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6598" w14:textId="77777777" w:rsidR="006263A5" w:rsidRDefault="00000000">
      <w:r>
        <w:t xml:space="preserve">Environmental health checkup </w:t>
      </w:r>
    </w:p>
    <w:p w14:paraId="1C3D5FB8" w14:textId="798DE796" w:rsidR="00427A22" w:rsidRDefault="00427A22">
      <w:r w:rsidRPr="00427A22">
        <w:rPr>
          <w:highlight w:val="cyan"/>
        </w:rPr>
        <w:t>SIT</w:t>
      </w:r>
    </w:p>
    <w:p w14:paraId="35BB3419" w14:textId="19402B11" w:rsidR="00427A22" w:rsidRDefault="00427A22">
      <w:r w:rsidRPr="00005F81">
        <w:rPr>
          <w:lang w:val="en-IN"/>
        </w:rPr>
        <w:t>T24 Date sync check SIT—</w:t>
      </w:r>
      <w:r w:rsidRPr="00005F81">
        <w:rPr>
          <w:highlight w:val="yellow"/>
          <w:lang w:val="en-IN"/>
        </w:rPr>
        <w:t>Refreshment not completed</w:t>
      </w:r>
      <w:r w:rsidRPr="00005F81">
        <w:t> </w:t>
      </w:r>
    </w:p>
    <w:p w14:paraId="453270A1" w14:textId="4DC0E060" w:rsidR="006263A5" w:rsidRDefault="00000000">
      <w:r>
        <w:rPr>
          <w:noProof/>
        </w:rPr>
        <w:drawing>
          <wp:inline distT="0" distB="0" distL="0" distR="0" wp14:anchorId="11C4D6F9" wp14:editId="58E584A7">
            <wp:extent cx="6091200" cy="3456000"/>
            <wp:effectExtent l="0" t="0" r="0" b="0"/>
            <wp:docPr id="1297835407" name="Drawing 0" descr="T24 Date sync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1809" cy="345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884B" w14:textId="77777777" w:rsidR="00427A22" w:rsidRDefault="00000000">
      <w:r w:rsidRPr="00427A22">
        <w:rPr>
          <w:highlight w:val="cyan"/>
        </w:rPr>
        <w:t>IBM</w:t>
      </w:r>
      <w:r>
        <w:t xml:space="preserve"> </w:t>
      </w:r>
    </w:p>
    <w:p w14:paraId="33F51DD1" w14:textId="77777777" w:rsidR="00427A22" w:rsidRPr="0044649D" w:rsidRDefault="00427A22" w:rsidP="00427A22">
      <w:pPr>
        <w:numPr>
          <w:ilvl w:val="0"/>
          <w:numId w:val="2"/>
        </w:numPr>
      </w:pPr>
      <w:r w:rsidRPr="0044649D">
        <w:rPr>
          <w:lang w:val="en-IN"/>
        </w:rPr>
        <w:t>Register New Client</w:t>
      </w:r>
      <w:r w:rsidRPr="0044649D">
        <w:t> </w:t>
      </w:r>
    </w:p>
    <w:p w14:paraId="1558B0EA" w14:textId="2C9F6222" w:rsidR="006263A5" w:rsidRDefault="00000000">
      <w:r>
        <w:rPr>
          <w:noProof/>
        </w:rPr>
        <w:drawing>
          <wp:inline distT="0" distB="0" distL="0" distR="0" wp14:anchorId="1B7AE0F5" wp14:editId="036DB28A">
            <wp:extent cx="5738400" cy="3052800"/>
            <wp:effectExtent l="0" t="0" r="0" b="0"/>
            <wp:docPr id="2" name="Drawing 2" descr="IBM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BM health checkup S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509" cy="30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B25" w14:textId="77777777" w:rsidR="00427A22" w:rsidRDefault="00427A22" w:rsidP="00427A22"/>
    <w:p w14:paraId="15FBD3FA" w14:textId="27B5FBA6" w:rsidR="00427A22" w:rsidRDefault="00427A22" w:rsidP="00427A22">
      <w:pPr>
        <w:pStyle w:val="ListParagraph"/>
        <w:numPr>
          <w:ilvl w:val="0"/>
          <w:numId w:val="1"/>
        </w:numPr>
      </w:pPr>
      <w:r w:rsidRPr="0044649D">
        <w:rPr>
          <w:lang w:val="en-IN"/>
        </w:rPr>
        <w:t>Client Maintenance</w:t>
      </w:r>
      <w:r w:rsidRPr="0044649D">
        <w:t> </w:t>
      </w:r>
    </w:p>
    <w:p w14:paraId="0687CA84" w14:textId="5215F1BF" w:rsidR="006263A5" w:rsidRDefault="00000000">
      <w:r>
        <w:rPr>
          <w:noProof/>
        </w:rPr>
        <w:drawing>
          <wp:inline distT="0" distB="0" distL="0" distR="0" wp14:anchorId="3F6602CD" wp14:editId="478643C5">
            <wp:extent cx="6350000" cy="3568700"/>
            <wp:effectExtent l="0" t="0" r="0" b="0"/>
            <wp:docPr id="3" name="Drawing 3" descr="Checking client maintanance SI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ing client maintanance SIT IB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E4B3" w14:textId="0B83CF12" w:rsidR="006263A5" w:rsidRDefault="00000000">
      <w:r w:rsidRPr="00427A22">
        <w:rPr>
          <w:highlight w:val="cyan"/>
        </w:rPr>
        <w:t>IB</w:t>
      </w:r>
      <w:r>
        <w:t xml:space="preserve"> </w:t>
      </w:r>
      <w:r>
        <w:rPr>
          <w:noProof/>
        </w:rPr>
        <w:drawing>
          <wp:inline distT="0" distB="0" distL="0" distR="0" wp14:anchorId="04E2B97B" wp14:editId="08F26028">
            <wp:extent cx="6350000" cy="3568700"/>
            <wp:effectExtent l="0" t="0" r="0" b="0"/>
            <wp:docPr id="4" name="Drawing 4" descr="IB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B Health checkup S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04D1" w14:textId="77777777" w:rsidR="00427A22" w:rsidRDefault="00000000">
      <w:r w:rsidRPr="00427A22">
        <w:rPr>
          <w:highlight w:val="cyan"/>
        </w:rPr>
        <w:lastRenderedPageBreak/>
        <w:t>UAT</w:t>
      </w:r>
    </w:p>
    <w:p w14:paraId="4526A71C" w14:textId="77777777" w:rsidR="00427A22" w:rsidRPr="0044649D" w:rsidRDefault="00427A22" w:rsidP="00427A22">
      <w:r w:rsidRPr="0044649D">
        <w:rPr>
          <w:lang w:val="en-IN"/>
        </w:rPr>
        <w:t xml:space="preserve">UAT T24 application is running </w:t>
      </w:r>
      <w:proofErr w:type="gramStart"/>
      <w:r w:rsidRPr="0044649D">
        <w:rPr>
          <w:lang w:val="en-IN"/>
        </w:rPr>
        <w:t>fine</w:t>
      </w:r>
      <w:proofErr w:type="gramEnd"/>
      <w:r w:rsidRPr="0044649D">
        <w:rPr>
          <w:lang w:val="en-IN"/>
        </w:rPr>
        <w:t xml:space="preserve"> </w:t>
      </w:r>
      <w:r>
        <w:rPr>
          <w:lang w:val="en-IN"/>
        </w:rPr>
        <w:t>and date is in sync</w:t>
      </w:r>
    </w:p>
    <w:p w14:paraId="60026A16" w14:textId="464EC47F" w:rsidR="006263A5" w:rsidRDefault="00000000">
      <w:r>
        <w:rPr>
          <w:noProof/>
        </w:rPr>
        <w:drawing>
          <wp:inline distT="0" distB="0" distL="0" distR="0" wp14:anchorId="555F820C" wp14:editId="4C0CE3F2">
            <wp:extent cx="6350000" cy="3568700"/>
            <wp:effectExtent l="0" t="0" r="0" b="0"/>
            <wp:docPr id="5" name="Drawing 5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24 Date sync check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DA2" w14:textId="77777777" w:rsidR="006263A5" w:rsidRDefault="00000000">
      <w:r>
        <w:t>T24 health check UAT</w:t>
      </w:r>
      <w:r>
        <w:rPr>
          <w:noProof/>
        </w:rPr>
        <w:drawing>
          <wp:inline distT="0" distB="0" distL="0" distR="0" wp14:anchorId="25918FBC" wp14:editId="5C43EA73">
            <wp:extent cx="6350000" cy="3568700"/>
            <wp:effectExtent l="0" t="0" r="0" b="0"/>
            <wp:docPr id="6" name="Drawing 6" descr="T24 health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24 health check UA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EE75" w14:textId="77777777" w:rsidR="00427A22" w:rsidRDefault="00000000">
      <w:r w:rsidRPr="00427A22">
        <w:rPr>
          <w:highlight w:val="cyan"/>
        </w:rPr>
        <w:lastRenderedPageBreak/>
        <w:t>IBM</w:t>
      </w:r>
      <w:r>
        <w:t xml:space="preserve"> </w:t>
      </w:r>
    </w:p>
    <w:p w14:paraId="1E70C94F" w14:textId="20731D3E" w:rsidR="00427A22" w:rsidRDefault="00427A22" w:rsidP="00427A22">
      <w:pPr>
        <w:numPr>
          <w:ilvl w:val="0"/>
          <w:numId w:val="2"/>
        </w:numPr>
      </w:pPr>
      <w:r w:rsidRPr="0044649D">
        <w:rPr>
          <w:lang w:val="en-IN"/>
        </w:rPr>
        <w:t>Register New Client</w:t>
      </w:r>
      <w:r w:rsidRPr="0044649D">
        <w:t> </w:t>
      </w:r>
    </w:p>
    <w:p w14:paraId="18F3E26B" w14:textId="1270F7ED" w:rsidR="006263A5" w:rsidRDefault="00000000">
      <w:r>
        <w:rPr>
          <w:noProof/>
        </w:rPr>
        <w:drawing>
          <wp:inline distT="0" distB="0" distL="0" distR="0" wp14:anchorId="34861EBC" wp14:editId="1855EDC9">
            <wp:extent cx="6350000" cy="3568700"/>
            <wp:effectExtent l="0" t="0" r="0" b="0"/>
            <wp:docPr id="7" name="Drawing 7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M health checkup UAT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1671" w14:textId="77777777" w:rsidR="00427A22" w:rsidRDefault="00427A22" w:rsidP="00427A22">
      <w:pPr>
        <w:pStyle w:val="ListParagraph"/>
        <w:numPr>
          <w:ilvl w:val="0"/>
          <w:numId w:val="1"/>
        </w:numPr>
      </w:pPr>
      <w:r w:rsidRPr="0044649D">
        <w:rPr>
          <w:lang w:val="en-IN"/>
        </w:rPr>
        <w:t>Client Maintenance</w:t>
      </w:r>
      <w:r w:rsidRPr="0044649D">
        <w:t> </w:t>
      </w:r>
    </w:p>
    <w:p w14:paraId="5F41F24B" w14:textId="52B65812" w:rsidR="006263A5" w:rsidRDefault="00000000">
      <w:r>
        <w:rPr>
          <w:noProof/>
        </w:rPr>
        <w:drawing>
          <wp:inline distT="0" distB="0" distL="0" distR="0" wp14:anchorId="3390098B" wp14:editId="37CAE4F3">
            <wp:extent cx="6350000" cy="3568700"/>
            <wp:effectExtent l="0" t="0" r="0" b="0"/>
            <wp:docPr id="8" name="Drawing 8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5C3" w14:textId="70AFC4A4" w:rsidR="006263A5" w:rsidRDefault="00000000">
      <w:r w:rsidRPr="00427A22">
        <w:rPr>
          <w:highlight w:val="cyan"/>
        </w:rPr>
        <w:lastRenderedPageBreak/>
        <w:t>IB</w:t>
      </w:r>
      <w:r>
        <w:t xml:space="preserve"> </w:t>
      </w:r>
      <w:r>
        <w:rPr>
          <w:noProof/>
        </w:rPr>
        <w:drawing>
          <wp:inline distT="0" distB="0" distL="0" distR="0" wp14:anchorId="7DBE14BE" wp14:editId="002EAE65">
            <wp:extent cx="6350000" cy="3568700"/>
            <wp:effectExtent l="0" t="0" r="0" b="0"/>
            <wp:docPr id="9" name="Drawing 9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B Health checkup UAT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D200A"/>
    <w:multiLevelType w:val="multilevel"/>
    <w:tmpl w:val="E68AEB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587CA7"/>
    <w:multiLevelType w:val="hybridMultilevel"/>
    <w:tmpl w:val="A70AD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694033">
    <w:abstractNumId w:val="1"/>
  </w:num>
  <w:num w:numId="2" w16cid:durableId="146527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3A5"/>
    <w:rsid w:val="00427A22"/>
    <w:rsid w:val="006263A5"/>
    <w:rsid w:val="009C504D"/>
    <w:rsid w:val="00E7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ADD7"/>
  <w15:docId w15:val="{44E73413-E213-4CC0-9181-DAB709E9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2024-12-24T01:48:00Z</dcterms:created>
  <dcterms:modified xsi:type="dcterms:W3CDTF">2024-12-24T01:48:00Z</dcterms:modified>
</cp:coreProperties>
</file>