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 xml:space="preserve">Environmental health checkup </w:t>
      </w:r>
    </w:p>
    <w:p>
      <w:r>
        <w:t>Account creation</w:t>
        <w:drawing>
          <wp:inline distT="0" distR="0" distB="0" distL="0">
            <wp:extent cx="6350000" cy="3568700"/>
            <wp:docPr id="0" name="Drawing 0" descr="Account cre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Account creation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Account closure</w:t>
        <w:drawing>
          <wp:inline distT="0" distR="0" distB="0" distL="0">
            <wp:extent cx="6350000" cy="3568700"/>
            <wp:docPr id="1" name="Drawing 1" descr="Account clos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ccount closure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Deposit Creation</w:t>
        <w:drawing>
          <wp:inline distT="0" distR="0" distB="0" distL="0">
            <wp:extent cx="6350000" cy="3568700"/>
            <wp:docPr id="2" name="Drawing 2" descr="Deposit Cre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posit Creation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Deposit Closure</w:t>
        <w:drawing>
          <wp:inline distT="0" distR="0" distB="0" distL="0">
            <wp:extent cx="6350000" cy="3568700"/>
            <wp:docPr id="3" name="Drawing 3" descr="Deposit Clos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posit Closur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Loan repayment</w:t>
        <w:drawing>
          <wp:inline distT="0" distR="0" distB="0" distL="0">
            <wp:extent cx="6350000" cy="3568700"/>
            <wp:docPr id="4" name="Drawing 4" descr="Loan repaymen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oan repayment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Surplus sweep transfer</w:t>
        <w:drawing>
          <wp:inline distT="0" distR="0" distB="0" distL="0">
            <wp:extent cx="6350000" cy="3568700"/>
            <wp:docPr id="5" name="Drawing 5" descr="Surplus sweep transfe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urplus sweep transfer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Two way sweep transfer Surplus</w:t>
        <w:drawing>
          <wp:inline distT="0" distR="0" distB="0" distL="0">
            <wp:extent cx="6350000" cy="3568700"/>
            <wp:docPr id="6" name="Drawing 6" descr="Two way sweep transfer Surplu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wo way sweep transfer Surplus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Two way sweep transfer Balance maintenance</w:t>
        <w:drawing>
          <wp:inline distT="0" distR="0" distB="0" distL="0">
            <wp:extent cx="6350000" cy="3568700"/>
            <wp:docPr id="7" name="Drawing 7" descr="Two way sweep transfer Balance maintenanc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wo way sweep transfer Balance maintenance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Direct Debit</w:t>
        <w:drawing>
          <wp:inline distT="0" distR="0" distB="0" distL="0">
            <wp:extent cx="6350000" cy="3568700"/>
            <wp:docPr id="8" name="Drawing 8" descr="Direct Debi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irect Debit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Periodic payment internal</w:t>
        <w:drawing>
          <wp:inline distT="0" distR="0" distB="0" distL="0">
            <wp:extent cx="6350000" cy="3568700"/>
            <wp:docPr id="9" name="Drawing 9" descr="Periodic payment internal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eriodic payment internal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Periodic payment External</w:t>
        <w:drawing>
          <wp:inline distT="0" distR="0" distB="0" distL="0">
            <wp:extent cx="6350000" cy="3568700"/>
            <wp:docPr id="10" name="Drawing 10" descr="Periodic payment External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eriodic payment External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11" Target="media/image10.png" Type="http://schemas.openxmlformats.org/officeDocument/2006/relationships/image"/><Relationship Id="rId12" Target="media/image11.png" Type="http://schemas.openxmlformats.org/officeDocument/2006/relationships/image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2025-02-12T07:17:33Z</dcterms:created>
  <dc:creator>Apache POI</dc:creator>
</cp:coreProperties>
</file>