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 xml:space="preserve">Environmental health checkup </w:t>
      </w:r>
    </w:p>
    <w:p>
      <w:r>
        <w:t>Loan Creation</w:t>
        <w:drawing>
          <wp:inline distT="0" distR="0" distB="0" distL="0">
            <wp:extent cx="6350000" cy="3568700"/>
            <wp:docPr id="0" name="Drawing 0" descr="Loan Cre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an Creation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Loan Closure</w:t>
        <w:drawing>
          <wp:inline distT="0" distR="0" distB="0" distL="0">
            <wp:extent cx="6350000" cy="3568700"/>
            <wp:docPr id="1" name="Drawing 1" descr="Loan Clos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an Closur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Internal transfer</w:t>
        <w:drawing>
          <wp:inline distT="0" distR="0" distB="0" distL="0">
            <wp:extent cx="6350000" cy="3568700"/>
            <wp:docPr id="2" name="Drawing 2" descr="Internal transfe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rnal transfer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Internal Transfer narrative</w:t>
        <w:drawing>
          <wp:inline distT="0" distR="0" distB="0" distL="0">
            <wp:extent cx="6350000" cy="3568700"/>
            <wp:docPr id="3" name="Drawing 3" descr="Internal Transfer narrativ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ternal Transfer narrativ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External transfer</w:t>
        <w:drawing>
          <wp:inline distT="0" distR="0" distB="0" distL="0">
            <wp:extent cx="6350000" cy="3568700"/>
            <wp:docPr id="4" name="Drawing 4" descr="External transfe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xternal transfer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External Transfer narrative</w:t>
        <w:drawing>
          <wp:inline distT="0" distR="0" distB="0" distL="0">
            <wp:extent cx="6350000" cy="3568700"/>
            <wp:docPr id="5" name="Drawing 5" descr="External Transfer narrativ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xternal Transfer narrativ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Internal transfer over limit</w:t>
        <w:drawing>
          <wp:inline distT="0" distR="0" distB="0" distL="0">
            <wp:extent cx="6350000" cy="3568700"/>
            <wp:docPr id="6" name="Drawing 6" descr="Internal transfer over lim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rnal transfer over limit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Internal Transfer overlimit narrative</w:t>
        <w:drawing>
          <wp:inline distT="0" distR="0" distB="0" distL="0">
            <wp:extent cx="6350000" cy="3568700"/>
            <wp:docPr id="7" name="Drawing 7" descr="Internal Transfer overlimit narrativ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rnal Transfer overlimit narrative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External transfer over limit</w:t>
        <w:drawing>
          <wp:inline distT="0" distR="0" distB="0" distL="0">
            <wp:extent cx="6350000" cy="3568700"/>
            <wp:docPr id="8" name="Drawing 8" descr="External transfer over lim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xternal transfer over limit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2025-02-12T09:46:12Z</dcterms:created>
  <dc:creator>Apache POI</dc:creator>
</cp:coreProperties>
</file>