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2FEA" w14:textId="34DDF0A7" w:rsidR="00D7186E" w:rsidRPr="001B339B" w:rsidRDefault="00D7186E" w:rsidP="00EE20BE">
      <w:p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Sarath M- Functional Requirement Document Assignment</w:t>
      </w:r>
      <w:bookmarkStart w:id="0" w:name="_GoBack"/>
      <w:bookmarkEnd w:id="0"/>
    </w:p>
    <w:p w14:paraId="02ED6467" w14:textId="77777777" w:rsidR="00D7186E" w:rsidRPr="001B339B" w:rsidRDefault="00D7186E" w:rsidP="00EE20BE">
      <w:pPr>
        <w:rPr>
          <w:rFonts w:cstheme="minorHAnsi"/>
          <w:i/>
          <w:iCs/>
        </w:rPr>
      </w:pPr>
    </w:p>
    <w:p w14:paraId="62E8F89D" w14:textId="41660C29" w:rsidR="00EE20BE" w:rsidRPr="00EE20BE" w:rsidRDefault="00EE20BE" w:rsidP="00EE20BE">
      <w:pPr>
        <w:rPr>
          <w:rFonts w:cstheme="minorHAnsi"/>
          <w:i/>
          <w:iCs/>
        </w:rPr>
      </w:pPr>
      <w:r w:rsidRPr="00EE20BE">
        <w:rPr>
          <w:rFonts w:cstheme="minorHAnsi"/>
          <w:i/>
          <w:iCs/>
        </w:rPr>
        <w:t>The functional requirements document (FRD) is a formal statement of an application’s functional requirements.  It serves the same purpose as a contract.  The developers agree to provide the capabilities specified.  The client agrees to find the product satisfactory if it provides the capabilities specified in the FRD.</w:t>
      </w:r>
      <w:r w:rsidRPr="001B339B">
        <w:rPr>
          <w:rFonts w:cstheme="minorHAnsi"/>
          <w:i/>
          <w:iCs/>
        </w:rPr>
        <w:t xml:space="preserve"> </w:t>
      </w:r>
      <w:r w:rsidRPr="00EE20BE">
        <w:rPr>
          <w:rFonts w:cstheme="minorHAnsi"/>
          <w:i/>
          <w:iCs/>
        </w:rPr>
        <w:t>Quality is meeting requirements.  For that reason, the FRD is the central document in system development.  It is used for the following:</w:t>
      </w:r>
    </w:p>
    <w:p w14:paraId="0FF260AB" w14:textId="77777777" w:rsidR="00EE20BE" w:rsidRPr="001B339B" w:rsidRDefault="00EE20BE" w:rsidP="00EE20BE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Designing and developing tile application system.</w:t>
      </w:r>
    </w:p>
    <w:p w14:paraId="60733671" w14:textId="77777777" w:rsidR="00EE20BE" w:rsidRPr="001B339B" w:rsidRDefault="00EE20BE" w:rsidP="00EE20BE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Evaluating the product in all subsequent phases of the life cycle.</w:t>
      </w:r>
    </w:p>
    <w:p w14:paraId="3EFC8157" w14:textId="77777777" w:rsidR="00EE20BE" w:rsidRPr="001B339B" w:rsidRDefault="00EE20BE" w:rsidP="00EE20BE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Determining the success of the project.</w:t>
      </w:r>
    </w:p>
    <w:p w14:paraId="692BAD4B" w14:textId="77777777" w:rsidR="00EE20BE" w:rsidRPr="00EE20BE" w:rsidRDefault="00EE20BE" w:rsidP="00EE20BE">
      <w:pPr>
        <w:rPr>
          <w:rFonts w:cstheme="minorHAnsi"/>
          <w:i/>
          <w:iCs/>
        </w:rPr>
      </w:pPr>
      <w:r w:rsidRPr="00EE20BE">
        <w:rPr>
          <w:rFonts w:cstheme="minorHAnsi"/>
          <w:i/>
          <w:iCs/>
        </w:rPr>
        <w:t>The FRD has the following characteristics:</w:t>
      </w:r>
    </w:p>
    <w:p w14:paraId="6C18C3D5" w14:textId="77777777" w:rsidR="00EE20BE" w:rsidRPr="001B339B" w:rsidRDefault="00EE20BE" w:rsidP="00EE20B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It demonstrates that the application provides value to the State in terms of the business objectives and business processes in the 5-year plan.</w:t>
      </w:r>
    </w:p>
    <w:p w14:paraId="0D1DBBD7" w14:textId="77777777" w:rsidR="00EE20BE" w:rsidRPr="001B339B" w:rsidRDefault="00EE20BE" w:rsidP="00EE20B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It contains a complete set of requirements for the application.  It leaves no room for anyone to assume anything not stated in the FRD.</w:t>
      </w:r>
    </w:p>
    <w:p w14:paraId="48BBEB84" w14:textId="77777777" w:rsidR="00EE20BE" w:rsidRPr="001B339B" w:rsidRDefault="00EE20BE" w:rsidP="00EE20B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1B339B">
        <w:rPr>
          <w:rFonts w:cstheme="minorHAnsi"/>
          <w:i/>
          <w:iCs/>
        </w:rPr>
        <w:t>It is solution independent. The ERD is a statement of what the application is to do—not of how it works.  The FRD does not commit the developers to a design. For that reason, any reference to the use of a specific technology is entirely inappropriate in an FRD.</w:t>
      </w:r>
    </w:p>
    <w:p w14:paraId="00806A3D" w14:textId="5C1A1DD5" w:rsidR="00CE49C6" w:rsidRPr="001B339B" w:rsidRDefault="00EE20BE">
      <w:pPr>
        <w:rPr>
          <w:rFonts w:cstheme="minorHAnsi"/>
        </w:rPr>
      </w:pPr>
      <w:r w:rsidRPr="001B339B">
        <w:rPr>
          <w:rFonts w:cstheme="minorHAnsi"/>
        </w:rPr>
        <w:t>A typical Functional Requirements Document comprises of following components and their sub-components:</w:t>
      </w:r>
    </w:p>
    <w:p w14:paraId="4F37BB9F" w14:textId="74B38671" w:rsidR="00EE20BE" w:rsidRPr="001B339B" w:rsidRDefault="00EE20BE" w:rsidP="00EE20BE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Project Description</w:t>
      </w:r>
    </w:p>
    <w:p w14:paraId="7A67AF1C" w14:textId="365EC616" w:rsidR="00EE20BE" w:rsidRPr="001B339B" w:rsidRDefault="00EE20BE" w:rsidP="00EE20BE">
      <w:pPr>
        <w:pStyle w:val="ListParagraph"/>
        <w:numPr>
          <w:ilvl w:val="2"/>
          <w:numId w:val="3"/>
        </w:numPr>
        <w:rPr>
          <w:rFonts w:cstheme="minorHAnsi"/>
        </w:rPr>
      </w:pPr>
      <w:r w:rsidRPr="001B339B">
        <w:rPr>
          <w:rFonts w:cstheme="minorHAnsi"/>
        </w:rPr>
        <w:t>Background</w:t>
      </w:r>
    </w:p>
    <w:p w14:paraId="03F703F0" w14:textId="156104D2" w:rsidR="00EE20BE" w:rsidRPr="001B339B" w:rsidRDefault="00EE20BE" w:rsidP="00EE20BE">
      <w:pPr>
        <w:pStyle w:val="ListParagraph"/>
        <w:numPr>
          <w:ilvl w:val="2"/>
          <w:numId w:val="3"/>
        </w:numPr>
        <w:rPr>
          <w:rFonts w:cstheme="minorHAnsi"/>
        </w:rPr>
      </w:pPr>
      <w:r w:rsidRPr="001B339B">
        <w:rPr>
          <w:rFonts w:cstheme="minorHAnsi"/>
        </w:rPr>
        <w:t>Purpose</w:t>
      </w:r>
    </w:p>
    <w:p w14:paraId="46029CD8" w14:textId="581CD734" w:rsidR="00EE20BE" w:rsidRPr="001B339B" w:rsidRDefault="00EE20BE" w:rsidP="00EE20BE">
      <w:pPr>
        <w:pStyle w:val="ListParagraph"/>
        <w:numPr>
          <w:ilvl w:val="2"/>
          <w:numId w:val="3"/>
        </w:numPr>
        <w:rPr>
          <w:rFonts w:cstheme="minorHAnsi"/>
        </w:rPr>
      </w:pPr>
      <w:r w:rsidRPr="001B339B">
        <w:rPr>
          <w:rFonts w:cstheme="minorHAnsi"/>
        </w:rPr>
        <w:t>Assumptions and Constraints</w:t>
      </w:r>
    </w:p>
    <w:p w14:paraId="349E0D3B" w14:textId="3A8E99E1" w:rsidR="00EE20BE" w:rsidRPr="001B339B" w:rsidRDefault="00EE20BE" w:rsidP="00EE20BE">
      <w:pPr>
        <w:pStyle w:val="ListParagraph"/>
        <w:numPr>
          <w:ilvl w:val="2"/>
          <w:numId w:val="3"/>
        </w:numPr>
        <w:rPr>
          <w:rFonts w:cstheme="minorHAnsi"/>
        </w:rPr>
      </w:pPr>
      <w:r w:rsidRPr="001B339B">
        <w:rPr>
          <w:rFonts w:cstheme="minorHAnsi"/>
        </w:rPr>
        <w:t>Interfaces to External Systems</w:t>
      </w:r>
    </w:p>
    <w:p w14:paraId="2CB7E5F3" w14:textId="01DF3F52" w:rsidR="00EE20BE" w:rsidRPr="001B339B" w:rsidRDefault="00EE20BE" w:rsidP="00EE20BE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Points of Contact</w:t>
      </w:r>
    </w:p>
    <w:p w14:paraId="6C8CE907" w14:textId="06DBCA32" w:rsidR="00EE20BE" w:rsidRPr="001B339B" w:rsidRDefault="00EE20BE" w:rsidP="00EE20BE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Document References</w:t>
      </w:r>
    </w:p>
    <w:p w14:paraId="67F321CD" w14:textId="77777777" w:rsidR="00065A8F" w:rsidRPr="001B339B" w:rsidRDefault="00065A8F" w:rsidP="00065A8F">
      <w:pPr>
        <w:pStyle w:val="ListParagraph"/>
        <w:numPr>
          <w:ilvl w:val="0"/>
          <w:numId w:val="3"/>
        </w:numPr>
        <w:rPr>
          <w:rFonts w:cstheme="minorHAnsi"/>
        </w:rPr>
      </w:pPr>
      <w:r w:rsidRPr="001B339B">
        <w:rPr>
          <w:rFonts w:cstheme="minorHAnsi"/>
        </w:rPr>
        <w:t>Functional Requirements</w:t>
      </w:r>
    </w:p>
    <w:p w14:paraId="427A6D6E" w14:textId="7564A424" w:rsidR="00065A8F" w:rsidRPr="001B339B" w:rsidRDefault="00065A8F" w:rsidP="00065A8F">
      <w:pPr>
        <w:pStyle w:val="ListParagraph"/>
        <w:rPr>
          <w:rFonts w:cstheme="minorHAnsi"/>
        </w:rPr>
      </w:pPr>
      <w:r w:rsidRPr="001B339B">
        <w:rPr>
          <w:rFonts w:cstheme="minorHAnsi"/>
        </w:rPr>
        <w:t>The functional requirements describe the core functionality of the application. This section includes the data and functional process requirements.</w:t>
      </w:r>
    </w:p>
    <w:p w14:paraId="30F9DDC8" w14:textId="5F4421B5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Data Requirements</w:t>
      </w:r>
    </w:p>
    <w:p w14:paraId="6A948877" w14:textId="695219BB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Functional Process Requirements</w:t>
      </w:r>
    </w:p>
    <w:p w14:paraId="0DB21B24" w14:textId="52C56645" w:rsidR="00065A8F" w:rsidRPr="001B339B" w:rsidRDefault="00065A8F" w:rsidP="00065A8F">
      <w:pPr>
        <w:pStyle w:val="ListParagraph"/>
        <w:numPr>
          <w:ilvl w:val="0"/>
          <w:numId w:val="3"/>
        </w:numPr>
        <w:rPr>
          <w:rFonts w:cstheme="minorHAnsi"/>
        </w:rPr>
      </w:pPr>
      <w:r w:rsidRPr="001B339B">
        <w:rPr>
          <w:rFonts w:cstheme="minorHAnsi"/>
        </w:rPr>
        <w:t>Operational Requirements</w:t>
      </w:r>
    </w:p>
    <w:p w14:paraId="79F146EB" w14:textId="4A8AE5F4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Security</w:t>
      </w:r>
    </w:p>
    <w:p w14:paraId="6F7DDCC2" w14:textId="7EBC4DC0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Audit Trail</w:t>
      </w:r>
    </w:p>
    <w:p w14:paraId="18FFB06B" w14:textId="13E7A052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Data Currency</w:t>
      </w:r>
    </w:p>
    <w:p w14:paraId="37FE1BEB" w14:textId="79A5A7C9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Reliability</w:t>
      </w:r>
    </w:p>
    <w:p w14:paraId="6322D443" w14:textId="7E056B5B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Recoverability</w:t>
      </w:r>
    </w:p>
    <w:p w14:paraId="30F470A7" w14:textId="1D0B4185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System Availability</w:t>
      </w:r>
    </w:p>
    <w:p w14:paraId="53DD466F" w14:textId="660AFFE6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Fault Tolerance</w:t>
      </w:r>
    </w:p>
    <w:p w14:paraId="4F0806AD" w14:textId="14220D2D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lastRenderedPageBreak/>
        <w:t>Performance</w:t>
      </w:r>
    </w:p>
    <w:p w14:paraId="79602593" w14:textId="28CC5C95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Capacity</w:t>
      </w:r>
    </w:p>
    <w:p w14:paraId="43087AF3" w14:textId="10DEF12F" w:rsidR="00065A8F" w:rsidRPr="001B339B" w:rsidRDefault="00065A8F" w:rsidP="00065A8F">
      <w:pPr>
        <w:pStyle w:val="ListParagraph"/>
        <w:numPr>
          <w:ilvl w:val="1"/>
          <w:numId w:val="3"/>
        </w:numPr>
        <w:rPr>
          <w:rFonts w:cstheme="minorHAnsi"/>
        </w:rPr>
      </w:pPr>
      <w:r w:rsidRPr="001B339B">
        <w:rPr>
          <w:rFonts w:cstheme="minorHAnsi"/>
        </w:rPr>
        <w:t>Data Retention</w:t>
      </w:r>
    </w:p>
    <w:p w14:paraId="53D763FA" w14:textId="1FBD8958" w:rsidR="00065A8F" w:rsidRPr="001B339B" w:rsidRDefault="00065A8F" w:rsidP="00065A8F">
      <w:pPr>
        <w:pStyle w:val="ListParagraph"/>
        <w:numPr>
          <w:ilvl w:val="0"/>
          <w:numId w:val="3"/>
        </w:numPr>
        <w:rPr>
          <w:rFonts w:cstheme="minorHAnsi"/>
        </w:rPr>
      </w:pPr>
      <w:r w:rsidRPr="001B339B">
        <w:rPr>
          <w:rFonts w:cstheme="minorHAnsi"/>
        </w:rPr>
        <w:t>Requirement Traceability Matrix</w:t>
      </w:r>
    </w:p>
    <w:p w14:paraId="454AC657" w14:textId="568B0D74" w:rsidR="00065A8F" w:rsidRPr="001B339B" w:rsidRDefault="00065A8F" w:rsidP="00065A8F">
      <w:pPr>
        <w:pStyle w:val="ListParagraph"/>
        <w:numPr>
          <w:ilvl w:val="0"/>
          <w:numId w:val="3"/>
        </w:numPr>
        <w:rPr>
          <w:rFonts w:cstheme="minorHAnsi"/>
        </w:rPr>
      </w:pPr>
      <w:r w:rsidRPr="001B339B">
        <w:rPr>
          <w:rFonts w:cstheme="minorHAnsi"/>
        </w:rPr>
        <w:t>Glossary</w:t>
      </w:r>
    </w:p>
    <w:p w14:paraId="31EA7A5A" w14:textId="77777777" w:rsidR="00065A8F" w:rsidRPr="001B339B" w:rsidRDefault="00065A8F" w:rsidP="00065A8F">
      <w:pPr>
        <w:pStyle w:val="ListParagraph"/>
        <w:ind w:left="1040"/>
        <w:rPr>
          <w:rFonts w:cstheme="minorHAnsi"/>
        </w:rPr>
      </w:pPr>
    </w:p>
    <w:p w14:paraId="35AB4FEC" w14:textId="77777777" w:rsidR="00065A8F" w:rsidRPr="001B339B" w:rsidRDefault="00065A8F" w:rsidP="00065A8F">
      <w:pPr>
        <w:rPr>
          <w:rFonts w:cstheme="minorHAnsi"/>
        </w:rPr>
      </w:pPr>
    </w:p>
    <w:p w14:paraId="38E8A3AD" w14:textId="77777777" w:rsidR="00EE20BE" w:rsidRPr="001B339B" w:rsidRDefault="00EE20BE" w:rsidP="00065A8F">
      <w:pPr>
        <w:rPr>
          <w:rFonts w:cstheme="minorHAnsi"/>
        </w:rPr>
      </w:pPr>
    </w:p>
    <w:p w14:paraId="7AC1A95E" w14:textId="49A868A2" w:rsidR="00EE20BE" w:rsidRPr="001B339B" w:rsidRDefault="00EE20BE" w:rsidP="00EE20BE">
      <w:pPr>
        <w:pStyle w:val="ListParagraph"/>
        <w:ind w:left="1440"/>
        <w:rPr>
          <w:rFonts w:cstheme="minorHAnsi"/>
        </w:rPr>
      </w:pPr>
    </w:p>
    <w:p w14:paraId="1000A0AE" w14:textId="77777777" w:rsidR="00EE20BE" w:rsidRPr="001B339B" w:rsidRDefault="00EE20BE" w:rsidP="00EE20BE">
      <w:pPr>
        <w:ind w:left="360"/>
        <w:rPr>
          <w:rFonts w:cstheme="minorHAnsi"/>
        </w:rPr>
      </w:pPr>
    </w:p>
    <w:sectPr w:rsidR="00EE20BE" w:rsidRPr="001B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53B6"/>
    <w:multiLevelType w:val="hybridMultilevel"/>
    <w:tmpl w:val="8814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54895"/>
    <w:multiLevelType w:val="multilevel"/>
    <w:tmpl w:val="D9C26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7C704D0"/>
    <w:multiLevelType w:val="hybridMultilevel"/>
    <w:tmpl w:val="B260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C2"/>
    <w:rsid w:val="00065A8F"/>
    <w:rsid w:val="001B339B"/>
    <w:rsid w:val="007777C2"/>
    <w:rsid w:val="00CD5FE2"/>
    <w:rsid w:val="00CE49C6"/>
    <w:rsid w:val="00D05F1A"/>
    <w:rsid w:val="00D7186E"/>
    <w:rsid w:val="00E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1A06"/>
  <w15:chartTrackingRefBased/>
  <w15:docId w15:val="{A2AC2F26-96FC-4F1A-B6A6-8385EAE0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5A8F"/>
    <w:pPr>
      <w:keepNext/>
      <w:numPr>
        <w:numId w:val="4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65A8F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065A8F"/>
    <w:pPr>
      <w:keepNext/>
      <w:widowControl w:val="0"/>
      <w:numPr>
        <w:ilvl w:val="2"/>
        <w:numId w:val="4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65A8F"/>
    <w:pPr>
      <w:keepNext/>
      <w:widowControl w:val="0"/>
      <w:numPr>
        <w:ilvl w:val="3"/>
        <w:numId w:val="4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065A8F"/>
    <w:pPr>
      <w:keepNext/>
      <w:numPr>
        <w:ilvl w:val="4"/>
        <w:numId w:val="4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065A8F"/>
    <w:pPr>
      <w:keepNext/>
      <w:widowControl w:val="0"/>
      <w:numPr>
        <w:ilvl w:val="5"/>
        <w:numId w:val="4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065A8F"/>
    <w:pPr>
      <w:keepNext/>
      <w:widowControl w:val="0"/>
      <w:numPr>
        <w:ilvl w:val="6"/>
        <w:numId w:val="4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065A8F"/>
    <w:pPr>
      <w:keepNext/>
      <w:numPr>
        <w:ilvl w:val="7"/>
        <w:numId w:val="4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</w:rPr>
  </w:style>
  <w:style w:type="paragraph" w:styleId="Heading9">
    <w:name w:val="heading 9"/>
    <w:basedOn w:val="Normal"/>
    <w:next w:val="Normal"/>
    <w:link w:val="Heading9Char"/>
    <w:qFormat/>
    <w:rsid w:val="00065A8F"/>
    <w:pPr>
      <w:keepNext/>
      <w:numPr>
        <w:ilvl w:val="8"/>
        <w:numId w:val="4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65A8F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65A8F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65A8F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65A8F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65A8F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065A8F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065A8F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65A8F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rsid w:val="00065A8F"/>
    <w:rPr>
      <w:rFonts w:ascii="Times New Roman" w:eastAsia="Times New Roman" w:hAnsi="Times New Roman" w:cs="Times New Roman"/>
      <w:b/>
      <w:bCs/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Mahidhara</dc:creator>
  <cp:keywords/>
  <dc:description/>
  <cp:lastModifiedBy>Swetha Mahidhara</cp:lastModifiedBy>
  <cp:revision>5</cp:revision>
  <dcterms:created xsi:type="dcterms:W3CDTF">2019-05-22T17:24:00Z</dcterms:created>
  <dcterms:modified xsi:type="dcterms:W3CDTF">2019-05-22T17:47:00Z</dcterms:modified>
</cp:coreProperties>
</file>