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C0" w:rsidRDefault="004417C0" w:rsidP="0026090C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</w:pPr>
      <w:r>
        <w:rPr>
          <w:rFonts w:eastAsia="Times New Roman" w:cs="Times New Roman"/>
          <w:noProof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543550" cy="589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90C" w:rsidRPr="008E4A46" w:rsidRDefault="0026090C" w:rsidP="0026090C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proofErr w:type="spellStart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Apriori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algorithm steps in data mining are the following-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Define minimum threshold</w:t>
      </w:r>
    </w:p>
    <w:p w:rsidR="008E4A46" w:rsidRPr="008E4A46" w:rsidRDefault="0026090C" w:rsidP="008E4A46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The first step is to decide on the threshold value for the support metric. </w:t>
      </w:r>
    </w:p>
    <w:p w:rsidR="008E4A46" w:rsidRPr="008E4A46" w:rsidRDefault="0026090C" w:rsidP="008E4A46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 xml:space="preserve">The metric determining the minimum number of times an item should appear in the data to be considered significant is “Support.” </w:t>
      </w:r>
    </w:p>
    <w:p w:rsidR="0026090C" w:rsidRPr="008E4A46" w:rsidRDefault="0026090C" w:rsidP="008E4A46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>The support value is based on data size, domain knowledge, or other considerations.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Create a list of frequent items</w:t>
      </w:r>
    </w:p>
    <w:p w:rsidR="008E4A46" w:rsidRPr="008E4A46" w:rsidRDefault="0026090C" w:rsidP="008E4A46">
      <w:pPr>
        <w:pStyle w:val="ListParagraph"/>
        <w:numPr>
          <w:ilvl w:val="0"/>
          <w:numId w:val="10"/>
        </w:numPr>
        <w:shd w:val="clear" w:color="auto" w:fill="FFFFFF"/>
        <w:spacing w:after="396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lastRenderedPageBreak/>
        <w:t xml:space="preserve">After determining the support threshold, the subsequent step involves scanning the entire dataset to identify items that meet the support threshold. </w:t>
      </w:r>
    </w:p>
    <w:p w:rsidR="0026090C" w:rsidRPr="008E4A46" w:rsidRDefault="0026090C" w:rsidP="008E4A46">
      <w:pPr>
        <w:pStyle w:val="ListParagraph"/>
        <w:numPr>
          <w:ilvl w:val="0"/>
          <w:numId w:val="10"/>
        </w:numPr>
        <w:shd w:val="clear" w:color="auto" w:fill="FFFFFF"/>
        <w:spacing w:after="396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 xml:space="preserve">The selected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>itemsets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 xml:space="preserve">, meeting the support threshold, are called frequent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>itemsets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>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Create candidate item sets</w:t>
      </w:r>
    </w:p>
    <w:p w:rsidR="008E4A46" w:rsidRPr="008E4A46" w:rsidRDefault="0026090C" w:rsidP="008E4A46">
      <w:pPr>
        <w:pStyle w:val="ListParagraph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The next step is to use the previously identified frequent k-item sets and generate a list of candidate item sets. </w:t>
      </w:r>
    </w:p>
    <w:p w:rsidR="0026090C" w:rsidRPr="008E4A46" w:rsidRDefault="0026090C" w:rsidP="008E4A46">
      <w:pPr>
        <w:pStyle w:val="ListParagraph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The length of these candidate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itemsets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is k+1.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Calculate the Support of each candidate</w:t>
      </w:r>
    </w:p>
    <w:p w:rsidR="0026090C" w:rsidRPr="008E4A46" w:rsidRDefault="0026090C" w:rsidP="008E4A46">
      <w:pPr>
        <w:pStyle w:val="ListParagraph"/>
        <w:numPr>
          <w:ilvl w:val="0"/>
          <w:numId w:val="12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The algorithm needs to scan the dataset again and count the frequency of every candidate item, i.e., the number of times each item appeared in the data.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Prune the candidate item sets</w:t>
      </w:r>
    </w:p>
    <w:p w:rsidR="0026090C" w:rsidRPr="008E4A46" w:rsidRDefault="0026090C" w:rsidP="008E4A46">
      <w:pPr>
        <w:pStyle w:val="ListParagraph"/>
        <w:numPr>
          <w:ilvl w:val="0"/>
          <w:numId w:val="12"/>
        </w:numPr>
        <w:shd w:val="clear" w:color="auto" w:fill="FFFFFF"/>
        <w:spacing w:after="396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 xml:space="preserve">The minimum threshold is again used to remove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>itemsets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  <w:t xml:space="preserve"> that fail to meet the minimum support threshold.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Iterate</w:t>
      </w:r>
    </w:p>
    <w:p w:rsidR="0026090C" w:rsidRPr="008E4A46" w:rsidRDefault="0026090C" w:rsidP="008E4A46">
      <w:pPr>
        <w:pStyle w:val="ListParagraph"/>
        <w:numPr>
          <w:ilvl w:val="0"/>
          <w:numId w:val="12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This can be considered the most crucial stage of the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Apriori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algorithm. Steps 3 – 5 are repeated until no frequent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itemsets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can be generated.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Generate Association Rules</w:t>
      </w:r>
    </w:p>
    <w:p w:rsidR="0026090C" w:rsidRPr="008E4A46" w:rsidRDefault="0026090C" w:rsidP="008E4A46">
      <w:pPr>
        <w:pStyle w:val="ListParagraph"/>
        <w:numPr>
          <w:ilvl w:val="0"/>
          <w:numId w:val="12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The algorithm now generates the association rules using the final frequent item sets identified at the end of the previous step.</w:t>
      </w:r>
    </w:p>
    <w:p w:rsidR="0026090C" w:rsidRPr="008E4A46" w:rsidRDefault="0026090C" w:rsidP="008E4A46">
      <w:pPr>
        <w:numPr>
          <w:ilvl w:val="0"/>
          <w:numId w:val="1"/>
        </w:numPr>
        <w:shd w:val="clear" w:color="auto" w:fill="FFFFFF"/>
        <w:spacing w:beforeAutospacing="1" w:after="0" w:afterAutospacing="1"/>
        <w:textAlignment w:val="baseline"/>
        <w:outlineLvl w:val="2"/>
        <w:rPr>
          <w:rFonts w:eastAsia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  <w:r w:rsidRPr="008E4A46">
        <w:rPr>
          <w:rFonts w:eastAsia="Times New Roman" w:cs="Times New Roman"/>
          <w:b/>
          <w:bCs/>
          <w:color w:val="111111"/>
          <w:kern w:val="0"/>
          <w:sz w:val="39"/>
          <w:szCs w:val="39"/>
          <w:bdr w:val="none" w:sz="0" w:space="0" w:color="auto" w:frame="1"/>
          <w:lang w:eastAsia="en-IN"/>
          <w14:ligatures w14:val="none"/>
        </w:rPr>
        <w:t>Evaluate Association Rules</w:t>
      </w:r>
    </w:p>
    <w:p w:rsidR="008E4A46" w:rsidRPr="008E4A46" w:rsidRDefault="0026090C" w:rsidP="008E4A46">
      <w:pPr>
        <w:pStyle w:val="ListParagraph"/>
        <w:numPr>
          <w:ilvl w:val="0"/>
          <w:numId w:val="12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Metrics such as Confidence and Lift can be employed to filter the relevant association rules. </w:t>
      </w:r>
    </w:p>
    <w:p w:rsidR="0026090C" w:rsidRPr="008E4A46" w:rsidRDefault="0026090C" w:rsidP="008E4A46">
      <w:pPr>
        <w:pStyle w:val="ListParagraph"/>
        <w:numPr>
          <w:ilvl w:val="0"/>
          <w:numId w:val="12"/>
        </w:num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9"/>
          <w:szCs w:val="29"/>
          <w:lang w:eastAsia="en-IN"/>
          <w14:ligatures w14:val="none"/>
        </w:rPr>
      </w:pPr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At the end of this step, you get association rules that indicate the probability of a customer purchasing an item Z if they have already purchased an item Y (here, Y and Z are </w:t>
      </w:r>
      <w:proofErr w:type="spellStart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itemsets</w:t>
      </w:r>
      <w:proofErr w:type="spellEnd"/>
      <w:r w:rsidRPr="008E4A46">
        <w:rPr>
          <w:rFonts w:eastAsia="Times New Roman" w:cs="Times New Roman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).</w:t>
      </w:r>
    </w:p>
    <w:p w:rsidR="00826CFC" w:rsidRPr="008E4A46" w:rsidRDefault="00826CFC">
      <w:pPr>
        <w:rPr>
          <w:rFonts w:cs="Times New Roman"/>
        </w:rPr>
      </w:pPr>
    </w:p>
    <w:sectPr w:rsidR="00826CFC" w:rsidRPr="008E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7B0"/>
    <w:multiLevelType w:val="multilevel"/>
    <w:tmpl w:val="FBB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795A"/>
    <w:multiLevelType w:val="multilevel"/>
    <w:tmpl w:val="87A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7A30"/>
    <w:multiLevelType w:val="multilevel"/>
    <w:tmpl w:val="ABD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68C6"/>
    <w:multiLevelType w:val="hybridMultilevel"/>
    <w:tmpl w:val="9600F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A0D69"/>
    <w:multiLevelType w:val="multilevel"/>
    <w:tmpl w:val="3E9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F0D6C"/>
    <w:multiLevelType w:val="multilevel"/>
    <w:tmpl w:val="17BC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C44D0"/>
    <w:multiLevelType w:val="hybridMultilevel"/>
    <w:tmpl w:val="40BA9A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AAA"/>
    <w:multiLevelType w:val="multilevel"/>
    <w:tmpl w:val="623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C32A7"/>
    <w:multiLevelType w:val="multilevel"/>
    <w:tmpl w:val="F1F6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B6FE4"/>
    <w:multiLevelType w:val="hybridMultilevel"/>
    <w:tmpl w:val="F6388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36907"/>
    <w:multiLevelType w:val="hybridMultilevel"/>
    <w:tmpl w:val="2026D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3B12"/>
    <w:multiLevelType w:val="multilevel"/>
    <w:tmpl w:val="BCD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23B1"/>
    <w:rsid w:val="0026090C"/>
    <w:rsid w:val="004417C0"/>
    <w:rsid w:val="00614BC0"/>
    <w:rsid w:val="00764E7E"/>
    <w:rsid w:val="00826CFC"/>
    <w:rsid w:val="008E4A46"/>
    <w:rsid w:val="00B523B1"/>
    <w:rsid w:val="00D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1B5E1"/>
  <w15:chartTrackingRefBased/>
  <w15:docId w15:val="{F37390D6-79D0-4D17-B2B8-C96DCDF2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629"/>
    <w:pPr>
      <w:spacing w:line="240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26090C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90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090C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A4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301</Words>
  <Characters>1472</Characters>
  <Application>Microsoft Office Word</Application>
  <DocSecurity>0</DocSecurity>
  <Lines>35</Lines>
  <Paragraphs>25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Shoby</dc:creator>
  <cp:keywords/>
  <dc:description/>
  <cp:lastModifiedBy>Shoby</cp:lastModifiedBy>
  <cp:revision>4</cp:revision>
  <dcterms:created xsi:type="dcterms:W3CDTF">2024-06-23T12:20:00Z</dcterms:created>
  <dcterms:modified xsi:type="dcterms:W3CDTF">2024-06-23T13:15:00Z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6982cbfeb4c915b1490720a63318c385213e161a82531100589cfe7c59ff77db</vt:lpwstr>
  </property>
</Properties>
</file>