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0D0C6">
      <w:pPr>
        <w:rPr>
          <w:rFonts w:hint="default"/>
        </w:rPr>
      </w:pPr>
      <w:r>
        <w:rPr>
          <w:rFonts w:hint="default"/>
        </w:rPr>
        <w:t>Welcome to Lead IT Group. By accessing and using our website and services, you agree to comply with and be bound by the following Terms &amp; Conditions. Please read them carefully.</w:t>
      </w:r>
    </w:p>
    <w:p w14:paraId="6A89376D">
      <w:pPr>
        <w:rPr>
          <w:rFonts w:hint="default"/>
        </w:rPr>
      </w:pPr>
    </w:p>
    <w:p w14:paraId="5DD49D0A">
      <w:pPr>
        <w:rPr>
          <w:rFonts w:hint="default"/>
          <w:b/>
          <w:bCs/>
        </w:rPr>
      </w:pPr>
      <w:r>
        <w:rPr>
          <w:rFonts w:hint="default"/>
          <w:b/>
          <w:bCs/>
        </w:rPr>
        <w:t>1. Acceptance of Terms</w:t>
      </w:r>
    </w:p>
    <w:p w14:paraId="14396A67">
      <w:pPr>
        <w:rPr>
          <w:rFonts w:hint="default"/>
        </w:rPr>
      </w:pPr>
      <w:r>
        <w:rPr>
          <w:rFonts w:hint="default"/>
        </w:rPr>
        <w:t>By using th</w:t>
      </w:r>
      <w:bookmarkStart w:id="0" w:name="_GoBack"/>
      <w:bookmarkEnd w:id="0"/>
      <w:r>
        <w:rPr>
          <w:rFonts w:hint="default"/>
        </w:rPr>
        <w:t>is website or engaging with our services, you acknowledge that you have read, understood, and agree to be legally bound by these Terms. If you do not agree, please do not use our website or services.</w:t>
      </w:r>
    </w:p>
    <w:p w14:paraId="599DA85D">
      <w:pPr>
        <w:rPr>
          <w:rFonts w:hint="default"/>
        </w:rPr>
      </w:pPr>
    </w:p>
    <w:p w14:paraId="065BC35A">
      <w:pPr>
        <w:rPr>
          <w:rFonts w:hint="default"/>
          <w:b/>
          <w:bCs/>
        </w:rPr>
      </w:pPr>
      <w:r>
        <w:rPr>
          <w:rFonts w:hint="default"/>
          <w:b/>
          <w:bCs/>
        </w:rPr>
        <w:t>2. Use of Website</w:t>
      </w:r>
    </w:p>
    <w:p w14:paraId="3668E06E">
      <w:pPr>
        <w:rPr>
          <w:rFonts w:hint="default"/>
        </w:rPr>
      </w:pPr>
      <w:r>
        <w:rPr>
          <w:rFonts w:hint="default"/>
        </w:rPr>
        <w:t>You agree to use this website only for lawful purposes and in a way that does not infringe the rights of others or restrict or inhibit anyone else’s use and enjoyment.</w:t>
      </w:r>
    </w:p>
    <w:p w14:paraId="485B36F6">
      <w:pPr>
        <w:rPr>
          <w:rFonts w:hint="default"/>
        </w:rPr>
      </w:pPr>
    </w:p>
    <w:p w14:paraId="02160641">
      <w:pPr>
        <w:rPr>
          <w:rFonts w:hint="default"/>
        </w:rPr>
      </w:pPr>
      <w:r>
        <w:rPr>
          <w:rFonts w:hint="default"/>
        </w:rPr>
        <w:t>You are prohibited from:</w:t>
      </w:r>
    </w:p>
    <w:p w14:paraId="38B7C325">
      <w:pPr>
        <w:rPr>
          <w:rFonts w:hint="default"/>
        </w:rPr>
      </w:pPr>
    </w:p>
    <w:p w14:paraId="3826286C">
      <w:pPr>
        <w:rPr>
          <w:rFonts w:hint="default"/>
        </w:rPr>
      </w:pPr>
      <w:r>
        <w:rPr>
          <w:rFonts w:hint="default"/>
        </w:rPr>
        <w:t>Using the site for any fraudulent or unlawful purpose.</w:t>
      </w:r>
    </w:p>
    <w:p w14:paraId="472E569E">
      <w:pPr>
        <w:rPr>
          <w:rFonts w:hint="default"/>
        </w:rPr>
      </w:pPr>
    </w:p>
    <w:p w14:paraId="2F8E231E">
      <w:pPr>
        <w:rPr>
          <w:rFonts w:hint="default"/>
        </w:rPr>
      </w:pPr>
      <w:r>
        <w:rPr>
          <w:rFonts w:hint="default"/>
        </w:rPr>
        <w:t>Attempting to gain unauthorized access to our systems or networks.</w:t>
      </w:r>
    </w:p>
    <w:p w14:paraId="6989EB3E">
      <w:pPr>
        <w:rPr>
          <w:rFonts w:hint="default"/>
        </w:rPr>
      </w:pPr>
    </w:p>
    <w:p w14:paraId="148FCDB6">
      <w:pPr>
        <w:rPr>
          <w:rFonts w:hint="default"/>
        </w:rPr>
      </w:pPr>
      <w:r>
        <w:rPr>
          <w:rFonts w:hint="default"/>
        </w:rPr>
        <w:t>Copying, modifying, distributing, or displaying content from the site without our prior written permission.</w:t>
      </w:r>
    </w:p>
    <w:p w14:paraId="7E480CC4">
      <w:pPr>
        <w:rPr>
          <w:rFonts w:hint="default"/>
        </w:rPr>
      </w:pPr>
    </w:p>
    <w:p w14:paraId="745E1947">
      <w:pPr>
        <w:rPr>
          <w:rFonts w:hint="default"/>
          <w:b/>
          <w:bCs/>
        </w:rPr>
      </w:pPr>
      <w:r>
        <w:rPr>
          <w:rFonts w:hint="default"/>
          <w:b/>
          <w:bCs/>
        </w:rPr>
        <w:t>3. Intellectual Property</w:t>
      </w:r>
    </w:p>
    <w:p w14:paraId="76443A85">
      <w:pPr>
        <w:rPr>
          <w:rFonts w:hint="default"/>
        </w:rPr>
      </w:pPr>
      <w:r>
        <w:rPr>
          <w:rFonts w:hint="default"/>
        </w:rPr>
        <w:t>All content on this website—including text, graphics, logos, and software—is the property of Lead IT Group or its licensors and is protected by intellectual property laws. Unauthorized use may violate copyright, trademark, and other laws.</w:t>
      </w:r>
    </w:p>
    <w:p w14:paraId="236BFF0C">
      <w:pPr>
        <w:rPr>
          <w:rFonts w:hint="default"/>
        </w:rPr>
      </w:pPr>
    </w:p>
    <w:p w14:paraId="5C9F4F85">
      <w:pPr>
        <w:rPr>
          <w:rFonts w:hint="default"/>
          <w:b/>
          <w:bCs/>
        </w:rPr>
      </w:pPr>
      <w:r>
        <w:rPr>
          <w:rFonts w:hint="default"/>
          <w:b/>
          <w:bCs/>
        </w:rPr>
        <w:t>4. Services &amp; Solutions</w:t>
      </w:r>
    </w:p>
    <w:p w14:paraId="661805D1">
      <w:pPr>
        <w:rPr>
          <w:rFonts w:hint="default"/>
        </w:rPr>
      </w:pPr>
      <w:r>
        <w:rPr>
          <w:rFonts w:hint="default"/>
        </w:rPr>
        <w:t>Descriptions of our IT services, consulting solutions, and any technical content provided on this website are for informational purposes only. We reserve the right to modify or discontinue any service offering without notice.</w:t>
      </w:r>
    </w:p>
    <w:p w14:paraId="6F88A9FF">
      <w:pPr>
        <w:rPr>
          <w:rFonts w:hint="default"/>
        </w:rPr>
      </w:pPr>
    </w:p>
    <w:p w14:paraId="1E95C244">
      <w:pPr>
        <w:rPr>
          <w:rFonts w:hint="default"/>
          <w:b/>
          <w:bCs/>
        </w:rPr>
      </w:pPr>
      <w:r>
        <w:rPr>
          <w:rFonts w:hint="default"/>
          <w:b/>
          <w:bCs/>
        </w:rPr>
        <w:t>5. Disclaimers</w:t>
      </w:r>
    </w:p>
    <w:p w14:paraId="4FDC64A0">
      <w:pPr>
        <w:rPr>
          <w:rFonts w:hint="default"/>
        </w:rPr>
      </w:pPr>
      <w:r>
        <w:rPr>
          <w:rFonts w:hint="default"/>
        </w:rPr>
        <w:t>We make every effort to ensure that the information on our website is accurate and up to date, but we do not guarantee its completeness or reliability.</w:t>
      </w:r>
    </w:p>
    <w:p w14:paraId="3E6098EC">
      <w:pPr>
        <w:rPr>
          <w:rFonts w:hint="default"/>
        </w:rPr>
      </w:pPr>
    </w:p>
    <w:p w14:paraId="73FD267C">
      <w:pPr>
        <w:rPr>
          <w:rFonts w:hint="default"/>
        </w:rPr>
      </w:pPr>
      <w:r>
        <w:rPr>
          <w:rFonts w:hint="default"/>
        </w:rPr>
        <w:t>The website and its content are provided "as is" without any warranties, express or implied.</w:t>
      </w:r>
    </w:p>
    <w:p w14:paraId="3F834BB7">
      <w:pPr>
        <w:rPr>
          <w:rFonts w:hint="default"/>
        </w:rPr>
      </w:pPr>
    </w:p>
    <w:p w14:paraId="3B91D80C">
      <w:pPr>
        <w:rPr>
          <w:rFonts w:hint="default"/>
          <w:b/>
          <w:bCs/>
        </w:rPr>
      </w:pPr>
      <w:r>
        <w:rPr>
          <w:rFonts w:hint="default"/>
          <w:b/>
          <w:bCs/>
        </w:rPr>
        <w:t>6. Limitation of Liability</w:t>
      </w:r>
    </w:p>
    <w:p w14:paraId="2F7252EF">
      <w:pPr>
        <w:rPr>
          <w:rFonts w:hint="default"/>
        </w:rPr>
      </w:pPr>
      <w:r>
        <w:rPr>
          <w:rFonts w:hint="default"/>
        </w:rPr>
        <w:t>Lead IT Group shall not be liable for any direct, indirect, incidental, consequential, or punitive damages arising from your use of the website or any of our services. This includes damages due to errors, interruptions, or unauthorized access to your information.</w:t>
      </w:r>
    </w:p>
    <w:p w14:paraId="61C9BC8E">
      <w:pPr>
        <w:rPr>
          <w:rFonts w:hint="default"/>
        </w:rPr>
      </w:pPr>
    </w:p>
    <w:p w14:paraId="7D063CAA">
      <w:pPr>
        <w:rPr>
          <w:rFonts w:hint="default"/>
          <w:b/>
          <w:bCs/>
        </w:rPr>
      </w:pPr>
      <w:r>
        <w:rPr>
          <w:rFonts w:hint="default"/>
          <w:b/>
          <w:bCs/>
        </w:rPr>
        <w:t>7. Third-Party Links</w:t>
      </w:r>
    </w:p>
    <w:p w14:paraId="6A8161D9">
      <w:pPr>
        <w:rPr>
          <w:rFonts w:hint="default"/>
        </w:rPr>
      </w:pPr>
      <w:r>
        <w:rPr>
          <w:rFonts w:hint="default"/>
        </w:rPr>
        <w:t>Our website may contain links to third-party sites. We are not responsible for the content, privacy practices, or availability of those sites and encourage you to review their terms independently.</w:t>
      </w:r>
    </w:p>
    <w:p w14:paraId="1F7CBFD5">
      <w:pPr>
        <w:rPr>
          <w:rFonts w:hint="default"/>
        </w:rPr>
      </w:pPr>
    </w:p>
    <w:p w14:paraId="51646956">
      <w:pPr>
        <w:rPr>
          <w:rFonts w:hint="default"/>
          <w:b/>
          <w:bCs/>
        </w:rPr>
      </w:pPr>
      <w:r>
        <w:rPr>
          <w:rFonts w:hint="default"/>
          <w:b/>
          <w:bCs/>
        </w:rPr>
        <w:t>8. Privacy</w:t>
      </w:r>
    </w:p>
    <w:p w14:paraId="2B8B57C2">
      <w:pPr>
        <w:rPr>
          <w:rFonts w:hint="default"/>
        </w:rPr>
      </w:pPr>
      <w:r>
        <w:rPr>
          <w:rFonts w:hint="default"/>
        </w:rPr>
        <w:t>Your use of this website is also governed by our Privacy Policy, which explains how we collect and handle your data.</w:t>
      </w:r>
    </w:p>
    <w:p w14:paraId="1046CAFA">
      <w:pPr>
        <w:rPr>
          <w:rFonts w:hint="default"/>
        </w:rPr>
      </w:pPr>
    </w:p>
    <w:p w14:paraId="286D0D6A">
      <w:pPr>
        <w:rPr>
          <w:rFonts w:hint="default"/>
          <w:b/>
          <w:bCs/>
        </w:rPr>
      </w:pPr>
      <w:r>
        <w:rPr>
          <w:rFonts w:hint="default"/>
          <w:b/>
          <w:bCs/>
        </w:rPr>
        <w:t>9. Governing Law</w:t>
      </w:r>
    </w:p>
    <w:p w14:paraId="3ED8DEEE">
      <w:pPr>
        <w:rPr>
          <w:rFonts w:hint="default"/>
        </w:rPr>
      </w:pPr>
      <w:r>
        <w:rPr>
          <w:rFonts w:hint="default"/>
        </w:rPr>
        <w:t>These Terms are governed by the laws of the State of Illinois, USA, without regard to its conflict of law principles. Any disputes arising shall be subject to the exclusive jurisdiction of the courts located in Illinois.</w:t>
      </w:r>
    </w:p>
    <w:p w14:paraId="06961C25">
      <w:pPr>
        <w:rPr>
          <w:rFonts w:hint="default"/>
        </w:rPr>
      </w:pPr>
    </w:p>
    <w:p w14:paraId="4D6E002C">
      <w:pPr>
        <w:rPr>
          <w:rFonts w:hint="default"/>
          <w:b/>
          <w:bCs/>
        </w:rPr>
      </w:pPr>
      <w:r>
        <w:rPr>
          <w:rFonts w:hint="default"/>
          <w:b/>
          <w:bCs/>
        </w:rPr>
        <w:t>10. Changes to Terms</w:t>
      </w:r>
    </w:p>
    <w:p w14:paraId="463D5DB1">
      <w:pPr>
        <w:rPr>
          <w:rFonts w:hint="default"/>
        </w:rPr>
      </w:pPr>
      <w:r>
        <w:rPr>
          <w:rFonts w:hint="default"/>
        </w:rPr>
        <w:t>We reserve the right to update these Terms &amp; Conditions at any time. Changes will be posted on this page with an updated effective date.</w:t>
      </w:r>
    </w:p>
    <w:p w14:paraId="071082A7">
      <w:pPr>
        <w:rPr>
          <w:rFonts w:hint="default"/>
        </w:rPr>
      </w:pPr>
    </w:p>
    <w:p w14:paraId="3701E0A3">
      <w:pPr>
        <w:rPr>
          <w:rFonts w:hint="default"/>
          <w:b/>
          <w:bCs/>
        </w:rPr>
      </w:pPr>
      <w:r>
        <w:rPr>
          <w:rFonts w:hint="default"/>
          <w:b/>
          <w:bCs/>
        </w:rPr>
        <w:t>11. Contact Us</w:t>
      </w:r>
    </w:p>
    <w:p w14:paraId="127003A7">
      <w:pPr>
        <w:rPr>
          <w:rFonts w:hint="default"/>
        </w:rPr>
      </w:pPr>
      <w:r>
        <w:rPr>
          <w:rFonts w:hint="default"/>
        </w:rPr>
        <w:t>If you have any questions regarding these Terms, please contact us at:</w:t>
      </w:r>
    </w:p>
    <w:p w14:paraId="59205526">
      <w:pPr>
        <w:rPr>
          <w:rFonts w:hint="default"/>
        </w:rPr>
      </w:pPr>
    </w:p>
    <w:p w14:paraId="41EB7003">
      <w:pPr>
        <w:rPr>
          <w:rFonts w:hint="default"/>
        </w:rPr>
      </w:pPr>
      <w:r>
        <w:rPr>
          <w:rFonts w:hint="default"/>
        </w:rPr>
        <w:t>📧 contact@leaditgroup.com</w:t>
      </w:r>
    </w:p>
    <w:p w14:paraId="140A6586">
      <w:pPr>
        <w:rPr>
          <w:rFonts w:hint="default"/>
        </w:rPr>
      </w:pPr>
      <w:r>
        <w:rPr>
          <w:rFonts w:hint="default"/>
        </w:rPr>
        <w:t>📞 (217) 726-7250</w:t>
      </w:r>
    </w:p>
    <w:p w14:paraId="4D2DB76E">
      <w:r>
        <w:rPr>
          <w:rFonts w:hint="default"/>
        </w:rPr>
        <w:t>🌐 www.leaditgroup.com</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629E6">
    <w:pPr>
      <w:jc w:val="center"/>
      <w:rPr>
        <w:rFonts w:hint="default"/>
        <w:b/>
        <w:bCs/>
        <w:sz w:val="32"/>
        <w:szCs w:val="32"/>
      </w:rPr>
    </w:pPr>
    <w:r>
      <w:rPr>
        <w:rFonts w:hint="default"/>
        <w:b/>
        <w:bCs/>
        <w:sz w:val="32"/>
        <w:szCs w:val="32"/>
      </w:rPr>
      <w:t>Terms &amp; Conditions</w:t>
    </w:r>
  </w:p>
  <w:p w14:paraId="4203A06C">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259D1"/>
    <w:rsid w:val="7D42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2025-08-01T09:59:00Z</dcterms:created>
  <dc:creator>satish sambaravoena</dc:creator>
  <cp:lastModifiedBy>satish sambaravoena</cp:lastModifiedBy>
  <dcterms:modified xsi:type="dcterms:W3CDTF">2025-08-01T10:02:21Z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FA30B54F1A434505B5DF142C78ADEE30_11</vt:lpwstr>
  </property>
</Properties>
</file>