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089" w:rsidRDefault="001C76F9">
      <w:r>
        <w:rPr>
          <w:b/>
          <w:bCs/>
        </w:rPr>
        <w:t>Cambodian New Year</w:t>
      </w:r>
      <w:r>
        <w:t xml:space="preserve"> (</w:t>
      </w:r>
      <w:hyperlink r:id="rId4" w:tooltip="Khmer language" w:history="1">
        <w:r>
          <w:rPr>
            <w:rStyle w:val="Hyperlink"/>
          </w:rPr>
          <w:t>Khmer</w:t>
        </w:r>
      </w:hyperlink>
      <w:r>
        <w:t xml:space="preserve">: </w:t>
      </w:r>
      <w:r>
        <w:rPr>
          <w:rFonts w:cs="DaunPenh"/>
          <w:cs/>
        </w:rPr>
        <w:t>បុណ្យចូលឆ្នាំថ្មី</w:t>
      </w:r>
      <w:r>
        <w:t xml:space="preserve">) or </w:t>
      </w:r>
      <w:proofErr w:type="spellStart"/>
      <w:r>
        <w:rPr>
          <w:b/>
          <w:bCs/>
        </w:rPr>
        <w:t>Choul</w:t>
      </w:r>
      <w:proofErr w:type="spellEnd"/>
      <w:r>
        <w:rPr>
          <w:b/>
          <w:bCs/>
        </w:rPr>
        <w:t xml:space="preserve"> </w:t>
      </w:r>
      <w:proofErr w:type="spellStart"/>
      <w:r>
        <w:rPr>
          <w:b/>
          <w:bCs/>
        </w:rPr>
        <w:t>Chnam</w:t>
      </w:r>
      <w:proofErr w:type="spellEnd"/>
      <w:r>
        <w:rPr>
          <w:b/>
          <w:bCs/>
        </w:rPr>
        <w:t xml:space="preserve"> </w:t>
      </w:r>
      <w:proofErr w:type="spellStart"/>
      <w:r>
        <w:rPr>
          <w:b/>
          <w:bCs/>
        </w:rPr>
        <w:t>Thmey</w:t>
      </w:r>
      <w:proofErr w:type="spellEnd"/>
      <w:r>
        <w:t xml:space="preserve"> in the </w:t>
      </w:r>
      <w:hyperlink r:id="rId5" w:tooltip="Khmer language" w:history="1">
        <w:r>
          <w:rPr>
            <w:rStyle w:val="Hyperlink"/>
          </w:rPr>
          <w:t>Khmer language</w:t>
        </w:r>
      </w:hyperlink>
      <w:r>
        <w:t xml:space="preserve">, literally "Enter New Year", is the name of the </w:t>
      </w:r>
      <w:hyperlink r:id="rId6" w:tooltip="Cambodia" w:history="1">
        <w:r>
          <w:rPr>
            <w:rStyle w:val="Hyperlink"/>
          </w:rPr>
          <w:t>Cambodian</w:t>
        </w:r>
      </w:hyperlink>
      <w:r>
        <w:t xml:space="preserve"> holiday that celebrates the New Year. The holiday lasts for three days beginning on New Year's Day, which usually falls on April 13 or 14th, which is the end of the harvesting season, when farmers enjoy the fruits of their labor before the rainy season begins. Khmers living abroad may choose to celebrate during a weekend rather than just specifically April 13 through 15th. The Khmer New Year coincides with the traditional solar new year in several parts of India, Sri Lanka, </w:t>
      </w:r>
      <w:hyperlink r:id="rId7" w:tooltip="Puthandu" w:history="1">
        <w:proofErr w:type="spellStart"/>
        <w:r>
          <w:rPr>
            <w:rStyle w:val="Hyperlink"/>
          </w:rPr>
          <w:t>Puthandu</w:t>
        </w:r>
        <w:proofErr w:type="spellEnd"/>
      </w:hyperlink>
      <w:r>
        <w:t>, Myanmar and Thailand.</w:t>
      </w:r>
      <w:bookmarkStart w:id="0" w:name="_GoBack"/>
      <w:bookmarkEnd w:id="0"/>
    </w:p>
    <w:sectPr w:rsidR="00094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6F9"/>
    <w:rsid w:val="000C29F6"/>
    <w:rsid w:val="001C76F9"/>
    <w:rsid w:val="00A0600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47FF72-2245-4334-B438-48B19DEB4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76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Puthan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ambodia" TargetMode="External"/><Relationship Id="rId5" Type="http://schemas.openxmlformats.org/officeDocument/2006/relationships/hyperlink" Target="https://en.wikipedia.org/wiki/Khmer_language" TargetMode="External"/><Relationship Id="rId4" Type="http://schemas.openxmlformats.org/officeDocument/2006/relationships/hyperlink" Target="https://en.wikipedia.org/wiki/Khmer_languag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CAAG</dc:creator>
  <cp:keywords/>
  <dc:description/>
  <cp:lastModifiedBy>CAAG</cp:lastModifiedBy>
  <cp:revision>1</cp:revision>
  <dcterms:created xsi:type="dcterms:W3CDTF">2016-04-02T17:22:00Z</dcterms:created>
  <dcterms:modified xsi:type="dcterms:W3CDTF">2016-04-02T17:22:00Z</dcterms:modified>
</cp:coreProperties>
</file>