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91"/>
      </w:pPr>
      <w:r>
        <w:rPr/>
        <w:tab/>
        <w:tab/>
        <w:tab/>
        <w:tab/>
      </w:r>
      <w:r>
        <w:rPr>
          <w:b/>
          <w:bCs/>
          <w:sz w:val="28"/>
          <w:szCs w:val="28"/>
        </w:rPr>
        <w:t>Project Initiation Document</w:t>
      </w:r>
    </w:p>
    <w:tbl>
      <w:tblPr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</w:tblBorders>
        <w:tblInd w:type="dxa" w:w="-108"/>
      </w:tblPr>
      <w:tblGrid>
        <w:gridCol w:w="2512"/>
        <w:gridCol w:w="7501"/>
      </w:tblGrid>
      <w:tr>
        <w:trPr>
          <w:cantSplit w:val="false"/>
        </w:trPr>
        <w:tc>
          <w:tcPr>
            <w:tcW w:type="dxa" w:w="251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1"/>
            </w:pPr>
            <w:r>
              <w:rPr>
                <w:sz w:val="24"/>
              </w:rPr>
              <w:t>Initiating Author:</w:t>
            </w:r>
          </w:p>
        </w:tc>
        <w:tc>
          <w:tcPr>
            <w:tcW w:type="dxa" w:w="7501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1"/>
              <w:ind w:hanging="0" w:left="135" w:right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1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1"/>
            </w:pPr>
            <w:r>
              <w:rPr>
                <w:sz w:val="24"/>
              </w:rPr>
              <w:t>Department:</w:t>
            </w:r>
          </w:p>
        </w:tc>
        <w:tc>
          <w:tcPr>
            <w:tcW w:type="dxa" w:w="7501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1"/>
              <w:ind w:hanging="0" w:left="135" w:right="0"/>
            </w:pPr>
            <w:r>
              <w:rPr/>
            </w:r>
          </w:p>
        </w:tc>
      </w:tr>
    </w:tbl>
    <w:p>
      <w:pPr>
        <w:pStyle w:val="style91"/>
        <w:ind w:hanging="0" w:left="135" w:right="0"/>
      </w:pPr>
      <w:r>
        <w:rPr/>
      </w:r>
    </w:p>
    <w:p>
      <w:pPr>
        <w:pStyle w:val="style91"/>
        <w:ind w:hanging="0" w:left="135" w:right="0"/>
      </w:pPr>
      <w:r>
        <w:rPr/>
      </w:r>
    </w:p>
    <w:p>
      <w:pPr>
        <w:pStyle w:val="style91"/>
        <w:ind w:hanging="0" w:left="135" w:right="0"/>
      </w:pPr>
      <w:r>
        <w:rPr>
          <w:b/>
          <w:sz w:val="24"/>
        </w:rPr>
        <w:t>Revision History</w:t>
      </w:r>
    </w:p>
    <w:p>
      <w:pPr>
        <w:pStyle w:val="style91"/>
        <w:ind w:hanging="0" w:left="135" w:right="0"/>
      </w:pPr>
      <w:r>
        <w:rPr/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  <w:tblInd w:type="dxa" w:w="-108"/>
      </w:tblPr>
      <w:tblGrid>
        <w:gridCol w:w="1422"/>
        <w:gridCol w:w="1131"/>
        <w:gridCol w:w="4387"/>
        <w:gridCol w:w="2356"/>
      </w:tblGrid>
      <w:tr>
        <w:trPr>
          <w:cantSplit w:val="false"/>
        </w:trPr>
        <w:tc>
          <w:tcPr>
            <w:tcW w:type="dxa" w:w="142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1"/>
              <w:ind w:hanging="0" w:left="100" w:right="0"/>
            </w:pPr>
            <w:r>
              <w:rPr>
                <w:sz w:val="24"/>
              </w:rPr>
              <w:t>Date</w:t>
            </w:r>
          </w:p>
        </w:tc>
        <w:tc>
          <w:tcPr>
            <w:tcW w:type="dxa" w:w="113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1"/>
              <w:ind w:hanging="0" w:left="100" w:right="0"/>
            </w:pPr>
            <w:r>
              <w:rPr>
                <w:sz w:val="24"/>
              </w:rPr>
              <w:t>Version</w:t>
            </w:r>
          </w:p>
        </w:tc>
        <w:tc>
          <w:tcPr>
            <w:tcW w:type="dxa" w:w="43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1"/>
              <w:ind w:hanging="0" w:left="100" w:right="0"/>
            </w:pPr>
            <w:r>
              <w:rPr>
                <w:sz w:val="24"/>
              </w:rPr>
              <w:t>Description</w:t>
            </w:r>
          </w:p>
        </w:tc>
        <w:tc>
          <w:tcPr>
            <w:tcW w:type="dxa" w:w="235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1"/>
              <w:ind w:hanging="0" w:left="100" w:right="0"/>
            </w:pPr>
            <w:r>
              <w:rPr>
                <w:sz w:val="24"/>
              </w:rPr>
              <w:t>Author</w:t>
            </w:r>
          </w:p>
        </w:tc>
      </w:tr>
      <w:tr>
        <w:trPr>
          <w:cantSplit w:val="false"/>
        </w:trPr>
        <w:tc>
          <w:tcPr>
            <w:tcW w:type="dxa" w:w="142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1"/>
              <w:ind w:hanging="0" w:left="100" w:right="0"/>
            </w:pPr>
            <w:r>
              <w:rPr/>
            </w:r>
          </w:p>
        </w:tc>
        <w:tc>
          <w:tcPr>
            <w:tcW w:type="dxa" w:w="113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ind w:hanging="0" w:left="100" w:right="0"/>
            </w:pPr>
            <w:r>
              <w:rPr/>
            </w:r>
          </w:p>
        </w:tc>
        <w:tc>
          <w:tcPr>
            <w:tcW w:type="dxa" w:w="4387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235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1"/>
              <w:ind w:hanging="0" w:left="100" w:right="0"/>
            </w:pPr>
            <w:r>
              <w:rPr/>
            </w:r>
          </w:p>
        </w:tc>
      </w:tr>
    </w:tbl>
    <w:p>
      <w:pPr>
        <w:pStyle w:val="style91"/>
        <w:ind w:hanging="0" w:left="135" w:right="0"/>
      </w:pPr>
      <w:r>
        <w:rPr/>
      </w:r>
    </w:p>
    <w:p>
      <w:pPr>
        <w:pStyle w:val="style91"/>
        <w:ind w:hanging="0" w:left="135" w:right="0"/>
      </w:pPr>
      <w:r>
        <w:rPr/>
      </w:r>
    </w:p>
    <w:p>
      <w:pPr>
        <w:pStyle w:val="style91"/>
      </w:pPr>
      <w:r>
        <w:rPr/>
      </w:r>
    </w:p>
    <w:p>
      <w:pPr>
        <w:pStyle w:val="style91"/>
        <w:pageBreakBefore/>
        <w:ind w:hanging="0" w:left="135" w:right="0"/>
      </w:pPr>
      <w:r>
        <w:rPr/>
      </w:r>
    </w:p>
    <w:p>
      <w:pPr>
        <w:pStyle w:val="style1"/>
        <w:numPr>
          <w:ilvl w:val="0"/>
          <w:numId w:val="4"/>
        </w:numPr>
        <w:ind w:hanging="0" w:left="135" w:right="0"/>
      </w:pPr>
      <w:bookmarkStart w:id="0" w:name="h.pj5hwhj1kwa9"/>
      <w:bookmarkEnd w:id="0"/>
      <w:r>
        <w:rPr>
          <w:sz w:val="24"/>
        </w:rPr>
        <w:t>Contents</w:t>
      </w:r>
    </w:p>
    <w:p>
      <w:pPr>
        <w:pStyle w:val="style91"/>
        <w:ind w:hanging="0" w:left="135" w:right="0"/>
      </w:pPr>
      <w:r>
        <w:rPr/>
      </w:r>
    </w:p>
    <w:p>
      <w:pPr>
        <w:pStyle w:val="style91"/>
        <w:ind w:hanging="0" w:left="360" w:right="0"/>
      </w:pPr>
      <w:hyperlink w:anchor="h.8bm41qdevvy4">
        <w:r>
          <w:rPr>
            <w:rStyle w:val="style21"/>
            <w:rStyle w:val="style21"/>
            <w:color w:val="1155CC"/>
            <w:sz w:val="24"/>
            <w:u w:val="single"/>
          </w:rPr>
          <w:t>1.  Introduction</w:t>
        </w:r>
      </w:hyperlink>
    </w:p>
    <w:p>
      <w:pPr>
        <w:pStyle w:val="style91"/>
        <w:ind w:hanging="0" w:left="360" w:right="0"/>
      </w:pPr>
      <w:hyperlink w:anchor="h.vpexjgfgl1b3">
        <w:r>
          <w:rPr>
            <w:rStyle w:val="style21"/>
            <w:rStyle w:val="style21"/>
            <w:color w:val="1155CC"/>
            <w:sz w:val="24"/>
            <w:u w:val="single"/>
          </w:rPr>
          <w:t>2. Project Objectives</w:t>
        </w:r>
      </w:hyperlink>
    </w:p>
    <w:p>
      <w:pPr>
        <w:pStyle w:val="style91"/>
        <w:ind w:hanging="0" w:left="720" w:right="0"/>
      </w:pPr>
      <w:hyperlink w:anchor="h.ddvg22imezaz">
        <w:r>
          <w:rPr>
            <w:rStyle w:val="style21"/>
            <w:rStyle w:val="style21"/>
            <w:color w:val="1155CC"/>
            <w:sz w:val="24"/>
            <w:u w:val="single"/>
          </w:rPr>
          <w:t>2.1   Goals and Objectives</w:t>
        </w:r>
      </w:hyperlink>
    </w:p>
    <w:p>
      <w:pPr>
        <w:pStyle w:val="style91"/>
        <w:ind w:hanging="0" w:left="720" w:right="0"/>
      </w:pPr>
      <w:hyperlink w:anchor="h.xuxyin6nwkl7">
        <w:r>
          <w:rPr>
            <w:rStyle w:val="style21"/>
            <w:rStyle w:val="style21"/>
            <w:color w:val="1155CC"/>
            <w:sz w:val="24"/>
            <w:u w:val="single"/>
          </w:rPr>
          <w:t>2.2   Critical Success Factors</w:t>
        </w:r>
      </w:hyperlink>
    </w:p>
    <w:p>
      <w:pPr>
        <w:pStyle w:val="style91"/>
        <w:ind w:hanging="0" w:left="360" w:right="0"/>
      </w:pPr>
      <w:hyperlink w:anchor="h.jf8uroxc75n0">
        <w:r>
          <w:rPr>
            <w:rStyle w:val="style21"/>
            <w:rStyle w:val="style21"/>
            <w:color w:val="1155CC"/>
            <w:sz w:val="24"/>
            <w:u w:val="single"/>
          </w:rPr>
          <w:t>3. Scope</w:t>
        </w:r>
      </w:hyperlink>
    </w:p>
    <w:p>
      <w:pPr>
        <w:pStyle w:val="style91"/>
        <w:ind w:hanging="0" w:left="720" w:right="0"/>
      </w:pPr>
      <w:hyperlink w:anchor="h.ms850288xk7x">
        <w:r>
          <w:rPr>
            <w:rStyle w:val="style21"/>
            <w:rStyle w:val="style21"/>
            <w:color w:val="1155CC"/>
            <w:sz w:val="24"/>
            <w:u w:val="single"/>
          </w:rPr>
          <w:t>3.1   Organisational Scope</w:t>
        </w:r>
      </w:hyperlink>
    </w:p>
    <w:p>
      <w:pPr>
        <w:pStyle w:val="style91"/>
        <w:ind w:hanging="0" w:left="720" w:right="0"/>
      </w:pPr>
      <w:hyperlink w:anchor="h.cm6n1nn8gkbc">
        <w:r>
          <w:rPr>
            <w:rStyle w:val="style21"/>
            <w:rStyle w:val="style21"/>
            <w:color w:val="1155CC"/>
            <w:sz w:val="24"/>
            <w:u w:val="single"/>
          </w:rPr>
          <w:t>3.2   Logical Scope</w:t>
        </w:r>
      </w:hyperlink>
    </w:p>
    <w:p>
      <w:pPr>
        <w:pStyle w:val="style91"/>
        <w:ind w:hanging="0" w:left="720" w:right="0"/>
      </w:pPr>
      <w:hyperlink w:anchor="h.2j7e64qmxaxq">
        <w:r>
          <w:rPr>
            <w:rStyle w:val="style21"/>
            <w:rStyle w:val="style21"/>
            <w:color w:val="1155CC"/>
            <w:sz w:val="24"/>
            <w:u w:val="single"/>
          </w:rPr>
          <w:t>3.3   Temporal Scope/Phasing</w:t>
        </w:r>
      </w:hyperlink>
    </w:p>
    <w:p>
      <w:pPr>
        <w:pStyle w:val="style91"/>
        <w:ind w:hanging="0" w:left="720" w:right="0"/>
      </w:pPr>
      <w:hyperlink w:anchor="h.7zlh62jfmdwk">
        <w:r>
          <w:rPr>
            <w:rStyle w:val="style21"/>
            <w:rStyle w:val="style21"/>
            <w:color w:val="1155CC"/>
            <w:sz w:val="24"/>
            <w:u w:val="single"/>
          </w:rPr>
          <w:t>3.4   Out of Scope</w:t>
        </w:r>
      </w:hyperlink>
    </w:p>
    <w:p>
      <w:pPr>
        <w:pStyle w:val="style91"/>
        <w:ind w:hanging="0" w:left="360" w:right="0"/>
      </w:pPr>
      <w:hyperlink w:anchor="h.w5koie3n0cg">
        <w:r>
          <w:rPr>
            <w:rStyle w:val="style21"/>
            <w:rStyle w:val="style21"/>
            <w:color w:val="1155CC"/>
            <w:sz w:val="24"/>
            <w:u w:val="single"/>
          </w:rPr>
          <w:t>4. Risks, Constraints and Assumptions</w:t>
        </w:r>
      </w:hyperlink>
    </w:p>
    <w:p>
      <w:pPr>
        <w:pStyle w:val="style91"/>
        <w:ind w:hanging="0" w:left="720" w:right="0"/>
      </w:pPr>
      <w:hyperlink w:anchor="h.pfey7w53rd3d">
        <w:r>
          <w:rPr>
            <w:rStyle w:val="style21"/>
            <w:rStyle w:val="style21"/>
            <w:color w:val="1155CC"/>
            <w:sz w:val="24"/>
            <w:u w:val="single"/>
          </w:rPr>
          <w:t xml:space="preserve">4.1   </w:t>
        </w:r>
      </w:hyperlink>
      <w:hyperlink w:anchor="h.jxc4n84mi5as">
        <w:r>
          <w:rPr>
            <w:rStyle w:val="style21"/>
            <w:rStyle w:val="style21"/>
            <w:color w:val="1155CC"/>
            <w:sz w:val="24"/>
            <w:u w:val="single"/>
          </w:rPr>
          <w:t>Risks</w:t>
        </w:r>
      </w:hyperlink>
    </w:p>
    <w:p>
      <w:pPr>
        <w:pStyle w:val="style91"/>
        <w:ind w:hanging="0" w:left="720" w:right="0"/>
      </w:pPr>
      <w:hyperlink w:anchor="h.jxc4n84mi5as">
        <w:r>
          <w:rPr>
            <w:rStyle w:val="style21"/>
            <w:rStyle w:val="style21"/>
            <w:color w:val="1155CC"/>
            <w:sz w:val="24"/>
            <w:u w:val="single"/>
          </w:rPr>
          <w:t xml:space="preserve">4.2   </w:t>
        </w:r>
      </w:hyperlink>
      <w:hyperlink w:anchor="h.pfey7w53rd3d">
        <w:r>
          <w:rPr>
            <w:rStyle w:val="style21"/>
            <w:rStyle w:val="style21"/>
            <w:color w:val="1155CC"/>
            <w:sz w:val="24"/>
            <w:u w:val="single"/>
          </w:rPr>
          <w:t>Risk Management Approach</w:t>
        </w:r>
      </w:hyperlink>
    </w:p>
    <w:p>
      <w:pPr>
        <w:pStyle w:val="style91"/>
        <w:ind w:hanging="0" w:left="720" w:right="0"/>
      </w:pPr>
      <w:hyperlink w:anchor="h.oqmw52tguy59">
        <w:r>
          <w:rPr>
            <w:rStyle w:val="style21"/>
            <w:rStyle w:val="style21"/>
            <w:color w:val="1155CC"/>
            <w:sz w:val="24"/>
            <w:u w:val="single"/>
          </w:rPr>
          <w:t>4.3   Constraints</w:t>
        </w:r>
      </w:hyperlink>
    </w:p>
    <w:p>
      <w:pPr>
        <w:pStyle w:val="style91"/>
        <w:ind w:hanging="0" w:left="720" w:right="0"/>
      </w:pPr>
      <w:hyperlink w:anchor="h.b35lbdhifpf9">
        <w:r>
          <w:rPr>
            <w:rStyle w:val="style21"/>
            <w:rStyle w:val="style21"/>
            <w:color w:val="1155CC"/>
            <w:sz w:val="24"/>
            <w:u w:val="single"/>
          </w:rPr>
          <w:t>4.4   Assumptions</w:t>
        </w:r>
      </w:hyperlink>
    </w:p>
    <w:p>
      <w:pPr>
        <w:pStyle w:val="style91"/>
        <w:ind w:hanging="0" w:left="360" w:right="0"/>
      </w:pPr>
      <w:hyperlink w:anchor="h.8k6nrh572ym7">
        <w:r>
          <w:rPr>
            <w:rStyle w:val="style21"/>
            <w:rStyle w:val="style21"/>
            <w:color w:val="1155CC"/>
            <w:sz w:val="24"/>
            <w:u w:val="single"/>
          </w:rPr>
          <w:t>5. Project Organisation</w:t>
        </w:r>
      </w:hyperlink>
    </w:p>
    <w:p>
      <w:pPr>
        <w:pStyle w:val="style91"/>
        <w:ind w:hanging="0" w:left="720" w:right="0"/>
      </w:pPr>
      <w:hyperlink w:anchor="h.wz008bf90112">
        <w:r>
          <w:rPr>
            <w:rStyle w:val="style21"/>
            <w:rStyle w:val="style21"/>
            <w:color w:val="1155CC"/>
            <w:sz w:val="24"/>
            <w:u w:val="single"/>
          </w:rPr>
          <w:t>5.1   Project Structure</w:t>
        </w:r>
      </w:hyperlink>
    </w:p>
    <w:p>
      <w:pPr>
        <w:pStyle w:val="style91"/>
        <w:ind w:hanging="0" w:left="720" w:right="0"/>
      </w:pPr>
      <w:hyperlink w:anchor="h.7cq9taz9foop">
        <w:r>
          <w:rPr>
            <w:rStyle w:val="style21"/>
            <w:rStyle w:val="style21"/>
            <w:color w:val="1155CC"/>
            <w:sz w:val="24"/>
            <w:u w:val="single"/>
          </w:rPr>
          <w:t>5.2   Roles &amp; Responsibilities</w:t>
        </w:r>
      </w:hyperlink>
    </w:p>
    <w:p>
      <w:pPr>
        <w:pStyle w:val="style91"/>
        <w:ind w:hanging="0" w:left="360" w:right="0"/>
      </w:pPr>
      <w:hyperlink w:anchor="h.hilm82vhzkgq">
        <w:r>
          <w:rPr>
            <w:rStyle w:val="style21"/>
            <w:rStyle w:val="style21"/>
            <w:color w:val="1155CC"/>
            <w:sz w:val="24"/>
            <w:u w:val="single"/>
          </w:rPr>
          <w:t>6. Project Control</w:t>
        </w:r>
      </w:hyperlink>
    </w:p>
    <w:p>
      <w:pPr>
        <w:pStyle w:val="style91"/>
        <w:ind w:hanging="0" w:left="720" w:right="0"/>
      </w:pPr>
      <w:hyperlink w:anchor="h.34x1lwx0z4s">
        <w:r>
          <w:rPr>
            <w:rStyle w:val="style21"/>
            <w:rStyle w:val="style21"/>
            <w:color w:val="1155CC"/>
            <w:sz w:val="24"/>
            <w:u w:val="single"/>
          </w:rPr>
          <w:t>6.1   Issue Control</w:t>
        </w:r>
      </w:hyperlink>
    </w:p>
    <w:p>
      <w:pPr>
        <w:pStyle w:val="style91"/>
        <w:ind w:hanging="0" w:left="720" w:right="0"/>
      </w:pPr>
      <w:hyperlink w:anchor="h.pzrd3kgqr5y7">
        <w:r>
          <w:rPr>
            <w:rStyle w:val="style21"/>
            <w:rStyle w:val="style21"/>
            <w:color w:val="1155CC"/>
            <w:sz w:val="24"/>
            <w:u w:val="single"/>
          </w:rPr>
          <w:t>6.2   Change Control</w:t>
        </w:r>
      </w:hyperlink>
    </w:p>
    <w:p>
      <w:pPr>
        <w:pStyle w:val="style91"/>
        <w:ind w:hanging="0" w:left="720" w:right="0"/>
      </w:pPr>
      <w:hyperlink w:anchor="h.ovs7no9s3jy7">
        <w:r>
          <w:rPr>
            <w:rStyle w:val="style21"/>
            <w:rStyle w:val="style21"/>
            <w:color w:val="1155CC"/>
            <w:sz w:val="24"/>
            <w:u w:val="single"/>
          </w:rPr>
          <w:t>6.3   Quality Assurance</w:t>
        </w:r>
      </w:hyperlink>
    </w:p>
    <w:p>
      <w:pPr>
        <w:pStyle w:val="style91"/>
        <w:ind w:hanging="0" w:left="720" w:right="0"/>
      </w:pPr>
      <w:hyperlink w:anchor="h.lf57awhrgay3">
        <w:r>
          <w:rPr>
            <w:rStyle w:val="style21"/>
            <w:rStyle w:val="style21"/>
            <w:color w:val="1155CC"/>
            <w:sz w:val="24"/>
            <w:u w:val="single"/>
          </w:rPr>
          <w:t>6.4   Information Management</w:t>
        </w:r>
      </w:hyperlink>
    </w:p>
    <w:p>
      <w:pPr>
        <w:pStyle w:val="style91"/>
        <w:ind w:hanging="0" w:left="360" w:right="0"/>
      </w:pPr>
      <w:hyperlink w:anchor="h.bh95yl9tzgrm">
        <w:r>
          <w:rPr>
            <w:rStyle w:val="style21"/>
            <w:rStyle w:val="style21"/>
            <w:color w:val="1155CC"/>
            <w:sz w:val="24"/>
            <w:u w:val="single"/>
          </w:rPr>
          <w:t>7.  Reporting</w:t>
        </w:r>
      </w:hyperlink>
    </w:p>
    <w:p>
      <w:pPr>
        <w:pStyle w:val="style91"/>
        <w:ind w:hanging="0" w:left="720" w:right="0"/>
      </w:pPr>
      <w:hyperlink w:anchor="h.wipdpizif8y2">
        <w:r>
          <w:rPr>
            <w:rStyle w:val="style21"/>
            <w:rStyle w:val="style21"/>
            <w:color w:val="1155CC"/>
            <w:sz w:val="24"/>
            <w:u w:val="single"/>
          </w:rPr>
          <w:t>7.1   Reporting within the Project Team</w:t>
        </w:r>
      </w:hyperlink>
    </w:p>
    <w:p>
      <w:pPr>
        <w:pStyle w:val="style91"/>
        <w:ind w:hanging="0" w:left="720" w:right="0"/>
      </w:pPr>
      <w:hyperlink w:anchor="h.47wm5q5ry6iu">
        <w:r>
          <w:rPr>
            <w:rStyle w:val="style21"/>
            <w:rStyle w:val="style21"/>
            <w:color w:val="1155CC"/>
            <w:sz w:val="24"/>
            <w:u w:val="single"/>
          </w:rPr>
          <w:t>7.2   Management Reporting</w:t>
        </w:r>
      </w:hyperlink>
    </w:p>
    <w:p>
      <w:pPr>
        <w:pStyle w:val="style91"/>
        <w:ind w:hanging="0" w:left="360" w:right="0"/>
      </w:pPr>
      <w:hyperlink w:anchor="h.exxcmwgtc2t7">
        <w:r>
          <w:rPr>
            <w:rStyle w:val="style21"/>
            <w:rStyle w:val="style21"/>
            <w:color w:val="1155CC"/>
            <w:sz w:val="24"/>
            <w:u w:val="single"/>
          </w:rPr>
          <w:t>8.  Stakeholders</w:t>
        </w:r>
      </w:hyperlink>
    </w:p>
    <w:p>
      <w:pPr>
        <w:pStyle w:val="style91"/>
        <w:ind w:hanging="0" w:left="720" w:right="0"/>
      </w:pPr>
      <w:hyperlink w:anchor="h.te55ckg3k6ol">
        <w:r>
          <w:rPr>
            <w:rStyle w:val="style21"/>
            <w:rStyle w:val="style21"/>
            <w:color w:val="1155CC"/>
            <w:sz w:val="24"/>
            <w:u w:val="single"/>
          </w:rPr>
          <w:t>8.1   Identification and Analysis</w:t>
        </w:r>
      </w:hyperlink>
    </w:p>
    <w:p>
      <w:pPr>
        <w:pStyle w:val="style91"/>
        <w:ind w:hanging="0" w:left="720" w:right="0"/>
      </w:pPr>
      <w:hyperlink w:anchor="h.bpn7b2fllmcj">
        <w:r>
          <w:rPr>
            <w:rStyle w:val="style21"/>
            <w:rStyle w:val="style21"/>
            <w:color w:val="1155CC"/>
            <w:sz w:val="24"/>
            <w:u w:val="single"/>
          </w:rPr>
          <w:t>8.2   Communication</w:t>
        </w:r>
      </w:hyperlink>
    </w:p>
    <w:p>
      <w:pPr>
        <w:pStyle w:val="style91"/>
        <w:ind w:hanging="0" w:left="360" w:right="0"/>
      </w:pPr>
      <w:hyperlink w:anchor="h.xdxwzrcjlgvx">
        <w:r>
          <w:rPr>
            <w:rStyle w:val="style21"/>
            <w:rStyle w:val="style21"/>
            <w:color w:val="1155CC"/>
            <w:sz w:val="24"/>
            <w:u w:val="single"/>
          </w:rPr>
          <w:t>9. Planning</w:t>
        </w:r>
      </w:hyperlink>
    </w:p>
    <w:p>
      <w:pPr>
        <w:pStyle w:val="style91"/>
        <w:ind w:hanging="0" w:left="720" w:right="0"/>
      </w:pPr>
      <w:hyperlink w:anchor="h.91u2zebvxlj0">
        <w:r>
          <w:rPr>
            <w:rStyle w:val="style21"/>
            <w:rStyle w:val="style21"/>
            <w:color w:val="1155CC"/>
            <w:sz w:val="24"/>
            <w:u w:val="single"/>
          </w:rPr>
          <w:t>9.1   Approach</w:t>
        </w:r>
      </w:hyperlink>
    </w:p>
    <w:p>
      <w:pPr>
        <w:pStyle w:val="style91"/>
        <w:ind w:hanging="0" w:left="720" w:right="0"/>
      </w:pPr>
      <w:hyperlink w:anchor="h.cht87w7pax8s">
        <w:r>
          <w:rPr>
            <w:rStyle w:val="style21"/>
            <w:rStyle w:val="style21"/>
            <w:color w:val="1155CC"/>
            <w:sz w:val="24"/>
            <w:u w:val="single"/>
          </w:rPr>
          <w:t>9.2   Milestone Plan</w:t>
        </w:r>
      </w:hyperlink>
    </w:p>
    <w:p>
      <w:pPr>
        <w:pStyle w:val="style1"/>
        <w:numPr>
          <w:ilvl w:val="1"/>
          <w:numId w:val="4"/>
        </w:numPr>
      </w:pPr>
      <w:r>
        <w:rPr/>
      </w:r>
    </w:p>
    <w:p>
      <w:pPr>
        <w:pStyle w:val="style1"/>
        <w:numPr>
          <w:ilvl w:val="0"/>
          <w:numId w:val="4"/>
        </w:numPr>
      </w:pPr>
      <w:bookmarkStart w:id="1" w:name="h.8bm41qdevvy4"/>
      <w:bookmarkEnd w:id="1"/>
      <w:r>
        <w:rPr>
          <w:sz w:val="24"/>
        </w:rPr>
        <w:t>1.  Introduction</w:t>
      </w:r>
    </w:p>
    <w:p>
      <w:pPr>
        <w:pStyle w:val="style91"/>
        <w:ind w:hanging="0" w:left="720" w:right="0"/>
      </w:pPr>
      <w:r>
        <w:rPr/>
      </w:r>
    </w:p>
    <w:p>
      <w:pPr>
        <w:pStyle w:val="style91"/>
        <w:ind w:hanging="0" w:left="720" w:right="0"/>
      </w:pPr>
      <w:r>
        <w:rPr/>
      </w:r>
    </w:p>
    <w:p>
      <w:pPr>
        <w:pStyle w:val="style91"/>
        <w:ind w:hanging="0" w:left="720" w:right="0"/>
      </w:pPr>
      <w:r>
        <w:rPr/>
      </w:r>
    </w:p>
    <w:p>
      <w:pPr>
        <w:pStyle w:val="style91"/>
        <w:ind w:hanging="0" w:left="720" w:right="0"/>
      </w:pPr>
      <w:r>
        <w:rPr/>
      </w:r>
    </w:p>
    <w:p>
      <w:pPr>
        <w:pStyle w:val="style91"/>
        <w:ind w:hanging="0" w:left="720" w:right="0"/>
      </w:pPr>
      <w:r>
        <w:rPr/>
      </w:r>
    </w:p>
    <w:p>
      <w:pPr>
        <w:pStyle w:val="style91"/>
        <w:ind w:hanging="0" w:left="720" w:right="0"/>
      </w:pPr>
      <w:r>
        <w:rPr/>
      </w:r>
    </w:p>
    <w:p>
      <w:pPr>
        <w:pStyle w:val="style91"/>
        <w:ind w:hanging="0" w:left="720" w:right="0"/>
      </w:pPr>
      <w:r>
        <w:rPr/>
      </w:r>
    </w:p>
    <w:p>
      <w:pPr>
        <w:pStyle w:val="style91"/>
        <w:ind w:hanging="0" w:left="720" w:right="0"/>
      </w:pPr>
      <w:r>
        <w:rPr/>
      </w:r>
    </w:p>
    <w:p>
      <w:pPr>
        <w:pStyle w:val="style91"/>
        <w:ind w:hanging="0" w:left="720" w:right="0"/>
      </w:pPr>
      <w:r>
        <w:rPr/>
      </w:r>
    </w:p>
    <w:p>
      <w:pPr>
        <w:pStyle w:val="style1"/>
        <w:numPr>
          <w:ilvl w:val="0"/>
          <w:numId w:val="4"/>
        </w:numPr>
        <w:spacing w:line="100" w:lineRule="atLeast"/>
      </w:pPr>
      <w:bookmarkStart w:id="2" w:name="h.vpexjgfgl1b3"/>
      <w:bookmarkEnd w:id="2"/>
      <w:r>
        <w:rPr>
          <w:sz w:val="24"/>
        </w:rPr>
        <w:t>2. Project Objectives</w:t>
      </w:r>
    </w:p>
    <w:p>
      <w:pPr>
        <w:pStyle w:val="style2"/>
        <w:numPr>
          <w:ilvl w:val="1"/>
          <w:numId w:val="5"/>
        </w:numPr>
      </w:pPr>
      <w:bookmarkStart w:id="3" w:name="h.ddvg22imezaz"/>
      <w:bookmarkEnd w:id="3"/>
      <w:r>
        <w:rPr>
          <w:sz w:val="24"/>
        </w:rPr>
        <w:t>2.1   Goals and Objectives</w:t>
      </w:r>
    </w:p>
    <w:p>
      <w:pPr>
        <w:pStyle w:val="style91"/>
      </w:pPr>
      <w:r>
        <w:rPr/>
      </w:r>
    </w:p>
    <w:p>
      <w:pPr>
        <w:pStyle w:val="style91"/>
      </w:pPr>
      <w:r>
        <w:rPr/>
      </w:r>
    </w:p>
    <w:p>
      <w:pPr>
        <w:pStyle w:val="style91"/>
      </w:pPr>
      <w:r>
        <w:rPr/>
      </w:r>
    </w:p>
    <w:p>
      <w:pPr>
        <w:pStyle w:val="style91"/>
      </w:pPr>
      <w:r>
        <w:rPr/>
      </w:r>
    </w:p>
    <w:p>
      <w:pPr>
        <w:pStyle w:val="style91"/>
        <w:pageBreakBefore/>
      </w:pPr>
      <w:r>
        <w:rPr/>
      </w:r>
    </w:p>
    <w:p>
      <w:pPr>
        <w:pStyle w:val="style1"/>
        <w:numPr>
          <w:ilvl w:val="0"/>
          <w:numId w:val="4"/>
        </w:numPr>
      </w:pPr>
      <w:bookmarkStart w:id="4" w:name="h.jf8uroxc75n0"/>
      <w:bookmarkEnd w:id="4"/>
      <w:r>
        <w:rPr>
          <w:sz w:val="24"/>
        </w:rPr>
        <w:t>3. Scope</w:t>
      </w:r>
    </w:p>
    <w:p>
      <w:pPr>
        <w:pStyle w:val="style2"/>
        <w:numPr>
          <w:ilvl w:val="1"/>
          <w:numId w:val="5"/>
        </w:numPr>
      </w:pPr>
      <w:bookmarkStart w:id="5" w:name="h.ms850288xk7x"/>
      <w:bookmarkEnd w:id="5"/>
      <w:r>
        <w:rPr>
          <w:sz w:val="24"/>
        </w:rPr>
        <w:t>3.1   Organisational Scope</w:t>
      </w:r>
    </w:p>
    <w:p>
      <w:pPr>
        <w:pStyle w:val="style91"/>
      </w:pPr>
      <w:r>
        <w:rPr/>
      </w:r>
    </w:p>
    <w:p>
      <w:pPr>
        <w:pStyle w:val="style91"/>
        <w:numPr>
          <w:ilvl w:val="0"/>
          <w:numId w:val="6"/>
        </w:numPr>
      </w:pPr>
      <w:r>
        <w:rPr/>
      </w:r>
    </w:p>
    <w:p>
      <w:pPr>
        <w:pStyle w:val="style2"/>
        <w:numPr>
          <w:ilvl w:val="1"/>
          <w:numId w:val="3"/>
        </w:numPr>
      </w:pPr>
      <w:bookmarkStart w:id="6" w:name="h.cm6n1nn8gkbc"/>
      <w:bookmarkEnd w:id="6"/>
      <w:r>
        <w:rPr>
          <w:color w:val="000000"/>
          <w:sz w:val="24"/>
        </w:rPr>
        <w:t>3.2   Logical Scop</w:t>
      </w:r>
      <w:r>
        <w:rPr>
          <w:sz w:val="24"/>
        </w:rPr>
        <w:t>e</w:t>
      </w:r>
    </w:p>
    <w:p>
      <w:pPr>
        <w:pStyle w:val="style91"/>
      </w:pPr>
      <w:r>
        <w:rPr/>
      </w:r>
    </w:p>
    <w:p>
      <w:pPr>
        <w:pStyle w:val="style91"/>
      </w:pPr>
      <w:r>
        <w:rPr>
          <w:b/>
          <w:i/>
          <w:color w:val="000000"/>
          <w:sz w:val="24"/>
        </w:rPr>
        <w:t>Vbooks Sales Management system.</w:t>
      </w:r>
    </w:p>
    <w:p>
      <w:pPr>
        <w:pStyle w:val="style91"/>
        <w:numPr>
          <w:ilvl w:val="0"/>
          <w:numId w:val="7"/>
        </w:numPr>
      </w:pPr>
      <w:r>
        <w:rPr/>
      </w:r>
    </w:p>
    <w:p>
      <w:pPr>
        <w:pStyle w:val="style91"/>
        <w:ind w:hanging="359" w:left="0" w:right="0"/>
      </w:pPr>
      <w:r>
        <w:rPr/>
      </w:r>
    </w:p>
    <w:p>
      <w:pPr>
        <w:pStyle w:val="style91"/>
        <w:ind w:hanging="359" w:left="0" w:right="0"/>
      </w:pPr>
      <w:r>
        <w:rPr/>
      </w:r>
    </w:p>
    <w:p>
      <w:pPr>
        <w:pStyle w:val="style2"/>
        <w:numPr>
          <w:ilvl w:val="1"/>
          <w:numId w:val="5"/>
        </w:numPr>
      </w:pPr>
      <w:bookmarkStart w:id="7" w:name="h.2j7e64qmxaxq"/>
      <w:bookmarkEnd w:id="7"/>
      <w:r>
        <w:rPr>
          <w:sz w:val="24"/>
        </w:rPr>
        <w:t>3.3   Temporal Scope/Phasing</w:t>
      </w:r>
    </w:p>
    <w:p>
      <w:pPr>
        <w:pStyle w:val="style91"/>
      </w:pPr>
      <w:r>
        <w:rPr/>
      </w:r>
    </w:p>
    <w:p>
      <w:pPr>
        <w:pStyle w:val="style2"/>
        <w:numPr>
          <w:ilvl w:val="1"/>
          <w:numId w:val="5"/>
        </w:numPr>
      </w:pPr>
      <w:bookmarkStart w:id="8" w:name="h.7zlh62jfmdwk"/>
      <w:bookmarkEnd w:id="8"/>
      <w:r>
        <w:rPr>
          <w:sz w:val="24"/>
        </w:rPr>
        <w:t>3.4   Out of Scope</w:t>
      </w:r>
    </w:p>
    <w:p>
      <w:pPr>
        <w:pStyle w:val="style91"/>
      </w:pPr>
      <w:r>
        <w:rPr/>
      </w:r>
    </w:p>
    <w:p>
      <w:pPr>
        <w:pStyle w:val="style91"/>
      </w:pPr>
      <w:r>
        <w:rPr/>
      </w:r>
    </w:p>
    <w:p>
      <w:pPr>
        <w:pStyle w:val="style1"/>
        <w:numPr>
          <w:ilvl w:val="0"/>
          <w:numId w:val="4"/>
        </w:numPr>
      </w:pPr>
      <w:bookmarkStart w:id="9" w:name="h.w5koie3n0cg"/>
      <w:bookmarkEnd w:id="9"/>
      <w:r>
        <w:rPr>
          <w:sz w:val="24"/>
        </w:rPr>
        <w:t>4. Risks, Constraints and Assumptions</w:t>
      </w:r>
    </w:p>
    <w:p>
      <w:pPr>
        <w:pStyle w:val="style1"/>
        <w:numPr>
          <w:ilvl w:val="0"/>
          <w:numId w:val="4"/>
        </w:numPr>
      </w:pPr>
      <w:bookmarkStart w:id="10" w:name="h.pfey7w53rd3d"/>
      <w:bookmarkEnd w:id="10"/>
      <w:r>
        <w:rPr>
          <w:sz w:val="24"/>
        </w:rPr>
        <w:t>4.1   Risks</w:t>
      </w:r>
    </w:p>
    <w:p>
      <w:pPr>
        <w:pStyle w:val="style91"/>
      </w:pPr>
      <w:r>
        <w:rPr/>
      </w:r>
    </w:p>
    <w:p>
      <w:pPr>
        <w:pStyle w:val="style91"/>
      </w:pPr>
      <w:r>
        <w:rPr/>
      </w:r>
    </w:p>
    <w:p>
      <w:pPr>
        <w:pStyle w:val="style2"/>
        <w:numPr>
          <w:ilvl w:val="1"/>
          <w:numId w:val="2"/>
        </w:numPr>
      </w:pPr>
      <w:bookmarkStart w:id="11" w:name="h.jxc4n84mi5as"/>
      <w:bookmarkEnd w:id="11"/>
      <w:r>
        <w:rPr>
          <w:sz w:val="24"/>
        </w:rPr>
        <w:t>4.2    Risk Management Approach</w:t>
      </w:r>
    </w:p>
    <w:p>
      <w:pPr>
        <w:pStyle w:val="style91"/>
      </w:pPr>
      <w:r>
        <w:rPr/>
      </w:r>
    </w:p>
    <w:p>
      <w:pPr>
        <w:pStyle w:val="style2"/>
        <w:numPr>
          <w:ilvl w:val="1"/>
          <w:numId w:val="5"/>
        </w:numPr>
      </w:pPr>
      <w:bookmarkStart w:id="12" w:name="h.b35lbdhifpf9"/>
      <w:bookmarkEnd w:id="12"/>
      <w:r>
        <w:rPr>
          <w:sz w:val="24"/>
        </w:rPr>
        <w:t>4.4   Assumptions</w:t>
      </w:r>
    </w:p>
    <w:p>
      <w:pPr>
        <w:pStyle w:val="style1"/>
        <w:numPr>
          <w:ilvl w:val="0"/>
          <w:numId w:val="4"/>
        </w:numPr>
      </w:pPr>
      <w:bookmarkStart w:id="13" w:name="h.8k6nrh572ym7"/>
      <w:bookmarkEnd w:id="13"/>
      <w:r>
        <w:rPr>
          <w:sz w:val="24"/>
        </w:rPr>
        <w:t>5. Project Organisation</w:t>
      </w:r>
    </w:p>
    <w:p>
      <w:pPr>
        <w:pStyle w:val="style2"/>
        <w:numPr>
          <w:ilvl w:val="1"/>
          <w:numId w:val="5"/>
        </w:numPr>
      </w:pPr>
      <w:bookmarkStart w:id="14" w:name="h.wz008bf90112"/>
      <w:bookmarkEnd w:id="14"/>
      <w:r>
        <w:rPr>
          <w:sz w:val="24"/>
        </w:rPr>
        <w:t>5.1   Project Structure</w:t>
      </w:r>
    </w:p>
    <w:p>
      <w:pPr>
        <w:pStyle w:val="style91"/>
      </w:pPr>
      <w:r>
        <w:rPr/>
      </w:r>
    </w:p>
    <w:p>
      <w:pPr>
        <w:pStyle w:val="style91"/>
      </w:pPr>
      <w:r>
        <w:rPr/>
      </w:r>
    </w:p>
    <w:p>
      <w:pPr>
        <w:pStyle w:val="style2"/>
        <w:numPr>
          <w:ilvl w:val="1"/>
          <w:numId w:val="5"/>
        </w:numPr>
      </w:pPr>
      <w:bookmarkStart w:id="15" w:name="h.7cq9taz9foop"/>
      <w:bookmarkEnd w:id="15"/>
      <w:r>
        <w:rPr>
          <w:sz w:val="24"/>
        </w:rPr>
        <w:t>5.2   Roles &amp; Responsibilities</w:t>
      </w:r>
    </w:p>
    <w:p>
      <w:pPr>
        <w:pStyle w:val="style1"/>
        <w:numPr>
          <w:ilvl w:val="0"/>
          <w:numId w:val="4"/>
        </w:numPr>
      </w:pPr>
      <w:bookmarkStart w:id="16" w:name="h.hilm82vhzkgq"/>
      <w:bookmarkEnd w:id="16"/>
      <w:r>
        <w:rPr>
          <w:sz w:val="24"/>
        </w:rPr>
        <w:t>6. Project Control</w:t>
      </w:r>
    </w:p>
    <w:p>
      <w:pPr>
        <w:pStyle w:val="style91"/>
      </w:pPr>
      <w:r>
        <w:rPr/>
      </w:r>
    </w:p>
    <w:p>
      <w:pPr>
        <w:pStyle w:val="style91"/>
      </w:pPr>
      <w:r>
        <w:rPr/>
      </w:r>
    </w:p>
    <w:p>
      <w:pPr>
        <w:pStyle w:val="style2"/>
        <w:numPr>
          <w:ilvl w:val="1"/>
          <w:numId w:val="5"/>
        </w:numPr>
      </w:pPr>
      <w:bookmarkStart w:id="17" w:name="h.34x1lwx0z4s"/>
      <w:bookmarkEnd w:id="17"/>
      <w:r>
        <w:rPr>
          <w:sz w:val="24"/>
        </w:rPr>
        <w:t>6.1   Issue Control</w:t>
      </w:r>
    </w:p>
    <w:p>
      <w:pPr>
        <w:pStyle w:val="style2"/>
        <w:numPr>
          <w:ilvl w:val="1"/>
          <w:numId w:val="5"/>
        </w:numPr>
      </w:pPr>
      <w:bookmarkStart w:id="18" w:name="h.pzrd3kgqr5y7"/>
      <w:bookmarkEnd w:id="18"/>
      <w:r>
        <w:rPr>
          <w:sz w:val="24"/>
        </w:rPr>
        <w:t>6.2   Change Control</w:t>
      </w:r>
    </w:p>
    <w:p>
      <w:pPr>
        <w:pStyle w:val="style2"/>
        <w:numPr>
          <w:ilvl w:val="1"/>
          <w:numId w:val="5"/>
        </w:numPr>
      </w:pPr>
      <w:bookmarkStart w:id="19" w:name="h.ovs7no9s3jy7"/>
      <w:bookmarkEnd w:id="19"/>
      <w:r>
        <w:rPr>
          <w:sz w:val="24"/>
        </w:rPr>
        <w:t>6.3   Quality Assurance</w:t>
      </w:r>
    </w:p>
    <w:p>
      <w:pPr>
        <w:pStyle w:val="style2"/>
        <w:numPr>
          <w:ilvl w:val="1"/>
          <w:numId w:val="5"/>
        </w:numPr>
      </w:pPr>
      <w:bookmarkStart w:id="20" w:name="h.lf57awhrgay3"/>
      <w:bookmarkEnd w:id="20"/>
      <w:r>
        <w:rPr>
          <w:sz w:val="24"/>
        </w:rPr>
        <w:t>6.4   Information Management</w:t>
      </w:r>
    </w:p>
    <w:p>
      <w:pPr>
        <w:pStyle w:val="style91"/>
      </w:pPr>
      <w:r>
        <w:rPr/>
      </w:r>
    </w:p>
    <w:p>
      <w:pPr>
        <w:pStyle w:val="style1"/>
        <w:numPr>
          <w:ilvl w:val="0"/>
          <w:numId w:val="4"/>
        </w:numPr>
      </w:pPr>
      <w:bookmarkStart w:id="21" w:name="h.bh95yl9tzgrm"/>
      <w:bookmarkEnd w:id="21"/>
      <w:r>
        <w:rPr>
          <w:sz w:val="24"/>
        </w:rPr>
        <w:t>7.  Reporting</w:t>
      </w:r>
    </w:p>
    <w:p>
      <w:pPr>
        <w:pStyle w:val="style2"/>
        <w:numPr>
          <w:ilvl w:val="1"/>
          <w:numId w:val="5"/>
        </w:numPr>
      </w:pPr>
      <w:bookmarkStart w:id="22" w:name="h.wipdpizif8y2"/>
      <w:bookmarkEnd w:id="22"/>
      <w:r>
        <w:rPr>
          <w:sz w:val="24"/>
        </w:rPr>
        <w:t>7.1   Reporting within the Project Team</w:t>
      </w:r>
    </w:p>
    <w:p>
      <w:pPr>
        <w:pStyle w:val="style91"/>
      </w:pPr>
      <w:r>
        <w:rPr/>
      </w:r>
    </w:p>
    <w:p>
      <w:pPr>
        <w:pStyle w:val="style2"/>
        <w:numPr>
          <w:ilvl w:val="1"/>
          <w:numId w:val="5"/>
        </w:numPr>
      </w:pPr>
      <w:bookmarkStart w:id="23" w:name="h.47wm5q5ry6iu"/>
      <w:bookmarkEnd w:id="23"/>
      <w:r>
        <w:rPr>
          <w:sz w:val="24"/>
        </w:rPr>
        <w:t>7.2   Management Reporting</w:t>
      </w:r>
    </w:p>
    <w:p>
      <w:pPr>
        <w:pStyle w:val="style91"/>
      </w:pPr>
      <w:r>
        <w:rPr/>
      </w:r>
    </w:p>
    <w:p>
      <w:pPr>
        <w:pStyle w:val="style1"/>
        <w:numPr>
          <w:ilvl w:val="0"/>
          <w:numId w:val="4"/>
        </w:numPr>
      </w:pPr>
      <w:bookmarkStart w:id="24" w:name="h.exxcmwgtc2t7"/>
      <w:bookmarkEnd w:id="24"/>
      <w:r>
        <w:rPr>
          <w:sz w:val="24"/>
        </w:rPr>
        <w:t>8.  Stakeholders</w:t>
      </w:r>
    </w:p>
    <w:p>
      <w:pPr>
        <w:pStyle w:val="style2"/>
        <w:numPr>
          <w:ilvl w:val="1"/>
          <w:numId w:val="5"/>
        </w:numPr>
      </w:pPr>
      <w:bookmarkStart w:id="25" w:name="h.te55ckg3k6ol"/>
      <w:bookmarkEnd w:id="25"/>
      <w:r>
        <w:rPr>
          <w:sz w:val="24"/>
        </w:rPr>
        <w:t>8.1   Identification and Analysis</w:t>
      </w:r>
    </w:p>
    <w:p>
      <w:pPr>
        <w:pStyle w:val="style2"/>
        <w:numPr>
          <w:ilvl w:val="1"/>
          <w:numId w:val="5"/>
        </w:numPr>
      </w:pPr>
      <w:bookmarkStart w:id="26" w:name="h.bpn7b2fllmcj"/>
      <w:bookmarkEnd w:id="26"/>
      <w:r>
        <w:rPr>
          <w:sz w:val="24"/>
        </w:rPr>
        <w:t>8.2   Communication</w:t>
      </w:r>
    </w:p>
    <w:p>
      <w:pPr>
        <w:pStyle w:val="style2"/>
        <w:numPr>
          <w:ilvl w:val="1"/>
          <w:numId w:val="5"/>
        </w:numPr>
      </w:pPr>
      <w:bookmarkStart w:id="27" w:name="h.91u2zebvxlj0"/>
      <w:bookmarkEnd w:id="27"/>
      <w:r>
        <w:rPr>
          <w:sz w:val="24"/>
        </w:rPr>
        <w:t>9.1   Approach</w:t>
      </w:r>
    </w:p>
    <w:p>
      <w:pPr>
        <w:pStyle w:val="style91"/>
      </w:pPr>
      <w:r>
        <w:rPr/>
      </w:r>
    </w:p>
    <w:p>
      <w:pPr>
        <w:pStyle w:val="style91"/>
      </w:pPr>
      <w:r>
        <w:rPr/>
      </w:r>
    </w:p>
    <w:p>
      <w:pPr>
        <w:pStyle w:val="style2"/>
        <w:numPr>
          <w:ilvl w:val="1"/>
          <w:numId w:val="5"/>
        </w:numPr>
      </w:pPr>
      <w:bookmarkStart w:id="28" w:name="h.cht87w7pax8s"/>
      <w:bookmarkEnd w:id="28"/>
      <w:r>
        <w:rPr>
          <w:sz w:val="24"/>
        </w:rPr>
        <w:t>9.2   Milestone Plan</w:t>
      </w:r>
    </w:p>
    <w:p>
      <w:pPr>
        <w:pStyle w:val="style91"/>
      </w:pPr>
      <w:r>
        <w:rPr/>
      </w:r>
    </w:p>
    <w:p>
      <w:pPr>
        <w:pStyle w:val="style91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295" w:footer="720" w:gutter="0" w:header="720" w:left="850" w:right="990" w:top="1466"/>
      <w:pgNumType w:fmt="decimal"/>
      <w:formProt w:val="false"/>
      <w:textDirection w:val="lrTb"/>
      <w:docGrid w:charSpace="-204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 2">
    <w:charset w:val="80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/>
      <w:tabs>
        <w:tab w:leader="none" w:pos="720" w:val="left"/>
      </w:tabs>
      <w:suppressAutoHyphens w:val="true"/>
      <w:spacing w:after="200" w:before="0" w:line="276" w:lineRule="auto"/>
    </w:pPr>
    <w:r>
      <w:rPr>
        <w:rStyle w:val="style65"/>
        <w:rFonts w:ascii="Arial" w:cs="Arial" w:hAnsi="Arial"/>
        <w:bCs/>
        <w:i/>
        <w:iCs/>
        <w:color w:val="000000"/>
        <w:sz w:val="18"/>
        <w:szCs w:val="18"/>
        <w:lang w:eastAsia="en-US" w:val="it-IT"/>
      </w:rPr>
      <w:tab/>
      <w:tab/>
      <w:tab/>
      <w:tab/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Vekomy</w:t>
    </w:r>
    <w:r>
      <w:rPr>
        <w:rStyle w:val="style65"/>
        <w:rFonts w:ascii="Arial" w:cs="Arial" w:eastAsia="Arial" w:hAnsi="Arial"/>
        <w:b/>
        <w:bCs/>
        <w:i/>
        <w:iCs/>
        <w:color w:val="000000"/>
        <w:sz w:val="18"/>
        <w:szCs w:val="18"/>
        <w:lang w:eastAsia="en-US" w:val="it-IT"/>
      </w:rPr>
      <w:t xml:space="preserve"> </w:t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Confidential</w:t>
    </w:r>
    <w:r>
      <w:rPr>
        <w:rStyle w:val="style65"/>
        <w:rFonts w:ascii="Arial" w:cs="Arial" w:eastAsia="Arial" w:hAnsi="Arial"/>
        <w:b/>
        <w:bCs/>
        <w:i/>
        <w:iCs/>
        <w:color w:val="000000"/>
        <w:sz w:val="18"/>
        <w:szCs w:val="18"/>
        <w:lang w:eastAsia="en-US" w:val="it-IT"/>
      </w:rPr>
      <w:t xml:space="preserve"> </w:t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&amp;</w:t>
    </w:r>
    <w:r>
      <w:rPr>
        <w:rStyle w:val="style65"/>
        <w:rFonts w:ascii="Arial" w:cs="Arial" w:eastAsia="Arial" w:hAnsi="Arial"/>
        <w:b/>
        <w:bCs/>
        <w:i/>
        <w:iCs/>
        <w:color w:val="000000"/>
        <w:sz w:val="18"/>
        <w:szCs w:val="18"/>
        <w:lang w:eastAsia="en-US" w:val="it-IT"/>
      </w:rPr>
      <w:t xml:space="preserve"> </w:t>
    </w:r>
    <w:r>
      <w:rPr>
        <w:rStyle w:val="style65"/>
        <w:rFonts w:ascii="Arial" w:cs="Arial" w:hAnsi="Arial"/>
        <w:b/>
        <w:bCs/>
        <w:i/>
        <w:iCs/>
        <w:color w:val="000000"/>
        <w:sz w:val="18"/>
        <w:szCs w:val="18"/>
        <w:lang w:eastAsia="en-US" w:val="it-IT"/>
      </w:rPr>
      <w:t>Proprietary</w:t>
    </w:r>
    <w:r>
      <w:rPr>
        <w:rStyle w:val="style65"/>
        <w:rFonts w:ascii="Arial" w:cs="Arial" w:eastAsia="Arial" w:hAnsi="Arial"/>
        <w:b/>
        <w:bCs/>
        <w:i/>
        <w:iCs/>
        <w:color w:val="365F91"/>
        <w:sz w:val="18"/>
        <w:szCs w:val="18"/>
        <w:lang w:eastAsia="en-US" w:val="it-IT"/>
      </w:rPr>
      <w:t xml:space="preserve">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95"/>
    </w:pPr>
    <w:r>
      <w:rPr/>
      <w:tab/>
      <w:tab/>
    </w:r>
    <w:r>
      <w:rPr>
        <w:drawing>
          <wp:inline distB="0" distL="0" distR="0" distT="0">
            <wp:extent cx="2149475" cy="2489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Pr>
    </w:r>
    <w:r>
      <w:rPr/>
      <w:tab/>
      <w:tab/>
      <w:tab/>
      <w:tab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6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"/>
      <w:lvlJc w:val="left"/>
      <w:pPr>
        <w:tabs>
          <w:tab w:pos="721" w:val="num"/>
        </w:tabs>
        <w:ind w:hanging="360" w:left="721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1" w:val="num"/>
        </w:tabs>
        <w:ind w:hanging="360" w:left="1081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1" w:val="num"/>
        </w:tabs>
        <w:ind w:hanging="360" w:left="1441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1" w:val="num"/>
        </w:tabs>
        <w:ind w:hanging="360" w:left="1801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1" w:val="num"/>
        </w:tabs>
        <w:ind w:hanging="360" w:left="2161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1" w:val="num"/>
        </w:tabs>
        <w:ind w:hanging="360" w:left="2521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1" w:val="num"/>
        </w:tabs>
        <w:ind w:hanging="360" w:left="2881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1" w:val="num"/>
        </w:tabs>
        <w:ind w:hanging="360" w:left="3241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1" w:val="num"/>
        </w:tabs>
        <w:ind w:hanging="360" w:left="3601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IN" w:val="en-IN"/>
    </w:rPr>
  </w:style>
  <w:style w:styleId="style1" w:type="paragraph">
    <w:name w:val="Heading 1"/>
    <w:basedOn w:val="style86"/>
    <w:next w:val="style87"/>
    <w:pPr>
      <w:widowControl w:val="false"/>
      <w:numPr>
        <w:ilvl w:val="0"/>
        <w:numId w:val="1"/>
      </w:numPr>
      <w:tabs>
        <w:tab w:leader="none" w:pos="720" w:val="left"/>
      </w:tabs>
      <w:suppressAutoHyphens w:val="true"/>
      <w:spacing w:after="120" w:before="480" w:line="276" w:lineRule="auto"/>
      <w:outlineLvl w:val="0"/>
    </w:pPr>
    <w:rPr>
      <w:rFonts w:ascii="Calibri" w:cs="" w:eastAsia="WenQuanYi Micro Hei" w:hAnsi="Calibri"/>
      <w:b/>
      <w:color w:val="00000A"/>
      <w:sz w:val="36"/>
      <w:szCs w:val="22"/>
      <w:lang w:bidi="ar-SA" w:eastAsia="en-IN" w:val="en-IN"/>
    </w:rPr>
  </w:style>
  <w:style w:styleId="style2" w:type="paragraph">
    <w:name w:val="Heading 2"/>
    <w:basedOn w:val="style86"/>
    <w:next w:val="style87"/>
    <w:pPr>
      <w:widowControl w:val="false"/>
      <w:numPr>
        <w:ilvl w:val="1"/>
        <w:numId w:val="1"/>
      </w:numPr>
      <w:tabs>
        <w:tab w:leader="none" w:pos="720" w:val="left"/>
      </w:tabs>
      <w:suppressAutoHyphens w:val="true"/>
      <w:spacing w:after="80" w:before="360" w:line="276" w:lineRule="auto"/>
      <w:outlineLvl w:val="1"/>
    </w:pPr>
    <w:rPr>
      <w:rFonts w:ascii="Calibri" w:cs="" w:eastAsia="WenQuanYi Micro Hei" w:hAnsi="Calibri"/>
      <w:b/>
      <w:color w:val="00000A"/>
      <w:sz w:val="28"/>
      <w:szCs w:val="22"/>
      <w:lang w:bidi="ar-SA" w:eastAsia="en-IN" w:val="en-IN"/>
    </w:rPr>
  </w:style>
  <w:style w:styleId="style3" w:type="paragraph">
    <w:name w:val="Heading 3"/>
    <w:basedOn w:val="style86"/>
    <w:next w:val="style87"/>
    <w:pPr>
      <w:widowControl w:val="false"/>
      <w:numPr>
        <w:ilvl w:val="2"/>
        <w:numId w:val="1"/>
      </w:numPr>
      <w:tabs>
        <w:tab w:leader="none" w:pos="720" w:val="left"/>
      </w:tabs>
      <w:suppressAutoHyphens w:val="true"/>
      <w:spacing w:after="80" w:before="280" w:line="276" w:lineRule="auto"/>
      <w:outlineLvl w:val="2"/>
    </w:pPr>
    <w:rPr>
      <w:rFonts w:ascii="Calibri" w:cs="" w:eastAsia="WenQuanYi Micro Hei" w:hAnsi="Calibri"/>
      <w:b/>
      <w:color w:val="666666"/>
      <w:sz w:val="24"/>
      <w:szCs w:val="22"/>
      <w:lang w:bidi="ar-SA" w:eastAsia="en-IN" w:val="en-IN"/>
    </w:rPr>
  </w:style>
  <w:style w:styleId="style4" w:type="paragraph">
    <w:name w:val="Heading 4"/>
    <w:basedOn w:val="style86"/>
    <w:next w:val="style87"/>
    <w:pPr>
      <w:widowControl w:val="false"/>
      <w:numPr>
        <w:ilvl w:val="3"/>
        <w:numId w:val="1"/>
      </w:numPr>
      <w:tabs>
        <w:tab w:leader="none" w:pos="720" w:val="left"/>
      </w:tabs>
      <w:suppressAutoHyphens w:val="true"/>
      <w:spacing w:after="40" w:before="240" w:line="276" w:lineRule="auto"/>
      <w:outlineLvl w:val="3"/>
    </w:pPr>
    <w:rPr>
      <w:rFonts w:ascii="Calibri" w:cs="" w:eastAsia="WenQuanYi Micro Hei" w:hAnsi="Calibri"/>
      <w:i/>
      <w:color w:val="666666"/>
      <w:sz w:val="22"/>
      <w:szCs w:val="22"/>
      <w:lang w:bidi="ar-SA" w:eastAsia="en-IN" w:val="en-IN"/>
    </w:rPr>
  </w:style>
  <w:style w:styleId="style5" w:type="paragraph">
    <w:name w:val="Heading 5"/>
    <w:basedOn w:val="style86"/>
    <w:next w:val="style87"/>
    <w:pPr>
      <w:widowControl w:val="false"/>
      <w:numPr>
        <w:ilvl w:val="4"/>
        <w:numId w:val="1"/>
      </w:numPr>
      <w:tabs>
        <w:tab w:leader="none" w:pos="720" w:val="left"/>
      </w:tabs>
      <w:suppressAutoHyphens w:val="true"/>
      <w:spacing w:after="40" w:before="220" w:line="276" w:lineRule="auto"/>
      <w:outlineLvl w:val="4"/>
    </w:pPr>
    <w:rPr>
      <w:rFonts w:ascii="Calibri" w:cs="" w:eastAsia="WenQuanYi Micro Hei" w:hAnsi="Calibri"/>
      <w:b/>
      <w:color w:val="666666"/>
      <w:sz w:val="20"/>
      <w:szCs w:val="22"/>
      <w:lang w:bidi="ar-SA" w:eastAsia="en-IN" w:val="en-IN"/>
    </w:rPr>
  </w:style>
  <w:style w:styleId="style6" w:type="paragraph">
    <w:name w:val="Heading 6"/>
    <w:basedOn w:val="style86"/>
    <w:next w:val="style87"/>
    <w:pPr>
      <w:widowControl w:val="false"/>
      <w:numPr>
        <w:ilvl w:val="5"/>
        <w:numId w:val="1"/>
      </w:numPr>
      <w:tabs>
        <w:tab w:leader="none" w:pos="720" w:val="left"/>
      </w:tabs>
      <w:suppressAutoHyphens w:val="true"/>
      <w:spacing w:after="40" w:before="200" w:line="276" w:lineRule="auto"/>
      <w:outlineLvl w:val="5"/>
    </w:pPr>
    <w:rPr>
      <w:rFonts w:ascii="Calibri" w:cs="" w:eastAsia="WenQuanYi Micro Hei" w:hAnsi="Calibri"/>
      <w:i/>
      <w:color w:val="666666"/>
      <w:sz w:val="20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character">
    <w:name w:val="ListLabel 1"/>
    <w:next w:val="style19"/>
    <w:rPr>
      <w:rFonts w:cs="Arial" w:eastAsia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0" w:type="character">
    <w:name w:val="ListLabel 2"/>
    <w:next w:val="style20"/>
    <w:rPr>
      <w:rFonts w:cs="Arial" w:eastAsia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1" w:type="character">
    <w:name w:val="Internet Link"/>
    <w:next w:val="style21"/>
    <w:rPr>
      <w:color w:val="000080"/>
      <w:u w:val="single"/>
      <w:lang w:bidi="en-US" w:eastAsia="en-US" w:val="en-US"/>
    </w:rPr>
  </w:style>
  <w:style w:styleId="style22" w:type="character">
    <w:name w:val="Visited Internet Link"/>
    <w:next w:val="style22"/>
    <w:rPr>
      <w:color w:val="800000"/>
      <w:u w:val="single"/>
      <w:lang w:bidi="en-US" w:eastAsia="en-US" w:val="en-US"/>
    </w:rPr>
  </w:style>
  <w:style w:styleId="style23" w:type="character">
    <w:name w:val="ListLabel 3"/>
    <w:next w:val="style23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4" w:type="character">
    <w:name w:val="ListLabel 4"/>
    <w:next w:val="style24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5" w:type="character">
    <w:name w:val="ListLabel 5"/>
    <w:next w:val="style25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6" w:type="character">
    <w:name w:val="ListLabel 6"/>
    <w:next w:val="style26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7" w:type="character">
    <w:name w:val="ListLabel 7"/>
    <w:next w:val="style27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8" w:type="character">
    <w:name w:val="ListLabel 8"/>
    <w:next w:val="style28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29" w:type="character">
    <w:name w:val="Bullets"/>
    <w:next w:val="style29"/>
    <w:rPr>
      <w:rFonts w:ascii="OpenSymbol" w:cs="OpenSymbol" w:eastAsia="OpenSymbol" w:hAnsi="OpenSymbol"/>
    </w:rPr>
  </w:style>
  <w:style w:styleId="style30" w:type="character">
    <w:name w:val="ListLabel 9"/>
    <w:next w:val="style30"/>
    <w:rPr>
      <w:rFonts w:cs="Arial"/>
      <w:b w:val="false"/>
      <w:i w:val="false"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1" w:type="character">
    <w:name w:val="ListLabel 10"/>
    <w:next w:val="style31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2" w:type="character">
    <w:name w:val="ListLabel 11"/>
    <w:next w:val="style32"/>
    <w:rPr>
      <w:rFonts w:cs="Wingdings 2"/>
    </w:rPr>
  </w:style>
  <w:style w:styleId="style33" w:type="character">
    <w:name w:val="ListLabel 12"/>
    <w:next w:val="style33"/>
    <w:rPr>
      <w:rFonts w:cs="OpenSymbol"/>
    </w:rPr>
  </w:style>
  <w:style w:styleId="style34" w:type="character">
    <w:name w:val="ListLabel 13"/>
    <w:next w:val="style34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5" w:type="character">
    <w:name w:val="ListLabel 14"/>
    <w:next w:val="style35"/>
    <w:rPr>
      <w:rFonts w:cs="Wingdings 2"/>
    </w:rPr>
  </w:style>
  <w:style w:styleId="style36" w:type="character">
    <w:name w:val="ListLabel 15"/>
    <w:next w:val="style36"/>
    <w:rPr>
      <w:rFonts w:cs="OpenSymbol"/>
    </w:rPr>
  </w:style>
  <w:style w:styleId="style37" w:type="character">
    <w:name w:val="ListLabel 16"/>
    <w:next w:val="style37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38" w:type="character">
    <w:name w:val="ListLabel 17"/>
    <w:next w:val="style38"/>
    <w:rPr>
      <w:rFonts w:cs="Wingdings 2"/>
    </w:rPr>
  </w:style>
  <w:style w:styleId="style39" w:type="character">
    <w:name w:val="ListLabel 18"/>
    <w:next w:val="style39"/>
    <w:rPr>
      <w:rFonts w:cs="OpenSymbol"/>
    </w:rPr>
  </w:style>
  <w:style w:styleId="style40" w:type="character">
    <w:name w:val="ListLabel 19"/>
    <w:next w:val="style40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41" w:type="character">
    <w:name w:val="ListLabel 20"/>
    <w:next w:val="style41"/>
    <w:rPr>
      <w:rFonts w:cs="Wingdings 2"/>
    </w:rPr>
  </w:style>
  <w:style w:styleId="style42" w:type="character">
    <w:name w:val="ListLabel 21"/>
    <w:next w:val="style42"/>
    <w:rPr>
      <w:rFonts w:cs="OpenSymbol"/>
    </w:rPr>
  </w:style>
  <w:style w:styleId="style43" w:type="character">
    <w:name w:val="ListLabel 22"/>
    <w:next w:val="style43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44" w:type="character">
    <w:name w:val="ListLabel 23"/>
    <w:next w:val="style44"/>
    <w:rPr>
      <w:rFonts w:cs="Wingdings 2"/>
    </w:rPr>
  </w:style>
  <w:style w:styleId="style45" w:type="character">
    <w:name w:val="ListLabel 24"/>
    <w:next w:val="style45"/>
    <w:rPr>
      <w:rFonts w:cs="OpenSymbol"/>
    </w:rPr>
  </w:style>
  <w:style w:styleId="style46" w:type="character">
    <w:name w:val="ListLabel 25"/>
    <w:next w:val="style46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47" w:type="character">
    <w:name w:val="ListLabel 26"/>
    <w:next w:val="style47"/>
    <w:rPr>
      <w:rFonts w:cs="Wingdings 2"/>
    </w:rPr>
  </w:style>
  <w:style w:styleId="style48" w:type="character">
    <w:name w:val="ListLabel 27"/>
    <w:next w:val="style48"/>
    <w:rPr>
      <w:rFonts w:cs="OpenSymbol"/>
    </w:rPr>
  </w:style>
  <w:style w:styleId="style49" w:type="character">
    <w:name w:val="ListLabel 28"/>
    <w:next w:val="style49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0" w:type="character">
    <w:name w:val="ListLabel 29"/>
    <w:next w:val="style50"/>
    <w:rPr>
      <w:rFonts w:cs="Wingdings 2"/>
    </w:rPr>
  </w:style>
  <w:style w:styleId="style51" w:type="character">
    <w:name w:val="ListLabel 30"/>
    <w:next w:val="style51"/>
    <w:rPr>
      <w:rFonts w:cs="OpenSymbol"/>
    </w:rPr>
  </w:style>
  <w:style w:styleId="style52" w:type="character">
    <w:name w:val="ListLabel 31"/>
    <w:next w:val="style52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3" w:type="character">
    <w:name w:val="ListLabel 32"/>
    <w:next w:val="style53"/>
    <w:rPr>
      <w:rFonts w:cs="Wingdings 2"/>
    </w:rPr>
  </w:style>
  <w:style w:styleId="style54" w:type="character">
    <w:name w:val="ListLabel 33"/>
    <w:next w:val="style54"/>
    <w:rPr>
      <w:rFonts w:cs="OpenSymbol"/>
    </w:rPr>
  </w:style>
  <w:style w:styleId="style55" w:type="character">
    <w:name w:val="ListLabel 34"/>
    <w:next w:val="style55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6" w:type="character">
    <w:name w:val="ListLabel 35"/>
    <w:next w:val="style56"/>
    <w:rPr>
      <w:rFonts w:cs="Wingdings 2"/>
    </w:rPr>
  </w:style>
  <w:style w:styleId="style57" w:type="character">
    <w:name w:val="ListLabel 36"/>
    <w:next w:val="style57"/>
    <w:rPr>
      <w:rFonts w:cs="OpenSymbol"/>
    </w:rPr>
  </w:style>
  <w:style w:styleId="style58" w:type="character">
    <w:name w:val="ListLabel 37"/>
    <w:next w:val="style58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59" w:type="character">
    <w:name w:val="ListLabel 38"/>
    <w:next w:val="style59"/>
    <w:rPr>
      <w:rFonts w:cs="Wingdings 2"/>
    </w:rPr>
  </w:style>
  <w:style w:styleId="style60" w:type="character">
    <w:name w:val="ListLabel 39"/>
    <w:next w:val="style60"/>
    <w:rPr>
      <w:rFonts w:cs="OpenSymbol"/>
    </w:rPr>
  </w:style>
  <w:style w:styleId="style61" w:type="character">
    <w:name w:val="ListLabel 40"/>
    <w:next w:val="style61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62" w:type="character">
    <w:name w:val="ListLabel 41"/>
    <w:next w:val="style62"/>
    <w:rPr>
      <w:rFonts w:cs="Wingdings 2"/>
    </w:rPr>
  </w:style>
  <w:style w:styleId="style63" w:type="character">
    <w:name w:val="ListLabel 42"/>
    <w:next w:val="style63"/>
    <w:rPr>
      <w:rFonts w:cs="OpenSymbol"/>
    </w:rPr>
  </w:style>
  <w:style w:styleId="style64" w:type="character">
    <w:name w:val="WW-Default Paragraph Font"/>
    <w:next w:val="style64"/>
    <w:rPr/>
  </w:style>
  <w:style w:styleId="style65" w:type="character">
    <w:name w:val="Page Number"/>
    <w:basedOn w:val="style64"/>
    <w:next w:val="style65"/>
    <w:rPr/>
  </w:style>
  <w:style w:styleId="style66" w:type="character">
    <w:name w:val="ListLabel 43"/>
    <w:next w:val="style66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67" w:type="character">
    <w:name w:val="ListLabel 44"/>
    <w:next w:val="style67"/>
    <w:rPr>
      <w:rFonts w:cs="Wingdings 2"/>
    </w:rPr>
  </w:style>
  <w:style w:styleId="style68" w:type="character">
    <w:name w:val="ListLabel 45"/>
    <w:next w:val="style68"/>
    <w:rPr>
      <w:rFonts w:cs="OpenSymbol"/>
    </w:rPr>
  </w:style>
  <w:style w:styleId="style69" w:type="character">
    <w:name w:val="ListLabel 46"/>
    <w:next w:val="style69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0" w:type="character">
    <w:name w:val="ListLabel 47"/>
    <w:next w:val="style70"/>
    <w:rPr>
      <w:rFonts w:cs="Wingdings 2"/>
    </w:rPr>
  </w:style>
  <w:style w:styleId="style71" w:type="character">
    <w:name w:val="ListLabel 48"/>
    <w:next w:val="style71"/>
    <w:rPr>
      <w:rFonts w:cs="OpenSymbol"/>
    </w:rPr>
  </w:style>
  <w:style w:styleId="style72" w:type="character">
    <w:name w:val="ListLabel 49"/>
    <w:next w:val="style72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3" w:type="character">
    <w:name w:val="ListLabel 50"/>
    <w:next w:val="style73"/>
    <w:rPr>
      <w:rFonts w:cs="Wingdings 2"/>
    </w:rPr>
  </w:style>
  <w:style w:styleId="style74" w:type="character">
    <w:name w:val="ListLabel 51"/>
    <w:next w:val="style74"/>
    <w:rPr>
      <w:rFonts w:cs="OpenSymbol"/>
    </w:rPr>
  </w:style>
  <w:style w:styleId="style75" w:type="character">
    <w:name w:val="ListLabel 52"/>
    <w:next w:val="style75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6" w:type="character">
    <w:name w:val="ListLabel 53"/>
    <w:next w:val="style76"/>
    <w:rPr>
      <w:rFonts w:cs="Wingdings 2"/>
    </w:rPr>
  </w:style>
  <w:style w:styleId="style77" w:type="character">
    <w:name w:val="ListLabel 54"/>
    <w:next w:val="style77"/>
    <w:rPr>
      <w:rFonts w:cs="OpenSymbol"/>
    </w:rPr>
  </w:style>
  <w:style w:styleId="style78" w:type="character">
    <w:name w:val="ListLabel 55"/>
    <w:next w:val="style78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79" w:type="character">
    <w:name w:val="ListLabel 56"/>
    <w:next w:val="style79"/>
    <w:rPr>
      <w:rFonts w:cs="Wingdings 2"/>
    </w:rPr>
  </w:style>
  <w:style w:styleId="style80" w:type="character">
    <w:name w:val="ListLabel 57"/>
    <w:next w:val="style80"/>
    <w:rPr>
      <w:rFonts w:cs="OpenSymbol"/>
    </w:rPr>
  </w:style>
  <w:style w:styleId="style81" w:type="character">
    <w:name w:val="ListLabel 58"/>
    <w:next w:val="style81"/>
    <w:rPr>
      <w:rFonts w:cs="Arial"/>
      <w:b w:val="false"/>
      <w:i/>
      <w:caps w:val="false"/>
      <w:smallCaps w:val="false"/>
      <w:dstrike/>
      <w:color w:val="4F81BD"/>
      <w:position w:val="0"/>
      <w:sz w:val="24"/>
      <w:sz w:val="24"/>
      <w:u w:val="none"/>
      <w:vertAlign w:val="baseline"/>
    </w:rPr>
  </w:style>
  <w:style w:styleId="style82" w:type="character">
    <w:name w:val="ListLabel 59"/>
    <w:next w:val="style82"/>
    <w:rPr>
      <w:rFonts w:cs="Wingdings 2"/>
    </w:rPr>
  </w:style>
  <w:style w:styleId="style83" w:type="character">
    <w:name w:val="ListLabel 60"/>
    <w:next w:val="style83"/>
    <w:rPr>
      <w:rFonts w:cs="OpenSymbol"/>
    </w:rPr>
  </w:style>
  <w:style w:styleId="style84" w:type="character">
    <w:name w:val="ListLabel 61"/>
    <w:next w:val="style84"/>
    <w:rPr>
      <w:rFonts w:cs="Wingdings 2"/>
    </w:rPr>
  </w:style>
  <w:style w:styleId="style85" w:type="character">
    <w:name w:val="ListLabel 62"/>
    <w:next w:val="style85"/>
    <w:rPr>
      <w:rFonts w:cs="OpenSymbol"/>
    </w:rPr>
  </w:style>
  <w:style w:styleId="style86" w:type="paragraph">
    <w:name w:val="Heading"/>
    <w:basedOn w:val="style0"/>
    <w:next w:val="style8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87" w:type="paragraph">
    <w:name w:val="Text body"/>
    <w:basedOn w:val="style0"/>
    <w:next w:val="style87"/>
    <w:pPr>
      <w:spacing w:after="120" w:before="0"/>
    </w:pPr>
    <w:rPr/>
  </w:style>
  <w:style w:styleId="style88" w:type="paragraph">
    <w:name w:val="List"/>
    <w:basedOn w:val="style87"/>
    <w:next w:val="style88"/>
    <w:pPr/>
    <w:rPr>
      <w:rFonts w:cs="Lohit Hindi"/>
    </w:rPr>
  </w:style>
  <w:style w:styleId="style89" w:type="paragraph">
    <w:name w:val="Caption"/>
    <w:basedOn w:val="style0"/>
    <w:next w:val="style8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90" w:type="paragraph">
    <w:name w:val="Index"/>
    <w:basedOn w:val="style0"/>
    <w:next w:val="style90"/>
    <w:pPr>
      <w:suppressLineNumbers/>
    </w:pPr>
    <w:rPr>
      <w:rFonts w:cs="Lohit Hindi"/>
    </w:rPr>
  </w:style>
  <w:style w:styleId="style91" w:type="paragraph">
    <w:name w:val="normal"/>
    <w:next w:val="style91"/>
    <w:pPr>
      <w:widowControl/>
      <w:tabs>
        <w:tab w:leader="none" w:pos="720" w:val="left"/>
      </w:tabs>
      <w:suppressAutoHyphens w:val="true"/>
      <w:spacing w:after="0" w:before="0" w:line="276" w:lineRule="auto"/>
    </w:pPr>
    <w:rPr>
      <w:rFonts w:ascii="Arial" w:cs="Arial" w:eastAsia="Arial" w:hAnsi="Arial"/>
      <w:color w:val="000000"/>
      <w:sz w:val="22"/>
      <w:szCs w:val="22"/>
      <w:lang w:bidi="ar-SA" w:eastAsia="en-IN" w:val="en-IN"/>
    </w:rPr>
  </w:style>
  <w:style w:styleId="style92" w:type="paragraph">
    <w:name w:val="Title"/>
    <w:basedOn w:val="style91"/>
    <w:next w:val="style93"/>
    <w:pPr>
      <w:spacing w:after="120" w:before="480"/>
      <w:jc w:val="center"/>
    </w:pPr>
    <w:rPr>
      <w:b/>
      <w:bCs/>
      <w:sz w:val="72"/>
      <w:szCs w:val="36"/>
    </w:rPr>
  </w:style>
  <w:style w:styleId="style93" w:type="paragraph">
    <w:name w:val="Subtitle"/>
    <w:basedOn w:val="style91"/>
    <w:next w:val="style87"/>
    <w:pPr>
      <w:spacing w:after="80" w:before="360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94" w:type="paragraph">
    <w:name w:val="Balloon Text"/>
    <w:basedOn w:val="style0"/>
    <w:next w:val="style9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95" w:type="paragraph">
    <w:name w:val="Header"/>
    <w:basedOn w:val="style0"/>
    <w:next w:val="style95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96" w:type="paragraph">
    <w:name w:val="Footer"/>
    <w:basedOn w:val="style0"/>
    <w:next w:val="style96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97" w:type="paragraph">
    <w:name w:val="Table Contents"/>
    <w:basedOn w:val="style0"/>
    <w:next w:val="style97"/>
    <w:pPr>
      <w:suppressLineNumbers/>
    </w:pPr>
    <w:rPr/>
  </w:style>
  <w:style w:styleId="style98" w:type="paragraph">
    <w:name w:val="Table Heading"/>
    <w:basedOn w:val="style97"/>
    <w:next w:val="style9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2014-01-22T09:44:00.00Z</dcterms:created>
  <dc:creator>kotni</dc:creator>
  <cp:lastModifiedBy>kotni</cp:lastModifiedBy>
  <dcterms:modified xsi:type="dcterms:W3CDTF">2014-01-22T09:44:00.00Z</dcterms:modified>
  <cp:revision>2</cp:revision>
  <dc:title>Project Initiation Document.docx</dc:title>
</cp:coreProperties>
</file>