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C2A2" w14:textId="77777777" w:rsidR="00F80289" w:rsidRDefault="00000000">
      <w:pPr>
        <w:rPr>
          <w:rFonts w:ascii="Montserrat" w:eastAsia="Montserrat" w:hAnsi="Montserrat" w:cs="Montserrat"/>
          <w:b/>
          <w:color w:val="0A0A0A"/>
          <w:sz w:val="36"/>
          <w:szCs w:val="36"/>
          <w:shd w:val="clear" w:color="auto" w:fill="FFFFFF"/>
        </w:rPr>
      </w:pPr>
      <w:r>
        <w:rPr>
          <w:rFonts w:ascii="Montserrat" w:eastAsia="Montserrat" w:hAnsi="Montserrat" w:cs="Montserrat"/>
          <w:b/>
          <w:color w:val="0A0A0A"/>
          <w:sz w:val="36"/>
          <w:szCs w:val="36"/>
          <w:shd w:val="clear" w:color="auto" w:fill="FFFFFF"/>
        </w:rPr>
        <w:t>Automating Data Import and Relationship Mapping</w:t>
      </w:r>
      <w:r>
        <w:rPr>
          <w:rFonts w:ascii="Montserrat" w:eastAsia="Montserrat" w:hAnsi="Montserrat" w:cs="Montserrat"/>
          <w:b/>
          <w:color w:val="0A0A0A"/>
          <w:sz w:val="36"/>
          <w:szCs w:val="36"/>
          <w:shd w:val="clear" w:color="auto" w:fill="FFFFFF"/>
          <w:lang w:eastAsia="en-IN" w:bidi="en-IN"/>
        </w:rPr>
        <w:t xml:space="preserve"> </w:t>
      </w:r>
      <w:r>
        <w:rPr>
          <w:rFonts w:ascii="Montserrat" w:eastAsia="Montserrat" w:hAnsi="Montserrat" w:cs="Montserrat"/>
          <w:b/>
          <w:color w:val="0A0A0A"/>
          <w:sz w:val="36"/>
          <w:szCs w:val="36"/>
          <w:shd w:val="clear" w:color="auto" w:fill="FFFFFF"/>
        </w:rPr>
        <w:t>Using Import Sets &amp; Dot Walking</w:t>
      </w:r>
    </w:p>
    <w:p w14:paraId="4D34C2A3" w14:textId="77777777" w:rsidR="00F80289" w:rsidRDefault="00F80289">
      <w:pPr>
        <w:rPr>
          <w:rFonts w:ascii="Times New Roman" w:hAnsi="Times New Roman" w:cs="Times New Roman"/>
          <w:sz w:val="36"/>
          <w:szCs w:val="36"/>
        </w:rPr>
      </w:pPr>
    </w:p>
    <w:p w14:paraId="4D34C2A4" w14:textId="77777777" w:rsidR="00F80289" w:rsidRDefault="00000000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Introduction</w:t>
      </w:r>
    </w:p>
    <w:p w14:paraId="4D34C2A5" w14:textId="77777777" w:rsidR="00F80289" w:rsidRDefault="00000000">
      <w:p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Create an employee data file in Google Sheets with fields: name, email, department, manager, and phone number, then download it as a CSV or XLSX file.</w:t>
      </w:r>
    </w:p>
    <w:p w14:paraId="4D34C2A6" w14:textId="77777777" w:rsidR="00F80289" w:rsidRDefault="00000000">
      <w:p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Load the file into ServiceNow using System Import Sets → Load Data and create a new Import Set table named import_employee.</w:t>
      </w: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  <w:lang w:eastAsia="en-IN" w:bidi="en-IN"/>
        </w:rPr>
        <w:t xml:space="preserve"> </w:t>
      </w: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Create a Transform Map linking the import_employee table (source) to the User [sys_user] table (target).</w:t>
      </w: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  <w:lang w:eastAsia="en-IN" w:bidi="en-IN"/>
        </w:rPr>
        <w:t xml:space="preserve"> </w:t>
      </w: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Map all fields properly, including reference fields like department and manager, using Auto Map and Mapping Assist</w:t>
      </w: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  <w:lang w:eastAsia="en-IN" w:bidi="en-IN"/>
        </w:rPr>
        <w:t xml:space="preserve"> . </w:t>
      </w: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Run the Transform and verify that employee records are successfully inserted into the sys_user table.</w:t>
      </w: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  <w:lang w:eastAsia="en-IN" w:bidi="en-IN"/>
        </w:rPr>
        <w:t xml:space="preserve"> </w:t>
      </w: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 xml:space="preserve">Configure the Incident form to use dot walking (Assigned to.department, Assigned </w:t>
      </w:r>
      <w:hyperlink r:id="rId5" w:tgtFrame="_blank">
        <w:r>
          <w:rPr>
            <w:rStyle w:val="Hyperlink"/>
            <w:rFonts w:ascii="Inter" w:eastAsia="Inter" w:hAnsi="Inter" w:cs="Inter"/>
            <w:sz w:val="24"/>
            <w:szCs w:val="24"/>
            <w:shd w:val="clear" w:color="auto" w:fill="FFFFFF"/>
          </w:rPr>
          <w:t>to.email</w:t>
        </w:r>
      </w:hyperlink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, Assigned to.manager) so related details auto-populate when an employee is selected.</w:t>
      </w:r>
    </w:p>
    <w:p w14:paraId="4D34C2A7" w14:textId="77777777" w:rsidR="00F80289" w:rsidRDefault="00F80289">
      <w:p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rPr>
          <w:rFonts w:ascii="Inter" w:eastAsia="Inter" w:hAnsi="Inter" w:cs="Inter"/>
          <w:color w:val="3F3F3F"/>
          <w:sz w:val="19"/>
          <w:shd w:val="clear" w:color="auto" w:fill="FFFFFF"/>
        </w:rPr>
      </w:pPr>
    </w:p>
    <w:p w14:paraId="4D34C2A8" w14:textId="77777777" w:rsidR="00F80289" w:rsidRDefault="00000000">
      <w:pPr>
        <w:rPr>
          <w:rFonts w:ascii="Times New Roman" w:hAnsi="Times New Roman" w:cs="Times New Roman"/>
          <w:b/>
          <w:sz w:val="36"/>
          <w:szCs w:val="36"/>
        </w:rPr>
      </w:pPr>
      <w:r>
        <w:br/>
      </w:r>
      <w:r>
        <w:rPr>
          <w:rFonts w:ascii="Times New Roman" w:hAnsi="Times New Roman" w:cs="Times New Roman"/>
          <w:b/>
          <w:sz w:val="36"/>
          <w:szCs w:val="36"/>
        </w:rPr>
        <w:t>Process</w:t>
      </w:r>
    </w:p>
    <w:p w14:paraId="4D34C2A9" w14:textId="77777777" w:rsidR="00F80289" w:rsidRDefault="00000000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28"/>
          <w:szCs w:val="28"/>
        </w:rPr>
        <w:t>Steps for Creating Employee Record</w:t>
      </w:r>
    </w:p>
    <w:p w14:paraId="4D34C2AA" w14:textId="77777777" w:rsidR="00F80289" w:rsidRDefault="00000000">
      <w:p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  <w:lang w:eastAsia="en-IN" w:bidi="en-IN"/>
        </w:rPr>
        <w:t xml:space="preserve">1. </w:t>
      </w: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Open google sheet</w:t>
      </w:r>
    </w:p>
    <w:p w14:paraId="4D34C2AB" w14:textId="77777777" w:rsidR="00F80289" w:rsidRDefault="00000000">
      <w:p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  <w:lang w:eastAsia="en-IN" w:bidi="en-IN"/>
        </w:rPr>
        <w:t xml:space="preserve">2. </w:t>
      </w: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Name the fields as name,email,department,  manager and phone number</w:t>
      </w:r>
    </w:p>
    <w:p w14:paraId="4D34C2AC" w14:textId="77777777" w:rsidR="00F80289" w:rsidRDefault="00000000">
      <w:p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  <w:lang w:eastAsia="en-IN" w:bidi="en-IN"/>
        </w:rPr>
        <w:t xml:space="preserve">3. </w:t>
      </w: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Enter some records</w:t>
      </w:r>
    </w:p>
    <w:p w14:paraId="4D34C2AD" w14:textId="77777777" w:rsidR="00F80289" w:rsidRDefault="00000000">
      <w:p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  <w:lang w:eastAsia="en-IN" w:bidi="en-IN"/>
        </w:rPr>
        <w:t xml:space="preserve">4. </w:t>
      </w: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Save the sheet as: employee data</w:t>
      </w:r>
    </w:p>
    <w:p w14:paraId="4D34C2AE" w14:textId="77777777" w:rsidR="00F80289" w:rsidRDefault="00000000">
      <w:p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  <w:lang w:eastAsia="en-IN" w:bidi="en-IN"/>
        </w:rPr>
        <w:t xml:space="preserve">5. </w:t>
      </w: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Download the file as .xlsx , .csv (or) .xml file</w:t>
      </w:r>
    </w:p>
    <w:p w14:paraId="4D34C2AF" w14:textId="77777777" w:rsidR="00F80289" w:rsidRDefault="00F80289">
      <w:p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rPr>
          <w:rFonts w:ascii="Inter" w:eastAsia="Inter" w:hAnsi="Inter" w:cs="Inter"/>
          <w:color w:val="3F3F3F"/>
          <w:sz w:val="19"/>
          <w:shd w:val="clear" w:color="auto" w:fill="FFFFFF"/>
        </w:rPr>
      </w:pPr>
    </w:p>
    <w:p w14:paraId="4D34C2B0" w14:textId="77777777" w:rsidR="00F80289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lastRenderedPageBreak/>
        <w:br/>
      </w:r>
      <w:r>
        <w:rPr>
          <w:noProof/>
        </w:rPr>
        <w:drawing>
          <wp:inline distT="0" distB="0" distL="0" distR="0" wp14:anchorId="4D34C2F9" wp14:editId="4D34C2FA">
            <wp:extent cx="5775960" cy="2767330"/>
            <wp:effectExtent l="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 dpi="0"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4C2B1" w14:textId="77777777" w:rsidR="00F80289" w:rsidRDefault="00F80289">
      <w:pPr>
        <w:rPr>
          <w:rFonts w:ascii="Times New Roman" w:hAnsi="Times New Roman" w:cs="Times New Roman"/>
          <w:sz w:val="36"/>
          <w:szCs w:val="36"/>
        </w:rPr>
      </w:pPr>
    </w:p>
    <w:p w14:paraId="4D34C2B2" w14:textId="77777777" w:rsidR="00F80289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Steps for Importing Data</w:t>
      </w:r>
    </w:p>
    <w:p w14:paraId="4D34C2B3" w14:textId="77777777" w:rsidR="00F80289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Service Now.</w:t>
      </w:r>
    </w:p>
    <w:p w14:paraId="4D34C2B4" w14:textId="77777777" w:rsidR="00F80289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on All →System Import Sets →Load Data.</w:t>
      </w:r>
    </w:p>
    <w:p w14:paraId="4D34C2B5" w14:textId="77777777" w:rsidR="00F80289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Select create table.</w:t>
      </w:r>
    </w:p>
    <w:p w14:paraId="4D34C2B6" w14:textId="77777777" w:rsidR="00F80289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Give the import set table name as: import employee.</w:t>
      </w:r>
    </w:p>
    <w:p w14:paraId="4D34C2B7" w14:textId="77777777" w:rsidR="00F80289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Choose the file which we created in the XL sheet.</w:t>
      </w:r>
    </w:p>
    <w:p w14:paraId="4D34C2B8" w14:textId="77777777" w:rsidR="00F80289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The data is imported, click on personalized list and add Fields.</w:t>
      </w:r>
    </w:p>
    <w:p w14:paraId="4D34C2B9" w14:textId="77777777" w:rsidR="00F80289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4D34C2FB" wp14:editId="4D34C2FC">
            <wp:extent cx="5731510" cy="2774315"/>
            <wp:effectExtent l="19050" t="0" r="2540" b="0"/>
            <wp:docPr id="4" name="Picture 3" descr="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 dpi="0"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C2BA" w14:textId="77777777" w:rsidR="00F80289" w:rsidRDefault="00F80289">
      <w:pPr>
        <w:rPr>
          <w:rFonts w:ascii="Times New Roman" w:hAnsi="Times New Roman" w:cs="Times New Roman"/>
          <w:b/>
          <w:sz w:val="28"/>
          <w:szCs w:val="28"/>
        </w:rPr>
      </w:pPr>
    </w:p>
    <w:p w14:paraId="4D34C2BB" w14:textId="77777777" w:rsidR="00F80289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Steps for Creating Transform Map</w:t>
      </w:r>
    </w:p>
    <w:p w14:paraId="4D34C2BC" w14:textId="77777777" w:rsidR="00F80289" w:rsidRDefault="00000000">
      <w:pPr>
        <w:numPr>
          <w:ilvl w:val="0"/>
          <w:numId w:val="10"/>
        </w:num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Open service now.</w:t>
      </w:r>
    </w:p>
    <w:p w14:paraId="4D34C2BD" w14:textId="77777777" w:rsidR="00F80289" w:rsidRDefault="00000000">
      <w:pPr>
        <w:numPr>
          <w:ilvl w:val="0"/>
          <w:numId w:val="10"/>
        </w:num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Click on All  &gt;&gt; search for import set</w:t>
      </w:r>
    </w:p>
    <w:p w14:paraId="4D34C2BE" w14:textId="77777777" w:rsidR="00F80289" w:rsidRDefault="00000000">
      <w:pPr>
        <w:numPr>
          <w:ilvl w:val="0"/>
          <w:numId w:val="10"/>
        </w:num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Select create transform map under import sets</w:t>
      </w:r>
    </w:p>
    <w:p w14:paraId="4D34C2BF" w14:textId="77777777" w:rsidR="00F80289" w:rsidRDefault="00000000">
      <w:pPr>
        <w:numPr>
          <w:ilvl w:val="0"/>
          <w:numId w:val="10"/>
        </w:num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Click on new</w:t>
      </w:r>
    </w:p>
    <w:p w14:paraId="4D34C2C0" w14:textId="77777777" w:rsidR="00F80289" w:rsidRDefault="00000000">
      <w:pPr>
        <w:numPr>
          <w:ilvl w:val="0"/>
          <w:numId w:val="10"/>
        </w:num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Fill the following details to create a new transform map</w:t>
      </w:r>
    </w:p>
    <w:p w14:paraId="4D34C2C1" w14:textId="77777777" w:rsidR="00F80289" w:rsidRDefault="00000000">
      <w:pPr>
        <w:numPr>
          <w:ilvl w:val="0"/>
          <w:numId w:val="10"/>
        </w:num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Give name as: Test</w:t>
      </w:r>
    </w:p>
    <w:p w14:paraId="4D34C2C2" w14:textId="77777777" w:rsidR="00F80289" w:rsidRDefault="00000000">
      <w:pPr>
        <w:numPr>
          <w:ilvl w:val="0"/>
          <w:numId w:val="10"/>
        </w:num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Select source table: @123</w:t>
      </w:r>
    </w:p>
    <w:p w14:paraId="4D34C2C3" w14:textId="77777777" w:rsidR="00F80289" w:rsidRDefault="00000000">
      <w:p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  <w:lang w:eastAsia="en-IN" w:bidi="en-IN"/>
        </w:rPr>
        <w:t>8.</w:t>
      </w: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Select target table: user[sys_user]</w:t>
      </w:r>
    </w:p>
    <w:p w14:paraId="4D34C2C4" w14:textId="77777777" w:rsidR="00F80289" w:rsidRDefault="00000000">
      <w:p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4D34C2FD" wp14:editId="4D34C2FE">
            <wp:extent cx="5731510" cy="25787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 dpi="0"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C2C5" w14:textId="77777777" w:rsidR="00F80289" w:rsidRDefault="00F80289">
      <w:pPr>
        <w:rPr>
          <w:rFonts w:ascii="Times New Roman" w:hAnsi="Times New Roman" w:cs="Times New Roman"/>
          <w:b/>
          <w:sz w:val="28"/>
          <w:szCs w:val="28"/>
        </w:rPr>
      </w:pPr>
    </w:p>
    <w:p w14:paraId="4D34C2C6" w14:textId="77777777" w:rsidR="00F80289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Steps for Matching the Fields</w:t>
      </w:r>
    </w:p>
    <w:p w14:paraId="4D34C2C7" w14:textId="77777777" w:rsidR="00F80289" w:rsidRDefault="00000000">
      <w:pPr>
        <w:numPr>
          <w:ilvl w:val="0"/>
          <w:numId w:val="11"/>
        </w:num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Scrolled down the created transform map form</w:t>
      </w:r>
    </w:p>
    <w:p w14:paraId="4D34C2C8" w14:textId="77777777" w:rsidR="00F80289" w:rsidRDefault="00000000">
      <w:pPr>
        <w:numPr>
          <w:ilvl w:val="0"/>
          <w:numId w:val="11"/>
        </w:num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Click on auto matching fields</w:t>
      </w:r>
    </w:p>
    <w:p w14:paraId="4D34C2C9" w14:textId="77777777" w:rsidR="00F80289" w:rsidRDefault="0000000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Then in the mapping fields some fields are matched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34C2CA" w14:textId="77777777" w:rsidR="00F80289" w:rsidRDefault="00000000">
      <w:pPr>
        <w:ind w:left="720"/>
        <w:rPr>
          <w:rFonts w:ascii="Times New Roman" w:hAnsi="Times New Roman" w:cs="Times New Roman"/>
          <w:b/>
          <w:noProof/>
          <w:sz w:val="28"/>
          <w:szCs w:val="28"/>
          <w:lang w:eastAsia="en-IN"/>
        </w:rPr>
      </w:pPr>
      <w:r>
        <w:rPr>
          <w:noProof/>
        </w:rPr>
        <w:lastRenderedPageBreak/>
        <w:drawing>
          <wp:inline distT="0" distB="0" distL="0" distR="0" wp14:anchorId="4D34C2FF" wp14:editId="4D34C300">
            <wp:extent cx="5731510" cy="257873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 dpi="0"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C2CB" w14:textId="77777777" w:rsidR="00F80289" w:rsidRDefault="00000000">
      <w:p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ind w:left="360"/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  <w:lang w:eastAsia="en-IN" w:bidi="en-IN"/>
        </w:rPr>
        <w:t xml:space="preserve">  4.</w:t>
      </w: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Using mapping assist map the manager field.</w:t>
      </w:r>
    </w:p>
    <w:p w14:paraId="4D34C2CC" w14:textId="77777777" w:rsidR="00F80289" w:rsidRDefault="00000000">
      <w:p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ind w:left="360"/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  <w:lang w:eastAsia="en-IN" w:bidi="en-IN"/>
        </w:rPr>
        <w:t xml:space="preserve">  5.</w:t>
      </w: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Select the fields which you are mapping in the staging table and target table</w:t>
      </w:r>
    </w:p>
    <w:p w14:paraId="4D34C2CD" w14:textId="77777777" w:rsidR="00F80289" w:rsidRDefault="00000000">
      <w:p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ind w:left="360"/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  <w:lang w:eastAsia="en-IN" w:bidi="en-IN"/>
        </w:rPr>
        <w:t xml:space="preserve">  6.</w:t>
      </w: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Select manager in source table and add</w:t>
      </w:r>
    </w:p>
    <w:p w14:paraId="4D34C2CE" w14:textId="77777777" w:rsidR="00F80289" w:rsidRDefault="00000000">
      <w:p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  <w:lang w:eastAsia="en-IN" w:bidi="en-IN"/>
        </w:rPr>
        <w:t xml:space="preserve">       7.</w:t>
      </w: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Select manager field in target table</w:t>
      </w:r>
    </w:p>
    <w:p w14:paraId="4D34C2CF" w14:textId="77777777" w:rsidR="00F80289" w:rsidRDefault="00000000">
      <w:p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  <w:lang w:eastAsia="en-IN" w:bidi="en-IN"/>
        </w:rPr>
        <w:t xml:space="preserve">       8.c</w:t>
      </w: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lick on the save button.</w:t>
      </w:r>
    </w:p>
    <w:p w14:paraId="4D34C2D0" w14:textId="77777777" w:rsidR="00F80289" w:rsidRDefault="00F80289">
      <w:p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</w:pPr>
    </w:p>
    <w:p w14:paraId="4D34C2D1" w14:textId="77777777" w:rsidR="00F80289" w:rsidRDefault="00F80289">
      <w:p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D34C2D2" w14:textId="77777777" w:rsidR="00F80289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Steps for Transforming Data</w:t>
      </w:r>
    </w:p>
    <w:p w14:paraId="4D34C2D3" w14:textId="77777777" w:rsidR="00F80289" w:rsidRDefault="00000000">
      <w:pPr>
        <w:numPr>
          <w:ilvl w:val="0"/>
          <w:numId w:val="13"/>
        </w:num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Click on transform in the related links.</w:t>
      </w:r>
    </w:p>
    <w:p w14:paraId="4D34C2D4" w14:textId="77777777" w:rsidR="00F80289" w:rsidRDefault="00000000">
      <w:pPr>
        <w:numPr>
          <w:ilvl w:val="0"/>
          <w:numId w:val="13"/>
        </w:num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Click on transform.</w:t>
      </w:r>
    </w:p>
    <w:p w14:paraId="4D34C2D5" w14:textId="77777777" w:rsidR="00F80289" w:rsidRPr="00635F07" w:rsidRDefault="00000000">
      <w:pPr>
        <w:numPr>
          <w:ilvl w:val="0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Data's transform state is completed</w:t>
      </w:r>
    </w:p>
    <w:p w14:paraId="67E7149C" w14:textId="56988CD4" w:rsidR="00635F07" w:rsidRDefault="00635F07" w:rsidP="00635F07">
      <w:pPr>
        <w:ind w:left="72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4D5C52DD" wp14:editId="327D5AC5">
            <wp:extent cx="5731510" cy="2579370"/>
            <wp:effectExtent l="0" t="0" r="0" b="0"/>
            <wp:docPr id="96242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CF689" w14:textId="77777777" w:rsidR="00592D49" w:rsidRDefault="00592D49">
      <w:pPr>
        <w:ind w:left="720"/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</w:pPr>
    </w:p>
    <w:p w14:paraId="4D34C2D6" w14:textId="787440F5" w:rsidR="00F80289" w:rsidRDefault="00000000">
      <w:pPr>
        <w:ind w:left="72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D34C303" wp14:editId="4D34C304">
            <wp:extent cx="5730240" cy="2578735"/>
            <wp:effectExtent l="0" t="0" r="0" b="0"/>
            <wp:docPr id="4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2"/>
                    <pic:cNvPicPr>
                      <a:picLocks noChangeAspect="1"/>
                    </pic:cNvPicPr>
                  </pic:nvPicPr>
                  <pic:blipFill dpi="0"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4C2D7" w14:textId="77777777" w:rsidR="00F80289" w:rsidRDefault="00F80289">
      <w:pPr>
        <w:ind w:left="720"/>
        <w:rPr>
          <w:rFonts w:ascii="Times New Roman" w:hAnsi="Times New Roman" w:cs="Times New Roman"/>
          <w:b/>
          <w:sz w:val="24"/>
          <w:szCs w:val="24"/>
        </w:rPr>
      </w:pPr>
    </w:p>
    <w:p w14:paraId="4D34C2D8" w14:textId="77777777" w:rsidR="00F80289" w:rsidRDefault="00000000">
      <w:pPr>
        <w:ind w:left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4D34C305" wp14:editId="4D34C306">
            <wp:extent cx="5689600" cy="2854960"/>
            <wp:effectExtent l="0" t="0" r="0" b="0"/>
            <wp:docPr id="38" name="Picture 10" descr="transfo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0" descr="transform.PNG"/>
                    <pic:cNvPicPr>
                      <a:picLocks noChangeAspect="1"/>
                    </pic:cNvPicPr>
                  </pic:nvPicPr>
                  <pic:blipFill dpi="0"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4C2D9" w14:textId="77777777" w:rsidR="00F80289" w:rsidRDefault="00000000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</w:t>
      </w:r>
    </w:p>
    <w:p w14:paraId="4D34C2DA" w14:textId="77777777" w:rsidR="00F80289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on the Transform button and the data transform state is completed.</w:t>
      </w:r>
    </w:p>
    <w:p w14:paraId="4D34C2DB" w14:textId="77777777" w:rsidR="00F80289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on ISET0010001 under next steps.</w:t>
      </w:r>
    </w:p>
    <w:p w14:paraId="4D34C2DC" w14:textId="77777777" w:rsidR="00F80289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Four rows are inserted.</w:t>
      </w:r>
    </w:p>
    <w:p w14:paraId="4D34C2DD" w14:textId="77777777" w:rsidR="00F80289" w:rsidRDefault="00F80289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4D34C2DE" w14:textId="77777777" w:rsidR="00F80289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4D34C307" wp14:editId="4D34C308">
            <wp:extent cx="5731510" cy="2853055"/>
            <wp:effectExtent l="19050" t="0" r="2540" b="0"/>
            <wp:docPr id="10" name="Picture 9" descr="nmtransfo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mtransform.PNG"/>
                    <pic:cNvPicPr/>
                  </pic:nvPicPr>
                  <pic:blipFill dpi="0"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C2DF" w14:textId="77777777" w:rsidR="00F80289" w:rsidRDefault="00F80289">
      <w:pPr>
        <w:rPr>
          <w:rFonts w:ascii="Times New Roman" w:hAnsi="Times New Roman" w:cs="Times New Roman"/>
          <w:b/>
          <w:sz w:val="28"/>
          <w:szCs w:val="28"/>
        </w:rPr>
      </w:pPr>
    </w:p>
    <w:p w14:paraId="4D34C2E0" w14:textId="77777777" w:rsidR="00F80289" w:rsidRDefault="00000000">
      <w:pPr>
        <w:rPr>
          <w:rFonts w:ascii="Montserrat" w:eastAsia="Montserrat" w:hAnsi="Montserrat" w:cs="Montserrat"/>
          <w:b/>
          <w:color w:val="0A0A0A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</w:rPr>
        <w:t>Steps for Dot Walking</w:t>
      </w:r>
    </w:p>
    <w:p w14:paraId="4D34C2E1" w14:textId="77777777" w:rsidR="00F80289" w:rsidRDefault="00000000">
      <w:pPr>
        <w:numPr>
          <w:ilvl w:val="0"/>
          <w:numId w:val="14"/>
        </w:num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Open service now.</w:t>
      </w:r>
    </w:p>
    <w:p w14:paraId="4D34C2E2" w14:textId="77777777" w:rsidR="00F80289" w:rsidRDefault="00000000">
      <w:pPr>
        <w:numPr>
          <w:ilvl w:val="0"/>
          <w:numId w:val="14"/>
        </w:num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</w:pPr>
      <w:hyperlink r:id="rId14" w:tgtFrame="_blank">
        <w:r>
          <w:rPr>
            <w:rStyle w:val="Hyperlink"/>
            <w:rFonts w:ascii="Inter" w:eastAsia="Inter" w:hAnsi="Inter" w:cs="Inter"/>
            <w:sz w:val="24"/>
            <w:szCs w:val="24"/>
            <w:shd w:val="clear" w:color="auto" w:fill="FFFFFF"/>
          </w:rPr>
          <w:t>Click</w:t>
        </w:r>
      </w:hyperlink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 xml:space="preserve"> on All &gt;&gt; incident</w:t>
      </w:r>
    </w:p>
    <w:p w14:paraId="4D34C2E3" w14:textId="77777777" w:rsidR="00F80289" w:rsidRDefault="00000000">
      <w:pPr>
        <w:numPr>
          <w:ilvl w:val="0"/>
          <w:numId w:val="14"/>
        </w:num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</w:pPr>
      <w:hyperlink r:id="rId15" w:tgtFrame="_blank">
        <w:r>
          <w:rPr>
            <w:rStyle w:val="Hyperlink"/>
            <w:rFonts w:ascii="Inter" w:eastAsia="Inter" w:hAnsi="Inter" w:cs="Inter"/>
            <w:sz w:val="24"/>
            <w:szCs w:val="24"/>
            <w:shd w:val="clear" w:color="auto" w:fill="FFFFFF"/>
          </w:rPr>
          <w:t>Select</w:t>
        </w:r>
      </w:hyperlink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 xml:space="preserve"> create new under incidents</w:t>
      </w:r>
    </w:p>
    <w:p w14:paraId="4D34C2E4" w14:textId="77777777" w:rsidR="00F80289" w:rsidRDefault="00000000">
      <w:pPr>
        <w:numPr>
          <w:ilvl w:val="0"/>
          <w:numId w:val="14"/>
        </w:num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There is no field like department in the form</w:t>
      </w:r>
    </w:p>
    <w:p w14:paraId="4D34C2E5" w14:textId="77777777" w:rsidR="00F80289" w:rsidRDefault="00000000">
      <w:pPr>
        <w:numPr>
          <w:ilvl w:val="0"/>
          <w:numId w:val="14"/>
        </w:num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Email and manager fields are not visible</w:t>
      </w:r>
    </w:p>
    <w:p w14:paraId="4D34C2E6" w14:textId="77777777" w:rsidR="00F80289" w:rsidRDefault="00000000">
      <w:pPr>
        <w:numPr>
          <w:ilvl w:val="0"/>
          <w:numId w:val="14"/>
        </w:num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By using dot walking retrieve the data without opening the record</w:t>
      </w:r>
    </w:p>
    <w:p w14:paraId="4D34C2E7" w14:textId="77777777" w:rsidR="00F80289" w:rsidRDefault="00000000">
      <w:pPr>
        <w:numPr>
          <w:ilvl w:val="0"/>
          <w:numId w:val="14"/>
        </w:num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Click on context menu go to configure and select form layout</w:t>
      </w:r>
    </w:p>
    <w:p w14:paraId="4D34C2E8" w14:textId="77777777" w:rsidR="00F80289" w:rsidRDefault="00000000">
      <w:pPr>
        <w:numPr>
          <w:ilvl w:val="0"/>
          <w:numId w:val="14"/>
        </w:num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Select assigned to.department as mentioned below</w:t>
      </w:r>
    </w:p>
    <w:p w14:paraId="4D34C2E9" w14:textId="77777777" w:rsidR="00F80289" w:rsidRDefault="00000000">
      <w:pPr>
        <w:numPr>
          <w:ilvl w:val="0"/>
          <w:numId w:val="14"/>
        </w:num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Click on save</w:t>
      </w:r>
    </w:p>
    <w:p w14:paraId="4D34C2EA" w14:textId="77777777" w:rsidR="00F80289" w:rsidRDefault="00000000">
      <w:pPr>
        <w:numPr>
          <w:ilvl w:val="0"/>
          <w:numId w:val="14"/>
        </w:num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 xml:space="preserve">Add another field </w:t>
      </w:r>
      <w:hyperlink r:id="rId16" w:tgtFrame="_blank">
        <w:r>
          <w:rPr>
            <w:rStyle w:val="Hyperlink"/>
            <w:rFonts w:ascii="Inter" w:eastAsia="Inter" w:hAnsi="Inter" w:cs="Inter"/>
            <w:sz w:val="24"/>
            <w:szCs w:val="24"/>
            <w:shd w:val="clear" w:color="auto" w:fill="FFFFFF"/>
          </w:rPr>
          <w:t>assignment.email</w:t>
        </w:r>
      </w:hyperlink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.</w:t>
      </w:r>
    </w:p>
    <w:p w14:paraId="4D34C2EB" w14:textId="77777777" w:rsidR="00F80289" w:rsidRDefault="00000000">
      <w:pPr>
        <w:numPr>
          <w:ilvl w:val="0"/>
          <w:numId w:val="14"/>
        </w:num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Also add assignment.manager field</w:t>
      </w:r>
    </w:p>
    <w:p w14:paraId="4D34C2EC" w14:textId="77777777" w:rsidR="00F80289" w:rsidRDefault="00000000">
      <w:pPr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  <w:lang w:eastAsia="en-IN" w:bidi="en-IN"/>
        </w:rPr>
        <w:t>12.</w:t>
      </w: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Click on save.</w:t>
      </w:r>
    </w:p>
    <w:p w14:paraId="4D34C2ED" w14:textId="77777777" w:rsidR="00F80289" w:rsidRDefault="00000000">
      <w:pPr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D34C309" wp14:editId="4D34C30A">
            <wp:extent cx="5731510" cy="257873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 dpi="0"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C2EE" w14:textId="77777777" w:rsidR="00F80289" w:rsidRDefault="00000000">
      <w:pPr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4D34C30B" wp14:editId="4D34C30C">
            <wp:extent cx="5731510" cy="257873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 dpi="0"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C2EF" w14:textId="77777777" w:rsidR="00F80289" w:rsidRDefault="00000000">
      <w:p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</w:pPr>
      <w:r>
        <w:rPr>
          <w:rFonts w:ascii="Inter" w:eastAsia="Inter" w:hAnsi="Inter" w:cs="Inter"/>
          <w:color w:val="3F3F3F"/>
          <w:sz w:val="19"/>
          <w:szCs w:val="19"/>
          <w:shd w:val="clear" w:color="auto" w:fill="FFFFFF"/>
          <w:lang w:eastAsia="en-IN" w:bidi="en-IN"/>
        </w:rPr>
        <w:t xml:space="preserve">        </w:t>
      </w: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  <w:lang w:eastAsia="en-IN" w:bidi="en-IN"/>
        </w:rPr>
        <w:t xml:space="preserve"> 13.  </w:t>
      </w: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Open an incident form</w:t>
      </w:r>
    </w:p>
    <w:p w14:paraId="4D34C2F0" w14:textId="77777777" w:rsidR="00F80289" w:rsidRDefault="00000000">
      <w:p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  <w:lang w:eastAsia="en-IN" w:bidi="en-IN"/>
        </w:rPr>
        <w:t xml:space="preserve">       </w:t>
      </w: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14.  Fill the mandatory fields and assigned to just imported user</w:t>
      </w:r>
    </w:p>
    <w:p w14:paraId="4D34C2F1" w14:textId="77777777" w:rsidR="00F80289" w:rsidRDefault="00000000">
      <w:pPr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  <w:lang w:eastAsia="en-IN" w:bidi="en-IN"/>
        </w:rPr>
        <w:t xml:space="preserve"> </w:t>
      </w: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15.  Then department and email field is automatically filled</w:t>
      </w:r>
    </w:p>
    <w:p w14:paraId="4D34C2F2" w14:textId="77777777" w:rsidR="00F80289" w:rsidRDefault="00000000">
      <w:pPr>
        <w:pStyle w:val="ListParagraph"/>
        <w:ind w:left="0"/>
        <w:rPr>
          <w:rFonts w:ascii="Times New Roman" w:hAnsi="Times New Roman" w:cs="Times New Roman"/>
          <w:b/>
          <w:bCs/>
          <w:color w:val="000000"/>
          <w:sz w:val="36"/>
          <w:szCs w:val="36"/>
          <w:lang w:eastAsia="en-IN" w:bidi="en-IN"/>
        </w:rPr>
      </w:pPr>
      <w:r>
        <w:rPr>
          <w:rFonts w:ascii="Times New Roman" w:hAnsi="Times New Roman" w:cs="Times New Roman"/>
          <w:sz w:val="28"/>
          <w:szCs w:val="28"/>
          <w:lang w:eastAsia="en-IN" w:bidi="en-IN"/>
        </w:rPr>
        <w:t xml:space="preserve">    </w:t>
      </w:r>
      <w:r>
        <w:rPr>
          <w:rFonts w:ascii="Times New Roman" w:hAnsi="Times New Roman" w:cs="Times New Roman"/>
          <w:b/>
          <w:bCs/>
          <w:sz w:val="32"/>
          <w:szCs w:val="32"/>
          <w:lang w:eastAsia="en-IN" w:bidi="en-IN"/>
        </w:rPr>
        <w:t xml:space="preserve">  </w:t>
      </w:r>
      <w:r>
        <w:rPr>
          <w:rFonts w:ascii="Times New Roman" w:hAnsi="Times New Roman" w:cs="Times New Roman"/>
          <w:b/>
          <w:bCs/>
          <w:sz w:val="36"/>
          <w:szCs w:val="36"/>
          <w:lang w:eastAsia="en-IN" w:bidi="en-IN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eastAsia="en-IN" w:bidi="en-IN"/>
        </w:rPr>
        <w:t>Testing</w:t>
      </w:r>
    </w:p>
    <w:p w14:paraId="4D34C2F3" w14:textId="77777777" w:rsidR="00F80289" w:rsidRDefault="00000000">
      <w:pPr>
        <w:numPr>
          <w:ilvl w:val="0"/>
          <w:numId w:val="15"/>
        </w:numPr>
        <w:pBdr>
          <w:top w:val="none" w:sz="0" w:space="0" w:color="E5E5E5"/>
          <w:left w:val="none" w:sz="0" w:space="0" w:color="E5E5E5"/>
          <w:bottom w:val="none" w:sz="0" w:space="0" w:color="E5E5E5"/>
          <w:right w:val="none" w:sz="0" w:space="0" w:color="E5E5E5"/>
        </w:pBdr>
        <w:shd w:val="clear" w:color="auto" w:fill="FFFFFF"/>
        <w:spacing w:after="0" w:line="360" w:lineRule="auto"/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</w:pPr>
      <w:bookmarkStart w:id="0" w:name="_dx_frag_StartFragment"/>
      <w:bookmarkEnd w:id="0"/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Open the New incident form.</w:t>
      </w:r>
    </w:p>
    <w:p w14:paraId="4D34C2F4" w14:textId="77777777" w:rsidR="00F80289" w:rsidRDefault="00000000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Inter" w:eastAsia="Inter" w:hAnsi="Inter" w:cs="Inter"/>
          <w:color w:val="3F3F3F"/>
          <w:sz w:val="24"/>
          <w:szCs w:val="24"/>
          <w:shd w:val="clear" w:color="auto" w:fill="FFFFFF"/>
        </w:rPr>
        <w:t>Insert the assigned to field, then automatically it will update the email, department and manager.</w:t>
      </w:r>
      <w:bookmarkStart w:id="1" w:name="_dx_frag_EndFragment"/>
      <w:bookmarkEnd w:id="1"/>
    </w:p>
    <w:p w14:paraId="4D34C2F5" w14:textId="77777777" w:rsidR="00F80289" w:rsidRDefault="00000000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D34C30D" wp14:editId="4D34C30E">
            <wp:extent cx="5731510" cy="257873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 dpi="0"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C2F6" w14:textId="77777777" w:rsidR="00F80289" w:rsidRDefault="00000000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drawing>
          <wp:inline distT="0" distB="0" distL="0" distR="0" wp14:anchorId="4D34C30F" wp14:editId="4D34C310">
            <wp:extent cx="5731510" cy="257873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 dpi="0"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C2F7" w14:textId="77777777" w:rsidR="00F80289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36"/>
          <w:szCs w:val="36"/>
        </w:rPr>
        <w:t>Conclusion</w:t>
      </w:r>
      <w:r>
        <w:rPr>
          <w:rFonts w:ascii="Times New Roman" w:hAnsi="Times New Roman" w:cs="Times New Roman"/>
          <w:b/>
          <w:sz w:val="36"/>
          <w:szCs w:val="36"/>
          <w:lang w:eastAsia="en-IN" w:bidi="en-IN"/>
        </w:rPr>
        <w:t xml:space="preserve"> </w:t>
      </w:r>
    </w:p>
    <w:p w14:paraId="4D34C2F8" w14:textId="77777777" w:rsidR="00F80289" w:rsidRDefault="0000000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The Automating Employee Data project delivers a reliable and efficient data management solution. It significantly reduces manual workload through intelligent automation.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 system ensures high accuracy and consistency of employee records.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 solution is scalable and adaptable to future needs. In conclusion, it transforms employee data management into a streamlined and effective process.</w:t>
      </w:r>
    </w:p>
    <w:sectPr w:rsidR="00F80289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0054"/>
    <w:multiLevelType w:val="hybridMultilevel"/>
    <w:tmpl w:val="F83493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70B4F"/>
    <w:multiLevelType w:val="hybridMultilevel"/>
    <w:tmpl w:val="B552B0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566EC"/>
    <w:multiLevelType w:val="hybridMultilevel"/>
    <w:tmpl w:val="092AE71A"/>
    <w:lvl w:ilvl="0" w:tplc="2448651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  <w:szCs w:val="28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E04B5"/>
    <w:multiLevelType w:val="hybridMultilevel"/>
    <w:tmpl w:val="A13297A0"/>
    <w:lvl w:ilvl="0" w:tplc="B28AE8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  <w:szCs w:val="28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9341C1"/>
    <w:multiLevelType w:val="hybridMultilevel"/>
    <w:tmpl w:val="F8324C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D1AB35"/>
    <w:multiLevelType w:val="hybridMultilevel"/>
    <w:tmpl w:val="A5427C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8F00EC"/>
    <w:multiLevelType w:val="hybridMultilevel"/>
    <w:tmpl w:val="B40E16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DCDFAD"/>
    <w:multiLevelType w:val="hybridMultilevel"/>
    <w:tmpl w:val="FC7826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A611CA"/>
    <w:multiLevelType w:val="hybridMultilevel"/>
    <w:tmpl w:val="B428E9A4"/>
    <w:lvl w:ilvl="0" w:tplc="CFE88BD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CD4784"/>
    <w:multiLevelType w:val="hybridMultilevel"/>
    <w:tmpl w:val="4ED001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664B94"/>
    <w:multiLevelType w:val="hybridMultilevel"/>
    <w:tmpl w:val="427630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5F3DCF"/>
    <w:multiLevelType w:val="hybridMultilevel"/>
    <w:tmpl w:val="835276A8"/>
    <w:lvl w:ilvl="0" w:tplc="B102128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80050CB"/>
    <w:multiLevelType w:val="hybridMultilevel"/>
    <w:tmpl w:val="E91448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B9524D"/>
    <w:multiLevelType w:val="hybridMultilevel"/>
    <w:tmpl w:val="28E2C3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041A07"/>
    <w:multiLevelType w:val="hybridMultilevel"/>
    <w:tmpl w:val="EE1892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28315993">
    <w:abstractNumId w:val="10"/>
  </w:num>
  <w:num w:numId="2" w16cid:durableId="1401244078">
    <w:abstractNumId w:val="8"/>
  </w:num>
  <w:num w:numId="3" w16cid:durableId="2107268943">
    <w:abstractNumId w:val="3"/>
  </w:num>
  <w:num w:numId="4" w16cid:durableId="1023018167">
    <w:abstractNumId w:val="13"/>
  </w:num>
  <w:num w:numId="5" w16cid:durableId="1872182093">
    <w:abstractNumId w:val="11"/>
  </w:num>
  <w:num w:numId="6" w16cid:durableId="2049378756">
    <w:abstractNumId w:val="0"/>
  </w:num>
  <w:num w:numId="7" w16cid:durableId="1640381728">
    <w:abstractNumId w:val="12"/>
  </w:num>
  <w:num w:numId="8" w16cid:durableId="335612995">
    <w:abstractNumId w:val="2"/>
  </w:num>
  <w:num w:numId="9" w16cid:durableId="925529266">
    <w:abstractNumId w:val="14"/>
  </w:num>
  <w:num w:numId="10" w16cid:durableId="1573080519">
    <w:abstractNumId w:val="4"/>
  </w:num>
  <w:num w:numId="11" w16cid:durableId="1184049228">
    <w:abstractNumId w:val="5"/>
  </w:num>
  <w:num w:numId="12" w16cid:durableId="745801988">
    <w:abstractNumId w:val="7"/>
  </w:num>
  <w:num w:numId="13" w16cid:durableId="1629776635">
    <w:abstractNumId w:val="6"/>
  </w:num>
  <w:num w:numId="14" w16cid:durableId="758138552">
    <w:abstractNumId w:val="1"/>
  </w:num>
  <w:num w:numId="15" w16cid:durableId="16002113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0289"/>
    <w:rsid w:val="00066481"/>
    <w:rsid w:val="00592D49"/>
    <w:rsid w:val="00635F07"/>
    <w:rsid w:val="00F802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4C2A2"/>
  <w15:docId w15:val="{25DF8526-C571-4AE4-95F0-E8831DA60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bn-inline-content">
    <w:name w:val="bn-inline-content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hAnsi="Tahoma" w:cs="Tahoma"/>
      <w:sz w:val="16"/>
      <w:szCs w:val="16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image" Target="media/image10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9.jpg"/><Relationship Id="rId2" Type="http://schemas.openxmlformats.org/officeDocument/2006/relationships/styles" Target="styles.xml"/><Relationship Id="rId16" Type="http://schemas.openxmlformats.org/officeDocument/2006/relationships/hyperlink" Target="http://assignment.email/" TargetMode="External"/><Relationship Id="rId20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hyperlink" Target="http://to.email/" TargetMode="External"/><Relationship Id="rId15" Type="http://schemas.openxmlformats.org/officeDocument/2006/relationships/hyperlink" Target="http://3.select/" TargetMode="External"/><Relationship Id="rId10" Type="http://schemas.openxmlformats.org/officeDocument/2006/relationships/image" Target="media/image5.jpeg"/><Relationship Id="rId19" Type="http://schemas.openxmlformats.org/officeDocument/2006/relationships/image" Target="media/image11.jpg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hyperlink" Target="http://2.click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561</Words>
  <Characters>3204</Characters>
  <Application>Microsoft Office Word</Application>
  <DocSecurity>0</DocSecurity>
  <Lines>26</Lines>
  <Paragraphs>7</Paragraphs>
  <ScaleCrop>false</ScaleCrop>
  <Company>Grizli777</Company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rathina R</cp:lastModifiedBy>
  <cp:revision>4</cp:revision>
  <dcterms:created xsi:type="dcterms:W3CDTF">2026-04-08T09:49:00Z</dcterms:created>
  <dcterms:modified xsi:type="dcterms:W3CDTF">2026-04-08T09:51:00Z</dcterms:modified>
</cp:coreProperties>
</file>