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D11E" w14:textId="5100D3F3" w:rsidR="00E2669E" w:rsidRDefault="00D85FFB">
      <w:pPr>
        <w:rPr>
          <w:sz w:val="28"/>
          <w:szCs w:val="28"/>
        </w:rPr>
      </w:pPr>
      <w:r w:rsidRPr="00D85FFB">
        <w:rPr>
          <w:sz w:val="28"/>
          <w:szCs w:val="28"/>
        </w:rPr>
        <w:t>The data that has been used to generate th</w:t>
      </w:r>
      <w:r w:rsidR="00AC7F2F">
        <w:rPr>
          <w:sz w:val="28"/>
          <w:szCs w:val="28"/>
        </w:rPr>
        <w:t>is</w:t>
      </w:r>
      <w:r w:rsidRPr="00D85FFB">
        <w:rPr>
          <w:sz w:val="28"/>
          <w:szCs w:val="28"/>
        </w:rPr>
        <w:t xml:space="preserve"> visualisation is wildfire data of USA. The data has been collected from 1992 to 2015. It is the third update of a publication originally generated to support the national Fire Program Analysis system. This data includes 1.88 million geo-referenced wildfire records, representing a total of 140 million acres burned during the 24-year</w:t>
      </w:r>
      <w:r w:rsidR="00AC7F2F">
        <w:rPr>
          <w:sz w:val="28"/>
          <w:szCs w:val="28"/>
        </w:rPr>
        <w:t>s</w:t>
      </w:r>
      <w:r w:rsidRPr="00D85FFB">
        <w:rPr>
          <w:sz w:val="28"/>
          <w:szCs w:val="28"/>
        </w:rPr>
        <w:t xml:space="preserve"> period.</w:t>
      </w:r>
      <w:r>
        <w:rPr>
          <w:sz w:val="28"/>
          <w:szCs w:val="28"/>
        </w:rPr>
        <w:br/>
      </w:r>
    </w:p>
    <w:p w14:paraId="2DBF3979" w14:textId="707F5AD2" w:rsidR="00D85FFB" w:rsidRDefault="00D85FFB">
      <w:pPr>
        <w:rPr>
          <w:sz w:val="28"/>
          <w:szCs w:val="28"/>
        </w:rPr>
      </w:pPr>
      <w:r>
        <w:rPr>
          <w:sz w:val="28"/>
          <w:szCs w:val="28"/>
        </w:rPr>
        <w:t>The table that has the geospatial data with details of the wildfire is ‘Fires’</w:t>
      </w:r>
      <w:r w:rsidR="003806FA">
        <w:rPr>
          <w:sz w:val="28"/>
          <w:szCs w:val="28"/>
        </w:rPr>
        <w:t xml:space="preserve"> table and I</w:t>
      </w:r>
      <w:r>
        <w:rPr>
          <w:sz w:val="28"/>
          <w:szCs w:val="28"/>
        </w:rPr>
        <w:t xml:space="preserve"> use</w:t>
      </w:r>
      <w:r w:rsidR="003806FA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D7282F">
        <w:rPr>
          <w:sz w:val="28"/>
          <w:szCs w:val="28"/>
        </w:rPr>
        <w:t xml:space="preserve">that </w:t>
      </w:r>
      <w:r>
        <w:rPr>
          <w:sz w:val="28"/>
          <w:szCs w:val="28"/>
        </w:rPr>
        <w:t>table to visualize the data.</w:t>
      </w:r>
    </w:p>
    <w:p w14:paraId="3393917A" w14:textId="58153A14" w:rsidR="00D85FFB" w:rsidRDefault="00D85FFB">
      <w:pPr>
        <w:rPr>
          <w:sz w:val="28"/>
          <w:szCs w:val="28"/>
        </w:rPr>
      </w:pPr>
      <w:r>
        <w:rPr>
          <w:sz w:val="28"/>
          <w:szCs w:val="28"/>
        </w:rPr>
        <w:t>The first visualization</w:t>
      </w:r>
      <w:r w:rsidR="003806FA">
        <w:rPr>
          <w:sz w:val="28"/>
          <w:szCs w:val="28"/>
        </w:rPr>
        <w:t xml:space="preserve"> is the</w:t>
      </w:r>
      <w:r>
        <w:rPr>
          <w:sz w:val="28"/>
          <w:szCs w:val="28"/>
        </w:rPr>
        <w:t xml:space="preserve"> number of wildfires occurred in each year from 1992 to 2015. </w:t>
      </w:r>
      <w:r w:rsidR="003806FA">
        <w:rPr>
          <w:sz w:val="28"/>
          <w:szCs w:val="28"/>
        </w:rPr>
        <w:t xml:space="preserve">When you look at the graph we can see the year 1997 had the lowest number of fire which is less than 60,000 and </w:t>
      </w:r>
      <w:r>
        <w:rPr>
          <w:sz w:val="28"/>
          <w:szCs w:val="28"/>
        </w:rPr>
        <w:t>the year 2006 ha</w:t>
      </w:r>
      <w:r w:rsidR="003806FA">
        <w:rPr>
          <w:sz w:val="28"/>
          <w:szCs w:val="28"/>
        </w:rPr>
        <w:t>d the highest number of fire which is more than 100,000</w:t>
      </w:r>
      <w:r>
        <w:rPr>
          <w:sz w:val="28"/>
          <w:szCs w:val="28"/>
        </w:rPr>
        <w:t xml:space="preserve">. </w:t>
      </w:r>
    </w:p>
    <w:p w14:paraId="641626AD" w14:textId="40D6A09A" w:rsidR="00D85FFB" w:rsidRDefault="00D85FFB">
      <w:pPr>
        <w:rPr>
          <w:sz w:val="28"/>
          <w:szCs w:val="28"/>
        </w:rPr>
      </w:pPr>
    </w:p>
    <w:p w14:paraId="04DC010D" w14:textId="1A15C67D" w:rsidR="00D85FFB" w:rsidRDefault="005D1768">
      <w:pPr>
        <w:rPr>
          <w:sz w:val="28"/>
          <w:szCs w:val="28"/>
        </w:rPr>
      </w:pPr>
      <w:r w:rsidRPr="005D1768">
        <w:rPr>
          <w:noProof/>
          <w:sz w:val="28"/>
          <w:szCs w:val="28"/>
        </w:rPr>
        <w:drawing>
          <wp:inline distT="0" distB="0" distL="0" distR="0" wp14:anchorId="506C759D" wp14:editId="4363F8A9">
            <wp:extent cx="57315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CA3" w14:textId="0F192439" w:rsidR="00D85FFB" w:rsidRDefault="00D85FFB" w:rsidP="00AC7F2F">
      <w:pPr>
        <w:rPr>
          <w:sz w:val="28"/>
          <w:szCs w:val="28"/>
        </w:rPr>
      </w:pPr>
      <w:r>
        <w:rPr>
          <w:sz w:val="28"/>
          <w:szCs w:val="28"/>
        </w:rPr>
        <w:t>The second visualisation varies on a specific day of a year, in the range of 365 days. From the data, we infer it has maximums</w:t>
      </w:r>
      <w:r w:rsidR="00D7282F">
        <w:rPr>
          <w:sz w:val="28"/>
          <w:szCs w:val="28"/>
        </w:rPr>
        <w:t xml:space="preserve"> number of fire</w:t>
      </w:r>
      <w:r>
        <w:rPr>
          <w:sz w:val="28"/>
          <w:szCs w:val="28"/>
        </w:rPr>
        <w:t xml:space="preserve"> around </w:t>
      </w:r>
      <w:r w:rsidR="006D25E0">
        <w:rPr>
          <w:sz w:val="28"/>
          <w:szCs w:val="28"/>
        </w:rPr>
        <w:t xml:space="preserve">March </w:t>
      </w:r>
      <w:r w:rsidR="00AC7F2F">
        <w:rPr>
          <w:sz w:val="28"/>
          <w:szCs w:val="28"/>
        </w:rPr>
        <w:t>to</w:t>
      </w:r>
      <w:r w:rsidR="006D25E0">
        <w:rPr>
          <w:sz w:val="28"/>
          <w:szCs w:val="28"/>
        </w:rPr>
        <w:t xml:space="preserve"> April and May to July. We have minimums</w:t>
      </w:r>
      <w:r w:rsidR="00D7282F">
        <w:rPr>
          <w:sz w:val="28"/>
          <w:szCs w:val="28"/>
        </w:rPr>
        <w:t xml:space="preserve"> </w:t>
      </w:r>
      <w:r w:rsidR="000D35C6">
        <w:rPr>
          <w:sz w:val="28"/>
          <w:szCs w:val="28"/>
        </w:rPr>
        <w:t>fire</w:t>
      </w:r>
      <w:r w:rsidR="006D25E0">
        <w:rPr>
          <w:sz w:val="28"/>
          <w:szCs w:val="28"/>
        </w:rPr>
        <w:t xml:space="preserve"> around December.  </w:t>
      </w:r>
    </w:p>
    <w:p w14:paraId="0D48A5AF" w14:textId="10085017" w:rsidR="00D85FFB" w:rsidRDefault="005D1768">
      <w:pPr>
        <w:rPr>
          <w:sz w:val="28"/>
          <w:szCs w:val="28"/>
        </w:rPr>
      </w:pPr>
      <w:r w:rsidRPr="005D1768">
        <w:rPr>
          <w:noProof/>
          <w:sz w:val="28"/>
          <w:szCs w:val="28"/>
        </w:rPr>
        <w:lastRenderedPageBreak/>
        <w:drawing>
          <wp:inline distT="0" distB="0" distL="0" distR="0" wp14:anchorId="29F537DB" wp14:editId="55F4BC29">
            <wp:extent cx="4949803" cy="3124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150" cy="31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73F4" w14:textId="37EC20B2" w:rsidR="006D25E0" w:rsidRDefault="006D25E0">
      <w:pPr>
        <w:rPr>
          <w:sz w:val="28"/>
          <w:szCs w:val="28"/>
        </w:rPr>
      </w:pPr>
      <w:r>
        <w:rPr>
          <w:sz w:val="28"/>
          <w:szCs w:val="28"/>
        </w:rPr>
        <w:t>The third visualisation is relation between the cause of fire within a specific year. This tells us which reason has caused how much wildfires in a specific year. As we can see debris burning has resulted more in wildfires</w:t>
      </w:r>
      <w:r w:rsidR="00AC7F2F">
        <w:rPr>
          <w:sz w:val="28"/>
          <w:szCs w:val="28"/>
        </w:rPr>
        <w:t xml:space="preserve"> </w:t>
      </w:r>
      <w:proofErr w:type="spellStart"/>
      <w:r w:rsidR="00AC7F2F">
        <w:rPr>
          <w:sz w:val="28"/>
          <w:szCs w:val="28"/>
        </w:rPr>
        <w:t>specificly</w:t>
      </w:r>
      <w:proofErr w:type="spellEnd"/>
      <w:r>
        <w:rPr>
          <w:sz w:val="28"/>
          <w:szCs w:val="28"/>
        </w:rPr>
        <w:t xml:space="preserve"> in years 2006, 1999, 2000.</w:t>
      </w:r>
      <w:r w:rsidR="00AC7F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E230F">
        <w:rPr>
          <w:sz w:val="28"/>
          <w:szCs w:val="28"/>
        </w:rPr>
        <w:t>Also,</w:t>
      </w:r>
      <w:r>
        <w:rPr>
          <w:sz w:val="28"/>
          <w:szCs w:val="28"/>
        </w:rPr>
        <w:t xml:space="preserve"> we can conclude that children and campfires are minimal to cause a wildfire </w:t>
      </w:r>
    </w:p>
    <w:p w14:paraId="78AF1857" w14:textId="64D1E5A1" w:rsidR="00D7282F" w:rsidRDefault="00D7282F">
      <w:pPr>
        <w:rPr>
          <w:sz w:val="28"/>
          <w:szCs w:val="28"/>
        </w:rPr>
      </w:pPr>
      <w:r>
        <w:rPr>
          <w:sz w:val="28"/>
          <w:szCs w:val="28"/>
        </w:rPr>
        <w:t>Also miscellaneous is the second highest caused of wildfire from 2005 to 2015</w:t>
      </w:r>
    </w:p>
    <w:p w14:paraId="62D305CC" w14:textId="28E35779" w:rsidR="00D85FFB" w:rsidRDefault="00D85FFB">
      <w:pPr>
        <w:rPr>
          <w:sz w:val="28"/>
          <w:szCs w:val="28"/>
        </w:rPr>
      </w:pPr>
      <w:r w:rsidRPr="00D85FFB">
        <w:rPr>
          <w:noProof/>
          <w:sz w:val="28"/>
          <w:szCs w:val="28"/>
        </w:rPr>
        <w:drawing>
          <wp:inline distT="0" distB="0" distL="0" distR="0" wp14:anchorId="36EFCC21" wp14:editId="614B134A">
            <wp:extent cx="5404941" cy="36258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351" cy="36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EECE" w14:textId="77777777" w:rsidR="00D7282F" w:rsidRDefault="00D7282F">
      <w:pPr>
        <w:rPr>
          <w:sz w:val="28"/>
          <w:szCs w:val="28"/>
        </w:rPr>
      </w:pPr>
    </w:p>
    <w:p w14:paraId="38A96B27" w14:textId="77777777" w:rsidR="00D7282F" w:rsidRDefault="00D7282F">
      <w:pPr>
        <w:rPr>
          <w:sz w:val="28"/>
          <w:szCs w:val="28"/>
        </w:rPr>
      </w:pPr>
    </w:p>
    <w:p w14:paraId="1C0E797F" w14:textId="7A9179DE" w:rsidR="00D7282F" w:rsidRDefault="00D7282F">
      <w:pPr>
        <w:rPr>
          <w:sz w:val="28"/>
          <w:szCs w:val="28"/>
        </w:rPr>
      </w:pPr>
      <w:r>
        <w:rPr>
          <w:sz w:val="28"/>
          <w:szCs w:val="28"/>
        </w:rPr>
        <w:t>Problem</w:t>
      </w:r>
    </w:p>
    <w:p w14:paraId="72A3B351" w14:textId="568088D7" w:rsidR="00D7282F" w:rsidRDefault="005D1768">
      <w:pPr>
        <w:rPr>
          <w:sz w:val="28"/>
          <w:szCs w:val="28"/>
        </w:rPr>
      </w:pPr>
      <w:r>
        <w:rPr>
          <w:sz w:val="28"/>
          <w:szCs w:val="28"/>
        </w:rPr>
        <w:t xml:space="preserve">There is some missing data and the data is hard to interpret the first time. But by looking at the data in any DB Browser, we </w:t>
      </w:r>
      <w:r w:rsidR="00E46B4C">
        <w:rPr>
          <w:sz w:val="28"/>
          <w:szCs w:val="28"/>
        </w:rPr>
        <w:t xml:space="preserve">can get clarified about the data and the data structure. </w:t>
      </w:r>
    </w:p>
    <w:p w14:paraId="3FB013D3" w14:textId="4099F897" w:rsidR="00D7282F" w:rsidRDefault="00D7282F">
      <w:pPr>
        <w:rPr>
          <w:sz w:val="28"/>
          <w:szCs w:val="28"/>
        </w:rPr>
      </w:pPr>
      <w:r>
        <w:rPr>
          <w:sz w:val="28"/>
          <w:szCs w:val="28"/>
        </w:rPr>
        <w:t>Lesson</w:t>
      </w:r>
    </w:p>
    <w:p w14:paraId="2E6409A3" w14:textId="77777777" w:rsidR="00D7282F" w:rsidRDefault="00E46B4C" w:rsidP="00D7282F">
      <w:pPr>
        <w:rPr>
          <w:sz w:val="28"/>
          <w:szCs w:val="28"/>
        </w:rPr>
      </w:pPr>
      <w:r>
        <w:rPr>
          <w:sz w:val="28"/>
          <w:szCs w:val="28"/>
        </w:rPr>
        <w:t>They key point to perform any data visualisation is</w:t>
      </w:r>
      <w:r w:rsidR="00D7282F">
        <w:rPr>
          <w:sz w:val="28"/>
          <w:szCs w:val="28"/>
        </w:rPr>
        <w:t xml:space="preserve"> understanding</w:t>
      </w:r>
      <w:r w:rsidR="009916E6">
        <w:rPr>
          <w:sz w:val="28"/>
          <w:szCs w:val="28"/>
        </w:rPr>
        <w:t xml:space="preserve"> </w:t>
      </w:r>
      <w:r w:rsidR="00D7282F">
        <w:rPr>
          <w:sz w:val="28"/>
          <w:szCs w:val="28"/>
        </w:rPr>
        <w:t>the data and its structure</w:t>
      </w:r>
      <w:r w:rsidR="009916E6">
        <w:rPr>
          <w:sz w:val="28"/>
          <w:szCs w:val="28"/>
        </w:rPr>
        <w:t xml:space="preserve">. That’s the most important thing I learned. </w:t>
      </w:r>
    </w:p>
    <w:p w14:paraId="349F89FC" w14:textId="00B66FFB" w:rsidR="005D1768" w:rsidRPr="00D85FFB" w:rsidRDefault="009916E6" w:rsidP="00D7282F">
      <w:pPr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r w:rsidR="008E230F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learned to use modules like seaborn and </w:t>
      </w:r>
      <w:proofErr w:type="spellStart"/>
      <w:r w:rsidR="00D7282F">
        <w:rPr>
          <w:sz w:val="28"/>
          <w:szCs w:val="28"/>
        </w:rPr>
        <w:t>Geo</w:t>
      </w:r>
      <w:r>
        <w:rPr>
          <w:sz w:val="28"/>
          <w:szCs w:val="28"/>
        </w:rPr>
        <w:t>pandas</w:t>
      </w:r>
      <w:proofErr w:type="spellEnd"/>
      <w:r w:rsidR="008E230F">
        <w:rPr>
          <w:sz w:val="28"/>
          <w:szCs w:val="28"/>
        </w:rPr>
        <w:t xml:space="preserve">. </w:t>
      </w:r>
    </w:p>
    <w:sectPr w:rsidR="005D1768" w:rsidRPr="00D8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FB"/>
    <w:rsid w:val="000D35C6"/>
    <w:rsid w:val="003806FA"/>
    <w:rsid w:val="005D1768"/>
    <w:rsid w:val="006D25E0"/>
    <w:rsid w:val="008E230F"/>
    <w:rsid w:val="009916E6"/>
    <w:rsid w:val="00AC7F2F"/>
    <w:rsid w:val="00C7403E"/>
    <w:rsid w:val="00D7282F"/>
    <w:rsid w:val="00D85FFB"/>
    <w:rsid w:val="00E2669E"/>
    <w:rsid w:val="00E4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DD3B"/>
  <w15:chartTrackingRefBased/>
  <w15:docId w15:val="{40F321CC-2DDE-4A63-ADBE-36E9C7CF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Sowri Surya</dc:creator>
  <cp:keywords/>
  <dc:description/>
  <cp:lastModifiedBy>sara turki</cp:lastModifiedBy>
  <cp:revision>4</cp:revision>
  <dcterms:created xsi:type="dcterms:W3CDTF">2021-08-05T09:50:00Z</dcterms:created>
  <dcterms:modified xsi:type="dcterms:W3CDTF">2023-01-21T15:03:00Z</dcterms:modified>
</cp:coreProperties>
</file>