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Subsecretaria de medio ambiente de la ciudad de Tandil</w:t>
      </w:r>
      <w:r w:rsidDel="00000000" w:rsidR="00000000" w:rsidRPr="00000000">
        <w:rPr>
          <w:rtl w:val="0"/>
        </w:rPr>
        <w:t xml:space="preserve">, pretendo que la aplicación cuente con distintas “secciones” para incentivar a los vecinos a utilizarla y realizar el reciclado.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contará con distintas “secciones”: 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Ahorro.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Ayuda ONG.</w:t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Recolecciones.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reciclar?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