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940883" w:rsidP="78CEC73E" w:rsidRDefault="75940883" w14:paraId="76E68674" w14:textId="52BC294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78CEC73E" w:rsidR="75940883">
        <w:rPr>
          <w:b w:val="1"/>
          <w:bCs w:val="1"/>
          <w:sz w:val="36"/>
          <w:szCs w:val="36"/>
        </w:rPr>
        <w:t xml:space="preserve"> </w:t>
      </w:r>
      <w:r w:rsidRPr="78CEC73E" w:rsidR="12F339C4">
        <w:rPr>
          <w:b w:val="1"/>
          <w:bCs w:val="1"/>
          <w:sz w:val="36"/>
          <w:szCs w:val="36"/>
        </w:rPr>
        <w:t>SAFE MAMA</w:t>
      </w:r>
    </w:p>
    <w:p w:rsidR="7D3DFC73" w:rsidP="78CEC73E" w:rsidRDefault="7D3DFC73" w14:paraId="1B8CA329" w14:textId="6BBF726E">
      <w:pPr>
        <w:pStyle w:val="Normal"/>
        <w:jc w:val="left"/>
        <w:rPr>
          <w:b w:val="0"/>
          <w:bCs w:val="0"/>
          <w:sz w:val="24"/>
          <w:szCs w:val="24"/>
        </w:rPr>
      </w:pPr>
      <w:r w:rsidRPr="78CEC73E" w:rsidR="4B861906">
        <w:rPr>
          <w:b w:val="0"/>
          <w:bCs w:val="0"/>
          <w:sz w:val="24"/>
          <w:szCs w:val="24"/>
        </w:rPr>
        <w:t>This lock</w:t>
      </w:r>
      <w:r w:rsidRPr="78CEC73E" w:rsidR="6033988B">
        <w:rPr>
          <w:b w:val="0"/>
          <w:bCs w:val="0"/>
          <w:sz w:val="24"/>
          <w:szCs w:val="24"/>
        </w:rPr>
        <w:t xml:space="preserve"> system is used to secure private things and </w:t>
      </w:r>
      <w:r w:rsidRPr="78CEC73E" w:rsidR="58180070">
        <w:rPr>
          <w:b w:val="0"/>
          <w:bCs w:val="0"/>
          <w:sz w:val="24"/>
          <w:szCs w:val="24"/>
        </w:rPr>
        <w:t>objects</w:t>
      </w:r>
      <w:r w:rsidRPr="78CEC73E" w:rsidR="6033988B">
        <w:rPr>
          <w:b w:val="0"/>
          <w:bCs w:val="0"/>
          <w:sz w:val="24"/>
          <w:szCs w:val="24"/>
        </w:rPr>
        <w:t xml:space="preserve"> in p</w:t>
      </w:r>
      <w:r w:rsidRPr="78CEC73E" w:rsidR="4C33A821">
        <w:rPr>
          <w:b w:val="0"/>
          <w:bCs w:val="0"/>
          <w:sz w:val="24"/>
          <w:szCs w:val="24"/>
        </w:rPr>
        <w:t xml:space="preserve">ublic </w:t>
      </w:r>
      <w:r w:rsidRPr="78CEC73E" w:rsidR="3EA876C2">
        <w:rPr>
          <w:b w:val="0"/>
          <w:bCs w:val="0"/>
          <w:sz w:val="24"/>
          <w:szCs w:val="24"/>
        </w:rPr>
        <w:t xml:space="preserve">places </w:t>
      </w:r>
      <w:r w:rsidRPr="78CEC73E" w:rsidR="55144A44">
        <w:rPr>
          <w:b w:val="0"/>
          <w:bCs w:val="0"/>
          <w:sz w:val="24"/>
          <w:szCs w:val="24"/>
        </w:rPr>
        <w:t xml:space="preserve">like </w:t>
      </w:r>
      <w:r w:rsidRPr="78CEC73E" w:rsidR="25059786">
        <w:rPr>
          <w:b w:val="0"/>
          <w:bCs w:val="0"/>
          <w:sz w:val="24"/>
          <w:szCs w:val="24"/>
        </w:rPr>
        <w:t xml:space="preserve">apartments, </w:t>
      </w:r>
      <w:r w:rsidRPr="78CEC73E" w:rsidR="55144A44">
        <w:rPr>
          <w:b w:val="0"/>
          <w:bCs w:val="0"/>
          <w:sz w:val="24"/>
          <w:szCs w:val="24"/>
        </w:rPr>
        <w:t>temples</w:t>
      </w:r>
      <w:r w:rsidRPr="78CEC73E" w:rsidR="44B1F107">
        <w:rPr>
          <w:b w:val="0"/>
          <w:bCs w:val="0"/>
          <w:sz w:val="24"/>
          <w:szCs w:val="24"/>
        </w:rPr>
        <w:t xml:space="preserve">, </w:t>
      </w:r>
      <w:r w:rsidRPr="78CEC73E" w:rsidR="55144A44">
        <w:rPr>
          <w:b w:val="0"/>
          <w:bCs w:val="0"/>
          <w:sz w:val="24"/>
          <w:szCs w:val="24"/>
        </w:rPr>
        <w:t xml:space="preserve">tourist </w:t>
      </w:r>
      <w:r w:rsidRPr="78CEC73E" w:rsidR="4CF8B229">
        <w:rPr>
          <w:b w:val="0"/>
          <w:bCs w:val="0"/>
          <w:sz w:val="24"/>
          <w:szCs w:val="24"/>
        </w:rPr>
        <w:t>places</w:t>
      </w:r>
      <w:r w:rsidRPr="78CEC73E" w:rsidR="5168C436">
        <w:rPr>
          <w:b w:val="0"/>
          <w:bCs w:val="0"/>
          <w:sz w:val="24"/>
          <w:szCs w:val="24"/>
        </w:rPr>
        <w:t xml:space="preserve"> and so on</w:t>
      </w:r>
      <w:r w:rsidRPr="78CEC73E" w:rsidR="55144A44">
        <w:rPr>
          <w:b w:val="0"/>
          <w:bCs w:val="0"/>
          <w:sz w:val="24"/>
          <w:szCs w:val="24"/>
        </w:rPr>
        <w:t>.</w:t>
      </w:r>
      <w:r w:rsidRPr="78CEC73E" w:rsidR="553DD200">
        <w:rPr>
          <w:b w:val="0"/>
          <w:bCs w:val="0"/>
          <w:sz w:val="24"/>
          <w:szCs w:val="24"/>
        </w:rPr>
        <w:t xml:space="preserve"> </w:t>
      </w:r>
    </w:p>
    <w:p w:rsidR="7D3DFC73" w:rsidP="78CEC73E" w:rsidRDefault="7D3DFC73" w14:paraId="2E32DFBE" w14:textId="2D9762FE">
      <w:pPr>
        <w:pStyle w:val="Normal"/>
        <w:jc w:val="left"/>
        <w:rPr>
          <w:b w:val="0"/>
          <w:bCs w:val="0"/>
          <w:sz w:val="24"/>
          <w:szCs w:val="24"/>
        </w:rPr>
      </w:pPr>
      <w:r w:rsidRPr="78CEC73E" w:rsidR="4DB9BB52">
        <w:rPr>
          <w:b w:val="0"/>
          <w:bCs w:val="0"/>
          <w:sz w:val="24"/>
          <w:szCs w:val="24"/>
        </w:rPr>
        <w:t>BOARD AND PER</w:t>
      </w:r>
      <w:r w:rsidRPr="78CEC73E" w:rsidR="6FD87C58">
        <w:rPr>
          <w:b w:val="0"/>
          <w:bCs w:val="0"/>
          <w:sz w:val="24"/>
          <w:szCs w:val="24"/>
        </w:rPr>
        <w:t>IPH</w:t>
      </w:r>
      <w:r w:rsidRPr="78CEC73E" w:rsidR="69F61816">
        <w:rPr>
          <w:b w:val="0"/>
          <w:bCs w:val="0"/>
          <w:sz w:val="24"/>
          <w:szCs w:val="24"/>
        </w:rPr>
        <w:t>E</w:t>
      </w:r>
      <w:r w:rsidRPr="78CEC73E" w:rsidR="6FD87C58">
        <w:rPr>
          <w:b w:val="0"/>
          <w:bCs w:val="0"/>
          <w:sz w:val="24"/>
          <w:szCs w:val="24"/>
        </w:rPr>
        <w:t>ARALS</w:t>
      </w:r>
      <w:r w:rsidRPr="78CEC73E" w:rsidR="30B69563">
        <w:rPr>
          <w:b w:val="0"/>
          <w:bCs w:val="0"/>
          <w:sz w:val="24"/>
          <w:szCs w:val="24"/>
        </w:rPr>
        <w:t>.</w:t>
      </w:r>
    </w:p>
    <w:p w:rsidR="7D3DFC73" w:rsidP="78CEC73E" w:rsidRDefault="7D3DFC73" w14:paraId="671FF9DC" w14:textId="461CD6C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="46655DDB">
        <w:rPr/>
        <w:t>CU</w:t>
      </w:r>
      <w:r w:rsidR="5BAFC88E">
        <w:rPr/>
        <w:t xml:space="preserve"> board (master lock</w:t>
      </w:r>
      <w:r w:rsidR="2F814539">
        <w:rPr/>
        <w:t>s</w:t>
      </w:r>
      <w:r w:rsidR="13DA2F96">
        <w:rPr/>
        <w:t>/control unit</w:t>
      </w:r>
      <w:r w:rsidR="5BAFC88E">
        <w:rPr/>
        <w:t>)</w:t>
      </w:r>
      <w:r w:rsidRPr="78CEC73E" w:rsidR="30393D88">
        <w:rPr>
          <w:b w:val="0"/>
          <w:bCs w:val="0"/>
          <w:sz w:val="24"/>
          <w:szCs w:val="24"/>
        </w:rPr>
        <w:t>.</w:t>
      </w:r>
    </w:p>
    <w:p w:rsidR="7D3DFC73" w:rsidP="78CEC73E" w:rsidRDefault="7D3DFC73" w14:paraId="77BE7E5E" w14:textId="07F61D9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8CEC73E" w:rsidR="30B69563">
        <w:rPr>
          <w:b w:val="0"/>
          <w:bCs w:val="0"/>
          <w:sz w:val="24"/>
          <w:szCs w:val="24"/>
        </w:rPr>
        <w:t>Loc</w:t>
      </w:r>
      <w:r w:rsidRPr="78CEC73E" w:rsidR="30B69563">
        <w:rPr>
          <w:b w:val="0"/>
          <w:bCs w:val="0"/>
          <w:sz w:val="24"/>
          <w:szCs w:val="24"/>
        </w:rPr>
        <w:t>ks</w:t>
      </w:r>
      <w:r w:rsidRPr="78CEC73E" w:rsidR="39D6112D">
        <w:rPr>
          <w:b w:val="0"/>
          <w:bCs w:val="0"/>
          <w:sz w:val="24"/>
          <w:szCs w:val="24"/>
        </w:rPr>
        <w:t xml:space="preserve"> (</w:t>
      </w:r>
      <w:r w:rsidRPr="78CEC73E" w:rsidR="39D6112D">
        <w:rPr>
          <w:b w:val="0"/>
          <w:bCs w:val="0"/>
          <w:sz w:val="22"/>
          <w:szCs w:val="22"/>
        </w:rPr>
        <w:t>child</w:t>
      </w:r>
      <w:r w:rsidRPr="78CEC73E" w:rsidR="39D6112D">
        <w:rPr>
          <w:b w:val="0"/>
          <w:bCs w:val="0"/>
          <w:sz w:val="24"/>
          <w:szCs w:val="24"/>
        </w:rPr>
        <w:t xml:space="preserve"> </w:t>
      </w:r>
      <w:r w:rsidRPr="78CEC73E" w:rsidR="39D6112D">
        <w:rPr>
          <w:b w:val="0"/>
          <w:bCs w:val="0"/>
          <w:sz w:val="22"/>
          <w:szCs w:val="22"/>
        </w:rPr>
        <w:t>locks</w:t>
      </w:r>
      <w:r w:rsidRPr="78CEC73E" w:rsidR="39D6112D">
        <w:rPr>
          <w:b w:val="0"/>
          <w:bCs w:val="0"/>
          <w:sz w:val="24"/>
          <w:szCs w:val="24"/>
        </w:rPr>
        <w:t>)</w:t>
      </w:r>
      <w:r w:rsidRPr="78CEC73E" w:rsidR="355683DF">
        <w:rPr>
          <w:b w:val="0"/>
          <w:bCs w:val="0"/>
          <w:sz w:val="24"/>
          <w:szCs w:val="24"/>
        </w:rPr>
        <w:t>.</w:t>
      </w:r>
    </w:p>
    <w:p w:rsidR="7D3DFC73" w:rsidP="78CEC73E" w:rsidRDefault="7D3DFC73" w14:paraId="480818D9" w14:textId="0733AA8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8CEC73E" w:rsidR="30B69563">
        <w:rPr>
          <w:b w:val="0"/>
          <w:bCs w:val="0"/>
          <w:sz w:val="24"/>
          <w:szCs w:val="24"/>
        </w:rPr>
        <w:t>IR sensor</w:t>
      </w:r>
      <w:r w:rsidRPr="78CEC73E" w:rsidR="53CE60A8">
        <w:rPr>
          <w:b w:val="0"/>
          <w:bCs w:val="0"/>
          <w:sz w:val="24"/>
          <w:szCs w:val="24"/>
        </w:rPr>
        <w:t>.</w:t>
      </w:r>
    </w:p>
    <w:p w:rsidR="7D3DFC73" w:rsidP="78CEC73E" w:rsidRDefault="7D3DFC73" w14:paraId="2B38AB00" w14:textId="116E236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8CEC73E" w:rsidR="30B69563">
        <w:rPr>
          <w:b w:val="0"/>
          <w:bCs w:val="0"/>
          <w:sz w:val="24"/>
          <w:szCs w:val="24"/>
        </w:rPr>
        <w:t>RS</w:t>
      </w:r>
      <w:r w:rsidRPr="78CEC73E" w:rsidR="246D44A6">
        <w:rPr>
          <w:b w:val="0"/>
          <w:bCs w:val="0"/>
          <w:sz w:val="24"/>
          <w:szCs w:val="24"/>
        </w:rPr>
        <w:t>485</w:t>
      </w:r>
      <w:r w:rsidRPr="78CEC73E" w:rsidR="53CE60A8">
        <w:rPr>
          <w:b w:val="0"/>
          <w:bCs w:val="0"/>
          <w:sz w:val="24"/>
          <w:szCs w:val="24"/>
        </w:rPr>
        <w:t>.</w:t>
      </w:r>
    </w:p>
    <w:p w:rsidR="7D3DFC73" w:rsidP="78CEC73E" w:rsidRDefault="7D3DFC73" w14:paraId="64E55884" w14:textId="01E29FF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8CEC73E" w:rsidR="174A0A24">
        <w:rPr>
          <w:b w:val="0"/>
          <w:bCs w:val="0"/>
          <w:sz w:val="24"/>
          <w:szCs w:val="24"/>
        </w:rPr>
        <w:t>TTL to RS485 converter module.</w:t>
      </w:r>
    </w:p>
    <w:p w:rsidR="7D3DFC73" w:rsidP="78CEC73E" w:rsidRDefault="7D3DFC73" w14:paraId="4E83D956" w14:textId="67A206A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8CEC73E" w:rsidR="174A0A24">
        <w:rPr>
          <w:b w:val="0"/>
          <w:bCs w:val="0"/>
          <w:sz w:val="24"/>
          <w:szCs w:val="24"/>
        </w:rPr>
        <w:t xml:space="preserve">Bluetooth module.  </w:t>
      </w:r>
    </w:p>
    <w:p w:rsidR="7D3DFC73" w:rsidP="78CEC73E" w:rsidRDefault="7D3DFC73" w14:paraId="625A1B21" w14:textId="4B25F9E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8CEC73E" w:rsidR="1B5078A5">
        <w:rPr>
          <w:b w:val="0"/>
          <w:bCs w:val="0"/>
          <w:sz w:val="24"/>
          <w:szCs w:val="24"/>
        </w:rPr>
        <w:t>12v DC Power supply.</w:t>
      </w:r>
    </w:p>
    <w:p w:rsidR="7D3DFC73" w:rsidP="78CEC73E" w:rsidRDefault="7D3DFC73" w14:paraId="318BE88A" w14:textId="046B760C">
      <w:pPr>
        <w:pStyle w:val="Normal"/>
      </w:pPr>
      <w:r w:rsidR="0AE182FE">
        <w:rPr/>
        <w:t xml:space="preserve">NOTE: We call </w:t>
      </w:r>
      <w:r w:rsidR="4BB6A42A">
        <w:rPr/>
        <w:t>C</w:t>
      </w:r>
      <w:r w:rsidR="0AE182FE">
        <w:rPr/>
        <w:t xml:space="preserve">U board as master lock </w:t>
      </w:r>
      <w:r w:rsidR="2EBB3F0A">
        <w:rPr/>
        <w:t>and locks as child lock.</w:t>
      </w:r>
      <w:r w:rsidR="721DE651">
        <w:rPr/>
        <w:t xml:space="preserve"> For the master board</w:t>
      </w:r>
      <w:r w:rsidR="6CBFB431">
        <w:rPr/>
        <w:t>,</w:t>
      </w:r>
      <w:r w:rsidR="721DE651">
        <w:rPr/>
        <w:t xml:space="preserve"> commands will be requested from tabl</w:t>
      </w:r>
      <w:r w:rsidR="134FA5DB">
        <w:rPr/>
        <w:t>et application and responses will be return back to the tablet applicatio</w:t>
      </w:r>
      <w:r w:rsidR="3146FDA5">
        <w:rPr/>
        <w:t>n</w:t>
      </w:r>
    </w:p>
    <w:p w:rsidR="7D3DFC73" w:rsidP="78CEC73E" w:rsidRDefault="7D3DFC73" w14:paraId="01D6D8C8" w14:textId="48227605">
      <w:pPr>
        <w:pStyle w:val="Normal"/>
      </w:pPr>
      <w:r w:rsidR="3146FDA5">
        <w:rPr/>
        <w:t>D</w:t>
      </w:r>
      <w:r w:rsidR="553C9A31">
        <w:rPr/>
        <w:t>E</w:t>
      </w:r>
      <w:r w:rsidR="3146FDA5">
        <w:rPr/>
        <w:t>SCR</w:t>
      </w:r>
      <w:r w:rsidR="604E8559">
        <w:rPr/>
        <w:t>IP</w:t>
      </w:r>
      <w:r w:rsidR="3146FDA5">
        <w:rPr/>
        <w:t xml:space="preserve">TONS </w:t>
      </w:r>
    </w:p>
    <w:p w:rsidR="7D3DFC73" w:rsidP="78CEC73E" w:rsidRDefault="7D3DFC73" w14:paraId="643DD861" w14:textId="2332AF2D">
      <w:pPr>
        <w:pStyle w:val="Normal"/>
      </w:pPr>
      <w:r w:rsidR="7BA08830">
        <w:rPr/>
        <w:t>MASTER LOCK</w:t>
      </w:r>
    </w:p>
    <w:p w:rsidR="7D3DFC73" w:rsidP="78CEC73E" w:rsidRDefault="7D3DFC73" w14:paraId="68AE1717" w14:textId="5717E8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BA08830">
        <w:rPr/>
        <w:t xml:space="preserve">           </w:t>
      </w:r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network communication. Transfer TCP/IP commands (from </w:t>
      </w:r>
      <w:r w:rsidRPr="78CEC73E" w:rsidR="29369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tablet application via Bluetooth</w:t>
      </w:r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to 485 </w:t>
      </w:r>
      <w:proofErr w:type="gramStart"/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proofErr w:type="gramEnd"/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(to </w:t>
      </w:r>
      <w:r w:rsidRPr="78CEC73E" w:rsidR="23542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master lock</w:t>
      </w:r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78CEC73E" w:rsidR="2019C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Support networking.</w:t>
      </w:r>
      <w:r w:rsidRPr="78CEC73E" w:rsidR="55A8E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Works well on IOS, Windows and Linux.</w:t>
      </w:r>
    </w:p>
    <w:p w:rsidR="7D3DFC73" w:rsidP="78CEC73E" w:rsidRDefault="7D3DFC73" w14:paraId="767328D6" w14:textId="64577296">
      <w:pPr>
        <w:pStyle w:val="Normal"/>
      </w:pPr>
      <w:r w:rsidR="56DD3F91">
        <w:drawing>
          <wp:inline wp14:editId="6CF2B021" wp14:anchorId="6B835BF4">
            <wp:extent cx="5865823" cy="2886067"/>
            <wp:effectExtent l="0" t="0" r="0" b="0"/>
            <wp:docPr id="1310132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bbe4be7c0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823" cy="28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1184CE4E">
        <w:rPr/>
        <w:t xml:space="preserve">  </w:t>
      </w:r>
      <w:r>
        <w:tab/>
      </w:r>
      <w:r>
        <w:tab/>
      </w:r>
      <w:r>
        <w:tab/>
      </w:r>
    </w:p>
    <w:p w:rsidR="7D3DFC73" w:rsidP="78CEC73E" w:rsidRDefault="7D3DFC73" w14:paraId="63D1A288" w14:textId="1AF64DFA">
      <w:pPr>
        <w:pStyle w:val="Normal"/>
        <w:ind w:left="3600" w:firstLine="0"/>
      </w:pPr>
      <w:r w:rsidR="1D7742E5">
        <w:rPr/>
        <w:t xml:space="preserve">      </w:t>
      </w:r>
      <w:r w:rsidR="22D05566">
        <w:rPr/>
        <w:t>fig 1.1 (master lock)</w:t>
      </w:r>
    </w:p>
    <w:p w:rsidR="7D3DFC73" w:rsidP="78CEC73E" w:rsidRDefault="7D3DFC73" w14:paraId="243311AE" w14:textId="3DFF5078">
      <w:pPr>
        <w:pStyle w:val="Normal"/>
      </w:pPr>
    </w:p>
    <w:p w:rsidR="7D3DFC73" w:rsidP="78CEC73E" w:rsidRDefault="7D3DFC73" w14:paraId="44BA9E3D" w14:textId="589AE907">
      <w:pPr>
        <w:pStyle w:val="Normal"/>
      </w:pPr>
    </w:p>
    <w:p w:rsidR="7D3DFC73" w:rsidP="78CEC73E" w:rsidRDefault="7D3DFC73" w14:paraId="15A704BC" w14:textId="04D6DDF6">
      <w:pPr>
        <w:pStyle w:val="Normal"/>
      </w:pPr>
    </w:p>
    <w:p w:rsidR="7D3DFC73" w:rsidP="78CEC73E" w:rsidRDefault="7D3DFC73" w14:paraId="3D6754ED" w14:textId="4D0DA9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2D05566">
        <w:rPr/>
        <w:t>1.</w:t>
      </w:r>
      <w:r w:rsidRPr="78CEC73E" w:rsidR="22D055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78CEC73E" w:rsidR="0332DA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Child </w:t>
      </w:r>
      <w:r w:rsidRPr="78CEC73E" w:rsidR="22D055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lock</w:t>
      </w:r>
      <w:r w:rsidRPr="78CEC73E" w:rsidR="6A83CD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er port</w:t>
      </w:r>
      <w:r w:rsidRPr="78CEC73E" w:rsidR="66F7B4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.</w:t>
      </w:r>
    </w:p>
    <w:p w:rsidR="7D3DFC73" w:rsidP="78CEC73E" w:rsidRDefault="7D3DFC73" w14:paraId="01E244BD" w14:textId="0807DC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2D05566">
        <w:rPr/>
        <w:t>2.</w:t>
      </w:r>
      <w:r w:rsidRPr="78CEC73E" w:rsidR="3D8D4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IR and LED light port</w:t>
      </w:r>
      <w:r w:rsidRPr="78CEC73E" w:rsidR="2F3D97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.</w:t>
      </w:r>
    </w:p>
    <w:p w:rsidR="7D3DFC73" w:rsidP="78CEC73E" w:rsidRDefault="7D3DFC73" w14:paraId="3B787398" w14:textId="30516C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2D05566">
        <w:rPr/>
        <w:t>3.</w:t>
      </w:r>
      <w:r w:rsidRPr="78CEC73E" w:rsidR="4A5A72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IR feedback light(bi-color).</w:t>
      </w:r>
    </w:p>
    <w:p w:rsidR="7D3DFC73" w:rsidP="78CEC73E" w:rsidRDefault="7D3DFC73" w14:paraId="0BEB7196" w14:textId="0B3B5D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2D05566">
        <w:rPr/>
        <w:t>4.</w:t>
      </w:r>
      <w:r w:rsidRPr="78CEC73E" w:rsidR="764FC6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78CEC73E" w:rsidR="6AB08E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</w:t>
      </w:r>
      <w:r w:rsidRPr="78CEC73E" w:rsidR="764FC6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ock feedback light.</w:t>
      </w:r>
    </w:p>
    <w:p w:rsidR="7D3DFC73" w:rsidP="78CEC73E" w:rsidRDefault="7D3DFC73" w14:paraId="395359F6" w14:textId="70139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24E3EA">
        <w:rPr/>
        <w:t>Using address code rotation switch we can assign addres</w:t>
      </w:r>
      <w:r w:rsidR="2D775683">
        <w:rPr/>
        <w:t>s from 0 to 9(10 addresses).</w:t>
      </w:r>
      <w:r w:rsidR="4E24E3EA">
        <w:rPr/>
        <w:t xml:space="preserve"> </w:t>
      </w:r>
      <w:r w:rsidR="148DD28E">
        <w:rPr/>
        <w:t xml:space="preserve">Power supply for </w:t>
      </w:r>
      <w:r w:rsidR="3585060F">
        <w:rPr/>
        <w:t>locks and IR given by the board.</w:t>
      </w:r>
      <w:r w:rsidR="5C1C2816">
        <w:rPr/>
        <w:t xml:space="preserve"> Ever locker port has a LED indication</w:t>
      </w:r>
      <w:r w:rsidR="55B42C2E">
        <w:rPr/>
        <w:t>. A single master lock</w:t>
      </w:r>
      <w:r w:rsidR="2AD6B948">
        <w:rPr/>
        <w:t xml:space="preserve"> support 16 child locks and 16 IR sensors. Each </w:t>
      </w:r>
      <w:r w:rsidR="6656A032">
        <w:rPr/>
        <w:t xml:space="preserve">child </w:t>
      </w:r>
      <w:r w:rsidR="2AD6B948">
        <w:rPr/>
        <w:t>lock</w:t>
      </w:r>
      <w:r w:rsidR="5FF009CE">
        <w:rPr/>
        <w:t>er</w:t>
      </w:r>
      <w:r w:rsidR="2AD6B948">
        <w:rPr/>
        <w:t xml:space="preserve"> ports ha</w:t>
      </w:r>
      <w:r w:rsidR="33768385">
        <w:rPr/>
        <w:t>ve its own addresses like 0x01, 0x02, 0x04</w:t>
      </w:r>
      <w:r w:rsidR="25788728">
        <w:rPr/>
        <w:t>, 0x08</w:t>
      </w:r>
      <w:r w:rsidR="404A66BF">
        <w:rPr/>
        <w:t>, 0x10, 0x20, 0x40, 0x80</w:t>
      </w:r>
      <w:r w:rsidR="7BAE2DBF">
        <w:rPr/>
        <w:t xml:space="preserve">(which is 1byte) </w:t>
      </w:r>
      <w:r w:rsidR="2E0A184B">
        <w:rPr/>
        <w:t>likewise</w:t>
      </w:r>
      <w:r w:rsidR="7BAE2DBF">
        <w:rPr/>
        <w:t xml:space="preserve"> 2</w:t>
      </w:r>
      <w:r w:rsidRPr="78CEC73E" w:rsidR="7BAE2DBF">
        <w:rPr>
          <w:vertAlign w:val="superscript"/>
        </w:rPr>
        <w:t>nd</w:t>
      </w:r>
      <w:r w:rsidR="7BAE2DBF">
        <w:rPr/>
        <w:t xml:space="preserve"> </w:t>
      </w:r>
      <w:r w:rsidR="739295A4">
        <w:rPr/>
        <w:t xml:space="preserve">byte has 8 locker </w:t>
      </w:r>
      <w:r w:rsidR="248F2207">
        <w:rPr/>
        <w:t xml:space="preserve">addresses, totally 16 locks for a single master lock. </w:t>
      </w:r>
      <w:r w:rsidR="40B9A955">
        <w:rPr/>
        <w:t xml:space="preserve">For IR sensor port functionality is same as locker. </w:t>
      </w:r>
      <w:r w:rsidR="6C150B4D">
        <w:rPr/>
        <w:t xml:space="preserve">Based on the address data from </w:t>
      </w:r>
      <w:r w:rsidR="775CD20D">
        <w:rPr/>
        <w:t>the protocol</w:t>
      </w:r>
      <w:r w:rsidR="775CD20D">
        <w:rPr/>
        <w:t xml:space="preserve"> </w:t>
      </w:r>
      <w:r w:rsidR="6C150B4D">
        <w:rPr/>
        <w:t>master lock will response.</w:t>
      </w:r>
    </w:p>
    <w:p w:rsidR="7D3DFC73" w:rsidP="78CEC73E" w:rsidRDefault="7D3DFC73" w14:paraId="288DCB99" w14:textId="6786F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3DFC73" w:rsidP="78CEC73E" w:rsidRDefault="7D3DFC73" w14:paraId="036F0345" w14:textId="7C1E8E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8C7DF">
        <w:rPr/>
        <w:t xml:space="preserve">CHILD </w:t>
      </w:r>
      <w:r w:rsidR="6BE87276">
        <w:rPr/>
        <w:t xml:space="preserve">LOCKS </w:t>
      </w:r>
    </w:p>
    <w:p w:rsidR="7D3DFC73" w:rsidP="78CEC73E" w:rsidRDefault="7D3DFC73" w14:paraId="7691C7D6" w14:textId="7638BC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73820F">
        <w:rPr/>
        <w:t>Currently we use two types of locks,</w:t>
      </w:r>
    </w:p>
    <w:p w:rsidR="7D3DFC73" w:rsidP="78CEC73E" w:rsidRDefault="7D3DFC73" w14:paraId="6CD0AE6F" w14:textId="4B29E4F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A9FB0B4">
        <w:rPr/>
        <w:t>KR-S6070</w:t>
      </w:r>
    </w:p>
    <w:p w:rsidR="7D3DFC73" w:rsidP="78CEC73E" w:rsidRDefault="7D3DFC73" w14:paraId="1A2AA8AA" w14:textId="21B08D0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6B8E5F">
        <w:rPr/>
        <w:t>KR-S66N</w:t>
      </w:r>
    </w:p>
    <w:p w:rsidR="7D3DFC73" w:rsidP="78CEC73E" w:rsidRDefault="7D3DFC73" w14:paraId="7801CBFF" w14:textId="6512A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6B8E5F">
        <w:rPr/>
        <w:t xml:space="preserve">KR-S6070 has no pushing </w:t>
      </w:r>
      <w:r w:rsidR="0296FF0E">
        <w:rPr/>
        <w:t>mechanism.</w:t>
      </w:r>
      <w:r w:rsidR="186B8E5F">
        <w:rPr/>
        <w:t xml:space="preserve"> KR-S66N</w:t>
      </w:r>
      <w:r w:rsidR="1DD0F0DD">
        <w:rPr/>
        <w:t xml:space="preserve"> has a pushing mechani</w:t>
      </w:r>
      <w:r w:rsidR="2CD7517E">
        <w:rPr/>
        <w:t>sm when we release the lock.</w:t>
      </w:r>
    </w:p>
    <w:p w:rsidR="7D3DFC73" w:rsidP="78CEC73E" w:rsidRDefault="7D3DFC73" w14:paraId="5B316F96" w14:textId="30A1C8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3D71F2">
        <w:rPr/>
        <w:t>These 2 locks</w:t>
      </w:r>
      <w:r w:rsidR="2CD7517E">
        <w:rPr/>
        <w:t xml:space="preserve"> </w:t>
      </w:r>
      <w:r w:rsidR="25A872AA">
        <w:rPr/>
        <w:t>have</w:t>
      </w:r>
      <w:r w:rsidR="2CD7517E">
        <w:rPr/>
        <w:t xml:space="preserve"> four pins +</w:t>
      </w:r>
      <w:proofErr w:type="spellStart"/>
      <w:r w:rsidR="2CD7517E">
        <w:rPr/>
        <w:t>ve</w:t>
      </w:r>
      <w:proofErr w:type="spellEnd"/>
      <w:r w:rsidR="2CD7517E">
        <w:rPr/>
        <w:t>, -</w:t>
      </w:r>
      <w:proofErr w:type="spellStart"/>
      <w:r w:rsidR="2CD7517E">
        <w:rPr/>
        <w:t>ve</w:t>
      </w:r>
      <w:proofErr w:type="spellEnd"/>
      <w:r w:rsidR="2CD7517E">
        <w:rPr/>
        <w:t>, signal</w:t>
      </w:r>
      <w:r w:rsidR="3C4C7AC9">
        <w:rPr/>
        <w:t xml:space="preserve"> and feedback.</w:t>
      </w:r>
    </w:p>
    <w:p w:rsidR="7D3DFC73" w:rsidP="78CEC73E" w:rsidRDefault="7D3DFC73" w14:paraId="571BBFEE" w14:textId="47CCD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3DFC73" w:rsidP="78CEC73E" w:rsidRDefault="7D3DFC73" w14:paraId="6FB5EA4E" w14:textId="6D158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1698C4">
        <w:rPr/>
        <w:t xml:space="preserve">IR sensor </w:t>
      </w:r>
    </w:p>
    <w:p w:rsidR="7D3DFC73" w:rsidP="78CEC73E" w:rsidRDefault="7D3DFC73" w14:paraId="4CF5E00B" w14:textId="7E855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669B0C">
        <w:rPr/>
        <w:t>There are 16 set of IR sensor e</w:t>
      </w:r>
      <w:r w:rsidR="0C22BB5B">
        <w:rPr/>
        <w:t xml:space="preserve">very transmitter is looped together and every </w:t>
      </w:r>
      <w:r w:rsidR="6592C9B1">
        <w:rPr/>
        <w:t xml:space="preserve">receiver has separate port like locker.  </w:t>
      </w:r>
      <w:r w:rsidR="7A08321F">
        <w:rPr/>
        <w:t>Transmitter has +</w:t>
      </w:r>
      <w:proofErr w:type="spellStart"/>
      <w:r w:rsidR="7A08321F">
        <w:rPr/>
        <w:t>ve</w:t>
      </w:r>
      <w:proofErr w:type="spellEnd"/>
      <w:r w:rsidR="7A08321F">
        <w:rPr/>
        <w:t xml:space="preserve"> and –</w:t>
      </w:r>
      <w:proofErr w:type="spellStart"/>
      <w:r w:rsidR="7A08321F">
        <w:rPr/>
        <w:t>ve</w:t>
      </w:r>
      <w:proofErr w:type="spellEnd"/>
      <w:r w:rsidR="7A08321F">
        <w:rPr/>
        <w:t xml:space="preserve">, </w:t>
      </w:r>
      <w:r w:rsidR="2C641CAB">
        <w:rPr/>
        <w:t>but receiver have four pins +</w:t>
      </w:r>
      <w:proofErr w:type="spellStart"/>
      <w:r w:rsidR="2C641CAB">
        <w:rPr/>
        <w:t>ve</w:t>
      </w:r>
      <w:proofErr w:type="spellEnd"/>
      <w:r w:rsidR="2C641CAB">
        <w:rPr/>
        <w:t>, -</w:t>
      </w:r>
      <w:proofErr w:type="spellStart"/>
      <w:r w:rsidR="2C641CAB">
        <w:rPr/>
        <w:t>ve</w:t>
      </w:r>
      <w:proofErr w:type="spellEnd"/>
      <w:r w:rsidR="2C641CAB">
        <w:rPr/>
        <w:t>, signal and feedback.</w:t>
      </w:r>
    </w:p>
    <w:p w:rsidR="7D3DFC73" w:rsidP="78CEC73E" w:rsidRDefault="7D3DFC73" w14:paraId="5C90E856" w14:textId="6F967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3DFC73" w:rsidP="78CEC73E" w:rsidRDefault="7D3DFC73" w14:paraId="47DF0933" w14:textId="4F53E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641CAB">
        <w:rPr/>
        <w:t>RS485</w:t>
      </w:r>
    </w:p>
    <w:p w:rsidR="7D3DFC73" w:rsidP="78CEC73E" w:rsidRDefault="7D3DFC73" w14:paraId="1C836E34" w14:textId="35757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="27248F40">
        <w:rPr/>
        <w:t xml:space="preserve">Used for </w:t>
      </w:r>
      <w:r w:rsidR="24078DD6">
        <w:rPr/>
        <w:t xml:space="preserve">data </w:t>
      </w:r>
      <w:r w:rsidR="27248F40">
        <w:rPr/>
        <w:t>communication</w:t>
      </w:r>
      <w:r w:rsidR="2D224F76">
        <w:rPr/>
        <w:t xml:space="preserve"> </w:t>
      </w:r>
      <w:r w:rsidR="665E3B00">
        <w:rPr/>
        <w:t xml:space="preserve">between </w:t>
      </w:r>
      <w:r w:rsidR="7B3E6853">
        <w:rPr/>
        <w:t>Bluetooth</w:t>
      </w:r>
      <w:r w:rsidR="665E3B00">
        <w:rPr/>
        <w:t xml:space="preserve"> module and also communication between </w:t>
      </w:r>
      <w:r w:rsidR="168F2C63">
        <w:rPr/>
        <w:t>two master locks</w:t>
      </w:r>
      <w:r w:rsidR="13C542CF">
        <w:rPr/>
        <w:t xml:space="preserve">. </w:t>
      </w:r>
    </w:p>
    <w:p w:rsidR="7D3DFC73" w:rsidP="78CEC73E" w:rsidRDefault="7D3DFC73" w14:paraId="0D4C7CC9" w14:textId="04F99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8CEC73E" w:rsidR="13C542CF">
        <w:rPr>
          <w:b w:val="0"/>
          <w:bCs w:val="0"/>
          <w:sz w:val="22"/>
          <w:szCs w:val="22"/>
        </w:rPr>
        <w:t xml:space="preserve">TTL to RS485 </w:t>
      </w:r>
      <w:r w:rsidRPr="78CEC73E" w:rsidR="4049E3E9">
        <w:rPr>
          <w:b w:val="0"/>
          <w:bCs w:val="0"/>
          <w:sz w:val="22"/>
          <w:szCs w:val="22"/>
        </w:rPr>
        <w:t>CONVERTER MODULE</w:t>
      </w:r>
      <w:r w:rsidRPr="78CEC73E" w:rsidR="13C542CF">
        <w:rPr>
          <w:b w:val="0"/>
          <w:bCs w:val="0"/>
          <w:sz w:val="22"/>
          <w:szCs w:val="22"/>
        </w:rPr>
        <w:t xml:space="preserve"> and B</w:t>
      </w:r>
      <w:r w:rsidRPr="78CEC73E" w:rsidR="4690CB48">
        <w:rPr>
          <w:b w:val="0"/>
          <w:bCs w:val="0"/>
          <w:sz w:val="22"/>
          <w:szCs w:val="22"/>
        </w:rPr>
        <w:t>LUETOOTH MODULE</w:t>
      </w:r>
    </w:p>
    <w:p w:rsidR="7D3DFC73" w:rsidP="78CEC73E" w:rsidRDefault="7D3DFC73" w14:paraId="478A2F62" w14:textId="7366E42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66316882" w:rsidR="24395587">
        <w:rPr>
          <w:b w:val="0"/>
          <w:bCs w:val="0"/>
          <w:sz w:val="24"/>
          <w:szCs w:val="24"/>
        </w:rPr>
        <w:t>TTL to RS485 converter module used to transmit and receive</w:t>
      </w:r>
      <w:r w:rsidRPr="66316882" w:rsidR="431D454D">
        <w:rPr>
          <w:b w:val="0"/>
          <w:bCs w:val="0"/>
          <w:sz w:val="24"/>
          <w:szCs w:val="24"/>
        </w:rPr>
        <w:t xml:space="preserve"> protocol </w:t>
      </w:r>
      <w:r w:rsidRPr="66316882" w:rsidR="51B40FB6">
        <w:rPr>
          <w:b w:val="0"/>
          <w:bCs w:val="0"/>
          <w:sz w:val="24"/>
          <w:szCs w:val="24"/>
        </w:rPr>
        <w:t xml:space="preserve">data between </w:t>
      </w:r>
      <w:r w:rsidRPr="66316882" w:rsidR="08ABDBB6">
        <w:rPr>
          <w:b w:val="0"/>
          <w:bCs w:val="0"/>
          <w:sz w:val="24"/>
          <w:szCs w:val="24"/>
        </w:rPr>
        <w:t>Bluetooth</w:t>
      </w:r>
      <w:r w:rsidRPr="66316882" w:rsidR="51B40FB6">
        <w:rPr>
          <w:b w:val="0"/>
          <w:bCs w:val="0"/>
          <w:sz w:val="24"/>
          <w:szCs w:val="24"/>
        </w:rPr>
        <w:t xml:space="preserve"> module and RS485. </w:t>
      </w:r>
      <w:r w:rsidRPr="66316882" w:rsidR="311D6B47">
        <w:rPr>
          <w:b w:val="0"/>
          <w:bCs w:val="0"/>
          <w:sz w:val="24"/>
          <w:szCs w:val="24"/>
        </w:rPr>
        <w:t xml:space="preserve">In </w:t>
      </w:r>
      <w:r w:rsidRPr="66316882" w:rsidR="301EB39E">
        <w:rPr>
          <w:b w:val="0"/>
          <w:bCs w:val="0"/>
          <w:sz w:val="24"/>
          <w:szCs w:val="24"/>
        </w:rPr>
        <w:t>Bluetooth</w:t>
      </w:r>
      <w:r w:rsidRPr="66316882" w:rsidR="311D6B47">
        <w:rPr>
          <w:b w:val="0"/>
          <w:bCs w:val="0"/>
          <w:sz w:val="24"/>
          <w:szCs w:val="24"/>
        </w:rPr>
        <w:t xml:space="preserve"> we set 19200 BAUD rate</w:t>
      </w:r>
      <w:r w:rsidRPr="66316882" w:rsidR="31A3448C">
        <w:rPr>
          <w:b w:val="0"/>
          <w:bCs w:val="0"/>
          <w:sz w:val="24"/>
          <w:szCs w:val="24"/>
        </w:rPr>
        <w:t>.</w:t>
      </w:r>
    </w:p>
    <w:p w:rsidR="7D3DFC73" w:rsidP="78CEC73E" w:rsidRDefault="7D3DFC73" w14:paraId="6251CEAA" w14:textId="33BE1FC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D3DFC73" w:rsidP="78CEC73E" w:rsidRDefault="7D3DFC73" w14:paraId="3DFBED18" w14:textId="686488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8CEC73E" w:rsidR="13C542CF">
        <w:rPr>
          <w:b w:val="0"/>
          <w:bCs w:val="0"/>
          <w:sz w:val="24"/>
          <w:szCs w:val="24"/>
        </w:rPr>
        <w:t xml:space="preserve">  </w:t>
      </w:r>
    </w:p>
    <w:p w:rsidR="7D3DFC73" w:rsidP="78CEC73E" w:rsidRDefault="7D3DFC73" w14:paraId="409E48D4" w14:textId="17246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3DFC73" w:rsidP="78CEC73E" w:rsidRDefault="7D3DFC73" w14:paraId="0105FE5B" w14:textId="71F17EAE">
      <w:pPr>
        <w:pStyle w:val="Normal"/>
      </w:pPr>
      <w:r w:rsidR="6DAA7260">
        <w:rPr/>
        <w:t>WORKING</w:t>
      </w:r>
    </w:p>
    <w:p w:rsidR="7D3DFC73" w:rsidP="78CEC73E" w:rsidRDefault="7D3DFC73" w14:paraId="59D3B870" w14:textId="22A5942F">
      <w:pPr>
        <w:pStyle w:val="Normal"/>
        <w:rPr>
          <w:noProof w:val="0"/>
          <w:sz w:val="24"/>
          <w:szCs w:val="24"/>
          <w:lang w:val="en-US"/>
        </w:rPr>
      </w:pPr>
      <w:r w:rsidR="15EE8B1E">
        <w:rPr/>
        <w:t xml:space="preserve">12v DC is given from SMPS, </w:t>
      </w:r>
      <w:r w:rsidRPr="78CEC73E" w:rsidR="1124C518">
        <w:rPr>
          <w:noProof w:val="0"/>
          <w:sz w:val="24"/>
          <w:szCs w:val="24"/>
          <w:lang w:val="en-US"/>
        </w:rPr>
        <w:t xml:space="preserve">connecting </w:t>
      </w:r>
      <w:r w:rsidRPr="78CEC73E" w:rsidR="67F23CB8">
        <w:rPr>
          <w:noProof w:val="0"/>
          <w:sz w:val="24"/>
          <w:szCs w:val="24"/>
          <w:lang w:val="en-US"/>
        </w:rPr>
        <w:t xml:space="preserve">child </w:t>
      </w:r>
      <w:r w:rsidRPr="78CEC73E" w:rsidR="1124C518">
        <w:rPr>
          <w:noProof w:val="0"/>
          <w:sz w:val="24"/>
          <w:szCs w:val="24"/>
          <w:lang w:val="en-US"/>
        </w:rPr>
        <w:t>locks</w:t>
      </w:r>
      <w:r w:rsidRPr="78CEC73E" w:rsidR="4624A33C">
        <w:rPr>
          <w:noProof w:val="0"/>
          <w:sz w:val="24"/>
          <w:szCs w:val="24"/>
          <w:lang w:val="en-US"/>
        </w:rPr>
        <w:t xml:space="preserve"> </w:t>
      </w:r>
      <w:r w:rsidRPr="78CEC73E" w:rsidR="21E03007">
        <w:rPr>
          <w:noProof w:val="0"/>
          <w:sz w:val="24"/>
          <w:szCs w:val="24"/>
          <w:lang w:val="en-US"/>
        </w:rPr>
        <w:t xml:space="preserve">to board for </w:t>
      </w:r>
      <w:r w:rsidRPr="78CEC73E" w:rsidR="1124C518">
        <w:rPr>
          <w:noProof w:val="0"/>
          <w:sz w:val="24"/>
          <w:szCs w:val="24"/>
          <w:lang w:val="en-US"/>
        </w:rPr>
        <w:t>power</w:t>
      </w:r>
      <w:r w:rsidRPr="78CEC73E" w:rsidR="096CB3B3">
        <w:rPr>
          <w:noProof w:val="0"/>
          <w:sz w:val="24"/>
          <w:szCs w:val="24"/>
          <w:lang w:val="en-US"/>
        </w:rPr>
        <w:t xml:space="preserve"> supply,</w:t>
      </w:r>
      <w:r w:rsidRPr="78CEC73E" w:rsidR="1124C518">
        <w:rPr>
          <w:noProof w:val="0"/>
          <w:sz w:val="24"/>
          <w:szCs w:val="24"/>
          <w:lang w:val="en-US"/>
        </w:rPr>
        <w:t xml:space="preserve"> to locks and detect lock’s condition (open/close)</w:t>
      </w:r>
      <w:r w:rsidRPr="78CEC73E" w:rsidR="356E91B1">
        <w:rPr>
          <w:noProof w:val="0"/>
          <w:sz w:val="24"/>
          <w:szCs w:val="24"/>
          <w:lang w:val="en-US"/>
        </w:rPr>
        <w:t xml:space="preserve">. Then </w:t>
      </w:r>
      <w:r w:rsidRPr="78CEC73E" w:rsidR="1124C518">
        <w:rPr>
          <w:noProof w:val="0"/>
          <w:sz w:val="24"/>
          <w:szCs w:val="24"/>
          <w:lang w:val="en-US"/>
        </w:rPr>
        <w:t>IR and LED light</w:t>
      </w:r>
      <w:r w:rsidRPr="78CEC73E" w:rsidR="087809A4">
        <w:rPr>
          <w:noProof w:val="0"/>
          <w:sz w:val="24"/>
          <w:szCs w:val="24"/>
          <w:lang w:val="en-US"/>
        </w:rPr>
        <w:t xml:space="preserve"> is connected.</w:t>
      </w:r>
      <w:r w:rsidRPr="78CEC73E" w:rsidR="1124C518">
        <w:rPr>
          <w:noProof w:val="0"/>
          <w:sz w:val="24"/>
          <w:szCs w:val="24"/>
          <w:lang w:val="en-US"/>
        </w:rPr>
        <w:t xml:space="preserve"> IR to check is the locker empty or not; LED light to lighting the locker when lock is open</w:t>
      </w:r>
      <w:r w:rsidRPr="78CEC73E" w:rsidR="6E968AC8">
        <w:rPr>
          <w:noProof w:val="0"/>
          <w:sz w:val="24"/>
          <w:szCs w:val="24"/>
          <w:lang w:val="en-US"/>
        </w:rPr>
        <w:t xml:space="preserve">. </w:t>
      </w:r>
      <w:r w:rsidRPr="78CEC73E" w:rsidR="1124C518">
        <w:rPr>
          <w:noProof w:val="0"/>
          <w:sz w:val="24"/>
          <w:szCs w:val="24"/>
          <w:lang w:val="en-US"/>
        </w:rPr>
        <w:t>IR feedback light(bi-color)</w:t>
      </w:r>
      <w:r w:rsidRPr="78CEC73E" w:rsidR="2DE8D535">
        <w:rPr>
          <w:noProof w:val="0"/>
          <w:sz w:val="24"/>
          <w:szCs w:val="24"/>
          <w:lang w:val="en-US"/>
        </w:rPr>
        <w:t xml:space="preserve"> used for indication using 2 pin RMC connector</w:t>
      </w:r>
      <w:r w:rsidRPr="78CEC73E" w:rsidR="76207F6F">
        <w:rPr>
          <w:noProof w:val="0"/>
          <w:sz w:val="24"/>
          <w:szCs w:val="24"/>
          <w:lang w:val="en-US"/>
        </w:rPr>
        <w:t>, Locker is empty, light turns green; locker is occupied, light turns red.</w:t>
      </w:r>
      <w:r w:rsidRPr="78CEC73E" w:rsidR="00F24D28">
        <w:rPr>
          <w:noProof w:val="0"/>
          <w:sz w:val="24"/>
          <w:szCs w:val="24"/>
          <w:lang w:val="en-US"/>
        </w:rPr>
        <w:t xml:space="preserve"> In IR receiving side LED is used in b</w:t>
      </w:r>
      <w:r w:rsidRPr="78CEC73E" w:rsidR="24CC0934">
        <w:rPr>
          <w:noProof w:val="0"/>
          <w:sz w:val="24"/>
          <w:szCs w:val="24"/>
          <w:lang w:val="en-US"/>
        </w:rPr>
        <w:t>etween to</w:t>
      </w:r>
      <w:r w:rsidRPr="78CEC73E" w:rsidR="1124C518">
        <w:rPr>
          <w:noProof w:val="0"/>
          <w:sz w:val="24"/>
          <w:szCs w:val="24"/>
          <w:lang w:val="en-US"/>
        </w:rPr>
        <w:t xml:space="preserve"> </w:t>
      </w:r>
      <w:r w:rsidRPr="78CEC73E" w:rsidR="1124C518">
        <w:rPr>
          <w:noProof w:val="0"/>
          <w:sz w:val="24"/>
          <w:szCs w:val="24"/>
          <w:lang w:val="en-US"/>
        </w:rPr>
        <w:t xml:space="preserve">light </w:t>
      </w:r>
      <w:r w:rsidRPr="78CEC73E" w:rsidR="041E7BCD">
        <w:rPr>
          <w:noProof w:val="0"/>
          <w:sz w:val="24"/>
          <w:szCs w:val="24"/>
          <w:lang w:val="en-US"/>
        </w:rPr>
        <w:t xml:space="preserve">the cabin to </w:t>
      </w:r>
      <w:r w:rsidRPr="78CEC73E" w:rsidR="1124C518">
        <w:rPr>
          <w:noProof w:val="0"/>
          <w:sz w:val="24"/>
          <w:szCs w:val="24"/>
          <w:lang w:val="en-US"/>
        </w:rPr>
        <w:t>be extended to every single locker</w:t>
      </w:r>
      <w:r w:rsidRPr="78CEC73E" w:rsidR="4929F762">
        <w:rPr>
          <w:noProof w:val="0"/>
          <w:sz w:val="24"/>
          <w:szCs w:val="24"/>
          <w:lang w:val="en-US"/>
        </w:rPr>
        <w:t xml:space="preserve">, </w:t>
      </w:r>
      <w:r w:rsidRPr="78CEC73E" w:rsidR="1124C518">
        <w:rPr>
          <w:noProof w:val="0"/>
          <w:sz w:val="24"/>
          <w:szCs w:val="24"/>
          <w:lang w:val="en-US"/>
        </w:rPr>
        <w:t>connecting lock feedback light</w:t>
      </w:r>
      <w:r w:rsidRPr="78CEC73E" w:rsidR="14E21DF0">
        <w:rPr>
          <w:noProof w:val="0"/>
          <w:sz w:val="24"/>
          <w:szCs w:val="24"/>
          <w:lang w:val="en-US"/>
        </w:rPr>
        <w:t>,</w:t>
      </w:r>
      <w:r w:rsidRPr="78CEC73E" w:rsidR="1124C518">
        <w:rPr>
          <w:noProof w:val="0"/>
          <w:sz w:val="24"/>
          <w:szCs w:val="24"/>
          <w:lang w:val="en-US"/>
        </w:rPr>
        <w:t xml:space="preserve"> to show whether the lock is closed or not. </w:t>
      </w:r>
      <w:r w:rsidRPr="78CEC73E" w:rsidR="3ACD4D31">
        <w:rPr>
          <w:noProof w:val="0"/>
          <w:sz w:val="24"/>
          <w:szCs w:val="24"/>
          <w:lang w:val="en-US"/>
        </w:rPr>
        <w:t xml:space="preserve">When </w:t>
      </w:r>
      <w:r w:rsidRPr="78CEC73E" w:rsidR="1124C518">
        <w:rPr>
          <w:noProof w:val="0"/>
          <w:sz w:val="24"/>
          <w:szCs w:val="24"/>
          <w:lang w:val="en-US"/>
        </w:rPr>
        <w:t xml:space="preserve">Lock </w:t>
      </w:r>
      <w:r w:rsidRPr="78CEC73E" w:rsidR="3001D4D1">
        <w:rPr>
          <w:noProof w:val="0"/>
          <w:sz w:val="24"/>
          <w:szCs w:val="24"/>
          <w:lang w:val="en-US"/>
        </w:rPr>
        <w:t xml:space="preserve">is </w:t>
      </w:r>
      <w:r w:rsidRPr="78CEC73E" w:rsidR="1124C518">
        <w:rPr>
          <w:noProof w:val="0"/>
          <w:sz w:val="24"/>
          <w:szCs w:val="24"/>
          <w:lang w:val="en-US"/>
        </w:rPr>
        <w:t xml:space="preserve">open, light turns on; </w:t>
      </w:r>
      <w:r w:rsidRPr="78CEC73E" w:rsidR="007D8B2F">
        <w:rPr>
          <w:noProof w:val="0"/>
          <w:sz w:val="24"/>
          <w:szCs w:val="24"/>
          <w:lang w:val="en-US"/>
        </w:rPr>
        <w:t xml:space="preserve">when </w:t>
      </w:r>
      <w:r w:rsidRPr="78CEC73E" w:rsidR="1124C518">
        <w:rPr>
          <w:noProof w:val="0"/>
          <w:sz w:val="24"/>
          <w:szCs w:val="24"/>
          <w:lang w:val="en-US"/>
        </w:rPr>
        <w:t>lock</w:t>
      </w:r>
      <w:r w:rsidRPr="78CEC73E" w:rsidR="52E5C5DF">
        <w:rPr>
          <w:noProof w:val="0"/>
          <w:sz w:val="24"/>
          <w:szCs w:val="24"/>
          <w:lang w:val="en-US"/>
        </w:rPr>
        <w:t xml:space="preserve"> is</w:t>
      </w:r>
      <w:r w:rsidRPr="78CEC73E" w:rsidR="1124C518">
        <w:rPr>
          <w:noProof w:val="0"/>
          <w:sz w:val="24"/>
          <w:szCs w:val="24"/>
          <w:lang w:val="en-US"/>
        </w:rPr>
        <w:t xml:space="preserve"> close, light turns off.</w:t>
      </w:r>
    </w:p>
    <w:p w:rsidR="7D3DFC73" w:rsidP="78CEC73E" w:rsidRDefault="7D3DFC73" w14:paraId="18594ACA" w14:textId="1288B2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8CEC73E" w:rsidR="663694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Master lock Receive the command from </w:t>
      </w:r>
      <w:r w:rsidRPr="78CEC73E" w:rsidR="0E8663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Bluetooth</w:t>
      </w:r>
      <w:r w:rsidRPr="78CEC73E" w:rsidR="663694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application via r</w:t>
      </w:r>
      <w:r w:rsidRPr="78CEC73E" w:rsidR="50D0CD8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s485 </w:t>
      </w:r>
      <w:r w:rsidRPr="78CEC73E" w:rsidR="663694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and </w:t>
      </w:r>
      <w:r w:rsidRPr="78CEC73E" w:rsidR="08B4AD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respond based on </w:t>
      </w:r>
      <w:r w:rsidRPr="78CEC73E" w:rsidR="663694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</w:t>
      </w:r>
      <w:r w:rsidRPr="78CEC73E" w:rsidR="04E8ED4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command.</w:t>
      </w:r>
      <w:r w:rsidRPr="78CEC73E" w:rsidR="663694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Get feedback from the lock and send it to </w:t>
      </w:r>
      <w:r w:rsidRPr="78CEC73E" w:rsidR="1BBEAD5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application</w:t>
      </w:r>
      <w:r w:rsidRPr="78CEC73E" w:rsidR="663694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78CEC73E" w:rsidR="752EBB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7D3DFC73" w:rsidP="78CEC73E" w:rsidRDefault="7D3DFC73" w14:paraId="34DFAB7A" w14:textId="7A8269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8CEC73E" w:rsidR="752EBB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Following </w:t>
      </w:r>
      <w:r w:rsidRPr="78CEC73E" w:rsidR="752EBB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commands</w:t>
      </w:r>
      <w:r w:rsidRPr="78CEC73E" w:rsidR="752EBB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are used in the protocol</w:t>
      </w:r>
    </w:p>
    <w:p w:rsidR="7D3DFC73" w:rsidP="78CEC73E" w:rsidRDefault="7D3DFC73" w14:paraId="7B3999F0" w14:textId="22A8F927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bookmarkStart w:name="_Int_hPxljpIk" w:id="425936268"/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0x</w:t>
      </w:r>
      <w:r w:rsidRPr="78CEC73E" w:rsidR="2BB80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30:</w:t>
      </w: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 xml:space="preserve"> Request locker’s door open or close Status </w:t>
      </w:r>
      <w:bookmarkEnd w:id="425936268"/>
    </w:p>
    <w:p w:rsidR="7D3DFC73" w:rsidP="78CEC73E" w:rsidRDefault="7D3DFC73" w14:paraId="24610706" w14:textId="37134758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0x</w:t>
      </w:r>
      <w:r w:rsidRPr="78CEC73E" w:rsidR="2F16E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31:</w:t>
      </w: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 xml:space="preserve"> Request door open </w:t>
      </w:r>
    </w:p>
    <w:p w:rsidR="7D3DFC73" w:rsidP="78CEC73E" w:rsidRDefault="7D3DFC73" w14:paraId="3F6CD212" w14:textId="1F581872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0x</w:t>
      </w:r>
      <w:r w:rsidRPr="78CEC73E" w:rsidR="423809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32:</w:t>
      </w: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 xml:space="preserve"> Get lock status and infrared sensor </w:t>
      </w:r>
      <w:r w:rsidRPr="78CEC73E" w:rsidR="497EB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status (</w:t>
      </w: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 xml:space="preserve">locker/cabinet status) of all master boards on the RS485 bus </w:t>
      </w:r>
    </w:p>
    <w:p w:rsidR="7D3DFC73" w:rsidP="78CEC73E" w:rsidRDefault="7D3DFC73" w14:paraId="3D2CF4C1" w14:textId="3A90EDE5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0x</w:t>
      </w:r>
      <w:r w:rsidRPr="78CEC73E" w:rsidR="40A6D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35:</w:t>
      </w: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 xml:space="preserve"> Response status of door open or close </w:t>
      </w:r>
    </w:p>
    <w:p w:rsidR="7D3DFC73" w:rsidP="78CEC73E" w:rsidRDefault="7D3DFC73" w14:paraId="7362CBC7" w14:textId="54225AC2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0x</w:t>
      </w:r>
      <w:r w:rsidRPr="78CEC73E" w:rsidR="2E8531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>36:</w:t>
      </w:r>
      <w:r w:rsidRPr="78CEC73E" w:rsidR="752E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US"/>
        </w:rPr>
        <w:t xml:space="preserve"> Response status of all 10-door open or close </w:t>
      </w:r>
    </w:p>
    <w:p w:rsidR="7D3DFC73" w:rsidP="78CEC73E" w:rsidRDefault="7D3DFC73" w14:paraId="20E45349" w14:textId="5D449287">
      <w:pPr>
        <w:pStyle w:val="Normal"/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04154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Protocol </w:t>
      </w:r>
      <w:r w:rsidRPr="78CEC73E" w:rsidR="04154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format</w:t>
      </w:r>
    </w:p>
    <w:p w:rsidR="7D3DFC73" w:rsidP="78CEC73E" w:rsidRDefault="7D3DFC73" w14:paraId="6AFF49A8" w14:textId="457DD700">
      <w:pPr>
        <w:pStyle w:val="ListParagraph"/>
        <w:numPr>
          <w:ilvl w:val="1"/>
          <w:numId w:val="8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8CEC73E" w:rsidR="3A5A9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STX:</w:t>
      </w: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0x02 (Start Code</w:t>
      </w:r>
      <w:r w:rsidRPr="78CEC73E" w:rsidR="5DC58A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D3DFC73" w:rsidP="78CEC73E" w:rsidRDefault="7D3DFC73" w14:paraId="6BBDDB93" w14:textId="777236DB">
      <w:pPr>
        <w:pStyle w:val="ListParagraph"/>
        <w:numPr>
          <w:ilvl w:val="1"/>
          <w:numId w:val="8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8CEC73E" w:rsidR="4BB35F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DATA:</w:t>
      </w: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0x00</w:t>
      </w:r>
      <w:r w:rsidRPr="78CEC73E" w:rsidR="40702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(Address and </w:t>
      </w:r>
      <w:r w:rsidRPr="78CEC73E" w:rsidR="52738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commands</w:t>
      </w:r>
      <w:r w:rsidRPr="78CEC73E" w:rsidR="40702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D3DFC73" w:rsidP="78CEC73E" w:rsidRDefault="7D3DFC73" w14:paraId="535BAB61" w14:textId="4D1E0B41">
      <w:pPr>
        <w:pStyle w:val="ListParagraph"/>
        <w:numPr>
          <w:ilvl w:val="1"/>
          <w:numId w:val="8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8CEC73E" w:rsidR="21A3EB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ETX:</w:t>
      </w: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0x03 (End Code)</w:t>
      </w:r>
    </w:p>
    <w:p w:rsidR="7D3DFC73" w:rsidP="78CEC73E" w:rsidRDefault="7D3DFC73" w14:paraId="1152EC39" w14:textId="1254ED68">
      <w:pPr>
        <w:pStyle w:val="ListParagraph"/>
        <w:numPr>
          <w:ilvl w:val="1"/>
          <w:numId w:val="8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8CEC73E" w:rsidR="34AC2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SUM:</w:t>
      </w: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STX – Up to ETX Data, sum up all the byte.</w:t>
      </w:r>
    </w:p>
    <w:p w:rsidR="7D3DFC73" w:rsidP="78CEC73E" w:rsidRDefault="7D3DFC73" w14:paraId="6F47C25A" w14:textId="198B4800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</w:t>
      </w:r>
      <w:proofErr w:type="spellStart"/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Eg</w:t>
      </w:r>
      <w:proofErr w:type="spellEnd"/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:- 0x02+0xFF+0x03 =&gt; (101+03) =&gt; 0x01+0x03 = 0x04.(while adding negate the first</w:t>
      </w:r>
      <w:r w:rsidRPr="78CEC73E" w:rsidR="1C6A6F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</w:t>
      </w:r>
      <w:r>
        <w:tab/>
      </w:r>
      <w:r>
        <w:tab/>
      </w:r>
      <w:r w:rsidRPr="78CEC73E" w:rsidR="1C6A6F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  <w:r w:rsidRPr="78CEC73E" w:rsidR="1E9C7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digit.)</w:t>
      </w:r>
    </w:p>
    <w:p w:rsidR="7D3DFC73" w:rsidP="78CEC73E" w:rsidRDefault="7D3DFC73" w14:paraId="1819932F" w14:textId="6F05B21E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2B5E03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are </w:t>
      </w:r>
      <w:r w:rsidRPr="78CEC73E" w:rsidR="533AAB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three </w:t>
      </w:r>
      <w:r w:rsidRPr="78CEC73E" w:rsidR="2B5E03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type of request protocol from the </w:t>
      </w:r>
      <w:r w:rsidRPr="78CEC73E" w:rsidR="48E7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application.</w:t>
      </w:r>
    </w:p>
    <w:p w:rsidR="7D3DFC73" w:rsidP="78CEC73E" w:rsidRDefault="7D3DFC73" w14:paraId="17B872B0" w14:textId="535D0836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48E7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Request to open </w:t>
      </w:r>
    </w:p>
    <w:p w:rsidR="7D3DFC73" w:rsidP="78CEC73E" w:rsidRDefault="7D3DFC73" w14:paraId="60633C75" w14:textId="66D17764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48E7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Request to get</w:t>
      </w:r>
      <w:r w:rsidRPr="78CEC73E" w:rsidR="225FB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single board</w:t>
      </w:r>
      <w:r w:rsidRPr="78CEC73E" w:rsidR="48E7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status</w:t>
      </w:r>
    </w:p>
    <w:p w:rsidR="7D3DFC73" w:rsidP="78CEC73E" w:rsidRDefault="7D3DFC73" w14:paraId="4EBF82E4" w14:textId="17952E3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2A27EC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Request to</w:t>
      </w:r>
      <w:r w:rsidRPr="78CEC73E" w:rsidR="00CC55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get all board status</w:t>
      </w:r>
    </w:p>
    <w:p w:rsidR="7D3DFC73" w:rsidP="78CEC73E" w:rsidRDefault="7D3DFC73" w14:paraId="21268BF6" w14:textId="0EF800F8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48E7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request to open lock.</w:t>
      </w:r>
      <w:r w:rsidRPr="78CEC73E" w:rsidR="0263F7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We have to mention starting of the protocol, address, command to open(0</w:t>
      </w:r>
      <w:r w:rsidRPr="78CEC73E" w:rsidR="2E594B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x31</w:t>
      </w:r>
      <w:r w:rsidRPr="78CEC73E" w:rsidR="0263F7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 w:rsidRPr="78CEC73E" w:rsidR="1194B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ending of protocol, and sum.</w:t>
      </w:r>
    </w:p>
    <w:p w:rsidR="7D3DFC73" w:rsidP="78CEC73E" w:rsidRDefault="7D3DFC73" w14:paraId="1CD64203" w14:textId="2ECEB889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75A2A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request to get response of single locker </w:t>
      </w:r>
      <w:proofErr w:type="gramStart"/>
      <w:r w:rsidRPr="78CEC73E" w:rsidR="75A2A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board(</w:t>
      </w:r>
      <w:proofErr w:type="gramEnd"/>
      <w:r w:rsidRPr="78CEC73E" w:rsidR="75A2A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master lock). We have to mention starting of the protocol, address, command to</w:t>
      </w:r>
      <w:r w:rsidRPr="78CEC73E" w:rsidR="5F04E8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get single board status</w:t>
      </w:r>
      <w:r w:rsidRPr="78CEC73E" w:rsidR="75A2A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(0x3</w:t>
      </w:r>
      <w:r w:rsidRPr="78CEC73E" w:rsidR="5B5BB8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78CEC73E" w:rsidR="75A2A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 ending of protocol, and sum.</w:t>
      </w:r>
    </w:p>
    <w:p w:rsidR="7D3DFC73" w:rsidP="78CEC73E" w:rsidRDefault="7D3DFC73" w14:paraId="0CF4B158" w14:textId="2159F89F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647B77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request to get response of all locker board(master lock). We have to mention starting of the protocol, address, command to get single board status (0x32), ending of protocol, and sum.</w:t>
      </w:r>
    </w:p>
    <w:p w:rsidR="7D3DFC73" w:rsidP="78CEC73E" w:rsidRDefault="7D3DFC73" w14:paraId="229F8BED" w14:textId="642A84EA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D3DFC73" w:rsidP="78CEC73E" w:rsidRDefault="7D3DFC73" w14:paraId="42211B80" w14:textId="07C16B06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D3DFC73" w:rsidP="78CEC73E" w:rsidRDefault="7D3DFC73" w14:paraId="7273DACE" w14:textId="1F39BB1F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D3DFC73" w:rsidP="78CEC73E" w:rsidRDefault="7D3DFC73" w14:paraId="0029C05E" w14:textId="1CAB424D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D3DFC73" w:rsidP="78CEC73E" w:rsidRDefault="7D3DFC73" w14:paraId="24112145" w14:textId="3D3BBABE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D3DFC73" w:rsidP="78CEC73E" w:rsidRDefault="7D3DFC73" w14:paraId="5D8AACE8" w14:textId="2077ABB5">
      <w:pPr>
        <w:pStyle w:val="Normal"/>
      </w:pPr>
      <w:r w:rsidR="2B5E036A">
        <w:drawing>
          <wp:inline wp14:editId="4CC103FE" wp14:anchorId="7B06C0FD">
            <wp:extent cx="6238875" cy="2055257"/>
            <wp:effectExtent l="0" t="0" r="0" b="0"/>
            <wp:docPr id="1352265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99f45494a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DFC73" w:rsidP="78CEC73E" w:rsidRDefault="7D3DFC73" w14:paraId="1C95AD77" w14:textId="15635ADF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are two type of response protocol from the board.</w:t>
      </w:r>
    </w:p>
    <w:p w:rsidR="7D3DFC73" w:rsidP="78CEC73E" w:rsidRDefault="7D3DFC73" w14:paraId="57E8EF5C" w14:textId="6C2D6607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 of single board status</w:t>
      </w:r>
    </w:p>
    <w:p w:rsidR="7D3DFC73" w:rsidP="78CEC73E" w:rsidRDefault="7D3DFC73" w14:paraId="2FCBA7C1" w14:textId="0A61AAC4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 of all board status</w:t>
      </w:r>
    </w:p>
    <w:p w:rsidR="7D3DFC73" w:rsidP="78CEC73E" w:rsidRDefault="7D3DFC73" w14:paraId="38A8C62D" w14:textId="022FDD78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response of single locker </w:t>
      </w:r>
      <w:proofErr w:type="gramStart"/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board(</w:t>
      </w:r>
      <w:proofErr w:type="gramEnd"/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master lock). We will get starting of the protocol, address, command </w:t>
      </w:r>
      <w:r w:rsidRPr="78CEC73E" w:rsidR="791D3F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which indicate s</w:t>
      </w: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ingle board status (0x3</w:t>
      </w:r>
      <w:r w:rsidRPr="78CEC73E" w:rsidR="41C91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</w:t>
      </w:r>
      <w:r w:rsidRPr="78CEC73E" w:rsidR="66F1E0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status of the board,</w:t>
      </w:r>
      <w:r w:rsidRPr="78CEC73E" w:rsidR="3B43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ending of protocol, and sum.</w:t>
      </w:r>
    </w:p>
    <w:p w:rsidR="7D3DFC73" w:rsidP="78CEC73E" w:rsidRDefault="7D3DFC73" w14:paraId="4DF7DFBA" w14:textId="42A5159E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CEC73E" w:rsidR="7C496E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response of all locker board(master lock). We will get starting of the protocol, address, command which indicate single board status (0x36), status of the board, ending of protocol, and sum.</w:t>
      </w:r>
    </w:p>
    <w:p w:rsidR="7D3DFC73" w:rsidP="78CEC73E" w:rsidRDefault="7D3DFC73" w14:paraId="3D31D7C3" w14:textId="37DA94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D3DFC73" w:rsidP="78CEC73E" w:rsidRDefault="7D3DFC73" w14:paraId="5B88D3EA" w14:textId="50F67544">
      <w:pPr>
        <w:pStyle w:val="Normal"/>
      </w:pPr>
      <w:r w:rsidRPr="78CEC73E" w:rsidR="3D646091">
        <w:rPr>
          <w:noProof w:val="0"/>
          <w:lang w:val="en-US"/>
        </w:rPr>
        <w:t xml:space="preserve"> </w:t>
      </w:r>
      <w:r w:rsidR="10AE00F1">
        <w:drawing>
          <wp:inline wp14:editId="5D9C2045" wp14:anchorId="22F949D5">
            <wp:extent cx="5419725" cy="1875433"/>
            <wp:effectExtent l="0" t="0" r="0" b="0"/>
            <wp:docPr id="98870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817b8428f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DFC73" w:rsidP="78CEC73E" w:rsidRDefault="7D3DFC73" w14:paraId="4829F15E" w14:textId="6F2B62FB">
      <w:pPr>
        <w:pStyle w:val="Normal"/>
        <w:rPr>
          <w:noProof w:val="0"/>
          <w:lang w:val="en-US"/>
        </w:rPr>
      </w:pPr>
    </w:p>
    <w:p w:rsidR="7D3DFC73" w:rsidP="78CEC73E" w:rsidRDefault="7D3DFC73" w14:paraId="08EA1830" w14:textId="6AB8ED7D">
      <w:pPr>
        <w:pStyle w:val="Normal"/>
        <w:rPr>
          <w:noProof w:val="0"/>
          <w:lang w:val="en-US"/>
        </w:rPr>
      </w:pPr>
    </w:p>
    <w:p w:rsidR="7D3DFC73" w:rsidP="78CEC73E" w:rsidRDefault="7D3DFC73" w14:paraId="4F55E613" w14:textId="1636E90A">
      <w:pPr>
        <w:pStyle w:val="Normal"/>
        <w:rPr>
          <w:noProof w:val="0"/>
          <w:lang w:val="en-US"/>
        </w:rPr>
      </w:pPr>
    </w:p>
    <w:p w:rsidR="7D3DFC73" w:rsidP="78CEC73E" w:rsidRDefault="7D3DFC73" w14:paraId="7FA85262" w14:textId="1C9F46E8">
      <w:pPr>
        <w:pStyle w:val="Normal"/>
        <w:rPr>
          <w:noProof w:val="0"/>
          <w:lang w:val="en-US"/>
        </w:rPr>
      </w:pPr>
    </w:p>
    <w:p w:rsidR="7D3DFC73" w:rsidP="78CEC73E" w:rsidRDefault="7D3DFC73" w14:paraId="2818B6F0" w14:textId="07969950">
      <w:pPr>
        <w:pStyle w:val="Normal"/>
        <w:rPr>
          <w:noProof w:val="0"/>
          <w:lang w:val="en-US"/>
        </w:rPr>
      </w:pPr>
    </w:p>
    <w:p w:rsidR="7D3DFC73" w:rsidP="78CEC73E" w:rsidRDefault="7D3DFC73" w14:paraId="650DA946" w14:textId="3DC8D3A2">
      <w:pPr>
        <w:pStyle w:val="Normal"/>
        <w:rPr>
          <w:noProof w:val="0"/>
          <w:lang w:val="en-US"/>
        </w:rPr>
      </w:pPr>
    </w:p>
    <w:p w:rsidR="7D3DFC73" w:rsidP="78CEC73E" w:rsidRDefault="7D3DFC73" w14:paraId="6F5BEB78" w14:textId="507B6C16">
      <w:pPr>
        <w:pStyle w:val="Normal"/>
        <w:rPr>
          <w:noProof w:val="0"/>
          <w:lang w:val="en-US"/>
        </w:rPr>
      </w:pPr>
    </w:p>
    <w:p w:rsidR="7D3DFC73" w:rsidP="78CEC73E" w:rsidRDefault="7D3DFC73" w14:paraId="27407328" w14:textId="2D810D19">
      <w:pPr>
        <w:pStyle w:val="Normal"/>
        <w:rPr>
          <w:noProof w:val="0"/>
          <w:lang w:val="en-US"/>
        </w:rPr>
      </w:pPr>
    </w:p>
    <w:p w:rsidR="7D3DFC73" w:rsidP="78CEC73E" w:rsidRDefault="7D3DFC73" w14:paraId="7A6E1508" w14:textId="6013D6C6">
      <w:pPr>
        <w:pStyle w:val="Normal"/>
        <w:rPr>
          <w:noProof w:val="0"/>
          <w:lang w:val="en-US"/>
        </w:rPr>
      </w:pPr>
    </w:p>
    <w:p w:rsidR="7D3DFC73" w:rsidP="78CEC73E" w:rsidRDefault="7D3DFC73" w14:paraId="4B1A3B46" w14:textId="336F7E63">
      <w:pPr>
        <w:pStyle w:val="Normal"/>
        <w:ind w:left="2880" w:firstLine="720"/>
        <w:rPr>
          <w:noProof w:val="0"/>
          <w:sz w:val="32"/>
          <w:szCs w:val="32"/>
          <w:lang w:val="en-US"/>
        </w:rPr>
      </w:pPr>
      <w:r w:rsidRPr="78CEC73E" w:rsidR="10DD4106">
        <w:rPr>
          <w:noProof w:val="0"/>
          <w:sz w:val="32"/>
          <w:szCs w:val="32"/>
          <w:lang w:val="en-US"/>
        </w:rPr>
        <w:t>FLOW CHART</w:t>
      </w:r>
    </w:p>
    <w:p w:rsidR="7D3DFC73" w:rsidP="78CEC73E" w:rsidRDefault="7D3DFC73" w14:paraId="58CE7194" w14:textId="3C4BF037">
      <w:pPr>
        <w:pStyle w:val="Normal"/>
        <w:rPr>
          <w:noProof w:val="0"/>
          <w:lang w:val="en-US"/>
        </w:rPr>
      </w:pPr>
    </w:p>
    <w:p w:rsidR="7D3DFC73" w:rsidP="78CEC73E" w:rsidRDefault="7D3DFC73" w14:paraId="4A6FD538" w14:textId="0BB82DD1">
      <w:pPr>
        <w:pStyle w:val="ListParagraph"/>
        <w:numPr>
          <w:ilvl w:val="0"/>
          <w:numId w:val="7"/>
        </w:numPr>
        <w:rPr/>
      </w:pPr>
      <w:r w:rsidRPr="78CEC73E" w:rsidR="10DD4106">
        <w:rPr>
          <w:noProof w:val="0"/>
          <w:lang w:val="en-US"/>
        </w:rPr>
        <w:t>Request to open the door.</w:t>
      </w:r>
      <w:r>
        <w:br/>
      </w:r>
      <w:r>
        <w:br/>
      </w:r>
      <w:r w:rsidR="07CEAE1F">
        <w:drawing>
          <wp:inline wp14:editId="1401C586" wp14:anchorId="728B6CEC">
            <wp:extent cx="4572000" cy="2581275"/>
            <wp:effectExtent l="0" t="0" r="0" b="0"/>
            <wp:docPr id="187640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93fc3c4fd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EC73E" w:rsidP="78CEC73E" w:rsidRDefault="78CEC73E" w14:paraId="11ED2F2A" w14:textId="317BE7F4">
      <w:pPr>
        <w:pStyle w:val="Normal"/>
      </w:pPr>
    </w:p>
    <w:p w:rsidR="2634CE93" w:rsidP="78CEC73E" w:rsidRDefault="2634CE93" w14:paraId="77C0E87D" w14:textId="4F822BD5">
      <w:pPr>
        <w:pStyle w:val="Normal"/>
      </w:pPr>
      <w:r w:rsidR="2634CE93">
        <w:rPr/>
        <w:t xml:space="preserve"> B) </w:t>
      </w:r>
      <w:r w:rsidR="6A4ADA6B">
        <w:rPr/>
        <w:t xml:space="preserve"> Request to get response of single lock.</w:t>
      </w:r>
    </w:p>
    <w:p w:rsidR="6A4ADA6B" w:rsidP="78CEC73E" w:rsidRDefault="6A4ADA6B" w14:paraId="1D331A90" w14:textId="555E12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A4ADA6B">
        <w:rPr/>
        <w:t xml:space="preserve">              </w:t>
      </w:r>
      <w:r w:rsidR="7AC539B3">
        <w:drawing>
          <wp:inline wp14:editId="68C07F90" wp14:anchorId="1C5DD1EC">
            <wp:extent cx="4572000" cy="2571750"/>
            <wp:effectExtent l="0" t="0" r="0" b="0"/>
            <wp:docPr id="6482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4a9041e3c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EC73E" w:rsidP="78CEC73E" w:rsidRDefault="78CEC73E" w14:paraId="7182EB1D" w14:textId="3A735700">
      <w:pPr>
        <w:pStyle w:val="Normal"/>
      </w:pPr>
    </w:p>
    <w:p w:rsidR="78CEC73E" w:rsidP="78CEC73E" w:rsidRDefault="78CEC73E" w14:paraId="6DFA46E3" w14:textId="433D64C4">
      <w:pPr>
        <w:pStyle w:val="Normal"/>
      </w:pPr>
    </w:p>
    <w:p w:rsidR="78CEC73E" w:rsidP="78CEC73E" w:rsidRDefault="78CEC73E" w14:paraId="5896FEF7" w14:textId="1ABFA868">
      <w:pPr>
        <w:pStyle w:val="Normal"/>
      </w:pPr>
    </w:p>
    <w:p w:rsidR="78CEC73E" w:rsidP="78CEC73E" w:rsidRDefault="78CEC73E" w14:paraId="01532EEC" w14:textId="2C902589">
      <w:pPr>
        <w:pStyle w:val="Normal"/>
      </w:pPr>
    </w:p>
    <w:p w:rsidR="78CEC73E" w:rsidP="78CEC73E" w:rsidRDefault="78CEC73E" w14:paraId="5CEDD128" w14:textId="02C74061">
      <w:pPr>
        <w:pStyle w:val="Normal"/>
      </w:pPr>
    </w:p>
    <w:p w:rsidR="78CEC73E" w:rsidP="78CEC73E" w:rsidRDefault="78CEC73E" w14:paraId="17173482" w14:textId="174BBAA9">
      <w:pPr>
        <w:pStyle w:val="Normal"/>
      </w:pPr>
    </w:p>
    <w:p w:rsidR="2ED223DF" w:rsidP="78CEC73E" w:rsidRDefault="2ED223DF" w14:paraId="0C12D29E" w14:textId="45E9262A">
      <w:pPr>
        <w:pStyle w:val="Normal"/>
      </w:pPr>
      <w:r w:rsidR="2ED223DF">
        <w:rPr/>
        <w:t xml:space="preserve">c) Request to get response of </w:t>
      </w:r>
      <w:proofErr w:type="gramStart"/>
      <w:r w:rsidR="2ED223DF">
        <w:rPr/>
        <w:t>over all</w:t>
      </w:r>
      <w:proofErr w:type="gramEnd"/>
      <w:r w:rsidR="2ED223DF">
        <w:rPr/>
        <w:t xml:space="preserve"> board.</w:t>
      </w:r>
    </w:p>
    <w:p w:rsidR="78CEC73E" w:rsidP="78CEC73E" w:rsidRDefault="78CEC73E" w14:paraId="6C863E82" w14:textId="0FA9D315">
      <w:pPr>
        <w:pStyle w:val="Normal"/>
      </w:pPr>
    </w:p>
    <w:p w:rsidR="07CEAE1F" w:rsidP="78CEC73E" w:rsidRDefault="07CEAE1F" w14:paraId="3FA256DF" w14:textId="19EA75A0">
      <w:pPr>
        <w:pStyle w:val="Normal"/>
      </w:pPr>
      <w:r w:rsidR="07CEAE1F">
        <w:drawing>
          <wp:inline wp14:editId="2D5BF8D1" wp14:anchorId="4107C321">
            <wp:extent cx="4572000" cy="2676525"/>
            <wp:effectExtent l="0" t="0" r="0" b="0"/>
            <wp:docPr id="54699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df2b290eb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EC73E" w:rsidP="78CEC73E" w:rsidRDefault="78CEC73E" w14:paraId="60361722" w14:textId="3FC2D029">
      <w:pPr>
        <w:pStyle w:val="Normal"/>
      </w:pPr>
    </w:p>
    <w:p w:rsidR="78CEC73E" w:rsidP="78CEC73E" w:rsidRDefault="78CEC73E" w14:paraId="528C5CCA" w14:textId="3B8EC42C">
      <w:pPr>
        <w:pStyle w:val="Normal"/>
      </w:pPr>
    </w:p>
    <w:p w:rsidR="78CEC73E" w:rsidP="78CEC73E" w:rsidRDefault="78CEC73E" w14:paraId="4DDE002C" w14:textId="5FF963E3">
      <w:pPr>
        <w:pStyle w:val="Normal"/>
      </w:pPr>
    </w:p>
    <w:p w:rsidR="41752273" w:rsidP="78CEC73E" w:rsidRDefault="41752273" w14:paraId="407F21F0" w14:textId="511C449D">
      <w:pPr>
        <w:pStyle w:val="Normal"/>
      </w:pPr>
      <w:r w:rsidR="41752273">
        <w:rPr/>
        <w:t>Reference</w:t>
      </w:r>
    </w:p>
    <w:p w:rsidR="41752273" w:rsidP="78CEC73E" w:rsidRDefault="41752273" w14:paraId="1BFCB4DA" w14:textId="5BA126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5b504ebbeb3452c">
        <w:r w:rsidRPr="78CEC73E" w:rsidR="4175227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SAFE MAMA.pptx</w:t>
        </w:r>
      </w:hyperlink>
      <w:r w:rsidRPr="78CEC73E" w:rsidR="417522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1752273" w:rsidP="78CEC73E" w:rsidRDefault="41752273" w14:paraId="0D61A1EE" w14:textId="065F9381">
      <w:pPr>
        <w:pStyle w:val="Normal"/>
      </w:pPr>
      <w:hyperlink r:id="R2f898c88e9c945f4">
        <w:r w:rsidRPr="78CEC73E" w:rsidR="4175227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kerong locker.xlsx</w:t>
        </w:r>
      </w:hyperlink>
      <w:r w:rsidR="05E4A8CA">
        <w:rPr/>
        <w:t xml:space="preserve"> </w:t>
      </w:r>
    </w:p>
    <w:p w:rsidR="78CEC73E" w:rsidP="78CEC73E" w:rsidRDefault="78CEC73E" w14:paraId="05267823" w14:textId="3F720460">
      <w:pPr>
        <w:pStyle w:val="Normal"/>
      </w:pPr>
    </w:p>
    <w:sectPr w:rsidRPr="00B3577B" w:rsidR="007431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PxljpIk" int2:invalidationBookmarkName="" int2:hashCode="1Llfszcf+1N4Nj" int2:id="jjVevqNw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92f3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38f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e58e6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4b7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9e2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381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1f9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04dd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2eb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E7545"/>
    <w:rsid w:val="006446E9"/>
    <w:rsid w:val="0074312F"/>
    <w:rsid w:val="007D8B2F"/>
    <w:rsid w:val="00B3577B"/>
    <w:rsid w:val="00B53B07"/>
    <w:rsid w:val="00CC557A"/>
    <w:rsid w:val="00DEFCC6"/>
    <w:rsid w:val="00F24D28"/>
    <w:rsid w:val="0263F72F"/>
    <w:rsid w:val="0296FF0E"/>
    <w:rsid w:val="02A290F5"/>
    <w:rsid w:val="0332DA5A"/>
    <w:rsid w:val="03475B71"/>
    <w:rsid w:val="03C00087"/>
    <w:rsid w:val="03C33DE0"/>
    <w:rsid w:val="03D13D94"/>
    <w:rsid w:val="04154CE6"/>
    <w:rsid w:val="041E7BCD"/>
    <w:rsid w:val="042275F1"/>
    <w:rsid w:val="0469883F"/>
    <w:rsid w:val="0471A79B"/>
    <w:rsid w:val="04B18259"/>
    <w:rsid w:val="04E8ED4B"/>
    <w:rsid w:val="058BCA80"/>
    <w:rsid w:val="05A421D6"/>
    <w:rsid w:val="05E4A8CA"/>
    <w:rsid w:val="0654BB00"/>
    <w:rsid w:val="06B985AF"/>
    <w:rsid w:val="07008C29"/>
    <w:rsid w:val="073CB4F7"/>
    <w:rsid w:val="07ACE3E2"/>
    <w:rsid w:val="07CEAE1F"/>
    <w:rsid w:val="083B8010"/>
    <w:rsid w:val="084400D8"/>
    <w:rsid w:val="087809A4"/>
    <w:rsid w:val="08ABDBB6"/>
    <w:rsid w:val="08B4ADB3"/>
    <w:rsid w:val="08C33871"/>
    <w:rsid w:val="090690EE"/>
    <w:rsid w:val="090ED0B3"/>
    <w:rsid w:val="096CB3B3"/>
    <w:rsid w:val="09FA53E1"/>
    <w:rsid w:val="0A08404C"/>
    <w:rsid w:val="0A457BA4"/>
    <w:rsid w:val="0A96A410"/>
    <w:rsid w:val="0AE182FE"/>
    <w:rsid w:val="0B2C03D3"/>
    <w:rsid w:val="0B5E6183"/>
    <w:rsid w:val="0B7CFBFE"/>
    <w:rsid w:val="0C22BB5B"/>
    <w:rsid w:val="0C22E9D7"/>
    <w:rsid w:val="0C3E31B0"/>
    <w:rsid w:val="0D0EF133"/>
    <w:rsid w:val="0D3FE10E"/>
    <w:rsid w:val="0D960B5E"/>
    <w:rsid w:val="0E0B1202"/>
    <w:rsid w:val="0E86636C"/>
    <w:rsid w:val="0E9D4563"/>
    <w:rsid w:val="0F2B4BF6"/>
    <w:rsid w:val="0F8275BE"/>
    <w:rsid w:val="0FC098FE"/>
    <w:rsid w:val="107FA7A7"/>
    <w:rsid w:val="108D48B8"/>
    <w:rsid w:val="108E4612"/>
    <w:rsid w:val="10AE00F1"/>
    <w:rsid w:val="10DD4106"/>
    <w:rsid w:val="10E7D09C"/>
    <w:rsid w:val="1111A2D3"/>
    <w:rsid w:val="1124C518"/>
    <w:rsid w:val="1184CE4E"/>
    <w:rsid w:val="1194B2A1"/>
    <w:rsid w:val="11BB968A"/>
    <w:rsid w:val="11D37016"/>
    <w:rsid w:val="1222AC71"/>
    <w:rsid w:val="12291919"/>
    <w:rsid w:val="12AD7334"/>
    <w:rsid w:val="12F339C4"/>
    <w:rsid w:val="134FA5DB"/>
    <w:rsid w:val="136EE586"/>
    <w:rsid w:val="13C542CF"/>
    <w:rsid w:val="13DA2F96"/>
    <w:rsid w:val="148DD28E"/>
    <w:rsid w:val="14E21DF0"/>
    <w:rsid w:val="150AB5E7"/>
    <w:rsid w:val="1523FF07"/>
    <w:rsid w:val="153D0688"/>
    <w:rsid w:val="154124D6"/>
    <w:rsid w:val="15601275"/>
    <w:rsid w:val="15EE8B1E"/>
    <w:rsid w:val="15F84307"/>
    <w:rsid w:val="1628766C"/>
    <w:rsid w:val="162E0C4C"/>
    <w:rsid w:val="163CE3EB"/>
    <w:rsid w:val="167BF13E"/>
    <w:rsid w:val="168F2C63"/>
    <w:rsid w:val="169467DB"/>
    <w:rsid w:val="16BFAE8C"/>
    <w:rsid w:val="16EDF7A4"/>
    <w:rsid w:val="174A0A24"/>
    <w:rsid w:val="1773820F"/>
    <w:rsid w:val="186B8E5F"/>
    <w:rsid w:val="187EFC4D"/>
    <w:rsid w:val="18EF3507"/>
    <w:rsid w:val="19C5599E"/>
    <w:rsid w:val="19E6A574"/>
    <w:rsid w:val="1A1B7E92"/>
    <w:rsid w:val="1A8B0568"/>
    <w:rsid w:val="1A9FB0B4"/>
    <w:rsid w:val="1B0F7C29"/>
    <w:rsid w:val="1B5078A5"/>
    <w:rsid w:val="1BBEAD5C"/>
    <w:rsid w:val="1BE26109"/>
    <w:rsid w:val="1C184C4D"/>
    <w:rsid w:val="1C6A6FAE"/>
    <w:rsid w:val="1C7C91BC"/>
    <w:rsid w:val="1C7FF653"/>
    <w:rsid w:val="1D6BCBC0"/>
    <w:rsid w:val="1D7742E5"/>
    <w:rsid w:val="1D84F41D"/>
    <w:rsid w:val="1DD0F0DD"/>
    <w:rsid w:val="1E2E2C5E"/>
    <w:rsid w:val="1E9C7329"/>
    <w:rsid w:val="1E9CB4DB"/>
    <w:rsid w:val="1F8C4355"/>
    <w:rsid w:val="1FB4327E"/>
    <w:rsid w:val="1FBA01F7"/>
    <w:rsid w:val="1FF7051C"/>
    <w:rsid w:val="2019C52B"/>
    <w:rsid w:val="20236B26"/>
    <w:rsid w:val="218B30C9"/>
    <w:rsid w:val="21A3EBFF"/>
    <w:rsid w:val="21E03007"/>
    <w:rsid w:val="225FB169"/>
    <w:rsid w:val="22D05566"/>
    <w:rsid w:val="230B44E1"/>
    <w:rsid w:val="23232700"/>
    <w:rsid w:val="23542CEA"/>
    <w:rsid w:val="23552708"/>
    <w:rsid w:val="239E3194"/>
    <w:rsid w:val="23AFF94B"/>
    <w:rsid w:val="23E2FACA"/>
    <w:rsid w:val="24078DD6"/>
    <w:rsid w:val="241EAE05"/>
    <w:rsid w:val="24395587"/>
    <w:rsid w:val="246D44A6"/>
    <w:rsid w:val="248F2207"/>
    <w:rsid w:val="24CC0934"/>
    <w:rsid w:val="25059786"/>
    <w:rsid w:val="25788728"/>
    <w:rsid w:val="25A872AA"/>
    <w:rsid w:val="2634CE93"/>
    <w:rsid w:val="265AF53B"/>
    <w:rsid w:val="268CC7CA"/>
    <w:rsid w:val="26D56CCD"/>
    <w:rsid w:val="26DDBFDC"/>
    <w:rsid w:val="27248F40"/>
    <w:rsid w:val="27D5A9B3"/>
    <w:rsid w:val="27F6C59C"/>
    <w:rsid w:val="2936912C"/>
    <w:rsid w:val="2982AC55"/>
    <w:rsid w:val="299295FD"/>
    <w:rsid w:val="29C26B36"/>
    <w:rsid w:val="29F25D2E"/>
    <w:rsid w:val="2A27ECBD"/>
    <w:rsid w:val="2AD3DB0A"/>
    <w:rsid w:val="2AD6B948"/>
    <w:rsid w:val="2B0C7796"/>
    <w:rsid w:val="2B2D0501"/>
    <w:rsid w:val="2B5E036A"/>
    <w:rsid w:val="2BB808C9"/>
    <w:rsid w:val="2BE61F29"/>
    <w:rsid w:val="2BEAA818"/>
    <w:rsid w:val="2C641CAB"/>
    <w:rsid w:val="2CC542AE"/>
    <w:rsid w:val="2CD7517E"/>
    <w:rsid w:val="2CE2E0F1"/>
    <w:rsid w:val="2D224F76"/>
    <w:rsid w:val="2D4513DA"/>
    <w:rsid w:val="2D775683"/>
    <w:rsid w:val="2DE8D535"/>
    <w:rsid w:val="2DFD0D67"/>
    <w:rsid w:val="2E0A184B"/>
    <w:rsid w:val="2E33737D"/>
    <w:rsid w:val="2E594B56"/>
    <w:rsid w:val="2E8531EE"/>
    <w:rsid w:val="2EBB3F0A"/>
    <w:rsid w:val="2ED223DF"/>
    <w:rsid w:val="2F16E535"/>
    <w:rsid w:val="2F35F91F"/>
    <w:rsid w:val="2F3D97F9"/>
    <w:rsid w:val="2F4CE87C"/>
    <w:rsid w:val="2F814539"/>
    <w:rsid w:val="2FC7933B"/>
    <w:rsid w:val="2FC96B3C"/>
    <w:rsid w:val="2FDEFC31"/>
    <w:rsid w:val="3001D4D1"/>
    <w:rsid w:val="301A81B3"/>
    <w:rsid w:val="301EB39E"/>
    <w:rsid w:val="30393D88"/>
    <w:rsid w:val="3084A222"/>
    <w:rsid w:val="30ADE779"/>
    <w:rsid w:val="30B69563"/>
    <w:rsid w:val="30C17DD2"/>
    <w:rsid w:val="311D6B47"/>
    <w:rsid w:val="313E26EE"/>
    <w:rsid w:val="3146FDA5"/>
    <w:rsid w:val="3156BF30"/>
    <w:rsid w:val="31A3448C"/>
    <w:rsid w:val="3323F1FF"/>
    <w:rsid w:val="33768385"/>
    <w:rsid w:val="33CC5FDE"/>
    <w:rsid w:val="343CCC4B"/>
    <w:rsid w:val="344FF8FE"/>
    <w:rsid w:val="347E461A"/>
    <w:rsid w:val="347F8636"/>
    <w:rsid w:val="34AC280F"/>
    <w:rsid w:val="34C52692"/>
    <w:rsid w:val="355683DF"/>
    <w:rsid w:val="356E91B1"/>
    <w:rsid w:val="3585060F"/>
    <w:rsid w:val="37AB7BC7"/>
    <w:rsid w:val="381C94C3"/>
    <w:rsid w:val="38955496"/>
    <w:rsid w:val="397FA7C2"/>
    <w:rsid w:val="39D6112D"/>
    <w:rsid w:val="3A4CF69A"/>
    <w:rsid w:val="3A5A971A"/>
    <w:rsid w:val="3A686018"/>
    <w:rsid w:val="3ACD4D31"/>
    <w:rsid w:val="3B346816"/>
    <w:rsid w:val="3B4388DA"/>
    <w:rsid w:val="3BA797C3"/>
    <w:rsid w:val="3C4C7AC9"/>
    <w:rsid w:val="3C98C1EF"/>
    <w:rsid w:val="3CDFC869"/>
    <w:rsid w:val="3D646091"/>
    <w:rsid w:val="3D8C2022"/>
    <w:rsid w:val="3D8D4571"/>
    <w:rsid w:val="3DAB0B77"/>
    <w:rsid w:val="3DDDB2E7"/>
    <w:rsid w:val="3E24977C"/>
    <w:rsid w:val="3EA876C2"/>
    <w:rsid w:val="3FD1A29B"/>
    <w:rsid w:val="401C5087"/>
    <w:rsid w:val="4049E3E9"/>
    <w:rsid w:val="404A66BF"/>
    <w:rsid w:val="40702891"/>
    <w:rsid w:val="40A6DBCF"/>
    <w:rsid w:val="40B9A955"/>
    <w:rsid w:val="4144E0E1"/>
    <w:rsid w:val="41752273"/>
    <w:rsid w:val="41756082"/>
    <w:rsid w:val="41757195"/>
    <w:rsid w:val="41A3A99A"/>
    <w:rsid w:val="41C919B4"/>
    <w:rsid w:val="42380993"/>
    <w:rsid w:val="42D1DAAD"/>
    <w:rsid w:val="431D454D"/>
    <w:rsid w:val="440A296D"/>
    <w:rsid w:val="44B1F107"/>
    <w:rsid w:val="46185204"/>
    <w:rsid w:val="4624A33C"/>
    <w:rsid w:val="46398F0C"/>
    <w:rsid w:val="46655DDB"/>
    <w:rsid w:val="4685AD55"/>
    <w:rsid w:val="4690CB48"/>
    <w:rsid w:val="4691CF3B"/>
    <w:rsid w:val="4756C2CA"/>
    <w:rsid w:val="47CB79C2"/>
    <w:rsid w:val="47E4A206"/>
    <w:rsid w:val="47F9C2C1"/>
    <w:rsid w:val="482D9F9C"/>
    <w:rsid w:val="48D178AA"/>
    <w:rsid w:val="48E47F69"/>
    <w:rsid w:val="48E7A1F7"/>
    <w:rsid w:val="48F8B3B5"/>
    <w:rsid w:val="491540A9"/>
    <w:rsid w:val="4929F762"/>
    <w:rsid w:val="493C7BB4"/>
    <w:rsid w:val="49573FC1"/>
    <w:rsid w:val="497EBFFD"/>
    <w:rsid w:val="4991FFF0"/>
    <w:rsid w:val="4A517ACD"/>
    <w:rsid w:val="4A5A7239"/>
    <w:rsid w:val="4A948416"/>
    <w:rsid w:val="4AE34BC4"/>
    <w:rsid w:val="4B32550A"/>
    <w:rsid w:val="4B3D71F2"/>
    <w:rsid w:val="4B861906"/>
    <w:rsid w:val="4BB35F5D"/>
    <w:rsid w:val="4BB6A42A"/>
    <w:rsid w:val="4C126D38"/>
    <w:rsid w:val="4C305477"/>
    <w:rsid w:val="4C33A821"/>
    <w:rsid w:val="4CAA6427"/>
    <w:rsid w:val="4CB81329"/>
    <w:rsid w:val="4CE7E862"/>
    <w:rsid w:val="4CF8B229"/>
    <w:rsid w:val="4D947F5A"/>
    <w:rsid w:val="4DB9BB52"/>
    <w:rsid w:val="4DCBD8BA"/>
    <w:rsid w:val="4E0C67C0"/>
    <w:rsid w:val="4E24E3EA"/>
    <w:rsid w:val="4F866023"/>
    <w:rsid w:val="500CFA96"/>
    <w:rsid w:val="501CA10D"/>
    <w:rsid w:val="501F8924"/>
    <w:rsid w:val="503CD67B"/>
    <w:rsid w:val="50489CA5"/>
    <w:rsid w:val="5079566F"/>
    <w:rsid w:val="50D0CD84"/>
    <w:rsid w:val="50DB23CF"/>
    <w:rsid w:val="5168C436"/>
    <w:rsid w:val="51B40FB6"/>
    <w:rsid w:val="51F06BCB"/>
    <w:rsid w:val="51F7888D"/>
    <w:rsid w:val="51F85994"/>
    <w:rsid w:val="52738CB9"/>
    <w:rsid w:val="529467FA"/>
    <w:rsid w:val="529A72B5"/>
    <w:rsid w:val="529CB92C"/>
    <w:rsid w:val="52E5C5DF"/>
    <w:rsid w:val="533AAB7D"/>
    <w:rsid w:val="53CE60A8"/>
    <w:rsid w:val="54B601F1"/>
    <w:rsid w:val="55144A44"/>
    <w:rsid w:val="553C9A31"/>
    <w:rsid w:val="553DB2CB"/>
    <w:rsid w:val="553DD200"/>
    <w:rsid w:val="55833CFC"/>
    <w:rsid w:val="55849760"/>
    <w:rsid w:val="55A8E717"/>
    <w:rsid w:val="55B42C2E"/>
    <w:rsid w:val="5602754D"/>
    <w:rsid w:val="565EF56F"/>
    <w:rsid w:val="56D7006C"/>
    <w:rsid w:val="56DD3F91"/>
    <w:rsid w:val="574BCC13"/>
    <w:rsid w:val="577849AB"/>
    <w:rsid w:val="58180070"/>
    <w:rsid w:val="58202543"/>
    <w:rsid w:val="5842AC1D"/>
    <w:rsid w:val="58BC3822"/>
    <w:rsid w:val="58D86099"/>
    <w:rsid w:val="5A1F432A"/>
    <w:rsid w:val="5B57C605"/>
    <w:rsid w:val="5B5BB85B"/>
    <w:rsid w:val="5BAFC88E"/>
    <w:rsid w:val="5C1C2816"/>
    <w:rsid w:val="5C3A317B"/>
    <w:rsid w:val="5C55FEBE"/>
    <w:rsid w:val="5DC58A7C"/>
    <w:rsid w:val="5DE5AD39"/>
    <w:rsid w:val="5EF38FA9"/>
    <w:rsid w:val="5F04E8C4"/>
    <w:rsid w:val="5F44C2C6"/>
    <w:rsid w:val="5FF009CE"/>
    <w:rsid w:val="60298B08"/>
    <w:rsid w:val="6033988B"/>
    <w:rsid w:val="604E8559"/>
    <w:rsid w:val="60D2C349"/>
    <w:rsid w:val="617A3E57"/>
    <w:rsid w:val="61BB0CFA"/>
    <w:rsid w:val="61C6E468"/>
    <w:rsid w:val="61D2C8FE"/>
    <w:rsid w:val="624A4CFC"/>
    <w:rsid w:val="62669B0C"/>
    <w:rsid w:val="627A9E02"/>
    <w:rsid w:val="636A16AA"/>
    <w:rsid w:val="63E3EAF1"/>
    <w:rsid w:val="642D33C8"/>
    <w:rsid w:val="647B7706"/>
    <w:rsid w:val="64F15358"/>
    <w:rsid w:val="652FD4AD"/>
    <w:rsid w:val="65520137"/>
    <w:rsid w:val="657C7361"/>
    <w:rsid w:val="6592C9B1"/>
    <w:rsid w:val="65E40C3B"/>
    <w:rsid w:val="66316882"/>
    <w:rsid w:val="6636942B"/>
    <w:rsid w:val="6656A032"/>
    <w:rsid w:val="665E3B00"/>
    <w:rsid w:val="66B105C0"/>
    <w:rsid w:val="66F1E0A2"/>
    <w:rsid w:val="66F7B4A4"/>
    <w:rsid w:val="6764D48A"/>
    <w:rsid w:val="678C8F7F"/>
    <w:rsid w:val="67F23CB8"/>
    <w:rsid w:val="6808FC14"/>
    <w:rsid w:val="6824AF28"/>
    <w:rsid w:val="683925DC"/>
    <w:rsid w:val="6858977D"/>
    <w:rsid w:val="6870799C"/>
    <w:rsid w:val="68778C55"/>
    <w:rsid w:val="687E7545"/>
    <w:rsid w:val="68BAADD9"/>
    <w:rsid w:val="694992EA"/>
    <w:rsid w:val="6997612F"/>
    <w:rsid w:val="69D4F63D"/>
    <w:rsid w:val="69DC89F4"/>
    <w:rsid w:val="69F61816"/>
    <w:rsid w:val="69F8C7DF"/>
    <w:rsid w:val="6A1698C4"/>
    <w:rsid w:val="6A4ADA6B"/>
    <w:rsid w:val="6A567E3A"/>
    <w:rsid w:val="6A83CD7E"/>
    <w:rsid w:val="6AB08EF7"/>
    <w:rsid w:val="6AC5DC61"/>
    <w:rsid w:val="6B8C2B60"/>
    <w:rsid w:val="6BE87276"/>
    <w:rsid w:val="6C150B4D"/>
    <w:rsid w:val="6C213765"/>
    <w:rsid w:val="6C639430"/>
    <w:rsid w:val="6CBFB431"/>
    <w:rsid w:val="6D217A51"/>
    <w:rsid w:val="6DAA7260"/>
    <w:rsid w:val="6E059C7F"/>
    <w:rsid w:val="6E968AC8"/>
    <w:rsid w:val="6FA08C44"/>
    <w:rsid w:val="6FD87C58"/>
    <w:rsid w:val="709A15F3"/>
    <w:rsid w:val="71DCAA06"/>
    <w:rsid w:val="721DE651"/>
    <w:rsid w:val="7277508C"/>
    <w:rsid w:val="72C756D6"/>
    <w:rsid w:val="739295A4"/>
    <w:rsid w:val="739A315F"/>
    <w:rsid w:val="73D605D2"/>
    <w:rsid w:val="74632737"/>
    <w:rsid w:val="752EBBB2"/>
    <w:rsid w:val="75940883"/>
    <w:rsid w:val="75A2AF5E"/>
    <w:rsid w:val="75AEF14E"/>
    <w:rsid w:val="76207F6F"/>
    <w:rsid w:val="764FC660"/>
    <w:rsid w:val="76A4C2AA"/>
    <w:rsid w:val="7732F6DD"/>
    <w:rsid w:val="775CD20D"/>
    <w:rsid w:val="77BAEC7D"/>
    <w:rsid w:val="77FEF879"/>
    <w:rsid w:val="78874C2C"/>
    <w:rsid w:val="78CEC73E"/>
    <w:rsid w:val="791D3F8A"/>
    <w:rsid w:val="79396AB9"/>
    <w:rsid w:val="79DC636C"/>
    <w:rsid w:val="79F9893B"/>
    <w:rsid w:val="7A08321F"/>
    <w:rsid w:val="7A0FA06F"/>
    <w:rsid w:val="7A191E40"/>
    <w:rsid w:val="7AC539B3"/>
    <w:rsid w:val="7B3E6853"/>
    <w:rsid w:val="7B966BA5"/>
    <w:rsid w:val="7BA08830"/>
    <w:rsid w:val="7BAE2DBF"/>
    <w:rsid w:val="7BF78E44"/>
    <w:rsid w:val="7C496E2F"/>
    <w:rsid w:val="7C753543"/>
    <w:rsid w:val="7D3DFC73"/>
    <w:rsid w:val="7D822093"/>
    <w:rsid w:val="7D935EA5"/>
    <w:rsid w:val="7E1105A4"/>
    <w:rsid w:val="7E73EA4D"/>
    <w:rsid w:val="7EC5C5F5"/>
    <w:rsid w:val="7ECCFA5E"/>
    <w:rsid w:val="7EDCE406"/>
    <w:rsid w:val="7F5FAEA7"/>
    <w:rsid w:val="7F88F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7545"/>
  <w15:chartTrackingRefBased/>
  <w15:docId w15:val="{F0B94A65-E77F-4E1A-8CF7-1A4C3203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jpg" Id="R231bbe4be7c044d0" /><Relationship Type="http://schemas.openxmlformats.org/officeDocument/2006/relationships/image" Target="/media/image.png" Id="R94c99f45494a445d" /><Relationship Type="http://schemas.openxmlformats.org/officeDocument/2006/relationships/image" Target="/media/image2.png" Id="R3fe817b8428f43e0" /><Relationship Type="http://schemas.openxmlformats.org/officeDocument/2006/relationships/image" Target="/media/image3.png" Id="R5cf93fc3c4fd4440" /><Relationship Type="http://schemas.openxmlformats.org/officeDocument/2006/relationships/image" Target="/media/image4.png" Id="R09f4a9041e3c43c9" /><Relationship Type="http://schemas.openxmlformats.org/officeDocument/2006/relationships/image" Target="/media/image5.png" Id="Rf77df2b290eb4e63" /><Relationship Type="http://schemas.openxmlformats.org/officeDocument/2006/relationships/hyperlink" Target="https://hfsgroupin-my.sharepoint.com/:p:/g/personal/karthikeyan_hfsgroup_in/EVYWh6NqlaJFg-dm9DcawLAB8n19EOQ0-N1C14vpQO3Dbg?e=Be0kBI" TargetMode="External" Id="Rc5b504ebbeb3452c" /><Relationship Type="http://schemas.openxmlformats.org/officeDocument/2006/relationships/hyperlink" Target="https://hfsgroupin.sharepoint.com/:x:/s/NcCodeDevelopment/EePNcd3Zc5VOqohO1yEJeQsB4ulKumdoVOklg3SaEUVRsw?e=Lafm6t" TargetMode="External" Id="R2f898c88e9c945f4" /><Relationship Type="http://schemas.microsoft.com/office/2020/10/relationships/intelligence" Target="intelligence2.xml" Id="R45774437d0b94941" /><Relationship Type="http://schemas.openxmlformats.org/officeDocument/2006/relationships/numbering" Target="numbering.xml" Id="R46677f14ae72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ABDA3B2C90D479D9AE2AA5248C90D" ma:contentTypeVersion="19" ma:contentTypeDescription="Create a new document." ma:contentTypeScope="" ma:versionID="a9eeae522337a426fa7b9135eb2f6836">
  <xsd:schema xmlns:xsd="http://www.w3.org/2001/XMLSchema" xmlns:xs="http://www.w3.org/2001/XMLSchema" xmlns:p="http://schemas.microsoft.com/office/2006/metadata/properties" xmlns:ns2="8fed24d2-ed62-4625-b4c1-45e4551ac261" xmlns:ns3="b85c9a00-8e55-40da-94fd-1a826f6b8c47" targetNamespace="http://schemas.microsoft.com/office/2006/metadata/properties" ma:root="true" ma:fieldsID="2730065528bccca0dbd534d1b3834666" ns2:_="" ns3:_="">
    <xsd:import namespace="8fed24d2-ed62-4625-b4c1-45e4551ac261"/>
    <xsd:import namespace="b85c9a00-8e55-40da-94fd-1a826f6b8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d24d2-ed62-4625-b4c1-45e4551ac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68fb2f-d45b-4ed1-981d-6e5f71a861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a00-8e55-40da-94fd-1a826f6b8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91d4ceb-3e02-4944-bbe7-085ebe470e14}" ma:internalName="TaxCatchAll" ma:showField="CatchAllData" ma:web="b85c9a00-8e55-40da-94fd-1a826f6b8c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5c9a00-8e55-40da-94fd-1a826f6b8c47" xsi:nil="true"/>
    <lcf76f155ced4ddcb4097134ff3c332f xmlns="8fed24d2-ed62-4625-b4c1-45e4551ac26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ABE9B4-1E83-4755-BE7B-B33E873D80F3}"/>
</file>

<file path=customXml/itemProps2.xml><?xml version="1.0" encoding="utf-8"?>
<ds:datastoreItem xmlns:ds="http://schemas.openxmlformats.org/officeDocument/2006/customXml" ds:itemID="{E0000506-B983-4EAF-B333-0EC0B1DFD2C4}">
  <ds:schemaRefs>
    <ds:schemaRef ds:uri="http://schemas.microsoft.com/office/2006/metadata/properties"/>
    <ds:schemaRef ds:uri="http://schemas.microsoft.com/office/infopath/2007/PartnerControls"/>
    <ds:schemaRef ds:uri="b85c9a00-8e55-40da-94fd-1a826f6b8c47"/>
    <ds:schemaRef ds:uri="8fed24d2-ed62-4625-b4c1-45e4551ac261"/>
  </ds:schemaRefs>
</ds:datastoreItem>
</file>

<file path=customXml/itemProps3.xml><?xml version="1.0" encoding="utf-8"?>
<ds:datastoreItem xmlns:ds="http://schemas.openxmlformats.org/officeDocument/2006/customXml" ds:itemID="{C96C3209-9B41-4E98-851F-2E000E50D7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Kandasamy</dc:creator>
  <cp:keywords/>
  <dc:description/>
  <cp:lastModifiedBy>Karthikeyan Ravichandran</cp:lastModifiedBy>
  <cp:revision>6</cp:revision>
  <dcterms:created xsi:type="dcterms:W3CDTF">2022-09-05T07:51:00Z</dcterms:created>
  <dcterms:modified xsi:type="dcterms:W3CDTF">2023-02-07T09:23:32Z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0x010100F9BABDA3B2C90D479D9AE2AA5248C90D</vt:lpwstr>
  </property>
  <property fmtid="{D5CDD505-2E9C-101B-9397-08002B2CF9AE}" pid="3" name="MediaServiceImageTags">
    <vt:lpwstr/>
  </property>
</Properties>
</file>