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Calibri" w:cs="Calibri" w:hAnsi="Calibri" w:hint="default"/>
          <w:sz w:val="30"/>
          <w:szCs w:val="30"/>
          <w:u w:val="single"/>
          <w:lang w:val="en-US"/>
        </w:rPr>
      </w:pPr>
      <w:r>
        <w:rPr>
          <w:rFonts w:cs="Calibri" w:hint="default"/>
          <w:b/>
          <w:bCs/>
          <w:sz w:val="30"/>
          <w:szCs w:val="30"/>
          <w:u w:val="single"/>
          <w:lang w:val="en-US"/>
        </w:rPr>
        <w:t>NOISE POLLUTIO</w:t>
      </w:r>
      <w:bookmarkStart w:id="0" w:name="_GoBack"/>
      <w:bookmarkEnd w:id="0"/>
      <w:r>
        <w:rPr>
          <w:rFonts w:cs="Calibri" w:hint="default"/>
          <w:b/>
          <w:bCs/>
          <w:sz w:val="30"/>
          <w:szCs w:val="30"/>
          <w:u w:val="single"/>
          <w:lang w:val="en-US"/>
        </w:rPr>
        <w:t xml:space="preserve">N </w:t>
      </w:r>
      <w:r>
        <w:rPr>
          <w:rFonts w:ascii="Calibri" w:cs="Calibri" w:hAnsi="Calibri" w:hint="default"/>
          <w:b/>
          <w:bCs/>
          <w:sz w:val="30"/>
          <w:szCs w:val="30"/>
          <w:u w:val="single"/>
          <w:lang w:val="en-US"/>
        </w:rPr>
        <w:t>MONITORING SYSTEM</w:t>
      </w:r>
    </w:p>
    <w:p>
      <w:pPr>
        <w:pStyle w:val="style0"/>
        <w:jc w:val="left"/>
        <w:rPr>
          <w:rFonts w:ascii="Calibri" w:cs="Calibri" w:hAnsi="Calibri" w:hint="default"/>
          <w:b/>
          <w:bCs/>
          <w:color w:val="000000"/>
          <w:sz w:val="24"/>
          <w:szCs w:val="24"/>
          <w:u w:val="single"/>
          <w:lang w:val="en-US"/>
        </w:rPr>
      </w:pPr>
      <w:r>
        <w:rPr>
          <w:rFonts w:ascii="Calibri" w:cs="Calibri" w:hAnsi="Calibri" w:hint="default"/>
          <w:b/>
          <w:bCs/>
          <w:color w:val="000000"/>
          <w:sz w:val="24"/>
          <w:szCs w:val="24"/>
          <w:u w:val="single"/>
          <w:lang w:val="en-US"/>
        </w:rPr>
        <w:t xml:space="preserve">Project definition: </w:t>
      </w:r>
    </w:p>
    <w:p>
      <w:pPr>
        <w:pStyle w:val="style0"/>
        <w:rPr>
          <w:rFonts w:ascii="Calibri" w:hAnsi="Calibri" w:hint="default"/>
          <w:sz w:val="22"/>
          <w:szCs w:val="22"/>
        </w:rPr>
      </w:pPr>
      <w:r>
        <w:rPr>
          <w:rFonts w:ascii="Calibri" w:hAnsi="Calibri" w:hint="default"/>
          <w:sz w:val="22"/>
          <w:szCs w:val="22"/>
        </w:rPr>
        <w:t>An IoT-based noise pollution monitoring system refers to a network of interconnected devices equipped with specialized sensors designed to continuously measure and analyze ambient sound levels in specific environments. These sensors are strategically deployed in various locations to capture and transmit real-time data through the Internet of Things (IoT) technology. The system collects information on parameters such as decibel levels, frequency distribution, and duration of noise events. This data is then processed, analyzed, and often made accessible through web-based interfaces or mobile applications. The primary objective of this system is to offer insights into noise pollution patterns, enabling authorities, researchers, and communities to make informed decisions and implement appropriate measures to mitigate the impact of excessive noise levels on public health and well-being.</w:t>
      </w:r>
    </w:p>
    <w:p>
      <w:pPr>
        <w:pStyle w:val="style0"/>
        <w:rPr>
          <w:rFonts w:ascii="Calibri" w:hAnsi="Calibri" w:hint="default"/>
          <w:sz w:val="22"/>
          <w:szCs w:val="22"/>
        </w:rPr>
      </w:pPr>
      <w:r>
        <w:rPr>
          <w:rFonts w:ascii="Calibri" w:hAnsi="Calibri" w:hint="default"/>
          <w:sz w:val="22"/>
          <w:szCs w:val="22"/>
        </w:rPr>
        <w:t xml:space="preserve"> </w:t>
      </w:r>
      <w:r>
        <w:rPr>
          <w:rFonts w:hint="default"/>
          <w:b/>
          <w:bCs/>
          <w:sz w:val="22"/>
          <w:szCs w:val="22"/>
          <w:u w:val="single"/>
          <w:lang w:val="en-US"/>
        </w:rPr>
        <w:t>P</w:t>
      </w:r>
      <w:r>
        <w:rPr>
          <w:rFonts w:ascii="Calibri" w:hAnsi="Calibri" w:hint="default"/>
          <w:b/>
          <w:bCs/>
          <w:sz w:val="22"/>
          <w:szCs w:val="22"/>
          <w:u w:val="single"/>
        </w:rPr>
        <w:t xml:space="preserve">roblem statement </w:t>
      </w:r>
    </w:p>
    <w:p>
      <w:pPr>
        <w:pStyle w:val="style0"/>
        <w:rPr>
          <w:rFonts w:ascii="Calibri" w:hAnsi="Calibri" w:hint="default"/>
          <w:sz w:val="22"/>
          <w:szCs w:val="22"/>
        </w:rPr>
      </w:pPr>
      <w:r>
        <w:rPr>
          <w:rFonts w:ascii="Calibri" w:hAnsi="Calibri" w:hint="default"/>
          <w:sz w:val="22"/>
          <w:szCs w:val="22"/>
        </w:rPr>
        <w:t>"In urban environments, escalating levels of noise pollution have emerged as a critical public health concern, adversely impacting quality of life and environmental sustainability. Conventional noise monitoring methods lack the capability for real-time, widespread data collection necessary for effective intervention. There exists a pressing need for a technologically advanced solution leveraging the Internet of Things (IoT) to establish a comprehensive, scalable, and accurate noise pollution monitoring system. This system must be capable of continuously capturing, transmitting, and analyzing ambient sound data across various locations, providing timely insights to relevant stakeholders for informed decision-making, policy formulation, and targeted interventions to mitigate the adverse effects of excessive noise pollution."</w:t>
      </w:r>
    </w:p>
    <w:p>
      <w:pPr>
        <w:pStyle w:val="style0"/>
        <w:ind w:firstLine="110" w:firstLineChars="50"/>
        <w:rPr>
          <w:rFonts w:ascii="Calibri" w:hAnsi="Calibri" w:hint="default"/>
          <w:b/>
          <w:bCs/>
          <w:sz w:val="22"/>
          <w:szCs w:val="22"/>
          <w:u w:val="single"/>
          <w:lang w:val="en-US"/>
        </w:rPr>
      </w:pPr>
      <w:r>
        <w:rPr>
          <w:rFonts w:ascii="Calibri" w:hAnsi="Calibri" w:hint="default"/>
          <w:b/>
          <w:bCs/>
          <w:sz w:val="22"/>
          <w:szCs w:val="22"/>
          <w:u w:val="single"/>
          <w:lang w:val="en-US"/>
        </w:rPr>
        <w:t>Design Thinking</w:t>
      </w:r>
    </w:p>
    <w:p>
      <w:pPr>
        <w:pStyle w:val="style0"/>
        <w:rPr>
          <w:rFonts w:ascii="Calibri" w:hAnsi="Calibri" w:hint="default"/>
          <w:sz w:val="22"/>
          <w:szCs w:val="22"/>
        </w:rPr>
      </w:pPr>
      <w:r>
        <w:rPr>
          <w:rFonts w:ascii="Calibri" w:hAnsi="Calibri" w:hint="default"/>
          <w:sz w:val="22"/>
          <w:szCs w:val="22"/>
        </w:rPr>
        <w:t>1. Noise Sensors: These are the primary devices that capture sound levels. They are strategically placed in the area where noise levels need to be monitored.</w:t>
      </w:r>
    </w:p>
    <w:p>
      <w:pPr>
        <w:pStyle w:val="style0"/>
        <w:rPr>
          <w:rFonts w:ascii="Calibri" w:hAnsi="Calibri" w:hint="default"/>
          <w:sz w:val="22"/>
          <w:szCs w:val="22"/>
        </w:rPr>
      </w:pPr>
      <w:r>
        <w:rPr>
          <w:rFonts w:ascii="Calibri" w:hAnsi="Calibri" w:hint="default"/>
          <w:sz w:val="22"/>
          <w:szCs w:val="22"/>
        </w:rPr>
        <w:t>2. Analog-to-Digital Converter (ADC): The analog signals from the sensors are converted into digital format for processing.</w:t>
      </w:r>
    </w:p>
    <w:p>
      <w:pPr>
        <w:pStyle w:val="style0"/>
        <w:rPr>
          <w:rFonts w:ascii="Calibri" w:hAnsi="Calibri" w:hint="default"/>
          <w:sz w:val="22"/>
          <w:szCs w:val="22"/>
        </w:rPr>
      </w:pPr>
      <w:r>
        <w:rPr>
          <w:rFonts w:ascii="Calibri" w:hAnsi="Calibri" w:hint="default"/>
          <w:sz w:val="22"/>
          <w:szCs w:val="22"/>
        </w:rPr>
        <w:t>3. Microcontroller: This is the brain of the system. It receives the digital data from the ADC and processes it. It also handles communication with the IoT platform.</w:t>
      </w:r>
    </w:p>
    <w:p>
      <w:pPr>
        <w:pStyle w:val="style0"/>
        <w:rPr>
          <w:rFonts w:ascii="Calibri" w:hAnsi="Calibri" w:hint="default"/>
          <w:sz w:val="22"/>
          <w:szCs w:val="22"/>
        </w:rPr>
      </w:pPr>
      <w:r>
        <w:rPr>
          <w:rFonts w:ascii="Calibri" w:hAnsi="Calibri" w:hint="default"/>
          <w:sz w:val="22"/>
          <w:szCs w:val="22"/>
        </w:rPr>
        <w:t>4. IoT Module (e.g., Wi-Fi, GSM, LoRa): This module enables the microcontroller to connect to the internet and transmit data to a cloud-based platform.</w:t>
      </w:r>
    </w:p>
    <w:p>
      <w:pPr>
        <w:pStyle w:val="style0"/>
        <w:rPr>
          <w:rFonts w:ascii="Calibri" w:hAnsi="Calibri" w:hint="default"/>
          <w:sz w:val="22"/>
          <w:szCs w:val="22"/>
        </w:rPr>
      </w:pPr>
      <w:r>
        <w:rPr>
          <w:rFonts w:ascii="Calibri" w:hAnsi="Calibri" w:hint="default"/>
          <w:sz w:val="22"/>
          <w:szCs w:val="22"/>
        </w:rPr>
        <w:t>5. Cloud Platform:</w:t>
      </w:r>
      <w:r>
        <w:rPr>
          <w:rFonts w:hint="default"/>
          <w:sz w:val="22"/>
          <w:szCs w:val="22"/>
          <w:lang w:val="en-US"/>
        </w:rPr>
        <w:t>T</w:t>
      </w:r>
      <w:r>
        <w:rPr>
          <w:rFonts w:ascii="Calibri" w:hAnsi="Calibri" w:hint="default"/>
          <w:sz w:val="22"/>
          <w:szCs w:val="22"/>
        </w:rPr>
        <w:t>his is where the data is sent. It could be a server or a cloud service like AWS, Azure, or Google Cloud. The platform stores, processes, and analyzes the noise data.</w:t>
      </w:r>
    </w:p>
    <w:p>
      <w:pPr>
        <w:pStyle w:val="style0"/>
        <w:rPr>
          <w:rFonts w:ascii="Calibri" w:hAnsi="Calibri" w:hint="default"/>
          <w:sz w:val="22"/>
          <w:szCs w:val="22"/>
        </w:rPr>
      </w:pPr>
      <w:r>
        <w:rPr>
          <w:rFonts w:ascii="Calibri" w:hAnsi="Calibri" w:hint="default"/>
          <w:sz w:val="22"/>
          <w:szCs w:val="22"/>
        </w:rPr>
        <w:t>6. Data Processing and Storage:Within the cloud platform, data may be processed for various purposes such as visualization, analytics, and historical tracking. It's also stored for future reference.</w:t>
      </w:r>
    </w:p>
    <w:p>
      <w:pPr>
        <w:pStyle w:val="style0"/>
        <w:rPr>
          <w:rFonts w:ascii="Calibri" w:hAnsi="Calibri" w:hint="default"/>
          <w:sz w:val="22"/>
          <w:szCs w:val="22"/>
          <w:lang w:val="en-US"/>
        </w:rPr>
      </w:pPr>
      <w:r>
        <w:rPr>
          <w:rFonts w:ascii="Calibri" w:hAnsi="Calibri" w:hint="default"/>
          <w:sz w:val="22"/>
          <w:szCs w:val="22"/>
        </w:rPr>
        <w:t>7. User Interface (Web or Mobile App): This is what end-users interact with to access the noise data. They can view real-time noise levels, historical trends, and receive alerts if certain thresholds are breached.</w:t>
      </w:r>
    </w:p>
    <w:p>
      <w:pPr>
        <w:pStyle w:val="style0"/>
        <w:rPr>
          <w:rFonts w:ascii="Calibri" w:hAnsi="Calibri" w:hint="default"/>
          <w:sz w:val="22"/>
          <w:szCs w:val="22"/>
        </w:rPr>
      </w:pPr>
      <w:r>
        <w:rPr>
          <w:rFonts w:ascii="Calibri" w:hAnsi="Calibri" w:hint="default"/>
          <w:sz w:val="22"/>
          <w:szCs w:val="22"/>
        </w:rPr>
        <w:t>8. Alerting System:This could be integrated into the user interface or a separate module that notifies relevant parties when noise levels exceed predefined limits.</w:t>
      </w:r>
    </w:p>
    <w:p>
      <w:pPr>
        <w:pStyle w:val="style0"/>
        <w:rPr>
          <w:rFonts w:ascii="Calibri" w:hAnsi="Calibri" w:hint="default"/>
          <w:sz w:val="22"/>
          <w:szCs w:val="22"/>
        </w:rPr>
      </w:pPr>
      <w:r>
        <w:rPr>
          <w:rFonts w:ascii="Calibri" w:hAnsi="Calibri" w:hint="default"/>
          <w:sz w:val="22"/>
          <w:szCs w:val="22"/>
        </w:rPr>
        <w:t>9. Power Supply: This provides the necessary power to all components. Depending on the location, it could be mains power, solar, battery, or a combination.</w:t>
      </w:r>
    </w:p>
    <w:p>
      <w:pPr>
        <w:pStyle w:val="style0"/>
        <w:rPr>
          <w:rFonts w:ascii="Calibri" w:hAnsi="Calibri" w:hint="default"/>
          <w:sz w:val="22"/>
          <w:szCs w:val="22"/>
        </w:rPr>
      </w:pPr>
    </w:p>
    <w:sectPr>
      <w:pgSz w:w="11906" w:h="16838" w:orient="portrait"/>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2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SimHei">
    <w:altName w:val="SimHei"/>
    <w:panose1 w:val="02010609060001010101"/>
    <w:charset w:val="86"/>
    <w:family w:val="auto"/>
    <w:pitch w:val="default"/>
    <w:sig w:usb0="800002BF" w:usb1="38CF7CFA" w:usb2="00000016" w:usb3="00000000" w:csb0="00040001"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57"/>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isplayHorizontalDrawingGridEvery w:val="1"/>
  <w:displayVerticalDrawingGridEvery w:val="1"/>
  <w:noPunctuationKerning/>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spacing w:before="100" w:beforeAutospacing="true" w:after="200" w:lineRule="auto" w:line="273"/>
    </w:pPr>
    <w:rPr>
      <w:rFonts w:ascii="Calibri" w:cs="Times New Roman" w:eastAsia="Times New Roman" w:hAnsi="Calibri"/>
      <w:kern w:val="0"/>
      <w:sz w:val="22"/>
      <w:szCs w:val="22"/>
      <w:lang w:val="en-IN" w:bidi="ar-SA" w:eastAsia="en-IN"/>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tblPr>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Words>479</Words>
  <Pages>3</Pages>
  <Characters>2857</Characters>
  <Application>WPS Office</Application>
  <DocSecurity>0</DocSecurity>
  <Paragraphs>16</Paragraphs>
  <ScaleCrop>false</ScaleCrop>
  <LinksUpToDate>false</LinksUpToDate>
  <CharactersWithSpaces>3324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2023-09-24T13:04:00Z</dcterms:created>
  <dc:creator>Santhiya Jessica</dc:creator>
  <lastModifiedBy>M2006C3LI</lastModifiedBy>
  <lastPrinted>2023-09-24T13:12:00Z</lastPrinted>
  <dcterms:modified xsi:type="dcterms:W3CDTF">2023-09-29T07:56:14Z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227182BAF10A4AD0BA6590F6C4009FB7_13</vt:lpwstr>
  </property>
</Properties>
</file>