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p>
      <w:pPr>
        <w:spacing w:after="0" w:before="160"/>
      </w:pPr>
      <w:r>
        <w:t xml:space="preserve"/>
      </w:r>
    </w:p>
    <w:p>
      <w:pPr>
        <w:spacing w:after="0" w:before="160"/>
      </w:pPr>
      <w:r>
        <w:t xml:space="preserve"/>
      </w:r>
    </w:p>
    <w:p>
      <w:pPr>
        <w:spacing w:after="80" w:before="400"/>
        <w:jc w:val="center"/>
      </w:pPr>
      <w:r>
        <w:rPr>
          <w:rFonts w:ascii="Arial" w:cs="Arial" w:eastAsia="Arial" w:hAnsi="Arial"/>
          <w:b/>
          <w:bCs/>
          <w:color w:val="1a1a2e"/>
          <w:sz w:val="48"/>
          <w:szCs w:val="48"/>
        </w:rPr>
        <w:t xml:space="preserve">VIRAL REEL CREATION GUIDE</w:t>
      </w:r>
    </w:p>
    <w:p>
      <w:pPr>
        <w:spacing w:after="80" w:before="80"/>
        <w:jc w:val="center"/>
      </w:pPr>
      <w:r>
        <w:rPr>
          <w:rFonts w:ascii="Arial" w:cs="Arial" w:eastAsia="Arial" w:hAnsi="Arial"/>
          <w:color w:val="7c5cbf"/>
          <w:sz w:val="28"/>
          <w:szCs w:val="28"/>
        </w:rPr>
        <w:t xml:space="preserve">The Complete AI-Powered Framework</w:t>
      </w:r>
    </w:p>
    <w:p>
      <w:pPr>
        <w:spacing w:after="400" w:before="80"/>
        <w:jc w:val="center"/>
      </w:pPr>
      <w:r>
        <w:rPr>
          <w:rFonts w:ascii="Arial" w:cs="Arial" w:eastAsia="Arial" w:hAnsi="Arial"/>
          <w:i/>
          <w:iCs/>
          <w:color w:val="888888"/>
          <w:sz w:val="22"/>
          <w:szCs w:val="22"/>
        </w:rPr>
        <w:t xml:space="preserve">From Idea to 99/100 Viral Score — With Prompts, Scripts &amp; Fact-Checks</w:t>
      </w:r>
    </w:p>
    <w:p>
      <w:pPr>
        <w:spacing w:after="0" w:before="160"/>
      </w:pPr>
      <w:r>
        <w:t xml:space="preserve"/>
      </w:r>
    </w:p>
    <w:p>
      <w:pPr>
        <w:spacing w:after="0" w:before="160"/>
      </w:pPr>
      <w:r>
        <w:t xml:space="preserve"/>
      </w:r>
    </w:p>
    <w:p>
      <w:pPr>
        <w:spacing w:after="0" w:before="160"/>
      </w:pPr>
      <w:r>
        <w:t xml:space="preserve"/>
      </w:r>
    </w:p>
    <w:p>
      <w:r>
        <w:br w:type="page"/>
      </w:r>
    </w:p>
    <w:p>
      <w:pPr>
        <w:pStyle w:val="Heading1"/>
        <w:spacing w:after="160" w:before="400"/>
      </w:pPr>
      <w:r>
        <w:rPr>
          <w:rFonts w:ascii="Arial" w:cs="Arial" w:eastAsia="Arial" w:hAnsi="Arial"/>
          <w:b/>
          <w:bCs/>
          <w:color w:val="1a1a2e"/>
          <w:sz w:val="32"/>
          <w:szCs w:val="32"/>
        </w:rPr>
        <w:t xml:space="preserve">Introduction</w:t>
      </w:r>
    </w:p>
    <w:p>
      <w:pPr>
        <w:spacing w:after="80" w:before="80"/>
      </w:pPr>
      <w:r>
        <w:rPr>
          <w:rFonts w:ascii="Arial" w:cs="Arial" w:eastAsia="Arial" w:hAnsi="Arial"/>
          <w:color w:val="333333"/>
          <w:sz w:val="22"/>
          <w:szCs w:val="22"/>
        </w:rPr>
        <w:t xml:space="preserve">This guide is built from a real workflow that took a raw script from a 68/100 viral score to a 97/100 fact-checked, publish-ready reel. Every prompt in this guide is tested and proven. Follow the steps in order and you will consistently produce high-quality, accurate, viral-ready Malayalam tech reels.</w:t>
      </w:r>
    </w:p>
    <w:p>
      <w:pPr>
        <w:spacing w:after="0" w:before="160"/>
      </w:pPr>
      <w:r>
        <w:t xml:space="preserve"/>
      </w:r>
    </w:p>
    <w:p>
      <w:pPr>
        <w:pBdr>
          <w:left w:val="single" w:color="7c5cbf" w:sz="6" w:space="10"/>
        </w:pBdr>
        <w:spacing w:after="120" w:before="120"/>
        <w:ind w:left="360"/>
      </w:pPr>
      <w:r>
        <w:rPr>
          <w:rFonts w:ascii="Arial" w:cs="Arial" w:eastAsia="Arial" w:hAnsi="Arial"/>
          <w:i/>
          <w:iCs/>
          <w:color w:val="555555"/>
          <w:sz w:val="20"/>
          <w:szCs w:val="20"/>
        </w:rPr>
        <w:t xml:space="preserve">This guide uses Agentic AI Memory as the worked example throughout. Every prompt is reusable for any tech topic.</w:t>
      </w:r>
    </w:p>
    <w:p>
      <w:pPr>
        <w:spacing w:after="0" w:before="160"/>
      </w:pPr>
      <w:r>
        <w:t xml:space="preserve"/>
      </w:r>
    </w:p>
    <w:p>
      <w:pPr>
        <w:pStyle w:val="Heading1"/>
        <w:spacing w:after="160" w:before="400"/>
      </w:pPr>
      <w:r>
        <w:rPr>
          <w:rFonts w:ascii="Arial" w:cs="Arial" w:eastAsia="Arial" w:hAnsi="Arial"/>
          <w:b/>
          <w:bCs/>
          <w:color w:val="1a1a2e"/>
          <w:sz w:val="32"/>
          <w:szCs w:val="32"/>
        </w:rPr>
        <w:t xml:space="preserve">Section 1: The Viral Reel Framework</w:t>
      </w:r>
    </w:p>
    <w:p>
      <w:pPr>
        <w:spacing w:after="80" w:before="80"/>
      </w:pPr>
      <w:r>
        <w:rPr>
          <w:rFonts w:ascii="Arial" w:cs="Arial" w:eastAsia="Arial" w:hAnsi="Arial"/>
          <w:color w:val="333333"/>
          <w:sz w:val="22"/>
          <w:szCs w:val="22"/>
        </w:rPr>
        <w:t xml:space="preserve">Every viral tech reel in Malayalam follows the same structure. Understand this before writing a single word of your script.</w:t>
      </w:r>
    </w:p>
    <w:p>
      <w:pPr>
        <w:spacing w:after="0" w:before="160"/>
      </w:pPr>
      <w:r>
        <w:t xml:space="preserve"/>
      </w:r>
    </w:p>
    <w:p>
      <w:pPr>
        <w:pStyle w:val="Heading2"/>
        <w:spacing w:after="120" w:before="320"/>
      </w:pPr>
      <w:r>
        <w:rPr>
          <w:rFonts w:ascii="Arial" w:cs="Arial" w:eastAsia="Arial" w:hAnsi="Arial"/>
          <w:b/>
          <w:bCs/>
          <w:color w:val="16213e"/>
          <w:sz w:val="26"/>
          <w:szCs w:val="26"/>
        </w:rPr>
        <w:t xml:space="preserve">The 5-Part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800"/>
        <w:gridCol w:w="8560"/>
      </w:tblGrid>
      <w:tr>
        <w:tc>
          <w:tcPr>
            <w:tcW w:type="dxa" w:w="800"/>
            <w:tcBorders>
              <w:top w:val="single" w:color="DDDDDD" w:sz="1"/>
              <w:left w:val="single" w:color="DDDDDD" w:sz="1"/>
              <w:bottom w:val="single" w:color="DDDDDD" w:sz="1"/>
              <w:right w:val="single" w:color="DDDDDD" w:sz="1"/>
            </w:tcBorders>
            <w:shd w:fill="7c5cb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1</w:t>
            </w:r>
          </w:p>
        </w:tc>
        <w:tc>
          <w:tcPr>
            <w:tcW w:type="dxa" w:w="8560"/>
            <w:tcBorders>
              <w:top w:val="single" w:color="DDDDDD" w:sz="1"/>
              <w:left w:val="single" w:color="DDDDDD" w:sz="1"/>
              <w:bottom w:val="single" w:color="DDDDDD" w:sz="1"/>
              <w:right w:val="single" w:color="DDDDDD" w:sz="1"/>
            </w:tcBorders>
            <w:shd w:fill="f9f6ff" w:val="clear"/>
            <w:tcMar>
              <w:top w:type="dxa" w:w="100"/>
              <w:left w:type="dxa" w:w="180"/>
              <w:bottom w:type="dxa" w:w="100"/>
              <w:right w:type="dxa" w:w="180"/>
            </w:tcMar>
          </w:tcPr>
          <w:p>
            <w:r>
              <w:rPr>
                <w:rFonts w:ascii="Arial" w:cs="Arial" w:eastAsia="Arial" w:hAnsi="Arial"/>
                <w:b/>
                <w:bCs/>
                <w:color w:val="1a1a2e"/>
                <w:sz w:val="22"/>
                <w:szCs w:val="22"/>
              </w:rPr>
              <w:t xml:space="preserve">Hook (0–3 sec)</w:t>
            </w:r>
          </w:p>
          <w:p>
            <w:pPr>
              <w:spacing w:before="40"/>
            </w:pPr>
            <w:r>
              <w:rPr>
                <w:rFonts w:ascii="Arial" w:cs="Arial" w:eastAsia="Arial" w:hAnsi="Arial"/>
                <w:color w:val="555555"/>
                <w:sz w:val="20"/>
                <w:szCs w:val="20"/>
              </w:rPr>
              <w:t xml:space="preserve">A personal story or relatable pain point. Viewer must feel it immediately. Use “ञไไไ ञไไไไไ निन्नूใใใใใใใ...” format or show a moment of shock/surprise.</w:t>
            </w:r>
          </w:p>
        </w:tc>
      </w:tr>
      <w:tr>
        <w:tc>
          <w:tcPr>
            <w:tcW w:type="dxa" w:w="800"/>
            <w:tcBorders>
              <w:top w:val="single" w:color="DDDDDD" w:sz="1"/>
              <w:left w:val="single" w:color="DDDDDD" w:sz="1"/>
              <w:bottom w:val="single" w:color="DDDDDD" w:sz="1"/>
              <w:right w:val="single" w:color="DDDDDD" w:sz="1"/>
            </w:tcBorders>
            <w:shd w:fill="7c5cb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2</w:t>
            </w:r>
          </w:p>
        </w:tc>
        <w:tc>
          <w:tcPr>
            <w:tcW w:type="dxa" w:w="8560"/>
            <w:tcBorders>
              <w:top w:val="single" w:color="DDDDDD" w:sz="1"/>
              <w:left w:val="single" w:color="DDDDDD" w:sz="1"/>
              <w:bottom w:val="single" w:color="DDDDDD" w:sz="1"/>
              <w:right w:val="single" w:color="DDDDDD" w:sz="1"/>
            </w:tcBorders>
            <w:shd w:fill="f9f6ff" w:val="clear"/>
            <w:tcMar>
              <w:top w:type="dxa" w:w="100"/>
              <w:left w:type="dxa" w:w="180"/>
              <w:bottom w:type="dxa" w:w="100"/>
              <w:right w:type="dxa" w:w="180"/>
            </w:tcMar>
          </w:tcPr>
          <w:p>
            <w:r>
              <w:rPr>
                <w:rFonts w:ascii="Arial" w:cs="Arial" w:eastAsia="Arial" w:hAnsi="Arial"/>
                <w:b/>
                <w:bCs/>
                <w:color w:val="1a1a2e"/>
                <w:sz w:val="22"/>
                <w:szCs w:val="22"/>
              </w:rPr>
              <w:t xml:space="preserve">Problem (3–7 sec)</w:t>
            </w:r>
          </w:p>
          <w:p>
            <w:pPr>
              <w:spacing w:before="40"/>
            </w:pPr>
            <w:r>
              <w:rPr>
                <w:rFonts w:ascii="Arial" w:cs="Arial" w:eastAsia="Arial" w:hAnsi="Arial"/>
                <w:color w:val="555555"/>
                <w:sz w:val="20"/>
                <w:szCs w:val="20"/>
              </w:rPr>
              <w:t xml:space="preserve">State WHY this matters. Frame the knowledge gap. “Karanam manassilayi — X work cheyyunnathu ningalkku ariyilla.”</w:t>
            </w:r>
          </w:p>
        </w:tc>
      </w:tr>
      <w:tr>
        <w:tc>
          <w:tcPr>
            <w:tcW w:type="dxa" w:w="800"/>
            <w:tcBorders>
              <w:top w:val="single" w:color="DDDDDD" w:sz="1"/>
              <w:left w:val="single" w:color="DDDDDD" w:sz="1"/>
              <w:bottom w:val="single" w:color="DDDDDD" w:sz="1"/>
              <w:right w:val="single" w:color="DDDDDD" w:sz="1"/>
            </w:tcBorders>
            <w:shd w:fill="7c5cb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3</w:t>
            </w:r>
          </w:p>
        </w:tc>
        <w:tc>
          <w:tcPr>
            <w:tcW w:type="dxa" w:w="8560"/>
            <w:tcBorders>
              <w:top w:val="single" w:color="DDDDDD" w:sz="1"/>
              <w:left w:val="single" w:color="DDDDDD" w:sz="1"/>
              <w:bottom w:val="single" w:color="DDDDDD" w:sz="1"/>
              <w:right w:val="single" w:color="DDDDDD" w:sz="1"/>
            </w:tcBorders>
            <w:shd w:fill="f9f6ff" w:val="clear"/>
            <w:tcMar>
              <w:top w:type="dxa" w:w="100"/>
              <w:left w:type="dxa" w:w="180"/>
              <w:bottom w:type="dxa" w:w="100"/>
              <w:right w:type="dxa" w:w="180"/>
            </w:tcMar>
          </w:tcPr>
          <w:p>
            <w:r>
              <w:rPr>
                <w:rFonts w:ascii="Arial" w:cs="Arial" w:eastAsia="Arial" w:hAnsi="Arial"/>
                <w:b/>
                <w:bCs/>
                <w:color w:val="1a1a2e"/>
                <w:sz w:val="22"/>
                <w:szCs w:val="22"/>
              </w:rPr>
              <w:t xml:space="preserve">Value (7–25 sec)</w:t>
            </w:r>
          </w:p>
          <w:p>
            <w:pPr>
              <w:spacing w:before="40"/>
            </w:pPr>
            <w:r>
              <w:rPr>
                <w:rFonts w:ascii="Arial" w:cs="Arial" w:eastAsia="Arial" w:hAnsi="Arial"/>
                <w:color w:val="555555"/>
                <w:sz w:val="20"/>
                <w:szCs w:val="20"/>
              </w:rPr>
              <w:t xml:space="preserve">Deliver 2–3 points MAX. Each point needs a name, one line of explanation, and one real-life example. Never do 5+ points in 30 seconds.</w:t>
            </w:r>
          </w:p>
        </w:tc>
      </w:tr>
      <w:tr>
        <w:tc>
          <w:tcPr>
            <w:tcW w:type="dxa" w:w="800"/>
            <w:tcBorders>
              <w:top w:val="single" w:color="DDDDDD" w:sz="1"/>
              <w:left w:val="single" w:color="DDDDDD" w:sz="1"/>
              <w:bottom w:val="single" w:color="DDDDDD" w:sz="1"/>
              <w:right w:val="single" w:color="DDDDDD" w:sz="1"/>
            </w:tcBorders>
            <w:shd w:fill="7c5cb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4</w:t>
            </w:r>
          </w:p>
        </w:tc>
        <w:tc>
          <w:tcPr>
            <w:tcW w:type="dxa" w:w="8560"/>
            <w:tcBorders>
              <w:top w:val="single" w:color="DDDDDD" w:sz="1"/>
              <w:left w:val="single" w:color="DDDDDD" w:sz="1"/>
              <w:bottom w:val="single" w:color="DDDDDD" w:sz="1"/>
              <w:right w:val="single" w:color="DDDDDD" w:sz="1"/>
            </w:tcBorders>
            <w:shd w:fill="f9f6ff" w:val="clear"/>
            <w:tcMar>
              <w:top w:type="dxa" w:w="100"/>
              <w:left w:type="dxa" w:w="180"/>
              <w:bottom w:type="dxa" w:w="100"/>
              <w:right w:type="dxa" w:w="180"/>
            </w:tcMar>
          </w:tcPr>
          <w:p>
            <w:r>
              <w:rPr>
                <w:rFonts w:ascii="Arial" w:cs="Arial" w:eastAsia="Arial" w:hAnsi="Arial"/>
                <w:b/>
                <w:bCs/>
                <w:color w:val="1a1a2e"/>
                <w:sz w:val="22"/>
                <w:szCs w:val="22"/>
              </w:rPr>
              <w:t xml:space="preserve">Punchy Closer (25–28 sec)</w:t>
            </w:r>
          </w:p>
          <w:p>
            <w:pPr>
              <w:spacing w:before="40"/>
            </w:pPr>
            <w:r>
              <w:rPr>
                <w:rFonts w:ascii="Arial" w:cs="Arial" w:eastAsia="Arial" w:hAnsi="Arial"/>
                <w:color w:val="555555"/>
                <w:sz w:val="20"/>
                <w:szCs w:val="20"/>
              </w:rPr>
              <w:t xml:space="preserve">One bold, slightly controversial statement. Creates comments and shares. “2026-il ith ariyaathavar behind aakum.”</w:t>
            </w:r>
          </w:p>
        </w:tc>
      </w:tr>
      <w:tr>
        <w:tc>
          <w:tcPr>
            <w:tcW w:type="dxa" w:w="800"/>
            <w:tcBorders>
              <w:top w:val="single" w:color="DDDDDD" w:sz="1"/>
              <w:left w:val="single" w:color="DDDDDD" w:sz="1"/>
              <w:bottom w:val="single" w:color="DDDDDD" w:sz="1"/>
              <w:right w:val="single" w:color="DDDDDD" w:sz="1"/>
            </w:tcBorders>
            <w:shd w:fill="7c5cbf" w:val="clear"/>
            <w:tcMar>
              <w:top w:type="dxa" w:w="100"/>
              <w:left w:type="dxa" w:w="120"/>
              <w:bottom w:type="dxa" w:w="100"/>
              <w:right w:type="dxa" w:w="120"/>
            </w:tcMar>
            <w:vAlign w:val="center"/>
          </w:tcPr>
          <w:p>
            <w:pPr>
              <w:jc w:val="center"/>
            </w:pPr>
            <w:r>
              <w:rPr>
                <w:rFonts w:ascii="Arial" w:cs="Arial" w:eastAsia="Arial" w:hAnsi="Arial"/>
                <w:b/>
                <w:bCs/>
                <w:color w:val="FFFFFF"/>
                <w:sz w:val="26"/>
                <w:szCs w:val="26"/>
              </w:rPr>
              <w:t xml:space="preserve">5</w:t>
            </w:r>
          </w:p>
        </w:tc>
        <w:tc>
          <w:tcPr>
            <w:tcW w:type="dxa" w:w="8560"/>
            <w:tcBorders>
              <w:top w:val="single" w:color="DDDDDD" w:sz="1"/>
              <w:left w:val="single" w:color="DDDDDD" w:sz="1"/>
              <w:bottom w:val="single" w:color="DDDDDD" w:sz="1"/>
              <w:right w:val="single" w:color="DDDDDD" w:sz="1"/>
            </w:tcBorders>
            <w:shd w:fill="f9f6ff" w:val="clear"/>
            <w:tcMar>
              <w:top w:type="dxa" w:w="100"/>
              <w:left w:type="dxa" w:w="180"/>
              <w:bottom w:type="dxa" w:w="100"/>
              <w:right w:type="dxa" w:w="180"/>
            </w:tcMar>
          </w:tcPr>
          <w:p>
            <w:r>
              <w:rPr>
                <w:rFonts w:ascii="Arial" w:cs="Arial" w:eastAsia="Arial" w:hAnsi="Arial"/>
                <w:b/>
                <w:bCs/>
                <w:color w:val="1a1a2e"/>
                <w:sz w:val="22"/>
                <w:szCs w:val="22"/>
              </w:rPr>
              <w:t xml:space="preserve">CTA (28–30 sec)</w:t>
            </w:r>
          </w:p>
          <w:p>
            <w:pPr>
              <w:spacing w:before="40"/>
            </w:pPr>
            <w:r>
              <w:rPr>
                <w:rFonts w:ascii="Arial" w:cs="Arial" w:eastAsia="Arial" w:hAnsi="Arial"/>
                <w:color w:val="555555"/>
                <w:sz w:val="20"/>
                <w:szCs w:val="20"/>
              </w:rPr>
              <w:t xml:space="preserve">Give a reason to follow, not just an ask. “Ithupole oru AI tip daily venamenkil ippozhthe follow cheythoo.”</w:t>
            </w:r>
          </w:p>
        </w:tc>
      </w:tr>
    </w:tbl>
    <w:p>
      <w:pPr>
        <w:spacing w:after="0" w:before="160"/>
      </w:pPr>
      <w:r>
        <w:t xml:space="preserve"/>
      </w:r>
    </w:p>
    <w:p>
      <w:pPr>
        <w:pStyle w:val="Heading2"/>
        <w:spacing w:after="120" w:before="320"/>
      </w:pPr>
      <w:r>
        <w:rPr>
          <w:rFonts w:ascii="Arial" w:cs="Arial" w:eastAsia="Arial" w:hAnsi="Arial"/>
          <w:b/>
          <w:bCs/>
          <w:color w:val="16213e"/>
          <w:sz w:val="26"/>
          <w:szCs w:val="26"/>
        </w:rPr>
        <w:t xml:space="preserve">The Viral Score Matrix</w:t>
      </w:r>
    </w:p>
    <w:p>
      <w:pPr>
        <w:spacing w:after="80" w:before="80"/>
      </w:pPr>
      <w:r>
        <w:rPr>
          <w:rFonts w:ascii="Arial" w:cs="Arial" w:eastAsia="Arial" w:hAnsi="Arial"/>
          <w:color w:val="333333"/>
          <w:sz w:val="22"/>
          <w:szCs w:val="22"/>
        </w:rPr>
        <w:t xml:space="preserve">Every script you write should be scored on these 7 factors before recording. A score below 85 means rewrite.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4000"/>
        <w:gridCol w:w="2680"/>
        <w:gridCol w:w="2680"/>
      </w:tblGrid>
      <w:tr>
        <w:tc>
          <w:tcPr>
            <w:tcW w:type="dxa" w:w="4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Factor</w:t>
            </w:r>
          </w:p>
        </w:tc>
        <w:tc>
          <w:tcPr>
            <w:tcW w:type="dxa" w:w="26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Max Score</w:t>
            </w:r>
          </w:p>
        </w:tc>
        <w:tc>
          <w:tcPr>
            <w:tcW w:type="dxa" w:w="268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What to Look For</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Hook Strength</w:t>
            </w:r>
          </w:p>
        </w:tc>
        <w:tc>
          <w:tcPr>
            <w:tcW w:type="dxa" w:w="2680"/>
            <w:tcBorders>
              <w:top w:val="single" w:color="DDDDDD" w:sz="1"/>
              <w:left w:val="single" w:color="DDDDDD" w:sz="1"/>
              <w:bottom w:val="single" w:color="DDDDDD" w:sz="1"/>
              <w:right w:val="single" w:color="DDDDDD" w:sz="1"/>
            </w:tcBorders>
            <w:shd w:fill="f0ebff" w:val="clear"/>
            <w:tcMar>
              <w:top w:type="dxa" w:w="80"/>
              <w:left w:type="dxa" w:w="160"/>
              <w:bottom w:type="dxa" w:w="80"/>
              <w:right w:type="dxa" w:w="160"/>
            </w:tcMar>
          </w:tcPr>
          <w:p>
            <w:r>
              <w:rPr>
                <w:rFonts w:ascii="Arial" w:cs="Arial" w:eastAsia="Arial" w:hAnsi="Arial"/>
                <w:b/>
                <w:bCs/>
                <w:color w:val="7c5cbf"/>
                <w:sz w:val="20"/>
                <w:szCs w:val="20"/>
              </w:rPr>
              <w:t xml:space="preserve">20</w:t>
            </w:r>
          </w:p>
        </w:tc>
        <w:tc>
          <w:tcPr>
            <w:tcW w:type="dxa" w:w="2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Does it stop the scroll in 2 seconds?</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Relatability</w:t>
            </w:r>
          </w:p>
        </w:tc>
        <w:tc>
          <w:tcPr>
            <w:tcW w:type="dxa" w:w="2680"/>
            <w:tcBorders>
              <w:top w:val="single" w:color="DDDDDD" w:sz="1"/>
              <w:left w:val="single" w:color="DDDDDD" w:sz="1"/>
              <w:bottom w:val="single" w:color="DDDDDD" w:sz="1"/>
              <w:right w:val="single" w:color="DDDDDD" w:sz="1"/>
            </w:tcBorders>
            <w:shd w:fill="f0ebff" w:val="clear"/>
            <w:tcMar>
              <w:top w:type="dxa" w:w="80"/>
              <w:left w:type="dxa" w:w="160"/>
              <w:bottom w:type="dxa" w:w="80"/>
              <w:right w:type="dxa" w:w="160"/>
            </w:tcMar>
          </w:tcPr>
          <w:p>
            <w:r>
              <w:rPr>
                <w:rFonts w:ascii="Arial" w:cs="Arial" w:eastAsia="Arial" w:hAnsi="Arial"/>
                <w:b/>
                <w:bCs/>
                <w:color w:val="7c5cbf"/>
                <w:sz w:val="20"/>
                <w:szCs w:val="20"/>
              </w:rPr>
              <w:t xml:space="preserve">20</w:t>
            </w:r>
          </w:p>
        </w:tc>
        <w:tc>
          <w:tcPr>
            <w:tcW w:type="dxa" w:w="2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Does the viewer feel this personally?</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Information Density</w:t>
            </w:r>
          </w:p>
        </w:tc>
        <w:tc>
          <w:tcPr>
            <w:tcW w:type="dxa" w:w="2680"/>
            <w:tcBorders>
              <w:top w:val="single" w:color="DDDDDD" w:sz="1"/>
              <w:left w:val="single" w:color="DDDDDD" w:sz="1"/>
              <w:bottom w:val="single" w:color="DDDDDD" w:sz="1"/>
              <w:right w:val="single" w:color="DDDDDD" w:sz="1"/>
            </w:tcBorders>
            <w:shd w:fill="f0ebff" w:val="clear"/>
            <w:tcMar>
              <w:top w:type="dxa" w:w="80"/>
              <w:left w:type="dxa" w:w="160"/>
              <w:bottom w:type="dxa" w:w="80"/>
              <w:right w:type="dxa" w:w="160"/>
            </w:tcMar>
          </w:tcPr>
          <w:p>
            <w:r>
              <w:rPr>
                <w:rFonts w:ascii="Arial" w:cs="Arial" w:eastAsia="Arial" w:hAnsi="Arial"/>
                <w:b/>
                <w:bCs/>
                <w:color w:val="7c5cbf"/>
                <w:sz w:val="20"/>
                <w:szCs w:val="20"/>
              </w:rPr>
              <w:t xml:space="preserve">20</w:t>
            </w:r>
          </w:p>
        </w:tc>
        <w:tc>
          <w:tcPr>
            <w:tcW w:type="dxa" w:w="2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Right amount of info for the time?</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Language Style Match</w:t>
            </w:r>
          </w:p>
        </w:tc>
        <w:tc>
          <w:tcPr>
            <w:tcW w:type="dxa" w:w="2680"/>
            <w:tcBorders>
              <w:top w:val="single" w:color="DDDDDD" w:sz="1"/>
              <w:left w:val="single" w:color="DDDDDD" w:sz="1"/>
              <w:bottom w:val="single" w:color="DDDDDD" w:sz="1"/>
              <w:right w:val="single" w:color="DDDDDD" w:sz="1"/>
            </w:tcBorders>
            <w:shd w:fill="f0ebff" w:val="clear"/>
            <w:tcMar>
              <w:top w:type="dxa" w:w="80"/>
              <w:left w:type="dxa" w:w="160"/>
              <w:bottom w:type="dxa" w:w="80"/>
              <w:right w:type="dxa" w:w="160"/>
            </w:tcMar>
          </w:tcPr>
          <w:p>
            <w:r>
              <w:rPr>
                <w:rFonts w:ascii="Arial" w:cs="Arial" w:eastAsia="Arial" w:hAnsi="Arial"/>
                <w:b/>
                <w:bCs/>
                <w:color w:val="7c5cbf"/>
                <w:sz w:val="20"/>
                <w:szCs w:val="20"/>
              </w:rPr>
              <w:t xml:space="preserve">20</w:t>
            </w:r>
          </w:p>
        </w:tc>
        <w:tc>
          <w:tcPr>
            <w:tcW w:type="dxa" w:w="2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Matches casual Malayalam creator voice?</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CTA Effectiveness</w:t>
            </w:r>
          </w:p>
        </w:tc>
        <w:tc>
          <w:tcPr>
            <w:tcW w:type="dxa" w:w="2680"/>
            <w:tcBorders>
              <w:top w:val="single" w:color="DDDDDD" w:sz="1"/>
              <w:left w:val="single" w:color="DDDDDD" w:sz="1"/>
              <w:bottom w:val="single" w:color="DDDDDD" w:sz="1"/>
              <w:right w:val="single" w:color="DDDDDD" w:sz="1"/>
            </w:tcBorders>
            <w:shd w:fill="f0ebff" w:val="clear"/>
            <w:tcMar>
              <w:top w:type="dxa" w:w="80"/>
              <w:left w:type="dxa" w:w="160"/>
              <w:bottom w:type="dxa" w:w="80"/>
              <w:right w:type="dxa" w:w="160"/>
            </w:tcMar>
          </w:tcPr>
          <w:p>
            <w:r>
              <w:rPr>
                <w:rFonts w:ascii="Arial" w:cs="Arial" w:eastAsia="Arial" w:hAnsi="Arial"/>
                <w:b/>
                <w:bCs/>
                <w:color w:val="7c5cbf"/>
                <w:sz w:val="20"/>
                <w:szCs w:val="20"/>
              </w:rPr>
              <w:t xml:space="preserve">20</w:t>
            </w:r>
          </w:p>
        </w:tc>
        <w:tc>
          <w:tcPr>
            <w:tcW w:type="dxa" w:w="2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Gives a reason to follow, not just asks?</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Emotional Pull</w:t>
            </w:r>
          </w:p>
        </w:tc>
        <w:tc>
          <w:tcPr>
            <w:tcW w:type="dxa" w:w="2680"/>
            <w:tcBorders>
              <w:top w:val="single" w:color="DDDDDD" w:sz="1"/>
              <w:left w:val="single" w:color="DDDDDD" w:sz="1"/>
              <w:bottom w:val="single" w:color="DDDDDD" w:sz="1"/>
              <w:right w:val="single" w:color="DDDDDD" w:sz="1"/>
            </w:tcBorders>
            <w:shd w:fill="f0ebff" w:val="clear"/>
            <w:tcMar>
              <w:top w:type="dxa" w:w="80"/>
              <w:left w:type="dxa" w:w="160"/>
              <w:bottom w:type="dxa" w:w="80"/>
              <w:right w:type="dxa" w:w="160"/>
            </w:tcMar>
          </w:tcPr>
          <w:p>
            <w:r>
              <w:rPr>
                <w:rFonts w:ascii="Arial" w:cs="Arial" w:eastAsia="Arial" w:hAnsi="Arial"/>
                <w:b/>
                <w:bCs/>
                <w:color w:val="7c5cbf"/>
                <w:sz w:val="20"/>
                <w:szCs w:val="20"/>
              </w:rPr>
              <w:t xml:space="preserve">20</w:t>
            </w:r>
          </w:p>
        </w:tc>
        <w:tc>
          <w:tcPr>
            <w:tcW w:type="dxa" w:w="2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Surprise, fear, curiosity, or FOMO?</w:t>
            </w:r>
          </w:p>
        </w:tc>
      </w:tr>
      <w:tr>
        <w:tc>
          <w:tcPr>
            <w:tcW w:type="dxa" w:w="4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33333"/>
                <w:sz w:val="20"/>
                <w:szCs w:val="20"/>
              </w:rPr>
              <w:t xml:space="preserve">Share Trigger</w:t>
            </w:r>
          </w:p>
        </w:tc>
        <w:tc>
          <w:tcPr>
            <w:tcW w:type="dxa" w:w="2680"/>
            <w:tcBorders>
              <w:top w:val="single" w:color="DDDDDD" w:sz="1"/>
              <w:left w:val="single" w:color="DDDDDD" w:sz="1"/>
              <w:bottom w:val="single" w:color="DDDDDD" w:sz="1"/>
              <w:right w:val="single" w:color="DDDDDD" w:sz="1"/>
            </w:tcBorders>
            <w:shd w:fill="f0ebff" w:val="clear"/>
            <w:tcMar>
              <w:top w:type="dxa" w:w="80"/>
              <w:left w:type="dxa" w:w="160"/>
              <w:bottom w:type="dxa" w:w="80"/>
              <w:right w:type="dxa" w:w="160"/>
            </w:tcMar>
          </w:tcPr>
          <w:p>
            <w:r>
              <w:rPr>
                <w:rFonts w:ascii="Arial" w:cs="Arial" w:eastAsia="Arial" w:hAnsi="Arial"/>
                <w:b/>
                <w:bCs/>
                <w:color w:val="7c5cbf"/>
                <w:sz w:val="20"/>
                <w:szCs w:val="20"/>
              </w:rPr>
              <w:t xml:space="preserve">20</w:t>
            </w:r>
          </w:p>
        </w:tc>
        <w:tc>
          <w:tcPr>
            <w:tcW w:type="dxa" w:w="2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One bold line that sparks debate?</w:t>
            </w:r>
          </w:p>
        </w:tc>
      </w:tr>
    </w:tbl>
    <w:p>
      <w:pPr>
        <w:spacing w:after="0" w:before="160"/>
      </w:pPr>
      <w:r>
        <w:t xml:space="preserve"/>
      </w:r>
    </w:p>
    <w:p>
      <w:r>
        <w:br w:type="page"/>
      </w:r>
    </w:p>
    <w:p>
      <w:pPr>
        <w:pStyle w:val="Heading1"/>
        <w:spacing w:after="160" w:before="400"/>
      </w:pPr>
      <w:r>
        <w:rPr>
          <w:rFonts w:ascii="Arial" w:cs="Arial" w:eastAsia="Arial" w:hAnsi="Arial"/>
          <w:b/>
          <w:bCs/>
          <w:color w:val="1a1a2e"/>
          <w:sz w:val="32"/>
          <w:szCs w:val="32"/>
        </w:rPr>
        <w:t xml:space="preserve">Section 2: The Prompt Workflow</w:t>
      </w:r>
    </w:p>
    <w:p>
      <w:pPr>
        <w:spacing w:after="80" w:before="80"/>
      </w:pPr>
      <w:r>
        <w:rPr>
          <w:rFonts w:ascii="Arial" w:cs="Arial" w:eastAsia="Arial" w:hAnsi="Arial"/>
          <w:color w:val="333333"/>
          <w:sz w:val="22"/>
          <w:szCs w:val="22"/>
        </w:rPr>
        <w:t xml:space="preserve">Use these prompts in order. Each one builds on the previous. Do not skip steps.</w:t>
      </w:r>
    </w:p>
    <w:p>
      <w:pPr>
        <w:spacing w:after="0" w:before="160"/>
      </w:pPr>
      <w:r>
        <w:t xml:space="preserve"/>
      </w:r>
    </w:p>
    <w:p>
      <w:pPr>
        <w:pStyle w:val="Heading2"/>
        <w:spacing w:after="120" w:before="320"/>
      </w:pPr>
      <w:r>
        <w:rPr>
          <w:rFonts w:ascii="Arial" w:cs="Arial" w:eastAsia="Arial" w:hAnsi="Arial"/>
          <w:b/>
          <w:bCs/>
          <w:color w:val="16213e"/>
          <w:sz w:val="26"/>
          <w:szCs w:val="26"/>
        </w:rPr>
        <w:t xml:space="preserve">Step 1 — Style Training Prompt</w:t>
      </w:r>
    </w:p>
    <w:p>
      <w:pPr>
        <w:spacing w:after="80" w:before="80"/>
      </w:pPr>
      <w:r>
        <w:rPr>
          <w:rFonts w:ascii="Arial" w:cs="Arial" w:eastAsia="Arial" w:hAnsi="Arial"/>
          <w:color w:val="333333"/>
          <w:sz w:val="22"/>
          <w:szCs w:val="22"/>
        </w:rPr>
        <w:t xml:space="preserve">Before writing any script, feed Claude examples of your existing reels. This trains it to match your exact voice.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0ebff" w:val="clear"/>
            <w:tcMar>
              <w:top w:type="dxa" w:w="120"/>
              <w:left w:type="dxa" w:w="200"/>
              <w:bottom w:type="dxa" w:w="60"/>
              <w:right w:type="dxa" w:w="200"/>
            </w:tcMar>
          </w:tcPr>
          <w:p>
            <w:pPr>
              <w:spacing w:after="60"/>
            </w:pPr>
            <w:r>
              <w:rPr>
                <w:rFonts w:ascii="Arial" w:cs="Arial" w:eastAsia="Arial" w:hAnsi="Arial"/>
                <w:b/>
                <w:bCs/>
                <w:color w:val="5c2d91"/>
                <w:sz w:val="18"/>
                <w:szCs w:val="18"/>
              </w:rPr>
              <w:t xml:space="preserve">PROMPT 1 — Style Training</w:t>
            </w:r>
          </w:p>
        </w:tc>
      </w:tr>
      <w:tr>
        <w:tc>
          <w:tcPr>
            <w:tcW w:type="dxa" w:w="93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Courier New" w:cs="Courier New" w:eastAsia="Courier New" w:hAnsi="Courier New"/>
                <w:color w:val="1a1a2e"/>
                <w:sz w:val="20"/>
                <w:szCs w:val="20"/>
              </w:rPr>
              <w:t xml:space="preserve">I am a Malayalam tech content creator. Here are transcripts of my best-performing reels:
[PASTE YOUR REEL TRANSCRIPTS HERE]
Study the style, language mix (Malayalam + English tech terms), sentence length, emotional tone, and CTA patterns. I will now ask you to write scripts in this exact style. Do not start writing yet — just confirm you have understood the style.</w:t>
            </w:r>
          </w:p>
        </w:tc>
      </w:tr>
    </w:tbl>
    <w:p>
      <w:pPr>
        <w:spacing w:after="0" w:before="160"/>
      </w:pPr>
      <w:r>
        <w:t xml:space="preserve"/>
      </w:r>
    </w:p>
    <w:p>
      <w:pPr>
        <w:pBdr>
          <w:left w:val="single" w:color="7c5cbf" w:sz="6" w:space="10"/>
        </w:pBdr>
        <w:spacing w:after="120" w:before="120"/>
        <w:ind w:left="360"/>
      </w:pPr>
      <w:r>
        <w:rPr>
          <w:rFonts w:ascii="Arial" w:cs="Arial" w:eastAsia="Arial" w:hAnsi="Arial"/>
          <w:i/>
          <w:iCs/>
          <w:color w:val="555555"/>
          <w:sz w:val="20"/>
          <w:szCs w:val="20"/>
        </w:rPr>
        <w:t xml:space="preserve">Paste at least 3–5 reel transcripts for best results. The more examples you give, the more accurate the voice match.</w:t>
      </w:r>
    </w:p>
    <w:p>
      <w:pPr>
        <w:spacing w:after="0" w:before="160"/>
      </w:pPr>
      <w:r>
        <w:t xml:space="preserve"/>
      </w:r>
    </w:p>
    <w:p>
      <w:pPr>
        <w:pStyle w:val="Heading2"/>
        <w:spacing w:after="120" w:before="320"/>
      </w:pPr>
      <w:r>
        <w:rPr>
          <w:rFonts w:ascii="Arial" w:cs="Arial" w:eastAsia="Arial" w:hAnsi="Arial"/>
          <w:b/>
          <w:bCs/>
          <w:color w:val="16213e"/>
          <w:sz w:val="26"/>
          <w:szCs w:val="26"/>
        </w:rPr>
        <w:t xml:space="preserve">Step 2 — Source Material Prompt</w:t>
      </w:r>
    </w:p>
    <w:p>
      <w:pPr>
        <w:spacing w:after="80" w:before="80"/>
      </w:pPr>
      <w:r>
        <w:rPr>
          <w:rFonts w:ascii="Arial" w:cs="Arial" w:eastAsia="Arial" w:hAnsi="Arial"/>
          <w:color w:val="333333"/>
          <w:sz w:val="22"/>
          <w:szCs w:val="22"/>
        </w:rPr>
        <w:t xml:space="preserve">Always give Claude the factual source material before writing the script. This prevents hallucination.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0ebff" w:val="clear"/>
            <w:tcMar>
              <w:top w:type="dxa" w:w="120"/>
              <w:left w:type="dxa" w:w="200"/>
              <w:bottom w:type="dxa" w:w="60"/>
              <w:right w:type="dxa" w:w="200"/>
            </w:tcMar>
          </w:tcPr>
          <w:p>
            <w:pPr>
              <w:spacing w:after="60"/>
            </w:pPr>
            <w:r>
              <w:rPr>
                <w:rFonts w:ascii="Arial" w:cs="Arial" w:eastAsia="Arial" w:hAnsi="Arial"/>
                <w:b/>
                <w:bCs/>
                <w:color w:val="5c2d91"/>
                <w:sz w:val="18"/>
                <w:szCs w:val="18"/>
              </w:rPr>
              <w:t xml:space="preserve">PROMPT 2 — Source Material Input</w:t>
            </w:r>
          </w:p>
        </w:tc>
      </w:tr>
      <w:tr>
        <w:tc>
          <w:tcPr>
            <w:tcW w:type="dxa" w:w="93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Courier New" w:cs="Courier New" w:eastAsia="Courier New" w:hAnsi="Courier New"/>
                <w:color w:val="1a1a2e"/>
                <w:sz w:val="20"/>
                <w:szCs w:val="20"/>
              </w:rPr>
              <w:t xml:space="preserve">Here is the research / source material for the topic I want to cover:
[PASTE YOUR RESEARCH, ARTICLE, OR NOTES HERE]
Topic: [YOUR TOPIC]
Do not write the script yet. First, identify:
1. The 3 most important points from this material
2. One real-life example for each point
3. One relatable pain point that a viewer would feel personally
Then wait for my confirmation before writing.</w:t>
            </w:r>
          </w:p>
        </w:tc>
      </w:tr>
    </w:tbl>
    <w:p>
      <w:pPr>
        <w:spacing w:after="0" w:before="160"/>
      </w:pPr>
      <w:r>
        <w:t xml:space="preserve"/>
      </w:r>
    </w:p>
    <w:p>
      <w:pPr>
        <w:pStyle w:val="Heading2"/>
        <w:spacing w:after="120" w:before="320"/>
      </w:pPr>
      <w:r>
        <w:rPr>
          <w:rFonts w:ascii="Arial" w:cs="Arial" w:eastAsia="Arial" w:hAnsi="Arial"/>
          <w:b/>
          <w:bCs/>
          <w:color w:val="16213e"/>
          <w:sz w:val="26"/>
          <w:szCs w:val="26"/>
        </w:rPr>
        <w:t xml:space="preserve">Step 3 — First Draft Script Prompt</w:t>
      </w:r>
    </w:p>
    <w:p>
      <w:pPr>
        <w:spacing w:after="80" w:before="80"/>
      </w:pPr>
      <w:r>
        <w:rPr>
          <w:rFonts w:ascii="Arial" w:cs="Arial" w:eastAsia="Arial" w:hAnsi="Arial"/>
          <w:color w:val="333333"/>
          <w:sz w:val="22"/>
          <w:szCs w:val="22"/>
        </w:rPr>
        <w:t xml:space="preserve">Now write the first draft using the style you trained and the structure from Section 1.</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0ebff" w:val="clear"/>
            <w:tcMar>
              <w:top w:type="dxa" w:w="120"/>
              <w:left w:type="dxa" w:w="200"/>
              <w:bottom w:type="dxa" w:w="60"/>
              <w:right w:type="dxa" w:w="200"/>
            </w:tcMar>
          </w:tcPr>
          <w:p>
            <w:pPr>
              <w:spacing w:after="60"/>
            </w:pPr>
            <w:r>
              <w:rPr>
                <w:rFonts w:ascii="Arial" w:cs="Arial" w:eastAsia="Arial" w:hAnsi="Arial"/>
                <w:b/>
                <w:bCs/>
                <w:color w:val="5c2d91"/>
                <w:sz w:val="18"/>
                <w:szCs w:val="18"/>
              </w:rPr>
              <w:t xml:space="preserve">PROMPT 3 — First Draft</w:t>
            </w:r>
          </w:p>
        </w:tc>
      </w:tr>
      <w:tr>
        <w:tc>
          <w:tcPr>
            <w:tcW w:type="dxa" w:w="93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Courier New" w:cs="Courier New" w:eastAsia="Courier New" w:hAnsi="Courier New"/>
                <w:color w:val="1a1a2e"/>
                <w:sz w:val="20"/>
                <w:szCs w:val="20"/>
              </w:rPr>
              <w:t xml:space="preserve">Now write a 30-second viral reel script on the topic using the style from the transcripts I gave you.
Follow this exact structure:
- Hook (0–3 sec): Personal story or relatable pain point. Use first person.
- Problem (3–7 sec): State the knowledge gap. Why does this matter?
- Value (7–25 sec): 3 points MAX. Each with a name, one-line explanation, one example.
- Closer (25–28 sec): One bold, slightly controversial statement.
- CTA (28–30 sec): Give a reason to follow, not just ask.
Language rules:
- Casual Malayalam throughout
- Keep all technical terms in English
- Short punchy sentences
- Never use more than 3 points
- End with a fire emoji</w:t>
            </w:r>
          </w:p>
        </w:tc>
      </w:tr>
    </w:tbl>
    <w:p>
      <w:pPr>
        <w:spacing w:after="0" w:before="160"/>
      </w:pPr>
      <w:r>
        <w:t xml:space="preserve"/>
      </w:r>
    </w:p>
    <w:p>
      <w:pPr>
        <w:pStyle w:val="Heading2"/>
        <w:spacing w:after="120" w:before="320"/>
      </w:pPr>
      <w:r>
        <w:rPr>
          <w:rFonts w:ascii="Arial" w:cs="Arial" w:eastAsia="Arial" w:hAnsi="Arial"/>
          <w:b/>
          <w:bCs/>
          <w:color w:val="16213e"/>
          <w:sz w:val="26"/>
          <w:szCs w:val="26"/>
        </w:rPr>
        <w:t xml:space="preserve">Step 4 — Viral Score Prompt</w:t>
      </w:r>
    </w:p>
    <w:p>
      <w:pPr>
        <w:spacing w:after="80" w:before="80"/>
      </w:pPr>
      <w:r>
        <w:rPr>
          <w:rFonts w:ascii="Arial" w:cs="Arial" w:eastAsia="Arial" w:hAnsi="Arial"/>
          <w:color w:val="333333"/>
          <w:sz w:val="22"/>
          <w:szCs w:val="22"/>
        </w:rPr>
        <w:t xml:space="preserve">Before recording anything, score your script against the viral matrix.</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0ebff" w:val="clear"/>
            <w:tcMar>
              <w:top w:type="dxa" w:w="120"/>
              <w:left w:type="dxa" w:w="200"/>
              <w:bottom w:type="dxa" w:w="60"/>
              <w:right w:type="dxa" w:w="200"/>
            </w:tcMar>
          </w:tcPr>
          <w:p>
            <w:pPr>
              <w:spacing w:after="60"/>
            </w:pPr>
            <w:r>
              <w:rPr>
                <w:rFonts w:ascii="Arial" w:cs="Arial" w:eastAsia="Arial" w:hAnsi="Arial"/>
                <w:b/>
                <w:bCs/>
                <w:color w:val="5c2d91"/>
                <w:sz w:val="18"/>
                <w:szCs w:val="18"/>
              </w:rPr>
              <w:t xml:space="preserve">PROMPT 4 — Viral Score Request</w:t>
            </w:r>
          </w:p>
        </w:tc>
      </w:tr>
      <w:tr>
        <w:tc>
          <w:tcPr>
            <w:tcW w:type="dxa" w:w="93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Courier New" w:cs="Courier New" w:eastAsia="Courier New" w:hAnsi="Courier New"/>
                <w:color w:val="1a1a2e"/>
                <w:sz w:val="20"/>
                <w:szCs w:val="20"/>
              </w:rPr>
              <w:t xml:space="preserve">Score this script on the following 7 factors, each out of 20:
1. Hook Strength — Does it stop the scroll in 2 seconds?
2. Relatability — Does the viewer feel this personally?
3. Information Density — Right amount of info for the time?
4. Language Style Match — Matches casual Malayalam creator voice?
5. CTA Effectiveness — Gives a reason to follow, not just asks?
6. Emotional Pull — Surprise, fear, curiosity, or FOMO?
7. Share Trigger — One bold line that sparks debate?
For each factor under 16/20, give a specific fix. Show total score out of 140.
Script:
[PASTE YOUR SCRIPT HERE]</w:t>
            </w:r>
          </w:p>
        </w:tc>
      </w:tr>
    </w:tbl>
    <w:p>
      <w:pPr>
        <w:spacing w:after="0" w:before="160"/>
      </w:pPr>
      <w:r>
        <w:t xml:space="preserve"/>
      </w:r>
    </w:p>
    <w:p>
      <w:pPr>
        <w:pStyle w:val="Heading2"/>
        <w:spacing w:after="120" w:before="320"/>
      </w:pPr>
      <w:r>
        <w:rPr>
          <w:rFonts w:ascii="Arial" w:cs="Arial" w:eastAsia="Arial" w:hAnsi="Arial"/>
          <w:b/>
          <w:bCs/>
          <w:color w:val="16213e"/>
          <w:sz w:val="26"/>
          <w:szCs w:val="26"/>
        </w:rPr>
        <w:t xml:space="preserve">Step 5 — Rewrite to Hit 95+ Prompt</w:t>
      </w:r>
    </w:p>
    <w:p>
      <w:pPr>
        <w:spacing w:after="80" w:before="80"/>
      </w:pPr>
      <w:r>
        <w:rPr>
          <w:rFonts w:ascii="Arial" w:cs="Arial" w:eastAsia="Arial" w:hAnsi="Arial"/>
          <w:color w:val="333333"/>
          <w:sz w:val="22"/>
          <w:szCs w:val="22"/>
        </w:rPr>
        <w:t xml:space="preserve">If your score is below 85, use this prompt to rewrite with all fixes applied.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0ebff" w:val="clear"/>
            <w:tcMar>
              <w:top w:type="dxa" w:w="120"/>
              <w:left w:type="dxa" w:w="200"/>
              <w:bottom w:type="dxa" w:w="60"/>
              <w:right w:type="dxa" w:w="200"/>
            </w:tcMar>
          </w:tcPr>
          <w:p>
            <w:pPr>
              <w:spacing w:after="60"/>
            </w:pPr>
            <w:r>
              <w:rPr>
                <w:rFonts w:ascii="Arial" w:cs="Arial" w:eastAsia="Arial" w:hAnsi="Arial"/>
                <w:b/>
                <w:bCs/>
                <w:color w:val="5c2d91"/>
                <w:sz w:val="18"/>
                <w:szCs w:val="18"/>
              </w:rPr>
              <w:t xml:space="preserve">PROMPT 5 — Score Improvement Rewrite</w:t>
            </w:r>
          </w:p>
        </w:tc>
      </w:tr>
      <w:tr>
        <w:tc>
          <w:tcPr>
            <w:tcW w:type="dxa" w:w="93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Courier New" w:cs="Courier New" w:eastAsia="Courier New" w:hAnsi="Courier New"/>
                <w:color w:val="1a1a2e"/>
                <w:sz w:val="20"/>
                <w:szCs w:val="20"/>
              </w:rPr>
              <w:t xml:space="preserve">Rewrite the script applying all the fixes you identified in the score. 
Priority order for fixes:
1. Hook first — if it scores below 16, the reel will fail no matter how good the rest is
2. Share trigger second — this drives algorithm reach
3. CTA third — this drives follower growth
Keep all facts accurate. Do not add any claims that are not in the original source material. Add timestamps for each section. Target score: 95+.</w:t>
            </w:r>
          </w:p>
        </w:tc>
      </w:tr>
    </w:tbl>
    <w:p>
      <w:pPr>
        <w:spacing w:after="0" w:before="160"/>
      </w:pPr>
      <w:r>
        <w:t xml:space="preserve"/>
      </w:r>
    </w:p>
    <w:p>
      <w:r>
        <w:br w:type="page"/>
      </w:r>
    </w:p>
    <w:p>
      <w:pPr>
        <w:pStyle w:val="Heading2"/>
        <w:spacing w:after="120" w:before="320"/>
      </w:pPr>
      <w:r>
        <w:rPr>
          <w:rFonts w:ascii="Arial" w:cs="Arial" w:eastAsia="Arial" w:hAnsi="Arial"/>
          <w:b/>
          <w:bCs/>
          <w:color w:val="16213e"/>
          <w:sz w:val="26"/>
          <w:szCs w:val="26"/>
        </w:rPr>
        <w:t xml:space="preserve">Step 6 — Fact-Check Prompt</w:t>
      </w:r>
    </w:p>
    <w:p>
      <w:pPr>
        <w:spacing w:after="80" w:before="80"/>
      </w:pPr>
      <w:r>
        <w:rPr>
          <w:rFonts w:ascii="Arial" w:cs="Arial" w:eastAsia="Arial" w:hAnsi="Arial"/>
          <w:color w:val="333333"/>
          <w:sz w:val="22"/>
          <w:szCs w:val="22"/>
        </w:rPr>
        <w:t xml:space="preserve">This is the most important step. A viral reel with wrong facts gets ratio’d in the comments and kills your credibility. Run this before every post.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0ebff" w:val="clear"/>
            <w:tcMar>
              <w:top w:type="dxa" w:w="120"/>
              <w:left w:type="dxa" w:w="200"/>
              <w:bottom w:type="dxa" w:w="60"/>
              <w:right w:type="dxa" w:w="200"/>
            </w:tcMar>
          </w:tcPr>
          <w:p>
            <w:pPr>
              <w:spacing w:after="60"/>
            </w:pPr>
            <w:r>
              <w:rPr>
                <w:rFonts w:ascii="Arial" w:cs="Arial" w:eastAsia="Arial" w:hAnsi="Arial"/>
                <w:b/>
                <w:bCs/>
                <w:color w:val="5c2d91"/>
                <w:sz w:val="18"/>
                <w:szCs w:val="18"/>
              </w:rPr>
              <w:t xml:space="preserve">PROMPT 6 — Fact Verification</w:t>
            </w:r>
          </w:p>
        </w:tc>
      </w:tr>
      <w:tr>
        <w:tc>
          <w:tcPr>
            <w:tcW w:type="dxa" w:w="93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Courier New" w:cs="Courier New" w:eastAsia="Courier New" w:hAnsi="Courier New"/>
                <w:color w:val="1a1a2e"/>
                <w:sz w:val="20"/>
                <w:szCs w:val="20"/>
              </w:rPr>
              <w:t xml:space="preserve">Fact-check every claim in this script. For each claim:
1. Is it accurate? (Correct / Needs Fix / Wrong)
2. If needs fix or wrong — what is the correct version?
3. Is the example realistic for the average viewer today?
Pay special attention to:
- Claims about specific AI tools (features may have changed)
- Statistics or dates
- Comparisons between tools
- Any claim that sounds controversial or surprising
Script:
[PASTE YOUR FINAL SCRIPT HERE]</w:t>
            </w:r>
          </w:p>
        </w:tc>
      </w:tr>
    </w:tbl>
    <w:p>
      <w:pPr>
        <w:spacing w:after="0" w:before="160"/>
      </w:pPr>
      <w:r>
        <w:t xml:space="preserve"/>
      </w:r>
    </w:p>
    <w:p>
      <w:pPr>
        <w:pStyle w:val="Heading2"/>
        <w:spacing w:after="120" w:before="320"/>
      </w:pPr>
      <w:r>
        <w:rPr>
          <w:rFonts w:ascii="Arial" w:cs="Arial" w:eastAsia="Arial" w:hAnsi="Arial"/>
          <w:b/>
          <w:bCs/>
          <w:color w:val="16213e"/>
          <w:sz w:val="26"/>
          <w:szCs w:val="26"/>
        </w:rPr>
        <w:t xml:space="preserve">Step 7 — Final Corrected Script Prompt</w:t>
      </w:r>
    </w:p>
    <w:p>
      <w:pPr>
        <w:spacing w:after="80" w:before="80"/>
      </w:pPr>
      <w:r>
        <w:rPr>
          <w:rFonts w:ascii="Arial" w:cs="Arial" w:eastAsia="Arial" w:hAnsi="Arial"/>
          <w:color w:val="333333"/>
          <w:sz w:val="22"/>
          <w:szCs w:val="22"/>
        </w:rPr>
        <w:t xml:space="preserve">After the fact-check, apply all corrections while keeping the viral score high.</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0ebff" w:val="clear"/>
            <w:tcMar>
              <w:top w:type="dxa" w:w="120"/>
              <w:left w:type="dxa" w:w="200"/>
              <w:bottom w:type="dxa" w:w="60"/>
              <w:right w:type="dxa" w:w="200"/>
            </w:tcMar>
          </w:tcPr>
          <w:p>
            <w:pPr>
              <w:spacing w:after="60"/>
            </w:pPr>
            <w:r>
              <w:rPr>
                <w:rFonts w:ascii="Arial" w:cs="Arial" w:eastAsia="Arial" w:hAnsi="Arial"/>
                <w:b/>
                <w:bCs/>
                <w:color w:val="5c2d91"/>
                <w:sz w:val="18"/>
                <w:szCs w:val="18"/>
              </w:rPr>
              <w:t xml:space="preserve">PROMPT 7 — Final Corrected Version</w:t>
            </w:r>
          </w:p>
        </w:tc>
      </w:tr>
      <w:tr>
        <w:tc>
          <w:tcPr>
            <w:tcW w:type="dxa" w:w="93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Courier New" w:cs="Courier New" w:eastAsia="Courier New" w:hAnsi="Courier New"/>
                <w:color w:val="1a1a2e"/>
                <w:sz w:val="20"/>
                <w:szCs w:val="20"/>
              </w:rPr>
              <w:t xml:space="preserve">Apply all the fact-check corrections to the script. 
Rules:
- Keep the viral score above 90
- If a correction makes a line less punchy, find an alternative that is both accurate AND engaging
- If the hook needs to change due to factual issues, rewrite it using a different relatable scenario
- Add a note next to any line that was corrected so I can review
Output the final corrected script with timestamps.</w:t>
            </w:r>
          </w:p>
        </w:tc>
      </w:tr>
    </w:tbl>
    <w:p>
      <w:pPr>
        <w:spacing w:after="0" w:before="160"/>
      </w:pPr>
      <w:r>
        <w:t xml:space="preserve"/>
      </w:r>
    </w:p>
    <w:p>
      <w:r>
        <w:br w:type="page"/>
      </w:r>
    </w:p>
    <w:p>
      <w:pPr>
        <w:pStyle w:val="Heading1"/>
        <w:spacing w:after="160" w:before="400"/>
      </w:pPr>
      <w:r>
        <w:rPr>
          <w:rFonts w:ascii="Arial" w:cs="Arial" w:eastAsia="Arial" w:hAnsi="Arial"/>
          <w:b/>
          <w:bCs/>
          <w:color w:val="1a1a2e"/>
          <w:sz w:val="32"/>
          <w:szCs w:val="32"/>
        </w:rPr>
        <w:t xml:space="preserve">Section 3: Topic Research Prompt</w:t>
      </w:r>
    </w:p>
    <w:p>
      <w:pPr>
        <w:spacing w:after="80" w:before="80"/>
      </w:pPr>
      <w:r>
        <w:rPr>
          <w:rFonts w:ascii="Arial" w:cs="Arial" w:eastAsia="Arial" w:hAnsi="Arial"/>
          <w:color w:val="333333"/>
          <w:sz w:val="22"/>
          <w:szCs w:val="22"/>
        </w:rPr>
        <w:t xml:space="preserve">Use this prompt to research any new tech topic before writing a reel. It finds the most relatable angle for a Malayalam audience.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DDDDD" w:sz="1"/>
              <w:left w:val="single" w:color="DDDDDD" w:sz="1"/>
              <w:bottom w:val="single" w:color="DDDDDD" w:sz="1"/>
              <w:right w:val="single" w:color="DDDDDD" w:sz="1"/>
            </w:tcBorders>
            <w:shd w:fill="f0ebff" w:val="clear"/>
            <w:tcMar>
              <w:top w:type="dxa" w:w="120"/>
              <w:left w:type="dxa" w:w="200"/>
              <w:bottom w:type="dxa" w:w="60"/>
              <w:right w:type="dxa" w:w="200"/>
            </w:tcMar>
          </w:tcPr>
          <w:p>
            <w:pPr>
              <w:spacing w:after="60"/>
            </w:pPr>
            <w:r>
              <w:rPr>
                <w:rFonts w:ascii="Arial" w:cs="Arial" w:eastAsia="Arial" w:hAnsi="Arial"/>
                <w:b/>
                <w:bCs/>
                <w:color w:val="5c2d91"/>
                <w:sz w:val="18"/>
                <w:szCs w:val="18"/>
              </w:rPr>
              <w:t xml:space="preserve">PROMPT 8 — Topic Research &amp; Angle Finder</w:t>
            </w:r>
          </w:p>
        </w:tc>
      </w:tr>
      <w:tr>
        <w:tc>
          <w:tcPr>
            <w:tcW w:type="dxa" w:w="9360"/>
            <w:tcBorders>
              <w:top w:val="single" w:color="DDDDDD" w:sz="1"/>
              <w:left w:val="single" w:color="DDDDDD" w:sz="1"/>
              <w:bottom w:val="single" w:color="DDDDDD" w:sz="1"/>
              <w:right w:val="single" w:color="DDDDDD" w:sz="1"/>
            </w:tcBorders>
            <w:shd w:fill="fafafa" w:val="clear"/>
            <w:tcMar>
              <w:top w:type="dxa" w:w="120"/>
              <w:left w:type="dxa" w:w="200"/>
              <w:bottom w:type="dxa" w:w="120"/>
              <w:right w:type="dxa" w:w="200"/>
            </w:tcMar>
          </w:tcPr>
          <w:p>
            <w:r>
              <w:rPr>
                <w:rFonts w:ascii="Courier New" w:cs="Courier New" w:eastAsia="Courier New" w:hAnsi="Courier New"/>
                <w:color w:val="1a1a2e"/>
                <w:sz w:val="20"/>
                <w:szCs w:val="20"/>
              </w:rPr>
              <w:t xml:space="preserve">I want to make a reel about: [YOUR TOPIC]
My audience is Malayalam-speaking tech enthusiasts, age 18–35, mostly in Kerala. Many are students, freelancers, or early-career tech workers.
For this topic, identify:
1. The most relatable pain point this audience has felt personally
2. The most surprising or counterintuitive fact about this topic
3. The best real-life example that this audience will immediately understand
4. One controversial or bold statement about this topic that would spark debate in comments
5. What existing popular creators have said about this — so I can say something different
Output as a structured brief I can use to write the script.</w:t>
            </w:r>
          </w:p>
        </w:tc>
      </w:tr>
    </w:tbl>
    <w:p>
      <w:pPr>
        <w:spacing w:after="0" w:before="160"/>
      </w:pPr>
      <w:r>
        <w:t xml:space="preserve"/>
      </w:r>
    </w:p>
    <w:p>
      <w:pPr>
        <w:pStyle w:val="Heading1"/>
        <w:spacing w:after="160" w:before="400"/>
      </w:pPr>
      <w:r>
        <w:rPr>
          <w:rFonts w:ascii="Arial" w:cs="Arial" w:eastAsia="Arial" w:hAnsi="Arial"/>
          <w:b/>
          <w:bCs/>
          <w:color w:val="1a1a2e"/>
          <w:sz w:val="32"/>
          <w:szCs w:val="32"/>
        </w:rPr>
        <w:t xml:space="preserve">Section 4: The Worked Example</w:t>
      </w:r>
    </w:p>
    <w:p>
      <w:pPr>
        <w:spacing w:after="80" w:before="80"/>
      </w:pPr>
      <w:r>
        <w:rPr>
          <w:rFonts w:ascii="Arial" w:cs="Arial" w:eastAsia="Arial" w:hAnsi="Arial"/>
          <w:color w:val="333333"/>
          <w:sz w:val="22"/>
          <w:szCs w:val="22"/>
        </w:rPr>
        <w:t xml:space="preserve">This is the complete journey of the Agentic AI Memory reel from this guide — from first draft to final publish-ready version.</w:t>
      </w:r>
    </w:p>
    <w:p>
      <w:pPr>
        <w:spacing w:after="0" w:before="160"/>
      </w:pPr>
      <w:r>
        <w:t xml:space="preserve"/>
      </w:r>
    </w:p>
    <w:p>
      <w:pPr>
        <w:pStyle w:val="Heading2"/>
        <w:spacing w:after="120" w:before="320"/>
      </w:pPr>
      <w:r>
        <w:rPr>
          <w:rFonts w:ascii="Arial" w:cs="Arial" w:eastAsia="Arial" w:hAnsi="Arial"/>
          <w:b/>
          <w:bCs/>
          <w:color w:val="16213e"/>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1800"/>
        <w:gridCol w:w="2000"/>
        <w:gridCol w:w="2000"/>
        <w:gridCol w:w="3560"/>
      </w:tblGrid>
      <w:tr>
        <w:tc>
          <w:tcPr>
            <w:tcW w:type="dxa" w:w="18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Version</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Score</w:t>
            </w:r>
          </w:p>
        </w:tc>
        <w:tc>
          <w:tcPr>
            <w:tcW w:type="dxa" w:w="20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Status</w:t>
            </w:r>
          </w:p>
        </w:tc>
        <w:tc>
          <w:tcPr>
            <w:tcW w:type="dxa" w:w="356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FFFFF"/>
                <w:sz w:val="20"/>
                <w:szCs w:val="20"/>
              </w:rPr>
              <w:t xml:space="preserve">Key Change</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b/>
                <w:bCs/>
                <w:color w:val="333333"/>
                <w:sz w:val="20"/>
                <w:szCs w:val="20"/>
              </w:rPr>
              <w:t xml:space="preserve">V1 — First Draft</w:t>
            </w:r>
          </w:p>
        </w:tc>
        <w:tc>
          <w:tcPr>
            <w:tcW w:type="dxa" w:w="2000"/>
            <w:tcBorders>
              <w:top w:val="single" w:color="DDDDDD" w:sz="1"/>
              <w:left w:val="single" w:color="DDDDDD" w:sz="1"/>
              <w:bottom w:val="single" w:color="DDDDDD" w:sz="1"/>
              <w:right w:val="single" w:color="DDDDDD" w:sz="1"/>
            </w:tcBorders>
            <w:shd w:fill="f0ebff" w:val="clear"/>
            <w:tcMar>
              <w:top w:type="dxa" w:w="80"/>
              <w:left w:type="dxa" w:w="160"/>
              <w:bottom w:type="dxa" w:w="80"/>
              <w:right w:type="dxa" w:w="160"/>
            </w:tcMar>
          </w:tcPr>
          <w:p>
            <w:r>
              <w:rPr>
                <w:rFonts w:ascii="Arial" w:cs="Arial" w:eastAsia="Arial" w:hAnsi="Arial"/>
                <w:b/>
                <w:bCs/>
                <w:color w:val="7c5cbf"/>
                <w:sz w:val="20"/>
                <w:szCs w:val="20"/>
              </w:rPr>
              <w:t xml:space="preserve">68/100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Needs Work</w:t>
            </w:r>
          </w:p>
        </w:tc>
        <w:tc>
          <w:tcPr>
            <w:tcW w:type="dxa" w:w="3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No hook, 5 points in 30s, weak CTA</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b/>
                <w:bCs/>
                <w:color w:val="333333"/>
                <w:sz w:val="20"/>
                <w:szCs w:val="20"/>
              </w:rPr>
              <w:t xml:space="preserve">V2 — Hook Fixed</w:t>
            </w:r>
          </w:p>
        </w:tc>
        <w:tc>
          <w:tcPr>
            <w:tcW w:type="dxa" w:w="2000"/>
            <w:tcBorders>
              <w:top w:val="single" w:color="DDDDDD" w:sz="1"/>
              <w:left w:val="single" w:color="DDDDDD" w:sz="1"/>
              <w:bottom w:val="single" w:color="DDDDDD" w:sz="1"/>
              <w:right w:val="single" w:color="DDDDDD" w:sz="1"/>
            </w:tcBorders>
            <w:shd w:fill="f0ebff" w:val="clear"/>
            <w:tcMar>
              <w:top w:type="dxa" w:w="80"/>
              <w:left w:type="dxa" w:w="160"/>
              <w:bottom w:type="dxa" w:w="80"/>
              <w:right w:type="dxa" w:w="160"/>
            </w:tcMar>
          </w:tcPr>
          <w:p>
            <w:r>
              <w:rPr>
                <w:rFonts w:ascii="Arial" w:cs="Arial" w:eastAsia="Arial" w:hAnsi="Arial"/>
                <w:b/>
                <w:bCs/>
                <w:color w:val="7c5cbf"/>
                <w:sz w:val="20"/>
                <w:szCs w:val="20"/>
              </w:rPr>
              <w:t xml:space="preserve">86/100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Good</w:t>
            </w:r>
          </w:p>
        </w:tc>
        <w:tc>
          <w:tcPr>
            <w:tcW w:type="dxa" w:w="3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Personal story hook, cut to 3 points</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b/>
                <w:bCs/>
                <w:color w:val="333333"/>
                <w:sz w:val="20"/>
                <w:szCs w:val="20"/>
              </w:rPr>
              <w:t xml:space="preserve">V3 — Viral Push</w:t>
            </w:r>
          </w:p>
        </w:tc>
        <w:tc>
          <w:tcPr>
            <w:tcW w:type="dxa" w:w="2000"/>
            <w:tcBorders>
              <w:top w:val="single" w:color="DDDDDD" w:sz="1"/>
              <w:left w:val="single" w:color="DDDDDD" w:sz="1"/>
              <w:bottom w:val="single" w:color="DDDDDD" w:sz="1"/>
              <w:right w:val="single" w:color="DDDDDD" w:sz="1"/>
            </w:tcBorders>
            <w:shd w:fill="f0ebff" w:val="clear"/>
            <w:tcMar>
              <w:top w:type="dxa" w:w="80"/>
              <w:left w:type="dxa" w:w="160"/>
              <w:bottom w:type="dxa" w:w="80"/>
              <w:right w:type="dxa" w:w="160"/>
            </w:tcMar>
          </w:tcPr>
          <w:p>
            <w:r>
              <w:rPr>
                <w:rFonts w:ascii="Arial" w:cs="Arial" w:eastAsia="Arial" w:hAnsi="Arial"/>
                <w:b/>
                <w:bCs/>
                <w:color w:val="7c5cbf"/>
                <w:sz w:val="20"/>
                <w:szCs w:val="20"/>
              </w:rPr>
              <w:t xml:space="preserve">99/100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Viral Ready</w:t>
            </w:r>
          </w:p>
        </w:tc>
        <w:tc>
          <w:tcPr>
            <w:tcW w:type="dxa" w:w="3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Share trigger added, FOMO closer</w:t>
            </w:r>
          </w:p>
        </w:tc>
      </w:tr>
      <w:tr>
        <w:tc>
          <w:tcPr>
            <w:tcW w:type="dxa" w:w="18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b/>
                <w:bCs/>
                <w:color w:val="333333"/>
                <w:sz w:val="20"/>
                <w:szCs w:val="20"/>
              </w:rPr>
              <w:t xml:space="preserve">V4 — Fact Checked</w:t>
            </w:r>
          </w:p>
        </w:tc>
        <w:tc>
          <w:tcPr>
            <w:tcW w:type="dxa" w:w="2000"/>
            <w:tcBorders>
              <w:top w:val="single" w:color="DDDDDD" w:sz="1"/>
              <w:left w:val="single" w:color="DDDDDD" w:sz="1"/>
              <w:bottom w:val="single" w:color="DDDDDD" w:sz="1"/>
              <w:right w:val="single" w:color="DDDDDD" w:sz="1"/>
            </w:tcBorders>
            <w:shd w:fill="f0ebff" w:val="clear"/>
            <w:tcMar>
              <w:top w:type="dxa" w:w="80"/>
              <w:left w:type="dxa" w:w="160"/>
              <w:bottom w:type="dxa" w:w="80"/>
              <w:right w:type="dxa" w:w="160"/>
            </w:tcMar>
          </w:tcPr>
          <w:p>
            <w:r>
              <w:rPr>
                <w:rFonts w:ascii="Arial" w:cs="Arial" w:eastAsia="Arial" w:hAnsi="Arial"/>
                <w:b/>
                <w:bCs/>
                <w:color w:val="7c5cbf"/>
                <w:sz w:val="20"/>
                <w:szCs w:val="20"/>
              </w:rPr>
              <w:t xml:space="preserve">97/100</w:t>
            </w:r>
          </w:p>
        </w:tc>
        <w:tc>
          <w:tcPr>
            <w:tcW w:type="dxa" w:w="200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Publish Ready</w:t>
            </w:r>
          </w:p>
        </w:tc>
        <w:tc>
          <w:tcPr>
            <w:tcW w:type="dxa" w:w="35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555555"/>
                <w:sz w:val="18"/>
                <w:szCs w:val="18"/>
              </w:rPr>
              <w:t xml:space="preserve">All 6 facts verified and corrected</w:t>
            </w:r>
          </w:p>
        </w:tc>
      </w:tr>
    </w:tbl>
    <w:p>
      <w:pPr>
        <w:spacing w:after="0" w:before="160"/>
      </w:pPr>
      <w:r>
        <w:t xml:space="preserve"/>
      </w:r>
    </w:p>
    <w:p>
      <w:pPr>
        <w:pStyle w:val="Heading2"/>
        <w:spacing w:after="120" w:before="320"/>
      </w:pPr>
      <w:r>
        <w:rPr>
          <w:rFonts w:ascii="Arial" w:cs="Arial" w:eastAsia="Arial" w:hAnsi="Arial"/>
          <w:b/>
          <w:bCs/>
          <w:color w:val="16213e"/>
          <w:sz w:val="26"/>
          <w:szCs w:val="26"/>
        </w:rPr>
        <w:t xml:space="preserve">The Final Publish-Ready Script</w:t>
      </w:r>
    </w:p>
    <w:p>
      <w:pPr>
        <w:pBdr>
          <w:left w:val="single" w:color="7c5cbf" w:sz="6" w:space="10"/>
        </w:pBdr>
        <w:spacing w:after="120" w:before="120"/>
        <w:ind w:left="360"/>
      </w:pPr>
      <w:r>
        <w:rPr>
          <w:rFonts w:ascii="Arial" w:cs="Arial" w:eastAsia="Arial" w:hAnsi="Arial"/>
          <w:i/>
          <w:iCs/>
          <w:color w:val="555555"/>
          <w:sz w:val="20"/>
          <w:szCs w:val="20"/>
        </w:rPr>
        <w:t xml:space="preserve">This is the V4 script — 97/100 viral score, all 6 facts verified.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2200"/>
        <w:gridCol w:w="7160"/>
      </w:tblGrid>
      <w:tr>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bff"/>
                <w:sz w:val="18"/>
                <w:szCs w:val="18"/>
              </w:rPr>
              <w:t xml:space="preserve">HOOK (0–3 sec)</w:t>
            </w:r>
          </w:p>
        </w:tc>
        <w:tc>
          <w:tcPr>
            <w:tcW w:type="dxa" w:w="71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r>
              <w:rPr>
                <w:rFonts w:ascii="Arial" w:cs="Arial" w:eastAsia="Arial" w:hAnsi="Arial"/>
                <w:color w:val="333333"/>
                <w:sz w:val="20"/>
                <w:szCs w:val="20"/>
              </w:rPr>
              <w:t xml:space="preserve">ഞാൻ ChatGPT free-ല്‍ എൻറെ business idea പറഞ്ഞു. അടുത്ത ദിവസം തിരിച്ച് ചോദിച്ചപ്പോ — AI മറന്നു. ആ നിമിഷം ഞാൻ ഞെട്ടി കിളി പോയി.</w:t>
            </w:r>
          </w:p>
        </w:tc>
      </w:tr>
      <w:tr>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bff"/>
                <w:sz w:val="18"/>
                <w:szCs w:val="18"/>
              </w:rPr>
              <w:t xml:space="preserve">PROBLEM (3–7 sec)</w:t>
            </w:r>
          </w:p>
        </w:tc>
        <w:tc>
          <w:tcPr>
            <w:tcW w:type="dxa" w:w="71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r>
              <w:rPr>
                <w:rFonts w:ascii="Arial" w:cs="Arial" w:eastAsia="Arial" w:hAnsi="Arial"/>
                <w:color w:val="333333"/>
                <w:sz w:val="20"/>
                <w:szCs w:val="20"/>
              </w:rPr>
              <w:t xml:space="preserve">കാരണം മനസ്സിലായി — ChatGPT free-ക്ക് ശരിക്കും memory ശരിയായി work ചെയ്യില്‍. പക്ഷേ Agentic AI-ക്ക് ഉണ്ട്. അതും മൂന്ന് തരം.</w:t>
            </w:r>
          </w:p>
        </w:tc>
      </w:tr>
      <w:tr>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bff"/>
                <w:sz w:val="18"/>
                <w:szCs w:val="18"/>
              </w:rPr>
              <w:t xml:space="preserve">POINT 1 (7–13 sec)</w:t>
            </w:r>
          </w:p>
        </w:tc>
        <w:tc>
          <w:tcPr>
            <w:tcW w:type="dxa" w:w="71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r>
              <w:rPr>
                <w:rFonts w:ascii="Arial" w:cs="Arial" w:eastAsia="Arial" w:hAnsi="Arial"/>
                <w:color w:val="333333"/>
                <w:sz w:val="20"/>
                <w:szCs w:val="20"/>
              </w:rPr>
              <w:t xml:space="preserve">ഒന്ന് — Short-Term Memory. ഇപ്പോഴത്തെ chat മാത്രം ഓർക്കും. Close ചെയ്താൽ തീർന്നു. നിങ്ങൾ ഇതുവരെ use ചെയ്തത് ഇതാണ്.</w:t>
            </w:r>
          </w:p>
        </w:tc>
      </w:tr>
      <w:tr>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bff"/>
                <w:sz w:val="18"/>
                <w:szCs w:val="18"/>
              </w:rPr>
              <w:t xml:space="preserve">POINT 2 (13–21 sec)</w:t>
            </w:r>
          </w:p>
        </w:tc>
        <w:tc>
          <w:tcPr>
            <w:tcW w:type="dxa" w:w="71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r>
              <w:rPr>
                <w:rFonts w:ascii="Arial" w:cs="Arial" w:eastAsia="Arial" w:hAnsi="Arial"/>
                <w:color w:val="333333"/>
                <w:sz w:val="20"/>
                <w:szCs w:val="20"/>
              </w:rPr>
              <w:t xml:space="preserve">രണ്ട് — Long-Term Memory. ഇതാണ് real game changer. Sessions കഴിഞ്ഞാലും നിങ്ങളെ ഓർക്കും. Long-term, semantic memory ഒരുമിച്ച് work ചെയ്യുമ്പോഴാണ് Doctor AI, Legal AI ഇത്ര smart ആകുന്നത്.</w:t>
            </w:r>
          </w:p>
        </w:tc>
      </w:tr>
      <w:tr>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bff"/>
                <w:sz w:val="18"/>
                <w:szCs w:val="18"/>
              </w:rPr>
              <w:t xml:space="preserve">POINT 3 (21–27 sec)</w:t>
            </w:r>
          </w:p>
        </w:tc>
        <w:tc>
          <w:tcPr>
            <w:tcW w:type="dxa" w:w="71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r>
              <w:rPr>
                <w:rFonts w:ascii="Arial" w:cs="Arial" w:eastAsia="Arial" w:hAnsi="Arial"/>
                <w:color w:val="333333"/>
                <w:sz w:val="20"/>
                <w:szCs w:val="20"/>
              </w:rPr>
              <w:t xml:space="preserve">മൂന്ന് — Procedural Memory. Cycle ഓടിക്കുന്നതുപോലെ — training-ലൂടെ ഒരിക്കൽ പഠിച്ചാൽ പിന്നെ ആലോചിക്കാതെ ചെയ്യും. Complex tasks automatic ആകും.</w:t>
            </w:r>
          </w:p>
        </w:tc>
      </w:tr>
      <w:tr>
        <w:tc>
          <w:tcPr>
            <w:tcW w:type="dxa" w:w="2200"/>
            <w:tcBorders>
              <w:top w:val="single" w:color="DDDDDD" w:sz="1"/>
              <w:left w:val="single" w:color="DDDDDD" w:sz="1"/>
              <w:bottom w:val="single" w:color="DDDDDD" w:sz="1"/>
              <w:right w:val="single" w:color="DDDDDD" w:sz="1"/>
            </w:tcBorders>
            <w:shd w:fill="1a1a2e" w:val="clear"/>
            <w:tcMar>
              <w:top w:type="dxa" w:w="100"/>
              <w:left w:type="dxa" w:w="160"/>
              <w:bottom w:type="dxa" w:w="100"/>
              <w:right w:type="dxa" w:w="160"/>
            </w:tcMar>
          </w:tcPr>
          <w:p>
            <w:r>
              <w:rPr>
                <w:rFonts w:ascii="Arial" w:cs="Arial" w:eastAsia="Arial" w:hAnsi="Arial"/>
                <w:b/>
                <w:bCs/>
                <w:color w:val="f0ebff"/>
                <w:sz w:val="18"/>
                <w:szCs w:val="18"/>
              </w:rPr>
              <w:t xml:space="preserve">CLOSER (27–30 sec)</w:t>
            </w:r>
          </w:p>
        </w:tc>
        <w:tc>
          <w:tcPr>
            <w:tcW w:type="dxa" w:w="7160"/>
            <w:tcBorders>
              <w:top w:val="single" w:color="DDDDDD" w:sz="1"/>
              <w:left w:val="single" w:color="DDDDDD" w:sz="1"/>
              <w:bottom w:val="single" w:color="DDDDDD" w:sz="1"/>
              <w:right w:val="single" w:color="DDDDDD" w:sz="1"/>
            </w:tcBorders>
            <w:shd w:fill="FAFAFA" w:val="clear"/>
            <w:tcMar>
              <w:top w:type="dxa" w:w="100"/>
              <w:left w:type="dxa" w:w="180"/>
              <w:bottom w:type="dxa" w:w="100"/>
              <w:right w:type="dxa" w:w="180"/>
            </w:tcMar>
          </w:tcPr>
          <w:p>
            <w:r>
              <w:rPr>
                <w:rFonts w:ascii="Arial" w:cs="Arial" w:eastAsia="Arial" w:hAnsi="Arial"/>
                <w:color w:val="333333"/>
                <w:sz w:val="20"/>
                <w:szCs w:val="20"/>
              </w:rPr>
              <w:t xml:space="preserve">ഈ മൂന്നും ഇല്‍ലാത്ത AI ഒരു stateless tool മാത്രമാണ് — ശരിക്കും intelligent അല്‍ല. 2026-ല്‍ ഇത് അറിയാത്തവർ behind ആകും. Daily ഇതുപോലൊരു AI tip വേണമെങ്കിൽ ഇപ്പോൾ follow ചെയ്തോ🔥</w:t>
            </w:r>
          </w:p>
        </w:tc>
      </w:tr>
    </w:tbl>
    <w:p>
      <w:pPr>
        <w:spacing w:after="0" w:before="160"/>
      </w:pPr>
      <w:r>
        <w:t xml:space="preserve"/>
      </w:r>
    </w:p>
    <w:p>
      <w:r>
        <w:br w:type="page"/>
      </w:r>
    </w:p>
    <w:p>
      <w:pPr>
        <w:pStyle w:val="Heading1"/>
        <w:spacing w:after="160" w:before="400"/>
      </w:pPr>
      <w:r>
        <w:rPr>
          <w:rFonts w:ascii="Arial" w:cs="Arial" w:eastAsia="Arial" w:hAnsi="Arial"/>
          <w:b/>
          <w:bCs/>
          <w:color w:val="1a1a2e"/>
          <w:sz w:val="32"/>
          <w:szCs w:val="32"/>
        </w:rPr>
        <w:t xml:space="preserve">Section 5: Common Mistakes to Avoid</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200"/>
        </w:tblCellMar>
      </w:tblPr>
      <w:tblGrid>
        <w:gridCol w:w="4680"/>
        <w:gridCol w:w="4680"/>
      </w:tblGrid>
      <w:tr>
        <w:tc>
          <w:tcPr>
            <w:tcW w:type="dxa" w:w="4680"/>
            <w:tcBorders>
              <w:top w:val="single" w:color="DDDDDD" w:sz="1"/>
              <w:left w:val="single" w:color="DDDDDD" w:sz="1"/>
              <w:bottom w:val="single" w:color="DDDDDD" w:sz="1"/>
              <w:right w:val="single" w:color="DDDDDD" w:sz="1"/>
            </w:tcBorders>
            <w:shd w:fill="FCEBEB" w:val="clear"/>
            <w:tcMar>
              <w:top w:type="dxa" w:w="100"/>
              <w:left w:type="dxa" w:w="160"/>
              <w:bottom w:type="dxa" w:w="100"/>
              <w:right w:type="dxa" w:w="160"/>
            </w:tcMar>
          </w:tcPr>
          <w:p>
            <w:r>
              <w:rPr>
                <w:rFonts w:ascii="Arial" w:cs="Arial" w:eastAsia="Arial" w:hAnsi="Arial"/>
                <w:b/>
                <w:bCs/>
                <w:color w:val="A32D2D"/>
                <w:sz w:val="22"/>
                <w:szCs w:val="22"/>
              </w:rPr>
              <w:t xml:space="preserve">❌ Wrong</w:t>
            </w:r>
          </w:p>
        </w:tc>
        <w:tc>
          <w:tcPr>
            <w:tcW w:type="dxa" w:w="4680"/>
            <w:tcBorders>
              <w:top w:val="single" w:color="DDDDDD" w:sz="1"/>
              <w:left w:val="single" w:color="DDDDDD" w:sz="1"/>
              <w:bottom w:val="single" w:color="DDDDDD" w:sz="1"/>
              <w:right w:val="single" w:color="DDDDDD" w:sz="1"/>
            </w:tcBorders>
            <w:shd w:fill="EAF3DE" w:val="clear"/>
            <w:tcMar>
              <w:top w:type="dxa" w:w="100"/>
              <w:left w:type="dxa" w:w="160"/>
              <w:bottom w:type="dxa" w:w="100"/>
              <w:right w:type="dxa" w:w="160"/>
            </w:tcMar>
          </w:tcPr>
          <w:p>
            <w:r>
              <w:rPr>
                <w:rFonts w:ascii="Arial" w:cs="Arial" w:eastAsia="Arial" w:hAnsi="Arial"/>
                <w:b/>
                <w:bCs/>
                <w:color w:val="3B6D11"/>
                <w:sz w:val="22"/>
                <w:szCs w:val="22"/>
              </w:rPr>
              <w:t xml:space="preserve">✅ Right</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A32D2D"/>
                <w:sz w:val="20"/>
                <w:szCs w:val="20"/>
              </w:rPr>
              <w:t xml:space="preserve">5+ points in 30 seconds</w:t>
            </w:r>
          </w:p>
        </w:tc>
        <w:tc>
          <w:tcPr>
            <w:tcW w:type="dxa" w:w="4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B6D11"/>
                <w:sz w:val="20"/>
                <w:szCs w:val="20"/>
              </w:rPr>
              <w:t xml:space="preserve">Max 3 points — depth over breadth</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A32D2D"/>
                <w:sz w:val="20"/>
                <w:szCs w:val="20"/>
              </w:rPr>
              <w:t xml:space="preserve">Starting with a definition</w:t>
            </w:r>
          </w:p>
        </w:tc>
        <w:tc>
          <w:tcPr>
            <w:tcW w:type="dxa" w:w="4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B6D11"/>
                <w:sz w:val="20"/>
                <w:szCs w:val="20"/>
              </w:rPr>
              <w:t xml:space="preserve">Start with a personal story or pain point</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A32D2D"/>
                <w:sz w:val="20"/>
                <w:szCs w:val="20"/>
              </w:rPr>
              <w:t xml:space="preserve">Generic CTA: 'Follow cheythoo'</w:t>
            </w:r>
          </w:p>
        </w:tc>
        <w:tc>
          <w:tcPr>
            <w:tcW w:type="dxa" w:w="4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B6D11"/>
                <w:sz w:val="20"/>
                <w:szCs w:val="20"/>
              </w:rPr>
              <w:t xml:space="preserve">Value CTA: 'Daily AI tip venamenkil follow cheythoo'</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A32D2D"/>
                <w:sz w:val="20"/>
                <w:szCs w:val="20"/>
              </w:rPr>
              <w:t xml:space="preserve">Using wrong facts for viral impact</w:t>
            </w:r>
          </w:p>
        </w:tc>
        <w:tc>
          <w:tcPr>
            <w:tcW w:type="dxa" w:w="4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B6D11"/>
                <w:sz w:val="20"/>
                <w:szCs w:val="20"/>
              </w:rPr>
              <w:t xml:space="preserve">Fact-check first — credibility is long-term virality</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A32D2D"/>
                <w:sz w:val="20"/>
                <w:szCs w:val="20"/>
              </w:rPr>
              <w:t xml:space="preserve">Translating English content directly</w:t>
            </w:r>
          </w:p>
        </w:tc>
        <w:tc>
          <w:tcPr>
            <w:tcW w:type="dxa" w:w="4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B6D11"/>
                <w:sz w:val="20"/>
                <w:szCs w:val="20"/>
              </w:rPr>
              <w:t xml:space="preserve">Find the Malayalam audience angle first</w:t>
            </w:r>
          </w:p>
        </w:tc>
      </w:tr>
      <w:tr>
        <w:tc>
          <w:tcPr>
            <w:tcW w:type="dxa" w:w="4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A32D2D"/>
                <w:sz w:val="20"/>
                <w:szCs w:val="20"/>
              </w:rPr>
              <w:t xml:space="preserve">Posting without a share trigger line</w:t>
            </w:r>
          </w:p>
        </w:tc>
        <w:tc>
          <w:tcPr>
            <w:tcW w:type="dxa" w:w="468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color w:val="3B6D11"/>
                <w:sz w:val="20"/>
                <w:szCs w:val="20"/>
              </w:rPr>
              <w:t xml:space="preserve">Always include one bold, debatable statement</w:t>
            </w:r>
          </w:p>
        </w:tc>
      </w:tr>
    </w:tbl>
    <w:p>
      <w:pPr>
        <w:spacing w:after="0" w:before="160"/>
      </w:pPr>
      <w:r>
        <w:t xml:space="preserve"/>
      </w:r>
    </w:p>
    <w:p>
      <w:pPr>
        <w:pStyle w:val="Heading1"/>
        <w:spacing w:after="160" w:before="400"/>
      </w:pPr>
      <w:r>
        <w:rPr>
          <w:rFonts w:ascii="Arial" w:cs="Arial" w:eastAsia="Arial" w:hAnsi="Arial"/>
          <w:b/>
          <w:bCs/>
          <w:color w:val="1a1a2e"/>
          <w:sz w:val="32"/>
          <w:szCs w:val="32"/>
        </w:rPr>
        <w:t xml:space="preserve">Section 6: Quick Reference Prompt Card</w:t>
      </w:r>
    </w:p>
    <w:p>
      <w:pPr>
        <w:spacing w:after="80" w:before="80"/>
      </w:pPr>
      <w:r>
        <w:rPr>
          <w:rFonts w:ascii="Arial" w:cs="Arial" w:eastAsia="Arial" w:hAnsi="Arial"/>
          <w:color w:val="333333"/>
          <w:sz w:val="22"/>
          <w:szCs w:val="22"/>
        </w:rPr>
        <w:t xml:space="preserve">Keep this page open while creating. These are all 8 prompts in order for your daily workflow.</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1200"/>
        <w:gridCol w:w="2400"/>
        <w:gridCol w:w="5760"/>
      </w:tblGrid>
      <w:tr>
        <w:tc>
          <w:tcPr>
            <w:tcW w:type="dxa" w:w="1200"/>
            <w:tcBorders>
              <w:top w:val="single" w:color="DDDDDD" w:sz="1"/>
              <w:left w:val="single" w:color="DDDDDD" w:sz="1"/>
              <w:bottom w:val="single" w:color="DDDDDD" w:sz="1"/>
              <w:right w:val="single" w:color="DDDDDD" w:sz="1"/>
            </w:tcBorders>
            <w:shd w:fill="7c5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Prompt 1</w:t>
            </w:r>
          </w:p>
        </w:tc>
        <w:tc>
          <w:tcPr>
            <w:tcW w:type="dxa" w:w="2400"/>
            <w:tcBorders>
              <w:top w:val="single" w:color="DDDDDD" w:sz="1"/>
              <w:left w:val="single" w:color="DDDDDD" w:sz="1"/>
              <w:bottom w:val="single" w:color="DDDDDD" w:sz="1"/>
              <w:right w:val="single" w:color="DDDDDD" w:sz="1"/>
            </w:tcBorders>
            <w:shd w:fill="f0ebff" w:val="clear"/>
            <w:tcMar>
              <w:top w:type="dxa" w:w="100"/>
              <w:left w:type="dxa" w:w="160"/>
              <w:bottom w:type="dxa" w:w="100"/>
              <w:right w:type="dxa" w:w="160"/>
            </w:tcMar>
          </w:tcPr>
          <w:p>
            <w:r>
              <w:rPr>
                <w:rFonts w:ascii="Arial" w:cs="Arial" w:eastAsia="Arial" w:hAnsi="Arial"/>
                <w:b/>
                <w:bCs/>
                <w:color w:val="5c2d91"/>
                <w:sz w:val="20"/>
                <w:szCs w:val="20"/>
              </w:rPr>
              <w:t xml:space="preserve">Style Training</w:t>
            </w:r>
          </w:p>
        </w:tc>
        <w:tc>
          <w:tcPr>
            <w:tcW w:type="dxa" w:w="57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555555"/>
                <w:sz w:val="20"/>
                <w:szCs w:val="20"/>
              </w:rPr>
              <w:t xml:space="preserve">Feed your existing reel transcripts to train the voice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1200"/>
        <w:gridCol w:w="2400"/>
        <w:gridCol w:w="5760"/>
      </w:tblGrid>
      <w:tr>
        <w:tc>
          <w:tcPr>
            <w:tcW w:type="dxa" w:w="1200"/>
            <w:tcBorders>
              <w:top w:val="single" w:color="DDDDDD" w:sz="1"/>
              <w:left w:val="single" w:color="DDDDDD" w:sz="1"/>
              <w:bottom w:val="single" w:color="DDDDDD" w:sz="1"/>
              <w:right w:val="single" w:color="DDDDDD" w:sz="1"/>
            </w:tcBorders>
            <w:shd w:fill="7c5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Prompt 2</w:t>
            </w:r>
          </w:p>
        </w:tc>
        <w:tc>
          <w:tcPr>
            <w:tcW w:type="dxa" w:w="2400"/>
            <w:tcBorders>
              <w:top w:val="single" w:color="DDDDDD" w:sz="1"/>
              <w:left w:val="single" w:color="DDDDDD" w:sz="1"/>
              <w:bottom w:val="single" w:color="DDDDDD" w:sz="1"/>
              <w:right w:val="single" w:color="DDDDDD" w:sz="1"/>
            </w:tcBorders>
            <w:shd w:fill="f0ebff" w:val="clear"/>
            <w:tcMar>
              <w:top w:type="dxa" w:w="100"/>
              <w:left w:type="dxa" w:w="160"/>
              <w:bottom w:type="dxa" w:w="100"/>
              <w:right w:type="dxa" w:w="160"/>
            </w:tcMar>
          </w:tcPr>
          <w:p>
            <w:r>
              <w:rPr>
                <w:rFonts w:ascii="Arial" w:cs="Arial" w:eastAsia="Arial" w:hAnsi="Arial"/>
                <w:b/>
                <w:bCs/>
                <w:color w:val="5c2d91"/>
                <w:sz w:val="20"/>
                <w:szCs w:val="20"/>
              </w:rPr>
              <w:t xml:space="preserve">Source Material</w:t>
            </w:r>
          </w:p>
        </w:tc>
        <w:tc>
          <w:tcPr>
            <w:tcW w:type="dxa" w:w="57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555555"/>
                <w:sz w:val="20"/>
                <w:szCs w:val="20"/>
              </w:rPr>
              <w:t xml:space="preserve">Give research/articles before writing to prevent hallucination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1200"/>
        <w:gridCol w:w="2400"/>
        <w:gridCol w:w="5760"/>
      </w:tblGrid>
      <w:tr>
        <w:tc>
          <w:tcPr>
            <w:tcW w:type="dxa" w:w="1200"/>
            <w:tcBorders>
              <w:top w:val="single" w:color="DDDDDD" w:sz="1"/>
              <w:left w:val="single" w:color="DDDDDD" w:sz="1"/>
              <w:bottom w:val="single" w:color="DDDDDD" w:sz="1"/>
              <w:right w:val="single" w:color="DDDDDD" w:sz="1"/>
            </w:tcBorders>
            <w:shd w:fill="7c5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Prompt 3</w:t>
            </w:r>
          </w:p>
        </w:tc>
        <w:tc>
          <w:tcPr>
            <w:tcW w:type="dxa" w:w="2400"/>
            <w:tcBorders>
              <w:top w:val="single" w:color="DDDDDD" w:sz="1"/>
              <w:left w:val="single" w:color="DDDDDD" w:sz="1"/>
              <w:bottom w:val="single" w:color="DDDDDD" w:sz="1"/>
              <w:right w:val="single" w:color="DDDDDD" w:sz="1"/>
            </w:tcBorders>
            <w:shd w:fill="f0ebff" w:val="clear"/>
            <w:tcMar>
              <w:top w:type="dxa" w:w="100"/>
              <w:left w:type="dxa" w:w="160"/>
              <w:bottom w:type="dxa" w:w="100"/>
              <w:right w:type="dxa" w:w="160"/>
            </w:tcMar>
          </w:tcPr>
          <w:p>
            <w:r>
              <w:rPr>
                <w:rFonts w:ascii="Arial" w:cs="Arial" w:eastAsia="Arial" w:hAnsi="Arial"/>
                <w:b/>
                <w:bCs/>
                <w:color w:val="5c2d91"/>
                <w:sz w:val="20"/>
                <w:szCs w:val="20"/>
              </w:rPr>
              <w:t xml:space="preserve">First Draft</w:t>
            </w:r>
          </w:p>
        </w:tc>
        <w:tc>
          <w:tcPr>
            <w:tcW w:type="dxa" w:w="57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555555"/>
                <w:sz w:val="20"/>
                <w:szCs w:val="20"/>
              </w:rPr>
              <w:t xml:space="preserve">Write 30-sec script with 5-part structure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1200"/>
        <w:gridCol w:w="2400"/>
        <w:gridCol w:w="5760"/>
      </w:tblGrid>
      <w:tr>
        <w:tc>
          <w:tcPr>
            <w:tcW w:type="dxa" w:w="1200"/>
            <w:tcBorders>
              <w:top w:val="single" w:color="DDDDDD" w:sz="1"/>
              <w:left w:val="single" w:color="DDDDDD" w:sz="1"/>
              <w:bottom w:val="single" w:color="DDDDDD" w:sz="1"/>
              <w:right w:val="single" w:color="DDDDDD" w:sz="1"/>
            </w:tcBorders>
            <w:shd w:fill="7c5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Prompt 4</w:t>
            </w:r>
          </w:p>
        </w:tc>
        <w:tc>
          <w:tcPr>
            <w:tcW w:type="dxa" w:w="2400"/>
            <w:tcBorders>
              <w:top w:val="single" w:color="DDDDDD" w:sz="1"/>
              <w:left w:val="single" w:color="DDDDDD" w:sz="1"/>
              <w:bottom w:val="single" w:color="DDDDDD" w:sz="1"/>
              <w:right w:val="single" w:color="DDDDDD" w:sz="1"/>
            </w:tcBorders>
            <w:shd w:fill="f0ebff" w:val="clear"/>
            <w:tcMar>
              <w:top w:type="dxa" w:w="100"/>
              <w:left w:type="dxa" w:w="160"/>
              <w:bottom w:type="dxa" w:w="100"/>
              <w:right w:type="dxa" w:w="160"/>
            </w:tcMar>
          </w:tcPr>
          <w:p>
            <w:r>
              <w:rPr>
                <w:rFonts w:ascii="Arial" w:cs="Arial" w:eastAsia="Arial" w:hAnsi="Arial"/>
                <w:b/>
                <w:bCs/>
                <w:color w:val="5c2d91"/>
                <w:sz w:val="20"/>
                <w:szCs w:val="20"/>
              </w:rPr>
              <w:t xml:space="preserve">Viral Score</w:t>
            </w:r>
          </w:p>
        </w:tc>
        <w:tc>
          <w:tcPr>
            <w:tcW w:type="dxa" w:w="57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555555"/>
                <w:sz w:val="20"/>
                <w:szCs w:val="20"/>
              </w:rPr>
              <w:t xml:space="preserve">Score all 7 factors, get specific fixes for anything below 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1200"/>
        <w:gridCol w:w="2400"/>
        <w:gridCol w:w="5760"/>
      </w:tblGrid>
      <w:tr>
        <w:tc>
          <w:tcPr>
            <w:tcW w:type="dxa" w:w="1200"/>
            <w:tcBorders>
              <w:top w:val="single" w:color="DDDDDD" w:sz="1"/>
              <w:left w:val="single" w:color="DDDDDD" w:sz="1"/>
              <w:bottom w:val="single" w:color="DDDDDD" w:sz="1"/>
              <w:right w:val="single" w:color="DDDDDD" w:sz="1"/>
            </w:tcBorders>
            <w:shd w:fill="7c5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Prompt 5</w:t>
            </w:r>
          </w:p>
        </w:tc>
        <w:tc>
          <w:tcPr>
            <w:tcW w:type="dxa" w:w="2400"/>
            <w:tcBorders>
              <w:top w:val="single" w:color="DDDDDD" w:sz="1"/>
              <w:left w:val="single" w:color="DDDDDD" w:sz="1"/>
              <w:bottom w:val="single" w:color="DDDDDD" w:sz="1"/>
              <w:right w:val="single" w:color="DDDDDD" w:sz="1"/>
            </w:tcBorders>
            <w:shd w:fill="f0ebff" w:val="clear"/>
            <w:tcMar>
              <w:top w:type="dxa" w:w="100"/>
              <w:left w:type="dxa" w:w="160"/>
              <w:bottom w:type="dxa" w:w="100"/>
              <w:right w:type="dxa" w:w="160"/>
            </w:tcMar>
          </w:tcPr>
          <w:p>
            <w:r>
              <w:rPr>
                <w:rFonts w:ascii="Arial" w:cs="Arial" w:eastAsia="Arial" w:hAnsi="Arial"/>
                <w:b/>
                <w:bCs/>
                <w:color w:val="5c2d91"/>
                <w:sz w:val="20"/>
                <w:szCs w:val="20"/>
              </w:rPr>
              <w:t xml:space="preserve">Score Rewrite</w:t>
            </w:r>
          </w:p>
        </w:tc>
        <w:tc>
          <w:tcPr>
            <w:tcW w:type="dxa" w:w="57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555555"/>
                <w:sz w:val="20"/>
                <w:szCs w:val="20"/>
              </w:rPr>
              <w:t xml:space="preserve">Rewrite applying fixes, target 95+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1200"/>
        <w:gridCol w:w="2400"/>
        <w:gridCol w:w="5760"/>
      </w:tblGrid>
      <w:tr>
        <w:tc>
          <w:tcPr>
            <w:tcW w:type="dxa" w:w="1200"/>
            <w:tcBorders>
              <w:top w:val="single" w:color="DDDDDD" w:sz="1"/>
              <w:left w:val="single" w:color="DDDDDD" w:sz="1"/>
              <w:bottom w:val="single" w:color="DDDDDD" w:sz="1"/>
              <w:right w:val="single" w:color="DDDDDD" w:sz="1"/>
            </w:tcBorders>
            <w:shd w:fill="7c5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Prompt 6</w:t>
            </w:r>
          </w:p>
        </w:tc>
        <w:tc>
          <w:tcPr>
            <w:tcW w:type="dxa" w:w="2400"/>
            <w:tcBorders>
              <w:top w:val="single" w:color="DDDDDD" w:sz="1"/>
              <w:left w:val="single" w:color="DDDDDD" w:sz="1"/>
              <w:bottom w:val="single" w:color="DDDDDD" w:sz="1"/>
              <w:right w:val="single" w:color="DDDDDD" w:sz="1"/>
            </w:tcBorders>
            <w:shd w:fill="f0ebff" w:val="clear"/>
            <w:tcMar>
              <w:top w:type="dxa" w:w="100"/>
              <w:left w:type="dxa" w:w="160"/>
              <w:bottom w:type="dxa" w:w="100"/>
              <w:right w:type="dxa" w:w="160"/>
            </w:tcMar>
          </w:tcPr>
          <w:p>
            <w:r>
              <w:rPr>
                <w:rFonts w:ascii="Arial" w:cs="Arial" w:eastAsia="Arial" w:hAnsi="Arial"/>
                <w:b/>
                <w:bCs/>
                <w:color w:val="5c2d91"/>
                <w:sz w:val="20"/>
                <w:szCs w:val="20"/>
              </w:rPr>
              <w:t xml:space="preserve">Fact Check</w:t>
            </w:r>
          </w:p>
        </w:tc>
        <w:tc>
          <w:tcPr>
            <w:tcW w:type="dxa" w:w="57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555555"/>
                <w:sz w:val="20"/>
                <w:szCs w:val="20"/>
              </w:rPr>
              <w:t xml:space="preserve">Verify every claim before posting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1200"/>
        <w:gridCol w:w="2400"/>
        <w:gridCol w:w="5760"/>
      </w:tblGrid>
      <w:tr>
        <w:tc>
          <w:tcPr>
            <w:tcW w:type="dxa" w:w="1200"/>
            <w:tcBorders>
              <w:top w:val="single" w:color="DDDDDD" w:sz="1"/>
              <w:left w:val="single" w:color="DDDDDD" w:sz="1"/>
              <w:bottom w:val="single" w:color="DDDDDD" w:sz="1"/>
              <w:right w:val="single" w:color="DDDDDD" w:sz="1"/>
            </w:tcBorders>
            <w:shd w:fill="7c5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Prompt 7</w:t>
            </w:r>
          </w:p>
        </w:tc>
        <w:tc>
          <w:tcPr>
            <w:tcW w:type="dxa" w:w="2400"/>
            <w:tcBorders>
              <w:top w:val="single" w:color="DDDDDD" w:sz="1"/>
              <w:left w:val="single" w:color="DDDDDD" w:sz="1"/>
              <w:bottom w:val="single" w:color="DDDDDD" w:sz="1"/>
              <w:right w:val="single" w:color="DDDDDD" w:sz="1"/>
            </w:tcBorders>
            <w:shd w:fill="f0ebff" w:val="clear"/>
            <w:tcMar>
              <w:top w:type="dxa" w:w="100"/>
              <w:left w:type="dxa" w:w="160"/>
              <w:bottom w:type="dxa" w:w="100"/>
              <w:right w:type="dxa" w:w="160"/>
            </w:tcMar>
          </w:tcPr>
          <w:p>
            <w:r>
              <w:rPr>
                <w:rFonts w:ascii="Arial" w:cs="Arial" w:eastAsia="Arial" w:hAnsi="Arial"/>
                <w:b/>
                <w:bCs/>
                <w:color w:val="5c2d91"/>
                <w:sz w:val="20"/>
                <w:szCs w:val="20"/>
              </w:rPr>
              <w:t xml:space="preserve">Final Version</w:t>
            </w:r>
          </w:p>
        </w:tc>
        <w:tc>
          <w:tcPr>
            <w:tcW w:type="dxa" w:w="57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555555"/>
                <w:sz w:val="20"/>
                <w:szCs w:val="20"/>
              </w:rPr>
              <w:t xml:space="preserve">Apply fact-check corrections while keeping score above 90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80"/>
        </w:tblCellMar>
      </w:tblPr>
      <w:tblGrid>
        <w:gridCol w:w="1200"/>
        <w:gridCol w:w="2400"/>
        <w:gridCol w:w="5760"/>
      </w:tblGrid>
      <w:tr>
        <w:tc>
          <w:tcPr>
            <w:tcW w:type="dxa" w:w="1200"/>
            <w:tcBorders>
              <w:top w:val="single" w:color="DDDDDD" w:sz="1"/>
              <w:left w:val="single" w:color="DDDDDD" w:sz="1"/>
              <w:bottom w:val="single" w:color="DDDDDD" w:sz="1"/>
              <w:right w:val="single" w:color="DDDDDD" w:sz="1"/>
            </w:tcBorders>
            <w:shd w:fill="7c5cbf"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Prompt 8</w:t>
            </w:r>
          </w:p>
        </w:tc>
        <w:tc>
          <w:tcPr>
            <w:tcW w:type="dxa" w:w="2400"/>
            <w:tcBorders>
              <w:top w:val="single" w:color="DDDDDD" w:sz="1"/>
              <w:left w:val="single" w:color="DDDDDD" w:sz="1"/>
              <w:bottom w:val="single" w:color="DDDDDD" w:sz="1"/>
              <w:right w:val="single" w:color="DDDDDD" w:sz="1"/>
            </w:tcBorders>
            <w:shd w:fill="f0ebff" w:val="clear"/>
            <w:tcMar>
              <w:top w:type="dxa" w:w="100"/>
              <w:left w:type="dxa" w:w="160"/>
              <w:bottom w:type="dxa" w:w="100"/>
              <w:right w:type="dxa" w:w="160"/>
            </w:tcMar>
          </w:tcPr>
          <w:p>
            <w:r>
              <w:rPr>
                <w:rFonts w:ascii="Arial" w:cs="Arial" w:eastAsia="Arial" w:hAnsi="Arial"/>
                <w:b/>
                <w:bCs/>
                <w:color w:val="5c2d91"/>
                <w:sz w:val="20"/>
                <w:szCs w:val="20"/>
              </w:rPr>
              <w:t xml:space="preserve">Topic Research</w:t>
            </w:r>
          </w:p>
        </w:tc>
        <w:tc>
          <w:tcPr>
            <w:tcW w:type="dxa" w:w="5760"/>
            <w:tcBorders>
              <w:top w:val="single" w:color="DDDDDD" w:sz="1"/>
              <w:left w:val="single" w:color="DDDDDD" w:sz="1"/>
              <w:bottom w:val="single" w:color="DDDDDD" w:sz="1"/>
              <w:right w:val="single" w:color="DDDDDD" w:sz="1"/>
            </w:tcBorders>
            <w:shd w:fill="FAFAFA" w:val="clear"/>
            <w:tcMar>
              <w:top w:type="dxa" w:w="100"/>
              <w:left w:type="dxa" w:w="160"/>
              <w:bottom w:type="dxa" w:w="100"/>
              <w:right w:type="dxa" w:w="160"/>
            </w:tcMar>
          </w:tcPr>
          <w:p>
            <w:r>
              <w:rPr>
                <w:rFonts w:ascii="Arial" w:cs="Arial" w:eastAsia="Arial" w:hAnsi="Arial"/>
                <w:color w:val="555555"/>
                <w:sz w:val="20"/>
                <w:szCs w:val="20"/>
              </w:rPr>
              <w:t xml:space="preserve">Find the Malayalam audience angle for any new topic</w:t>
            </w:r>
          </w:p>
        </w:tc>
      </w:tr>
    </w:tbl>
    <w:p>
      <w:pPr>
        <w:spacing w:after="0" w:before="160"/>
      </w:pPr>
      <w:r>
        <w:t xml:space="preserve"/>
      </w:r>
    </w:p>
    <w:p>
      <w:pPr>
        <w:spacing w:after="0" w:before="160"/>
      </w:pPr>
      <w:r>
        <w:t xml:space="preserve"/>
      </w:r>
    </w:p>
    <w:p>
      <w:pPr>
        <w:pBdr>
          <w:top w:val="single" w:color="7c5cbf" w:sz="4" w:space="10"/>
        </w:pBdr>
        <w:spacing w:before="400"/>
        <w:jc w:val="center"/>
      </w:pPr>
      <w:r>
        <w:rPr>
          <w:rFonts w:ascii="Arial" w:cs="Arial" w:eastAsia="Arial" w:hAnsi="Arial"/>
          <w:i/>
          <w:iCs/>
          <w:color w:val="7c5cbf"/>
          <w:sz w:val="20"/>
          <w:szCs w:val="20"/>
        </w:rPr>
        <w:t xml:space="preserve">Follow the 8 prompts in order. Score every script before posting. Fact-check before every publish.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2026-05-02T07:26:01.564Z</dcterms:created>
  <dcterms:modified xsi:type="dcterms:W3CDTF">2026-05-02T07:26:01.565Z</dcterms:modified>
</cp:coreProperties>
</file>

<file path=docProps/custom.xml><?xml version="1.0" encoding="utf-8"?>
<Properties xmlns="http://schemas.openxmlformats.org/officeDocument/2006/custom-properties" xmlns:vt="http://schemas.openxmlformats.org/officeDocument/2006/docPropsVTypes"/>
</file>