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7777777" w:rsidR="00394E70" w:rsidRPr="00062E1C" w:rsidRDefault="00394E70" w:rsidP="00BA4B5A">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31A8BC3A" w14:textId="77777777" w:rsidR="00394E70" w:rsidRDefault="00394E70" w:rsidP="000D112C">
      <w:pPr>
        <w:spacing w:after="0" w:line="240" w:lineRule="auto"/>
        <w:rPr>
          <w:rFonts w:ascii="Cambria" w:hAnsi="Cambria"/>
        </w:rPr>
      </w:pPr>
    </w:p>
    <w:p w14:paraId="2507491B" w14:textId="77777777" w:rsidR="000D112C" w:rsidRDefault="000D112C" w:rsidP="000D112C">
      <w:pPr>
        <w:spacing w:after="0" w:line="240" w:lineRule="auto"/>
        <w:rPr>
          <w:rFonts w:ascii="Cambria" w:hAnsi="Cambria"/>
        </w:rPr>
      </w:pPr>
      <w:r>
        <w:rPr>
          <w:rFonts w:ascii="Cambria" w:hAnsi="Cambria"/>
        </w:rPr>
        <w:t>1.</w:t>
      </w:r>
      <w:r w:rsidRPr="000D112C">
        <w:rPr>
          <w:rFonts w:ascii="Cambria" w:hAnsi="Cambria"/>
          <w:b/>
          <w:bCs/>
        </w:rPr>
        <w:t>Why is over-plotting common in big data visualization?</w:t>
      </w:r>
      <w:r w:rsidRPr="000D112C">
        <w:rPr>
          <w:rFonts w:ascii="Cambria" w:hAnsi="Cambria"/>
        </w:rPr>
        <w:t xml:space="preserve"> </w:t>
      </w:r>
    </w:p>
    <w:p w14:paraId="57949126" w14:textId="77777777" w:rsidR="000D112C" w:rsidRDefault="000D112C" w:rsidP="000D112C">
      <w:pPr>
        <w:spacing w:after="0" w:line="240" w:lineRule="auto"/>
        <w:rPr>
          <w:rFonts w:ascii="Cambria" w:hAnsi="Cambria"/>
        </w:rPr>
      </w:pPr>
    </w:p>
    <w:p w14:paraId="1E497006" w14:textId="238C4735" w:rsidR="000D112C" w:rsidRPr="000D112C" w:rsidRDefault="000D112C" w:rsidP="000D112C">
      <w:pPr>
        <w:spacing w:after="0" w:line="240" w:lineRule="auto"/>
        <w:rPr>
          <w:rFonts w:ascii="Cambria" w:hAnsi="Cambria"/>
        </w:rPr>
      </w:pPr>
      <w:r w:rsidRPr="000D112C">
        <w:rPr>
          <w:rFonts w:ascii="Cambria" w:hAnsi="Cambria"/>
        </w:rPr>
        <w:t>Over-plotting occurs because big data involves millions of records while display screens have limited pixels. When too many data points share the same or similar coordinates, they overlap, making it impossible to distinguish individual marks.</w:t>
      </w:r>
    </w:p>
    <w:p w14:paraId="740827D1" w14:textId="77777777" w:rsidR="000D112C" w:rsidRDefault="000D112C" w:rsidP="000D112C">
      <w:pPr>
        <w:spacing w:after="0" w:line="240" w:lineRule="auto"/>
        <w:rPr>
          <w:rFonts w:ascii="Cambria" w:hAnsi="Cambria"/>
        </w:rPr>
      </w:pPr>
    </w:p>
    <w:p w14:paraId="443BE752" w14:textId="77777777" w:rsidR="000D112C" w:rsidRDefault="000D112C" w:rsidP="000D112C">
      <w:pPr>
        <w:spacing w:after="0" w:line="240" w:lineRule="auto"/>
        <w:rPr>
          <w:rFonts w:ascii="Cambria" w:hAnsi="Cambria"/>
          <w:b/>
          <w:bCs/>
        </w:rPr>
      </w:pPr>
      <w:r>
        <w:rPr>
          <w:rFonts w:ascii="Cambria" w:hAnsi="Cambria"/>
        </w:rPr>
        <w:t>2.</w:t>
      </w:r>
      <w:r w:rsidRPr="000D112C">
        <w:rPr>
          <w:rFonts w:ascii="Cambria" w:hAnsi="Cambria"/>
          <w:b/>
          <w:bCs/>
        </w:rPr>
        <w:t>How does data density affect perception?</w:t>
      </w:r>
    </w:p>
    <w:p w14:paraId="5633EF54" w14:textId="77777777" w:rsidR="000D112C" w:rsidRDefault="000D112C" w:rsidP="000D112C">
      <w:pPr>
        <w:spacing w:after="0" w:line="240" w:lineRule="auto"/>
        <w:rPr>
          <w:rFonts w:ascii="Cambria" w:hAnsi="Cambria"/>
          <w:b/>
          <w:bCs/>
        </w:rPr>
      </w:pPr>
    </w:p>
    <w:p w14:paraId="025B4949" w14:textId="49261D04" w:rsidR="000D112C" w:rsidRPr="000D112C" w:rsidRDefault="000D112C" w:rsidP="000D112C">
      <w:pPr>
        <w:spacing w:after="0" w:line="240" w:lineRule="auto"/>
        <w:rPr>
          <w:rFonts w:ascii="Cambria" w:hAnsi="Cambria"/>
        </w:rPr>
      </w:pPr>
      <w:r w:rsidRPr="000D112C">
        <w:rPr>
          <w:rFonts w:ascii="Cambria" w:hAnsi="Cambria"/>
        </w:rPr>
        <w:t xml:space="preserve"> High data density can create "visual noise," where the viewer perceives a solid mass instead of a distribution. This obscures the frequency of data, often leading the viewer to ignore the underlying patterns or the true concentration of values.</w:t>
      </w:r>
    </w:p>
    <w:p w14:paraId="65F728DC" w14:textId="77777777" w:rsidR="000D112C" w:rsidRDefault="000D112C" w:rsidP="000D112C">
      <w:pPr>
        <w:spacing w:after="0" w:line="240" w:lineRule="auto"/>
        <w:rPr>
          <w:rFonts w:ascii="Cambria" w:hAnsi="Cambria"/>
        </w:rPr>
      </w:pPr>
    </w:p>
    <w:p w14:paraId="2A3FBEEC" w14:textId="77777777" w:rsidR="000D112C" w:rsidRDefault="000D112C" w:rsidP="000D112C">
      <w:pPr>
        <w:spacing w:after="0" w:line="240" w:lineRule="auto"/>
        <w:rPr>
          <w:rFonts w:ascii="Cambria" w:hAnsi="Cambria"/>
          <w:b/>
          <w:bCs/>
        </w:rPr>
      </w:pPr>
      <w:r>
        <w:rPr>
          <w:rFonts w:ascii="Cambria" w:hAnsi="Cambria"/>
        </w:rPr>
        <w:t>3.</w:t>
      </w:r>
      <w:r w:rsidRPr="000D112C">
        <w:rPr>
          <w:rFonts w:ascii="Cambria" w:hAnsi="Cambria"/>
          <w:b/>
          <w:bCs/>
        </w:rPr>
        <w:t>What trade-offs exist between detail and clarity?</w:t>
      </w:r>
    </w:p>
    <w:p w14:paraId="20AA4782" w14:textId="77777777" w:rsidR="000D112C" w:rsidRDefault="000D112C" w:rsidP="000D112C">
      <w:pPr>
        <w:spacing w:after="0" w:line="240" w:lineRule="auto"/>
        <w:rPr>
          <w:rFonts w:ascii="Cambria" w:hAnsi="Cambria"/>
          <w:b/>
          <w:bCs/>
        </w:rPr>
      </w:pPr>
    </w:p>
    <w:p w14:paraId="0317245B" w14:textId="6A8C3A6D" w:rsidR="000D112C" w:rsidRPr="000D112C" w:rsidRDefault="000D112C" w:rsidP="000D112C">
      <w:pPr>
        <w:spacing w:after="0" w:line="240" w:lineRule="auto"/>
        <w:rPr>
          <w:rFonts w:ascii="Cambria" w:hAnsi="Cambria"/>
        </w:rPr>
      </w:pPr>
      <w:r w:rsidRPr="000D112C">
        <w:rPr>
          <w:rFonts w:ascii="Cambria" w:hAnsi="Cambria"/>
        </w:rPr>
        <w:t xml:space="preserve"> Increasing detail by showing every data point often results in a cluttered, unreadable chart (loss of clarity). Conversely, improving clarity through aggregation or binning simplifies the message but hides specific outliers and individual variations (loss of detail).</w:t>
      </w:r>
    </w:p>
    <w:p w14:paraId="625F38B1" w14:textId="77777777" w:rsidR="000D112C" w:rsidRDefault="000D112C" w:rsidP="000D112C">
      <w:pPr>
        <w:spacing w:after="0" w:line="240" w:lineRule="auto"/>
        <w:rPr>
          <w:rFonts w:ascii="Cambria" w:hAnsi="Cambria"/>
        </w:rPr>
      </w:pPr>
    </w:p>
    <w:p w14:paraId="25AEE13B" w14:textId="77777777" w:rsidR="000D112C" w:rsidRDefault="000D112C" w:rsidP="000D112C">
      <w:pPr>
        <w:spacing w:after="0" w:line="240" w:lineRule="auto"/>
        <w:rPr>
          <w:rFonts w:ascii="Cambria" w:hAnsi="Cambria"/>
        </w:rPr>
      </w:pPr>
      <w:r>
        <w:rPr>
          <w:rFonts w:ascii="Cambria" w:hAnsi="Cambria"/>
        </w:rPr>
        <w:t>4.</w:t>
      </w:r>
      <w:r w:rsidRPr="000D112C">
        <w:rPr>
          <w:rFonts w:ascii="Cambria" w:hAnsi="Cambria"/>
        </w:rPr>
        <w:t xml:space="preserve"> </w:t>
      </w:r>
      <w:r w:rsidRPr="000D112C">
        <w:rPr>
          <w:rFonts w:ascii="Cambria" w:hAnsi="Cambria"/>
          <w:b/>
          <w:bCs/>
        </w:rPr>
        <w:t>How do AI datasets increase visualization complexity?</w:t>
      </w:r>
      <w:r w:rsidRPr="000D112C">
        <w:rPr>
          <w:rFonts w:ascii="Cambria" w:hAnsi="Cambria"/>
        </w:rPr>
        <w:t xml:space="preserve"> </w:t>
      </w:r>
    </w:p>
    <w:p w14:paraId="36F2FB6B" w14:textId="77777777" w:rsidR="000D112C" w:rsidRDefault="000D112C" w:rsidP="000D112C">
      <w:pPr>
        <w:spacing w:after="0" w:line="240" w:lineRule="auto"/>
        <w:rPr>
          <w:rFonts w:ascii="Cambria" w:hAnsi="Cambria"/>
        </w:rPr>
      </w:pPr>
    </w:p>
    <w:p w14:paraId="29DA5855" w14:textId="41034ECE" w:rsidR="000D112C" w:rsidRPr="000D112C" w:rsidRDefault="000D112C" w:rsidP="000D112C">
      <w:pPr>
        <w:spacing w:after="0" w:line="240" w:lineRule="auto"/>
        <w:rPr>
          <w:rFonts w:ascii="Cambria" w:hAnsi="Cambria"/>
        </w:rPr>
      </w:pPr>
      <w:r w:rsidRPr="000D112C">
        <w:rPr>
          <w:rFonts w:ascii="Cambria" w:hAnsi="Cambria"/>
        </w:rPr>
        <w:t>AI datasets are typically high-dimensional and massive in scale, making it difficult to project complex relationships into 2D or 3D space. This leads to extreme over-plotting and "feature overlap," where critical correlations become visually buried.</w:t>
      </w:r>
    </w:p>
    <w:p w14:paraId="71881F71" w14:textId="77777777" w:rsidR="000D112C" w:rsidRDefault="000D112C" w:rsidP="000D112C">
      <w:pPr>
        <w:spacing w:after="0" w:line="240" w:lineRule="auto"/>
        <w:rPr>
          <w:rFonts w:ascii="Cambria" w:hAnsi="Cambria"/>
        </w:rPr>
      </w:pPr>
    </w:p>
    <w:p w14:paraId="7C9449F8" w14:textId="77777777" w:rsidR="008A1A5F" w:rsidRDefault="000D112C" w:rsidP="000D112C">
      <w:pPr>
        <w:spacing w:after="0" w:line="240" w:lineRule="auto"/>
        <w:rPr>
          <w:rFonts w:ascii="Cambria" w:hAnsi="Cambria"/>
          <w:b/>
          <w:bCs/>
        </w:rPr>
      </w:pPr>
      <w:r>
        <w:rPr>
          <w:rFonts w:ascii="Cambria" w:hAnsi="Cambria"/>
        </w:rPr>
        <w:t>5.</w:t>
      </w:r>
      <w:r w:rsidRPr="000D112C">
        <w:rPr>
          <w:rFonts w:ascii="Cambria" w:hAnsi="Cambria"/>
        </w:rPr>
        <w:t xml:space="preserve"> </w:t>
      </w:r>
      <w:r w:rsidRPr="000D112C">
        <w:rPr>
          <w:rFonts w:ascii="Cambria" w:hAnsi="Cambria"/>
          <w:b/>
          <w:bCs/>
        </w:rPr>
        <w:t>Why is over-plotting a serious analytical risk?</w:t>
      </w:r>
    </w:p>
    <w:p w14:paraId="317DB5BC" w14:textId="77777777" w:rsidR="008A1A5F" w:rsidRDefault="008A1A5F" w:rsidP="000D112C">
      <w:pPr>
        <w:spacing w:after="0" w:line="240" w:lineRule="auto"/>
        <w:rPr>
          <w:rFonts w:ascii="Cambria" w:hAnsi="Cambria"/>
          <w:b/>
          <w:bCs/>
        </w:rPr>
      </w:pPr>
    </w:p>
    <w:p w14:paraId="387B71DE" w14:textId="5FE6BA16" w:rsidR="000D112C" w:rsidRPr="000D112C" w:rsidRDefault="000D112C" w:rsidP="000D112C">
      <w:pPr>
        <w:spacing w:after="0" w:line="240" w:lineRule="auto"/>
        <w:rPr>
          <w:rFonts w:ascii="Cambria" w:hAnsi="Cambria"/>
        </w:rPr>
      </w:pPr>
      <w:r w:rsidRPr="000D112C">
        <w:rPr>
          <w:rFonts w:ascii="Cambria" w:hAnsi="Cambria"/>
        </w:rPr>
        <w:t xml:space="preserve"> Over-plotting is risky because it hides the true distribution of data, potentially masking critical clusters or fraudulent patterns. It can lead analysts to draw false conclusions by making a highly populated region look identical to a sparsely populated one.</w:t>
      </w:r>
    </w:p>
    <w:p w14:paraId="51ECAE60" w14:textId="77777777" w:rsidR="000D112C" w:rsidRPr="000D112C" w:rsidRDefault="000D112C" w:rsidP="000D112C">
      <w:pPr>
        <w:spacing w:after="0" w:line="240" w:lineRule="auto"/>
        <w:rPr>
          <w:rFonts w:ascii="Cambria" w:hAnsi="Cambria"/>
        </w:rPr>
      </w:pPr>
    </w:p>
    <w:p w14:paraId="7925560C" w14:textId="4D4DE1CA" w:rsidR="00394E70" w:rsidRDefault="00394E70" w:rsidP="00394E70">
      <w:pPr>
        <w:spacing w:after="0" w:line="240" w:lineRule="auto"/>
        <w:rPr>
          <w:rFonts w:ascii="Cambria" w:hAnsi="Cambria"/>
        </w:rPr>
      </w:pPr>
      <w:proofErr w:type="gramStart"/>
      <w:r w:rsidRPr="00C012AB">
        <w:rPr>
          <w:rFonts w:ascii="Cambria" w:hAnsi="Cambria"/>
          <w:b/>
          <w:bCs/>
        </w:rPr>
        <w:t>OBJECTIVE</w:t>
      </w:r>
      <w:r w:rsidRPr="00C012AB">
        <w:rPr>
          <w:rFonts w:ascii="Cambria" w:hAnsi="Cambria"/>
        </w:rPr>
        <w:t xml:space="preserve"> </w:t>
      </w:r>
      <w:r w:rsidRPr="00091473">
        <w:rPr>
          <w:rFonts w:ascii="Cambria" w:hAnsi="Cambria"/>
        </w:rPr>
        <w:t>:</w:t>
      </w:r>
      <w:proofErr w:type="gramEnd"/>
      <w:r w:rsidRPr="00091473">
        <w:rPr>
          <w:rFonts w:ascii="Cambria" w:hAnsi="Cambria"/>
        </w:rPr>
        <w:t xml:space="preserve"> </w:t>
      </w: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4EF00248" w14:textId="77777777" w:rsidR="00FB6B37" w:rsidRDefault="00394E70" w:rsidP="00394E70">
      <w:pPr>
        <w:spacing w:after="0" w:line="240" w:lineRule="auto"/>
        <w:rPr>
          <w:rFonts w:ascii="Cambria" w:hAnsi="Cambria"/>
          <w:b/>
          <w:bCs/>
        </w:rPr>
      </w:pPr>
      <w:r w:rsidRPr="00394E70">
        <w:rPr>
          <w:rFonts w:ascii="Cambria" w:hAnsi="Cambria"/>
          <w:b/>
          <w:bCs/>
        </w:rPr>
        <w:t xml:space="preserve">IN-LAB TASKS (Using R Language) </w:t>
      </w:r>
    </w:p>
    <w:p w14:paraId="4AE2DCAD" w14:textId="77777777" w:rsidR="00FB6B37" w:rsidRPr="00FB6B37" w:rsidRDefault="00FB6B37" w:rsidP="00FB6B37">
      <w:pPr>
        <w:spacing w:after="0" w:line="240" w:lineRule="auto"/>
        <w:rPr>
          <w:rFonts w:ascii="Cambria" w:hAnsi="Cambria"/>
          <w:b/>
          <w:bCs/>
        </w:rPr>
      </w:pPr>
    </w:p>
    <w:p w14:paraId="43798F2C" w14:textId="77777777" w:rsidR="008A1A5F" w:rsidRDefault="008A1A5F" w:rsidP="00D1478D">
      <w:pPr>
        <w:spacing w:after="0" w:line="240" w:lineRule="auto"/>
        <w:rPr>
          <w:rFonts w:ascii="Cambria" w:hAnsi="Cambria"/>
          <w:b/>
          <w:bCs/>
        </w:rPr>
      </w:pPr>
    </w:p>
    <w:p w14:paraId="40768843" w14:textId="77777777" w:rsidR="008A1A5F" w:rsidRDefault="008A1A5F" w:rsidP="00D1478D">
      <w:pPr>
        <w:spacing w:after="0" w:line="240" w:lineRule="auto"/>
        <w:rPr>
          <w:rFonts w:ascii="Cambria" w:hAnsi="Cambria"/>
          <w:b/>
          <w:bCs/>
        </w:rPr>
      </w:pPr>
    </w:p>
    <w:p w14:paraId="6DDB07B8" w14:textId="77777777" w:rsidR="008A1A5F" w:rsidRDefault="008A1A5F" w:rsidP="00D1478D">
      <w:pPr>
        <w:spacing w:after="0" w:line="240" w:lineRule="auto"/>
        <w:rPr>
          <w:rFonts w:ascii="Cambria" w:hAnsi="Cambria"/>
          <w:b/>
          <w:bCs/>
        </w:rPr>
      </w:pPr>
    </w:p>
    <w:p w14:paraId="2B1AF70B" w14:textId="77777777" w:rsidR="008A1A5F" w:rsidRDefault="008A1A5F" w:rsidP="00D1478D">
      <w:pPr>
        <w:spacing w:after="0" w:line="240" w:lineRule="auto"/>
        <w:rPr>
          <w:rFonts w:ascii="Cambria" w:hAnsi="Cambria"/>
          <w:b/>
          <w:bCs/>
        </w:rPr>
      </w:pPr>
    </w:p>
    <w:p w14:paraId="1E8D2408" w14:textId="77777777" w:rsidR="008A1A5F" w:rsidRDefault="008A1A5F" w:rsidP="00D1478D">
      <w:pPr>
        <w:spacing w:after="0" w:line="240" w:lineRule="auto"/>
        <w:rPr>
          <w:rFonts w:ascii="Cambria" w:hAnsi="Cambria"/>
          <w:b/>
          <w:bCs/>
        </w:rPr>
      </w:pPr>
    </w:p>
    <w:p w14:paraId="0C6C2ADF" w14:textId="77777777" w:rsidR="008A1A5F" w:rsidRDefault="008A1A5F" w:rsidP="00D1478D">
      <w:pPr>
        <w:spacing w:after="0" w:line="240" w:lineRule="auto"/>
        <w:rPr>
          <w:rFonts w:ascii="Cambria" w:hAnsi="Cambria"/>
          <w:b/>
          <w:bCs/>
        </w:rPr>
      </w:pPr>
    </w:p>
    <w:p w14:paraId="454C0CB2" w14:textId="77777777" w:rsidR="008A1A5F" w:rsidRDefault="008A1A5F" w:rsidP="00D1478D">
      <w:pPr>
        <w:spacing w:after="0" w:line="240" w:lineRule="auto"/>
        <w:rPr>
          <w:rFonts w:ascii="Cambria" w:hAnsi="Cambria"/>
          <w:b/>
          <w:bCs/>
        </w:rPr>
      </w:pPr>
    </w:p>
    <w:p w14:paraId="5605B6A6" w14:textId="77777777" w:rsidR="008A1A5F" w:rsidRDefault="008A1A5F" w:rsidP="00D1478D">
      <w:pPr>
        <w:spacing w:after="0" w:line="240" w:lineRule="auto"/>
        <w:rPr>
          <w:rFonts w:ascii="Cambria" w:hAnsi="Cambria"/>
          <w:b/>
          <w:bCs/>
        </w:rPr>
      </w:pPr>
    </w:p>
    <w:p w14:paraId="1F4ADD73" w14:textId="77777777" w:rsidR="008A1A5F" w:rsidRDefault="008A1A5F" w:rsidP="00D1478D">
      <w:pPr>
        <w:spacing w:after="0" w:line="240" w:lineRule="auto"/>
        <w:rPr>
          <w:rFonts w:ascii="Cambria" w:hAnsi="Cambria"/>
          <w:b/>
          <w:bCs/>
        </w:rPr>
      </w:pPr>
    </w:p>
    <w:p w14:paraId="2246B16E" w14:textId="77777777" w:rsidR="008A1A5F" w:rsidRDefault="008A1A5F" w:rsidP="00D1478D">
      <w:pPr>
        <w:spacing w:after="0" w:line="240" w:lineRule="auto"/>
        <w:rPr>
          <w:rFonts w:ascii="Cambria" w:hAnsi="Cambria"/>
          <w:b/>
          <w:bCs/>
        </w:rPr>
      </w:pPr>
    </w:p>
    <w:p w14:paraId="77AB0F22" w14:textId="77777777" w:rsidR="008A1A5F" w:rsidRDefault="008A1A5F" w:rsidP="00D1478D">
      <w:pPr>
        <w:spacing w:after="0" w:line="240" w:lineRule="auto"/>
        <w:rPr>
          <w:rFonts w:ascii="Cambria" w:hAnsi="Cambria"/>
          <w:b/>
          <w:bCs/>
        </w:rPr>
      </w:pPr>
    </w:p>
    <w:p w14:paraId="1155F05F" w14:textId="77777777" w:rsidR="008A1A5F" w:rsidRDefault="008A1A5F" w:rsidP="00D1478D">
      <w:pPr>
        <w:spacing w:after="0" w:line="240" w:lineRule="auto"/>
        <w:rPr>
          <w:rFonts w:ascii="Cambria" w:hAnsi="Cambria"/>
          <w:b/>
          <w:bCs/>
        </w:rPr>
      </w:pPr>
    </w:p>
    <w:p w14:paraId="1A32AD2C" w14:textId="7870901F" w:rsidR="00D1478D" w:rsidRDefault="00D1478D" w:rsidP="00D1478D">
      <w:pPr>
        <w:spacing w:after="0" w:line="240" w:lineRule="auto"/>
        <w:rPr>
          <w:rFonts w:ascii="Cambria" w:hAnsi="Cambria"/>
          <w:b/>
          <w:bCs/>
        </w:rPr>
      </w:pPr>
      <w:r>
        <w:rPr>
          <w:rFonts w:ascii="Cambria" w:hAnsi="Cambria"/>
          <w:b/>
          <w:bCs/>
        </w:rPr>
        <w:lastRenderedPageBreak/>
        <w:t>1.</w:t>
      </w:r>
      <w:r w:rsidRPr="00D1478D">
        <w:rPr>
          <w:rFonts w:ascii="Cambria" w:hAnsi="Cambria"/>
          <w:b/>
          <w:bCs/>
        </w:rPr>
        <w:t xml:space="preserve"> </w:t>
      </w:r>
      <w:r w:rsidRPr="00D1478D">
        <w:rPr>
          <w:rFonts w:ascii="Cambria" w:hAnsi="Cambria"/>
          <w:b/>
          <w:bCs/>
        </w:rPr>
        <w:t>Use aggregation</w:t>
      </w:r>
    </w:p>
    <w:p w14:paraId="610423A7" w14:textId="77777777" w:rsidR="00D1478D" w:rsidRDefault="00D1478D" w:rsidP="00D1478D">
      <w:pPr>
        <w:spacing w:after="0" w:line="240" w:lineRule="auto"/>
        <w:rPr>
          <w:rFonts w:ascii="Cambria" w:hAnsi="Cambria"/>
          <w:b/>
          <w:bCs/>
        </w:rPr>
      </w:pPr>
    </w:p>
    <w:p w14:paraId="706C8E8C" w14:textId="5D0E9127" w:rsidR="00D1478D" w:rsidRDefault="00D1478D" w:rsidP="00D1478D">
      <w:pPr>
        <w:spacing w:after="0" w:line="240" w:lineRule="auto"/>
        <w:rPr>
          <w:rFonts w:ascii="Cambria" w:hAnsi="Cambria"/>
          <w:b/>
          <w:bCs/>
        </w:rPr>
      </w:pPr>
      <w:r>
        <w:rPr>
          <w:rFonts w:ascii="Cambria" w:hAnsi="Cambria"/>
          <w:b/>
          <w:bCs/>
        </w:rPr>
        <w:t>Code:</w:t>
      </w:r>
    </w:p>
    <w:p w14:paraId="3BF970C6" w14:textId="77777777" w:rsidR="00D1478D" w:rsidRDefault="00D1478D" w:rsidP="00D1478D">
      <w:pPr>
        <w:spacing w:after="0" w:line="240" w:lineRule="auto"/>
        <w:rPr>
          <w:rFonts w:ascii="Cambria" w:hAnsi="Cambria"/>
          <w:b/>
          <w:bCs/>
        </w:rPr>
      </w:pPr>
    </w:p>
    <w:p w14:paraId="159372E2" w14:textId="1016D048" w:rsidR="00D1478D" w:rsidRDefault="00D1478D" w:rsidP="00D1478D">
      <w:pPr>
        <w:spacing w:after="0" w:line="240" w:lineRule="auto"/>
        <w:rPr>
          <w:rFonts w:ascii="Cambria" w:hAnsi="Cambria"/>
          <w:b/>
          <w:bCs/>
        </w:rPr>
      </w:pPr>
      <w:r w:rsidRPr="00D1478D">
        <w:rPr>
          <w:rFonts w:ascii="Cambria" w:hAnsi="Cambria"/>
          <w:b/>
          <w:bCs/>
        </w:rPr>
        <w:drawing>
          <wp:inline distT="0" distB="0" distL="0" distR="0" wp14:anchorId="56411FB0" wp14:editId="0BF98870">
            <wp:extent cx="5731510" cy="2596515"/>
            <wp:effectExtent l="0" t="0" r="2540" b="0"/>
            <wp:docPr id="21489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95206" name=""/>
                    <pic:cNvPicPr/>
                  </pic:nvPicPr>
                  <pic:blipFill>
                    <a:blip r:embed="rId8"/>
                    <a:stretch>
                      <a:fillRect/>
                    </a:stretch>
                  </pic:blipFill>
                  <pic:spPr>
                    <a:xfrm>
                      <a:off x="0" y="0"/>
                      <a:ext cx="5731510" cy="2596515"/>
                    </a:xfrm>
                    <a:prstGeom prst="rect">
                      <a:avLst/>
                    </a:prstGeom>
                  </pic:spPr>
                </pic:pic>
              </a:graphicData>
            </a:graphic>
          </wp:inline>
        </w:drawing>
      </w:r>
    </w:p>
    <w:p w14:paraId="6D3D1429" w14:textId="77777777" w:rsidR="00D1478D" w:rsidRDefault="00D1478D" w:rsidP="00D1478D">
      <w:pPr>
        <w:spacing w:after="0" w:line="240" w:lineRule="auto"/>
        <w:rPr>
          <w:rFonts w:ascii="Cambria" w:hAnsi="Cambria"/>
          <w:b/>
          <w:bCs/>
        </w:rPr>
      </w:pPr>
    </w:p>
    <w:p w14:paraId="427C92A4" w14:textId="77777777" w:rsidR="00D1478D" w:rsidRDefault="00D1478D" w:rsidP="00D1478D">
      <w:pPr>
        <w:spacing w:after="0" w:line="240" w:lineRule="auto"/>
        <w:rPr>
          <w:rFonts w:ascii="Cambria" w:hAnsi="Cambria"/>
          <w:b/>
          <w:bCs/>
        </w:rPr>
      </w:pPr>
    </w:p>
    <w:p w14:paraId="1F177A12" w14:textId="77777777" w:rsidR="00D1478D" w:rsidRDefault="00D1478D" w:rsidP="00D1478D">
      <w:pPr>
        <w:spacing w:after="0" w:line="240" w:lineRule="auto"/>
        <w:rPr>
          <w:rFonts w:ascii="Cambria" w:hAnsi="Cambria"/>
          <w:b/>
          <w:bCs/>
        </w:rPr>
      </w:pPr>
    </w:p>
    <w:p w14:paraId="01973199" w14:textId="77777777" w:rsidR="00D1478D" w:rsidRDefault="00D1478D" w:rsidP="00D1478D">
      <w:pPr>
        <w:spacing w:after="0" w:line="240" w:lineRule="auto"/>
        <w:rPr>
          <w:rFonts w:ascii="Cambria" w:hAnsi="Cambria"/>
          <w:b/>
          <w:bCs/>
        </w:rPr>
      </w:pPr>
    </w:p>
    <w:p w14:paraId="2DE5F157" w14:textId="77777777" w:rsidR="00D1478D" w:rsidRDefault="00D1478D" w:rsidP="00D1478D">
      <w:pPr>
        <w:spacing w:after="0" w:line="240" w:lineRule="auto"/>
        <w:rPr>
          <w:rFonts w:ascii="Cambria" w:hAnsi="Cambria"/>
          <w:b/>
          <w:bCs/>
        </w:rPr>
      </w:pPr>
    </w:p>
    <w:p w14:paraId="65629605" w14:textId="77777777" w:rsidR="00D1478D" w:rsidRDefault="00D1478D" w:rsidP="00D1478D">
      <w:pPr>
        <w:spacing w:after="0" w:line="240" w:lineRule="auto"/>
        <w:rPr>
          <w:rFonts w:ascii="Cambria" w:hAnsi="Cambria"/>
          <w:b/>
          <w:bCs/>
        </w:rPr>
      </w:pPr>
    </w:p>
    <w:p w14:paraId="4619BE58" w14:textId="77777777" w:rsidR="00D1478D" w:rsidRDefault="00D1478D" w:rsidP="00D1478D">
      <w:pPr>
        <w:spacing w:after="0" w:line="240" w:lineRule="auto"/>
        <w:rPr>
          <w:rFonts w:ascii="Cambria" w:hAnsi="Cambria"/>
          <w:b/>
          <w:bCs/>
        </w:rPr>
      </w:pPr>
    </w:p>
    <w:p w14:paraId="1C9EBEF4" w14:textId="77777777" w:rsidR="00D1478D" w:rsidRDefault="00D1478D" w:rsidP="00D1478D">
      <w:pPr>
        <w:spacing w:after="0" w:line="240" w:lineRule="auto"/>
        <w:rPr>
          <w:rFonts w:ascii="Cambria" w:hAnsi="Cambria"/>
          <w:b/>
          <w:bCs/>
        </w:rPr>
      </w:pPr>
    </w:p>
    <w:p w14:paraId="3BD53198" w14:textId="77777777" w:rsidR="00D1478D" w:rsidRDefault="00D1478D" w:rsidP="00D1478D">
      <w:pPr>
        <w:spacing w:after="0" w:line="240" w:lineRule="auto"/>
        <w:rPr>
          <w:rFonts w:ascii="Cambria" w:hAnsi="Cambria"/>
          <w:b/>
          <w:bCs/>
        </w:rPr>
      </w:pPr>
    </w:p>
    <w:p w14:paraId="2D2401E5" w14:textId="77777777" w:rsidR="00D1478D" w:rsidRDefault="00D1478D" w:rsidP="00D1478D">
      <w:pPr>
        <w:spacing w:after="0" w:line="240" w:lineRule="auto"/>
        <w:rPr>
          <w:rFonts w:ascii="Cambria" w:hAnsi="Cambria"/>
          <w:b/>
          <w:bCs/>
        </w:rPr>
      </w:pPr>
    </w:p>
    <w:p w14:paraId="3C221FCB" w14:textId="77777777" w:rsidR="00D1478D" w:rsidRDefault="00D1478D" w:rsidP="00D1478D">
      <w:pPr>
        <w:spacing w:after="0" w:line="240" w:lineRule="auto"/>
        <w:rPr>
          <w:rFonts w:ascii="Cambria" w:hAnsi="Cambria"/>
          <w:b/>
          <w:bCs/>
        </w:rPr>
      </w:pPr>
    </w:p>
    <w:p w14:paraId="6C0F1375" w14:textId="77777777" w:rsidR="00D1478D" w:rsidRDefault="00D1478D" w:rsidP="00D1478D">
      <w:pPr>
        <w:spacing w:after="0" w:line="240" w:lineRule="auto"/>
        <w:rPr>
          <w:rFonts w:ascii="Cambria" w:hAnsi="Cambria"/>
          <w:b/>
          <w:bCs/>
        </w:rPr>
      </w:pPr>
    </w:p>
    <w:p w14:paraId="2335458A" w14:textId="77777777" w:rsidR="00D1478D" w:rsidRDefault="00D1478D" w:rsidP="00D1478D">
      <w:pPr>
        <w:spacing w:after="0" w:line="240" w:lineRule="auto"/>
        <w:rPr>
          <w:rFonts w:ascii="Cambria" w:hAnsi="Cambria"/>
          <w:b/>
          <w:bCs/>
        </w:rPr>
      </w:pPr>
    </w:p>
    <w:p w14:paraId="5E99BA67" w14:textId="77777777" w:rsidR="00D1478D" w:rsidRDefault="00D1478D" w:rsidP="00D1478D">
      <w:pPr>
        <w:spacing w:after="0" w:line="240" w:lineRule="auto"/>
        <w:rPr>
          <w:rFonts w:ascii="Cambria" w:hAnsi="Cambria"/>
          <w:b/>
          <w:bCs/>
        </w:rPr>
      </w:pPr>
    </w:p>
    <w:p w14:paraId="34630BB1" w14:textId="77777777" w:rsidR="00D1478D" w:rsidRDefault="00D1478D" w:rsidP="00D1478D">
      <w:pPr>
        <w:spacing w:after="0" w:line="240" w:lineRule="auto"/>
        <w:rPr>
          <w:rFonts w:ascii="Cambria" w:hAnsi="Cambria"/>
          <w:b/>
          <w:bCs/>
        </w:rPr>
      </w:pPr>
    </w:p>
    <w:p w14:paraId="423B8B06" w14:textId="77777777" w:rsidR="00D1478D" w:rsidRDefault="00D1478D" w:rsidP="00D1478D">
      <w:pPr>
        <w:spacing w:after="0" w:line="240" w:lineRule="auto"/>
        <w:rPr>
          <w:rFonts w:ascii="Cambria" w:hAnsi="Cambria"/>
          <w:b/>
          <w:bCs/>
        </w:rPr>
      </w:pPr>
    </w:p>
    <w:p w14:paraId="246FDA0D" w14:textId="77777777" w:rsidR="00D1478D" w:rsidRDefault="00D1478D" w:rsidP="00D1478D">
      <w:pPr>
        <w:spacing w:after="0" w:line="240" w:lineRule="auto"/>
        <w:rPr>
          <w:rFonts w:ascii="Cambria" w:hAnsi="Cambria"/>
          <w:b/>
          <w:bCs/>
        </w:rPr>
      </w:pPr>
    </w:p>
    <w:p w14:paraId="0F5E8B4D" w14:textId="01513BCD" w:rsidR="00D1478D" w:rsidRDefault="00D1478D" w:rsidP="00D1478D">
      <w:pPr>
        <w:spacing w:after="0" w:line="240" w:lineRule="auto"/>
        <w:rPr>
          <w:rFonts w:ascii="Cambria" w:hAnsi="Cambria"/>
          <w:b/>
          <w:bCs/>
        </w:rPr>
      </w:pPr>
      <w:proofErr w:type="gramStart"/>
      <w:r>
        <w:rPr>
          <w:rFonts w:ascii="Cambria" w:hAnsi="Cambria"/>
          <w:b/>
          <w:bCs/>
        </w:rPr>
        <w:t>Output :</w:t>
      </w:r>
      <w:proofErr w:type="gramEnd"/>
    </w:p>
    <w:p w14:paraId="5A384D2C" w14:textId="19651A08" w:rsidR="00D1478D" w:rsidRDefault="00D1478D" w:rsidP="00D1478D">
      <w:pPr>
        <w:spacing w:after="0" w:line="240" w:lineRule="auto"/>
        <w:rPr>
          <w:rFonts w:ascii="Cambria" w:hAnsi="Cambria"/>
          <w:b/>
          <w:bCs/>
        </w:rPr>
      </w:pPr>
      <w:r w:rsidRPr="00D1478D">
        <w:rPr>
          <w:rFonts w:ascii="Cambria" w:hAnsi="Cambria"/>
          <w:b/>
          <w:bCs/>
        </w:rPr>
        <w:drawing>
          <wp:inline distT="0" distB="0" distL="0" distR="0" wp14:anchorId="56A474DB" wp14:editId="7E23C820">
            <wp:extent cx="5325218" cy="2514951"/>
            <wp:effectExtent l="0" t="0" r="8890" b="0"/>
            <wp:docPr id="170228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88913" name=""/>
                    <pic:cNvPicPr/>
                  </pic:nvPicPr>
                  <pic:blipFill>
                    <a:blip r:embed="rId9"/>
                    <a:stretch>
                      <a:fillRect/>
                    </a:stretch>
                  </pic:blipFill>
                  <pic:spPr>
                    <a:xfrm>
                      <a:off x="0" y="0"/>
                      <a:ext cx="5325218" cy="2514951"/>
                    </a:xfrm>
                    <a:prstGeom prst="rect">
                      <a:avLst/>
                    </a:prstGeom>
                  </pic:spPr>
                </pic:pic>
              </a:graphicData>
            </a:graphic>
          </wp:inline>
        </w:drawing>
      </w:r>
    </w:p>
    <w:p w14:paraId="740D6FD5" w14:textId="77777777" w:rsidR="00D1478D" w:rsidRDefault="00D1478D" w:rsidP="00D1478D">
      <w:pPr>
        <w:spacing w:after="0" w:line="240" w:lineRule="auto"/>
        <w:rPr>
          <w:rFonts w:ascii="Cambria" w:hAnsi="Cambria"/>
          <w:b/>
          <w:bCs/>
        </w:rPr>
      </w:pPr>
    </w:p>
    <w:p w14:paraId="25A47A8F" w14:textId="42883404" w:rsidR="00394E70" w:rsidRDefault="00D1478D" w:rsidP="00D1478D">
      <w:pPr>
        <w:spacing w:after="0" w:line="240" w:lineRule="auto"/>
        <w:rPr>
          <w:rFonts w:ascii="Cambria" w:hAnsi="Cambria"/>
          <w:b/>
          <w:bCs/>
        </w:rPr>
      </w:pPr>
      <w:r>
        <w:rPr>
          <w:rFonts w:ascii="Cambria" w:hAnsi="Cambria"/>
          <w:b/>
          <w:bCs/>
        </w:rPr>
        <w:t>2.B</w:t>
      </w:r>
      <w:r w:rsidR="00394E70" w:rsidRPr="00D1478D">
        <w:rPr>
          <w:rFonts w:ascii="Cambria" w:hAnsi="Cambria"/>
          <w:b/>
          <w:bCs/>
        </w:rPr>
        <w:t>inning</w:t>
      </w:r>
      <w:r>
        <w:rPr>
          <w:rFonts w:ascii="Cambria" w:hAnsi="Cambria"/>
          <w:b/>
          <w:bCs/>
        </w:rPr>
        <w:t>:</w:t>
      </w:r>
    </w:p>
    <w:p w14:paraId="066A1E06" w14:textId="77777777" w:rsidR="00D1478D" w:rsidRDefault="00D1478D" w:rsidP="00D1478D">
      <w:pPr>
        <w:spacing w:after="0" w:line="240" w:lineRule="auto"/>
        <w:rPr>
          <w:rFonts w:ascii="Cambria" w:hAnsi="Cambria"/>
          <w:b/>
          <w:bCs/>
        </w:rPr>
      </w:pPr>
    </w:p>
    <w:p w14:paraId="37E51A76" w14:textId="43C8084D" w:rsidR="00D1478D" w:rsidRDefault="00D1478D" w:rsidP="00D1478D">
      <w:pPr>
        <w:spacing w:after="0" w:line="240" w:lineRule="auto"/>
        <w:rPr>
          <w:rFonts w:ascii="Cambria" w:hAnsi="Cambria"/>
          <w:b/>
          <w:bCs/>
        </w:rPr>
      </w:pPr>
      <w:r>
        <w:rPr>
          <w:rFonts w:ascii="Cambria" w:hAnsi="Cambria"/>
          <w:b/>
          <w:bCs/>
        </w:rPr>
        <w:t>Code:</w:t>
      </w:r>
    </w:p>
    <w:p w14:paraId="709911C2" w14:textId="77777777" w:rsidR="00D1478D" w:rsidRDefault="00D1478D" w:rsidP="00D1478D">
      <w:pPr>
        <w:spacing w:after="0" w:line="240" w:lineRule="auto"/>
        <w:rPr>
          <w:rFonts w:ascii="Cambria" w:hAnsi="Cambria"/>
          <w:b/>
          <w:bCs/>
        </w:rPr>
      </w:pPr>
    </w:p>
    <w:p w14:paraId="0EA3522A" w14:textId="289FFFB2" w:rsidR="00D1478D" w:rsidRDefault="00D1478D" w:rsidP="00D1478D">
      <w:pPr>
        <w:spacing w:after="0" w:line="240" w:lineRule="auto"/>
        <w:rPr>
          <w:rFonts w:ascii="Cambria" w:hAnsi="Cambria"/>
          <w:b/>
          <w:bCs/>
        </w:rPr>
      </w:pPr>
      <w:r w:rsidRPr="00D1478D">
        <w:rPr>
          <w:rFonts w:ascii="Cambria" w:hAnsi="Cambria"/>
          <w:b/>
          <w:bCs/>
        </w:rPr>
        <w:drawing>
          <wp:inline distT="0" distB="0" distL="0" distR="0" wp14:anchorId="1D21114E" wp14:editId="4D31B2A6">
            <wp:extent cx="5731510" cy="1195705"/>
            <wp:effectExtent l="0" t="0" r="2540" b="4445"/>
            <wp:docPr id="158156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0453" name=""/>
                    <pic:cNvPicPr/>
                  </pic:nvPicPr>
                  <pic:blipFill>
                    <a:blip r:embed="rId10"/>
                    <a:stretch>
                      <a:fillRect/>
                    </a:stretch>
                  </pic:blipFill>
                  <pic:spPr>
                    <a:xfrm>
                      <a:off x="0" y="0"/>
                      <a:ext cx="5731510" cy="1195705"/>
                    </a:xfrm>
                    <a:prstGeom prst="rect">
                      <a:avLst/>
                    </a:prstGeom>
                  </pic:spPr>
                </pic:pic>
              </a:graphicData>
            </a:graphic>
          </wp:inline>
        </w:drawing>
      </w:r>
    </w:p>
    <w:p w14:paraId="2E3315B3" w14:textId="77777777" w:rsidR="00D1478D" w:rsidRDefault="00D1478D" w:rsidP="00D1478D">
      <w:pPr>
        <w:spacing w:after="0" w:line="240" w:lineRule="auto"/>
        <w:rPr>
          <w:rFonts w:ascii="Cambria" w:hAnsi="Cambria"/>
          <w:b/>
          <w:bCs/>
        </w:rPr>
      </w:pPr>
    </w:p>
    <w:p w14:paraId="7F38834E" w14:textId="0E8F15A1" w:rsidR="00D1478D" w:rsidRDefault="00D1478D" w:rsidP="00D1478D">
      <w:pPr>
        <w:spacing w:after="0" w:line="240" w:lineRule="auto"/>
        <w:rPr>
          <w:rFonts w:ascii="Cambria" w:hAnsi="Cambria"/>
          <w:b/>
          <w:bCs/>
        </w:rPr>
      </w:pPr>
      <w:r>
        <w:rPr>
          <w:rFonts w:ascii="Cambria" w:hAnsi="Cambria"/>
          <w:b/>
          <w:bCs/>
        </w:rPr>
        <w:t>Output:</w:t>
      </w:r>
    </w:p>
    <w:p w14:paraId="2CAB6329" w14:textId="42AB20FE" w:rsidR="00D1478D" w:rsidRDefault="00D1478D" w:rsidP="00D1478D">
      <w:pPr>
        <w:spacing w:after="0" w:line="240" w:lineRule="auto"/>
        <w:rPr>
          <w:rFonts w:ascii="Cambria" w:hAnsi="Cambria"/>
          <w:b/>
          <w:bCs/>
        </w:rPr>
      </w:pPr>
      <w:r w:rsidRPr="00D1478D">
        <w:rPr>
          <w:rFonts w:ascii="Cambria" w:hAnsi="Cambria"/>
          <w:b/>
          <w:bCs/>
        </w:rPr>
        <w:drawing>
          <wp:inline distT="0" distB="0" distL="0" distR="0" wp14:anchorId="3A1D7B0D" wp14:editId="18068634">
            <wp:extent cx="4725059" cy="1524213"/>
            <wp:effectExtent l="0" t="0" r="0" b="0"/>
            <wp:docPr id="124996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68785" name=""/>
                    <pic:cNvPicPr/>
                  </pic:nvPicPr>
                  <pic:blipFill>
                    <a:blip r:embed="rId11"/>
                    <a:stretch>
                      <a:fillRect/>
                    </a:stretch>
                  </pic:blipFill>
                  <pic:spPr>
                    <a:xfrm>
                      <a:off x="0" y="0"/>
                      <a:ext cx="4725059" cy="1524213"/>
                    </a:xfrm>
                    <a:prstGeom prst="rect">
                      <a:avLst/>
                    </a:prstGeom>
                  </pic:spPr>
                </pic:pic>
              </a:graphicData>
            </a:graphic>
          </wp:inline>
        </w:drawing>
      </w:r>
    </w:p>
    <w:p w14:paraId="27A39D6A" w14:textId="77777777" w:rsidR="00D1478D" w:rsidRDefault="00D1478D" w:rsidP="00D1478D">
      <w:pPr>
        <w:spacing w:after="0" w:line="240" w:lineRule="auto"/>
        <w:rPr>
          <w:rFonts w:ascii="Cambria" w:hAnsi="Cambria"/>
          <w:b/>
          <w:bCs/>
        </w:rPr>
      </w:pPr>
    </w:p>
    <w:p w14:paraId="408D95A8" w14:textId="685B5364" w:rsidR="00D1478D" w:rsidRDefault="00D1478D" w:rsidP="00D1478D">
      <w:pPr>
        <w:spacing w:after="0" w:line="240" w:lineRule="auto"/>
        <w:rPr>
          <w:rFonts w:ascii="Cambria" w:hAnsi="Cambria"/>
          <w:b/>
          <w:bCs/>
        </w:rPr>
      </w:pPr>
      <w:r>
        <w:rPr>
          <w:rFonts w:ascii="Cambria" w:hAnsi="Cambria"/>
          <w:b/>
          <w:bCs/>
        </w:rPr>
        <w:t>3. Jittering</w:t>
      </w:r>
      <w:r w:rsidR="000D112C">
        <w:rPr>
          <w:rFonts w:ascii="Cambria" w:hAnsi="Cambria"/>
          <w:b/>
          <w:bCs/>
        </w:rPr>
        <w:t>:</w:t>
      </w:r>
    </w:p>
    <w:p w14:paraId="617E8ECE" w14:textId="77777777" w:rsidR="000D112C" w:rsidRDefault="000D112C" w:rsidP="00D1478D">
      <w:pPr>
        <w:spacing w:after="0" w:line="240" w:lineRule="auto"/>
        <w:rPr>
          <w:rFonts w:ascii="Cambria" w:hAnsi="Cambria"/>
          <w:b/>
          <w:bCs/>
        </w:rPr>
      </w:pPr>
    </w:p>
    <w:p w14:paraId="676633AB" w14:textId="52CFEE5F" w:rsidR="000D112C" w:rsidRDefault="000D112C" w:rsidP="00D1478D">
      <w:pPr>
        <w:spacing w:after="0" w:line="240" w:lineRule="auto"/>
        <w:rPr>
          <w:rFonts w:ascii="Cambria" w:hAnsi="Cambria"/>
          <w:b/>
          <w:bCs/>
        </w:rPr>
      </w:pPr>
      <w:r>
        <w:rPr>
          <w:rFonts w:ascii="Cambria" w:hAnsi="Cambria"/>
          <w:b/>
          <w:bCs/>
        </w:rPr>
        <w:t>Code:</w:t>
      </w:r>
    </w:p>
    <w:p w14:paraId="14C837E0" w14:textId="15ED01A2" w:rsidR="000D112C" w:rsidRPr="00D1478D" w:rsidRDefault="000D112C" w:rsidP="00D1478D">
      <w:pPr>
        <w:spacing w:after="0" w:line="240" w:lineRule="auto"/>
        <w:rPr>
          <w:rFonts w:ascii="Cambria" w:hAnsi="Cambria"/>
          <w:b/>
          <w:bCs/>
        </w:rPr>
      </w:pPr>
      <w:r w:rsidRPr="000D112C">
        <w:rPr>
          <w:rFonts w:ascii="Cambria" w:hAnsi="Cambria"/>
          <w:b/>
          <w:bCs/>
        </w:rPr>
        <w:drawing>
          <wp:inline distT="0" distB="0" distL="0" distR="0" wp14:anchorId="406456BA" wp14:editId="16486686">
            <wp:extent cx="5731510" cy="1511935"/>
            <wp:effectExtent l="0" t="0" r="2540" b="0"/>
            <wp:docPr id="156897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76437" name=""/>
                    <pic:cNvPicPr/>
                  </pic:nvPicPr>
                  <pic:blipFill>
                    <a:blip r:embed="rId12"/>
                    <a:stretch>
                      <a:fillRect/>
                    </a:stretch>
                  </pic:blipFill>
                  <pic:spPr>
                    <a:xfrm>
                      <a:off x="0" y="0"/>
                      <a:ext cx="5731510" cy="1511935"/>
                    </a:xfrm>
                    <a:prstGeom prst="rect">
                      <a:avLst/>
                    </a:prstGeom>
                  </pic:spPr>
                </pic:pic>
              </a:graphicData>
            </a:graphic>
          </wp:inline>
        </w:drawing>
      </w:r>
    </w:p>
    <w:p w14:paraId="3B0CFF3B" w14:textId="0641E1C9" w:rsidR="00394E70" w:rsidRDefault="000D112C" w:rsidP="00394E70">
      <w:pPr>
        <w:spacing w:after="0" w:line="240" w:lineRule="auto"/>
        <w:rPr>
          <w:rFonts w:ascii="Cambria" w:hAnsi="Cambria"/>
          <w:b/>
          <w:bCs/>
        </w:rPr>
      </w:pPr>
      <w:r>
        <w:rPr>
          <w:rFonts w:ascii="Cambria" w:hAnsi="Cambria"/>
          <w:b/>
          <w:bCs/>
        </w:rPr>
        <w:t>Output:</w:t>
      </w:r>
    </w:p>
    <w:p w14:paraId="3DE50D03" w14:textId="77777777" w:rsidR="000D112C" w:rsidRDefault="000D112C" w:rsidP="00394E70">
      <w:pPr>
        <w:spacing w:after="0" w:line="240" w:lineRule="auto"/>
        <w:rPr>
          <w:rFonts w:ascii="Cambria" w:hAnsi="Cambria"/>
          <w:b/>
          <w:bCs/>
        </w:rPr>
      </w:pPr>
    </w:p>
    <w:p w14:paraId="4D393E97" w14:textId="77777777" w:rsidR="000D112C" w:rsidRDefault="000D112C" w:rsidP="00394E70">
      <w:pPr>
        <w:spacing w:after="0" w:line="240" w:lineRule="auto"/>
        <w:rPr>
          <w:rFonts w:ascii="Cambria" w:hAnsi="Cambria"/>
          <w:b/>
          <w:bCs/>
        </w:rPr>
      </w:pPr>
    </w:p>
    <w:p w14:paraId="64AFFDE0" w14:textId="23AFCE63" w:rsidR="000D112C" w:rsidRPr="00C012AB" w:rsidRDefault="000D112C" w:rsidP="00394E70">
      <w:pPr>
        <w:spacing w:after="0" w:line="240" w:lineRule="auto"/>
        <w:rPr>
          <w:rFonts w:ascii="Cambria" w:hAnsi="Cambria"/>
          <w:b/>
          <w:bCs/>
        </w:rPr>
      </w:pPr>
      <w:r w:rsidRPr="000D112C">
        <w:rPr>
          <w:rFonts w:ascii="Cambria" w:hAnsi="Cambria"/>
          <w:b/>
          <w:bCs/>
        </w:rPr>
        <w:lastRenderedPageBreak/>
        <w:drawing>
          <wp:inline distT="0" distB="0" distL="0" distR="0" wp14:anchorId="2A8D7DB7" wp14:editId="6583E2D1">
            <wp:extent cx="5731510" cy="3374390"/>
            <wp:effectExtent l="0" t="0" r="2540" b="0"/>
            <wp:docPr id="25881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16437" name=""/>
                    <pic:cNvPicPr/>
                  </pic:nvPicPr>
                  <pic:blipFill>
                    <a:blip r:embed="rId13"/>
                    <a:stretch>
                      <a:fillRect/>
                    </a:stretch>
                  </pic:blipFill>
                  <pic:spPr>
                    <a:xfrm>
                      <a:off x="0" y="0"/>
                      <a:ext cx="5731510" cy="3374390"/>
                    </a:xfrm>
                    <a:prstGeom prst="rect">
                      <a:avLst/>
                    </a:prstGeom>
                  </pic:spPr>
                </pic:pic>
              </a:graphicData>
            </a:graphic>
          </wp:inline>
        </w:drawing>
      </w:r>
    </w:p>
    <w:p w14:paraId="31FE7A3F" w14:textId="77777777" w:rsidR="00394E70" w:rsidRPr="00C012AB" w:rsidRDefault="00394E70" w:rsidP="00394E70">
      <w:pPr>
        <w:spacing w:after="0" w:line="240" w:lineRule="auto"/>
        <w:rPr>
          <w:rFonts w:ascii="Cambria" w:hAnsi="Cambria"/>
          <w:b/>
          <w:bCs/>
        </w:rPr>
      </w:pPr>
      <w:r w:rsidRPr="00C012AB">
        <w:rPr>
          <w:rFonts w:ascii="Cambria" w:hAnsi="Cambria"/>
          <w:b/>
          <w:bCs/>
        </w:rPr>
        <w:t>POST-LAB QUESTIONS</w:t>
      </w:r>
    </w:p>
    <w:p w14:paraId="5F762BF2" w14:textId="77777777" w:rsidR="00394E70" w:rsidRDefault="00394E70" w:rsidP="000D112C">
      <w:pPr>
        <w:spacing w:after="0" w:line="240" w:lineRule="auto"/>
        <w:rPr>
          <w:rFonts w:ascii="Cambria" w:hAnsi="Cambria"/>
        </w:rPr>
      </w:pPr>
    </w:p>
    <w:p w14:paraId="06E9F6E6" w14:textId="77777777" w:rsidR="000D112C" w:rsidRDefault="000D112C" w:rsidP="000D112C">
      <w:pPr>
        <w:spacing w:after="0" w:line="240" w:lineRule="auto"/>
        <w:rPr>
          <w:rFonts w:ascii="Cambria" w:hAnsi="Cambria"/>
          <w:b/>
          <w:bCs/>
        </w:rPr>
      </w:pPr>
      <w:r>
        <w:rPr>
          <w:rFonts w:ascii="Cambria" w:hAnsi="Cambria"/>
          <w:b/>
          <w:bCs/>
        </w:rPr>
        <w:t>1.</w:t>
      </w:r>
      <w:r w:rsidRPr="000D112C">
        <w:rPr>
          <w:rFonts w:ascii="Cambria" w:hAnsi="Cambria"/>
          <w:b/>
          <w:bCs/>
        </w:rPr>
        <w:t>Which technique provided the best clarity and why?</w:t>
      </w:r>
    </w:p>
    <w:p w14:paraId="2F303A94" w14:textId="77777777" w:rsidR="000D112C" w:rsidRDefault="000D112C" w:rsidP="000D112C">
      <w:pPr>
        <w:spacing w:after="0" w:line="240" w:lineRule="auto"/>
        <w:rPr>
          <w:rFonts w:ascii="Cambria" w:hAnsi="Cambria"/>
          <w:b/>
          <w:bCs/>
        </w:rPr>
      </w:pPr>
    </w:p>
    <w:p w14:paraId="089C01BF" w14:textId="58B191B9" w:rsidR="000D112C" w:rsidRPr="000D112C" w:rsidRDefault="000D112C" w:rsidP="000D112C">
      <w:pPr>
        <w:spacing w:after="0" w:line="240" w:lineRule="auto"/>
        <w:rPr>
          <w:rFonts w:ascii="Cambria" w:hAnsi="Cambria"/>
          <w:b/>
          <w:bCs/>
        </w:rPr>
      </w:pPr>
      <w:r w:rsidRPr="000D112C">
        <w:rPr>
          <w:rFonts w:ascii="Cambria" w:hAnsi="Cambria"/>
          <w:b/>
          <w:bCs/>
        </w:rPr>
        <w:t>Jittering</w:t>
      </w:r>
      <w:r w:rsidRPr="000D112C">
        <w:rPr>
          <w:rFonts w:ascii="Cambria" w:hAnsi="Cambria"/>
        </w:rPr>
        <w:t xml:space="preserve"> provided the best clarity because it resolved over-plotting by slightly displacing overlapping points. This revealed the true density of interactions per platform that was previously hidden.</w:t>
      </w:r>
    </w:p>
    <w:p w14:paraId="7C74592A" w14:textId="77777777" w:rsidR="000D112C" w:rsidRDefault="000D112C" w:rsidP="000D112C">
      <w:pPr>
        <w:spacing w:after="0" w:line="240" w:lineRule="auto"/>
        <w:rPr>
          <w:rFonts w:ascii="Cambria" w:hAnsi="Cambria"/>
        </w:rPr>
      </w:pPr>
    </w:p>
    <w:p w14:paraId="51D054BF" w14:textId="77777777" w:rsidR="000D112C" w:rsidRDefault="000D112C" w:rsidP="000D112C">
      <w:pPr>
        <w:spacing w:after="0" w:line="240" w:lineRule="auto"/>
        <w:rPr>
          <w:rFonts w:ascii="Cambria" w:hAnsi="Cambria"/>
        </w:rPr>
      </w:pPr>
      <w:r>
        <w:rPr>
          <w:rFonts w:ascii="Cambria" w:hAnsi="Cambria"/>
        </w:rPr>
        <w:t>2.</w:t>
      </w:r>
      <w:r w:rsidRPr="000D112C">
        <w:rPr>
          <w:rFonts w:ascii="Cambria" w:hAnsi="Cambria"/>
        </w:rPr>
        <w:t xml:space="preserve"> </w:t>
      </w:r>
      <w:r w:rsidRPr="000D112C">
        <w:rPr>
          <w:rFonts w:ascii="Cambria" w:hAnsi="Cambria"/>
          <w:b/>
          <w:bCs/>
        </w:rPr>
        <w:t>How does over-plotting distort analytical conclusions?</w:t>
      </w:r>
      <w:r w:rsidRPr="000D112C">
        <w:rPr>
          <w:rFonts w:ascii="Cambria" w:hAnsi="Cambria"/>
        </w:rPr>
        <w:t xml:space="preserve"> </w:t>
      </w:r>
    </w:p>
    <w:p w14:paraId="55F4DFC9" w14:textId="77777777" w:rsidR="000D112C" w:rsidRDefault="000D112C" w:rsidP="000D112C">
      <w:pPr>
        <w:spacing w:after="0" w:line="240" w:lineRule="auto"/>
        <w:rPr>
          <w:rFonts w:ascii="Cambria" w:hAnsi="Cambria"/>
        </w:rPr>
      </w:pPr>
    </w:p>
    <w:p w14:paraId="63FBC165" w14:textId="404FF19D" w:rsidR="000D112C" w:rsidRPr="000D112C" w:rsidRDefault="000D112C" w:rsidP="000D112C">
      <w:pPr>
        <w:spacing w:after="0" w:line="240" w:lineRule="auto"/>
        <w:rPr>
          <w:rFonts w:ascii="Cambria" w:hAnsi="Cambria"/>
        </w:rPr>
      </w:pPr>
      <w:r w:rsidRPr="000D112C">
        <w:rPr>
          <w:rFonts w:ascii="Cambria" w:hAnsi="Cambria"/>
        </w:rPr>
        <w:t xml:space="preserve">Over-plotting makes multiple data points appear as a single dot, leading to an </w:t>
      </w:r>
      <w:r w:rsidRPr="000D112C">
        <w:rPr>
          <w:rFonts w:ascii="Cambria" w:hAnsi="Cambria"/>
          <w:b/>
          <w:bCs/>
        </w:rPr>
        <w:t>underestimation of data volume</w:t>
      </w:r>
      <w:r w:rsidRPr="000D112C">
        <w:rPr>
          <w:rFonts w:ascii="Cambria" w:hAnsi="Cambria"/>
        </w:rPr>
        <w:t>. This distorts conclusions about the distribution, frequency, and variance of the dataset.</w:t>
      </w:r>
    </w:p>
    <w:p w14:paraId="44273196" w14:textId="77777777" w:rsidR="000D112C" w:rsidRDefault="000D112C" w:rsidP="000D112C">
      <w:pPr>
        <w:spacing w:after="0" w:line="240" w:lineRule="auto"/>
        <w:rPr>
          <w:rFonts w:ascii="Cambria" w:hAnsi="Cambria"/>
        </w:rPr>
      </w:pPr>
    </w:p>
    <w:p w14:paraId="33A91A7D" w14:textId="77777777" w:rsidR="000D112C" w:rsidRDefault="000D112C" w:rsidP="000D112C">
      <w:pPr>
        <w:spacing w:after="0" w:line="240" w:lineRule="auto"/>
        <w:rPr>
          <w:rFonts w:ascii="Cambria" w:hAnsi="Cambria"/>
        </w:rPr>
      </w:pPr>
      <w:r>
        <w:rPr>
          <w:rFonts w:ascii="Cambria" w:hAnsi="Cambria"/>
        </w:rPr>
        <w:t>3.</w:t>
      </w:r>
      <w:r w:rsidRPr="000D112C">
        <w:rPr>
          <w:rFonts w:ascii="Cambria" w:hAnsi="Cambria"/>
        </w:rPr>
        <w:t xml:space="preserve"> </w:t>
      </w:r>
      <w:r w:rsidRPr="000D112C">
        <w:rPr>
          <w:rFonts w:ascii="Cambria" w:hAnsi="Cambria"/>
          <w:b/>
          <w:bCs/>
        </w:rPr>
        <w:t>When should aggregation be preferred over raw plotting?</w:t>
      </w:r>
      <w:r w:rsidRPr="000D112C">
        <w:rPr>
          <w:rFonts w:ascii="Cambria" w:hAnsi="Cambria"/>
        </w:rPr>
        <w:t xml:space="preserve"> </w:t>
      </w:r>
    </w:p>
    <w:p w14:paraId="717D0CC0" w14:textId="77777777" w:rsidR="000D112C" w:rsidRDefault="000D112C" w:rsidP="000D112C">
      <w:pPr>
        <w:spacing w:after="0" w:line="240" w:lineRule="auto"/>
        <w:rPr>
          <w:rFonts w:ascii="Cambria" w:hAnsi="Cambria"/>
        </w:rPr>
      </w:pPr>
    </w:p>
    <w:p w14:paraId="4C3724B2" w14:textId="7969F8DC" w:rsidR="000D112C" w:rsidRPr="000D112C" w:rsidRDefault="000D112C" w:rsidP="000D112C">
      <w:pPr>
        <w:spacing w:after="0" w:line="240" w:lineRule="auto"/>
        <w:rPr>
          <w:rFonts w:ascii="Cambria" w:hAnsi="Cambria"/>
        </w:rPr>
      </w:pPr>
      <w:r w:rsidRPr="000D112C">
        <w:rPr>
          <w:rFonts w:ascii="Cambria" w:hAnsi="Cambria"/>
        </w:rPr>
        <w:t xml:space="preserve">Aggregation is preferred when dealing with </w:t>
      </w:r>
      <w:r w:rsidRPr="000D112C">
        <w:rPr>
          <w:rFonts w:ascii="Cambria" w:hAnsi="Cambria"/>
          <w:b/>
          <w:bCs/>
        </w:rPr>
        <w:t>large-scale datasets</w:t>
      </w:r>
      <w:r w:rsidRPr="000D112C">
        <w:rPr>
          <w:rFonts w:ascii="Cambria" w:hAnsi="Cambria"/>
        </w:rPr>
        <w:t xml:space="preserve"> where individual points create visual noise. It helps focus on high-level trends, such as average performance across categories, rather than specific instances.</w:t>
      </w:r>
    </w:p>
    <w:p w14:paraId="7DFABDB4" w14:textId="77777777" w:rsidR="000D112C" w:rsidRDefault="000D112C" w:rsidP="000D112C">
      <w:pPr>
        <w:spacing w:after="0" w:line="240" w:lineRule="auto"/>
        <w:rPr>
          <w:rFonts w:ascii="Cambria" w:hAnsi="Cambria"/>
        </w:rPr>
      </w:pPr>
    </w:p>
    <w:p w14:paraId="7148BB80" w14:textId="77777777" w:rsidR="000D112C" w:rsidRDefault="000D112C" w:rsidP="000D112C">
      <w:pPr>
        <w:spacing w:after="0" w:line="240" w:lineRule="auto"/>
        <w:rPr>
          <w:rFonts w:ascii="Cambria" w:hAnsi="Cambria"/>
        </w:rPr>
      </w:pPr>
      <w:r>
        <w:rPr>
          <w:rFonts w:ascii="Cambria" w:hAnsi="Cambria"/>
        </w:rPr>
        <w:t>4.</w:t>
      </w:r>
      <w:r w:rsidRPr="000D112C">
        <w:rPr>
          <w:rFonts w:ascii="Cambria" w:hAnsi="Cambria"/>
          <w:b/>
          <w:bCs/>
        </w:rPr>
        <w:t>How do these techniques support scalable AI analytics?</w:t>
      </w:r>
      <w:r w:rsidRPr="000D112C">
        <w:rPr>
          <w:rFonts w:ascii="Cambria" w:hAnsi="Cambria"/>
        </w:rPr>
        <w:t xml:space="preserve"> </w:t>
      </w:r>
    </w:p>
    <w:p w14:paraId="6194E513" w14:textId="77777777" w:rsidR="000D112C" w:rsidRDefault="000D112C" w:rsidP="000D112C">
      <w:pPr>
        <w:spacing w:after="0" w:line="240" w:lineRule="auto"/>
        <w:rPr>
          <w:rFonts w:ascii="Cambria" w:hAnsi="Cambria"/>
        </w:rPr>
      </w:pPr>
    </w:p>
    <w:p w14:paraId="7A8794CE" w14:textId="0E4E014F" w:rsidR="000D112C" w:rsidRPr="000D112C" w:rsidRDefault="000D112C" w:rsidP="000D112C">
      <w:pPr>
        <w:spacing w:after="0" w:line="240" w:lineRule="auto"/>
        <w:rPr>
          <w:rFonts w:ascii="Cambria" w:hAnsi="Cambria"/>
        </w:rPr>
      </w:pPr>
      <w:r w:rsidRPr="000D112C">
        <w:rPr>
          <w:rFonts w:ascii="Cambria" w:hAnsi="Cambria"/>
        </w:rPr>
        <w:t xml:space="preserve">These techniques enable </w:t>
      </w:r>
      <w:r w:rsidRPr="000D112C">
        <w:rPr>
          <w:rFonts w:ascii="Cambria" w:hAnsi="Cambria"/>
          <w:b/>
          <w:bCs/>
        </w:rPr>
        <w:t>data reduction and feature engineering</w:t>
      </w:r>
      <w:r w:rsidRPr="000D112C">
        <w:rPr>
          <w:rFonts w:ascii="Cambria" w:hAnsi="Cambria"/>
        </w:rPr>
        <w:t>, allowing models to process summarized patterns instead of raw logs. Binning, specifically, converts complex continuous noise into simplified categories for better model training.</w:t>
      </w:r>
    </w:p>
    <w:p w14:paraId="3061B449" w14:textId="77777777" w:rsidR="000D112C" w:rsidRDefault="000D112C" w:rsidP="000D112C">
      <w:pPr>
        <w:spacing w:after="0" w:line="240" w:lineRule="auto"/>
        <w:rPr>
          <w:rFonts w:ascii="Cambria" w:hAnsi="Cambria"/>
        </w:rPr>
      </w:pPr>
    </w:p>
    <w:p w14:paraId="64471D40" w14:textId="77777777" w:rsidR="000D112C" w:rsidRDefault="000D112C" w:rsidP="000D112C">
      <w:pPr>
        <w:spacing w:after="0" w:line="240" w:lineRule="auto"/>
        <w:rPr>
          <w:rFonts w:ascii="Cambria" w:hAnsi="Cambria"/>
        </w:rPr>
      </w:pPr>
    </w:p>
    <w:p w14:paraId="26BA9057" w14:textId="77777777" w:rsidR="000D112C" w:rsidRDefault="000D112C" w:rsidP="000D112C">
      <w:pPr>
        <w:spacing w:after="0" w:line="240" w:lineRule="auto"/>
        <w:rPr>
          <w:rFonts w:ascii="Cambria" w:hAnsi="Cambria"/>
        </w:rPr>
      </w:pPr>
    </w:p>
    <w:p w14:paraId="5BC3DEF8" w14:textId="77777777" w:rsidR="000D112C" w:rsidRDefault="000D112C" w:rsidP="000D112C">
      <w:pPr>
        <w:spacing w:after="0" w:line="240" w:lineRule="auto"/>
        <w:rPr>
          <w:rFonts w:ascii="Cambria" w:hAnsi="Cambria"/>
        </w:rPr>
      </w:pPr>
    </w:p>
    <w:p w14:paraId="457CF78A" w14:textId="77777777" w:rsidR="000D112C" w:rsidRDefault="000D112C" w:rsidP="000D112C">
      <w:pPr>
        <w:spacing w:after="0" w:line="240" w:lineRule="auto"/>
        <w:rPr>
          <w:rFonts w:ascii="Cambria" w:hAnsi="Cambria"/>
        </w:rPr>
      </w:pPr>
    </w:p>
    <w:p w14:paraId="7A154636" w14:textId="77777777" w:rsidR="008A1A5F" w:rsidRDefault="008A1A5F" w:rsidP="000D112C">
      <w:pPr>
        <w:spacing w:after="0" w:line="240" w:lineRule="auto"/>
        <w:rPr>
          <w:rFonts w:ascii="Cambria" w:hAnsi="Cambria"/>
        </w:rPr>
      </w:pPr>
    </w:p>
    <w:p w14:paraId="5C11E180" w14:textId="77777777" w:rsidR="008A1A5F" w:rsidRDefault="008A1A5F" w:rsidP="000D112C">
      <w:pPr>
        <w:spacing w:after="0" w:line="240" w:lineRule="auto"/>
        <w:rPr>
          <w:rFonts w:ascii="Cambria" w:hAnsi="Cambria"/>
        </w:rPr>
      </w:pPr>
    </w:p>
    <w:p w14:paraId="162FA875" w14:textId="77777777" w:rsidR="008A1A5F" w:rsidRDefault="008A1A5F" w:rsidP="000D112C">
      <w:pPr>
        <w:spacing w:after="0" w:line="240" w:lineRule="auto"/>
        <w:rPr>
          <w:rFonts w:ascii="Cambria" w:hAnsi="Cambria"/>
        </w:rPr>
      </w:pPr>
    </w:p>
    <w:p w14:paraId="4099238A" w14:textId="421ED39E" w:rsidR="000D112C" w:rsidRPr="008A1A5F" w:rsidRDefault="008A1A5F" w:rsidP="008A1A5F">
      <w:pPr>
        <w:spacing w:after="0" w:line="240" w:lineRule="auto"/>
        <w:rPr>
          <w:rFonts w:ascii="Cambria" w:hAnsi="Cambria"/>
          <w:b/>
          <w:bCs/>
        </w:rPr>
      </w:pPr>
      <w:r>
        <w:rPr>
          <w:rFonts w:ascii="Cambria" w:hAnsi="Cambria"/>
          <w:b/>
          <w:bCs/>
        </w:rPr>
        <w:lastRenderedPageBreak/>
        <w:t>5.</w:t>
      </w:r>
      <w:r w:rsidR="000D112C" w:rsidRPr="008A1A5F">
        <w:rPr>
          <w:rFonts w:ascii="Cambria" w:hAnsi="Cambria"/>
          <w:b/>
          <w:bCs/>
        </w:rPr>
        <w:t>Explain real-world consequences of ignoring over-plotting.</w:t>
      </w:r>
    </w:p>
    <w:p w14:paraId="0A0E65B4" w14:textId="77777777" w:rsidR="000D112C" w:rsidRDefault="000D112C" w:rsidP="000D112C">
      <w:pPr>
        <w:pStyle w:val="ListParagraph"/>
        <w:spacing w:after="0" w:line="240" w:lineRule="auto"/>
        <w:rPr>
          <w:rFonts w:ascii="Cambria" w:hAnsi="Cambria"/>
          <w:b/>
          <w:bCs/>
        </w:rPr>
      </w:pPr>
    </w:p>
    <w:p w14:paraId="3E64A25D" w14:textId="0158A406" w:rsidR="000D112C" w:rsidRPr="000D112C" w:rsidRDefault="000D112C" w:rsidP="000D112C">
      <w:pPr>
        <w:spacing w:after="0" w:line="240" w:lineRule="auto"/>
        <w:ind w:left="360"/>
        <w:rPr>
          <w:rFonts w:ascii="Cambria" w:hAnsi="Cambria"/>
          <w:b/>
          <w:bCs/>
        </w:rPr>
      </w:pPr>
      <w:r w:rsidRPr="000D112C">
        <w:rPr>
          <w:rFonts w:ascii="Cambria" w:hAnsi="Cambria"/>
        </w:rPr>
        <w:t xml:space="preserve"> Ignoring over-plotting can lead to </w:t>
      </w:r>
      <w:r w:rsidRPr="000D112C">
        <w:rPr>
          <w:rFonts w:ascii="Cambria" w:hAnsi="Cambria"/>
          <w:b/>
          <w:bCs/>
        </w:rPr>
        <w:t>misallocated resources</w:t>
      </w:r>
      <w:r w:rsidRPr="000D112C">
        <w:rPr>
          <w:rFonts w:ascii="Cambria" w:hAnsi="Cambria"/>
        </w:rPr>
        <w:t xml:space="preserve"> in business or missed critical clusters in fields like healthcare. For example, a concentrated fraud attack might be ignored if thousands of overlapping malicious transactions appear as just one single event.</w:t>
      </w:r>
    </w:p>
    <w:p w14:paraId="3A8BEFA5" w14:textId="77777777" w:rsidR="000D112C" w:rsidRPr="00C012AB" w:rsidRDefault="000D112C" w:rsidP="000D112C">
      <w:pPr>
        <w:spacing w:after="0" w:line="240" w:lineRule="auto"/>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171EB3D" w14:textId="77777777" w:rsidR="00394E70" w:rsidRPr="00062E1C" w:rsidRDefault="00394E70" w:rsidP="00394E70">
      <w:pPr>
        <w:spacing w:after="0" w:line="240" w:lineRule="auto"/>
        <w:jc w:val="center"/>
        <w:rPr>
          <w:rFonts w:ascii="Cambria" w:hAnsi="Cambria" w:cs="Times New Roman"/>
          <w:b/>
        </w:rPr>
      </w:pPr>
    </w:p>
    <w:p w14:paraId="1A5A670B" w14:textId="77777777" w:rsidR="00394E70" w:rsidRDefault="00394E70" w:rsidP="00394E70"/>
    <w:p w14:paraId="192FC958" w14:textId="77777777" w:rsidR="00394E70" w:rsidRDefault="00394E70" w:rsidP="00394E70"/>
    <w:p w14:paraId="594BFF39" w14:textId="77777777" w:rsidR="00394E70" w:rsidRDefault="00394E70" w:rsidP="00394E70"/>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F75474D"/>
    <w:multiLevelType w:val="hybridMultilevel"/>
    <w:tmpl w:val="A752732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5BC2350"/>
    <w:multiLevelType w:val="hybridMultilevel"/>
    <w:tmpl w:val="C3A8AB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1539621">
    <w:abstractNumId w:val="3"/>
  </w:num>
  <w:num w:numId="2" w16cid:durableId="1259680781">
    <w:abstractNumId w:val="1"/>
  </w:num>
  <w:num w:numId="3" w16cid:durableId="1820999749">
    <w:abstractNumId w:val="0"/>
  </w:num>
  <w:num w:numId="4" w16cid:durableId="1577859337">
    <w:abstractNumId w:val="4"/>
  </w:num>
  <w:num w:numId="5" w16cid:durableId="358547467">
    <w:abstractNumId w:val="5"/>
  </w:num>
  <w:num w:numId="6" w16cid:durableId="1022124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0D112C"/>
    <w:rsid w:val="00236C10"/>
    <w:rsid w:val="00394E70"/>
    <w:rsid w:val="0045274F"/>
    <w:rsid w:val="004A4470"/>
    <w:rsid w:val="007F722F"/>
    <w:rsid w:val="0083104D"/>
    <w:rsid w:val="008A1A5F"/>
    <w:rsid w:val="00A43528"/>
    <w:rsid w:val="00D1478D"/>
    <w:rsid w:val="00FB6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1029ACAD-66E4-4D42-A14E-5F804544E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3.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5</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mohanraj g</cp:lastModifiedBy>
  <cp:revision>4</cp:revision>
  <dcterms:created xsi:type="dcterms:W3CDTF">2026-02-09T03:11:00Z</dcterms:created>
  <dcterms:modified xsi:type="dcterms:W3CDTF">2026-02-15T15:59:00Z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