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40B72" w14:textId="77777777" w:rsid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</w:rPr>
        <w:t xml:space="preserve">Contact Details: </w:t>
      </w:r>
    </w:p>
    <w:p w14:paraId="47B7E3D7" w14:textId="77777777" w:rsidR="005D4DCF" w:rsidRPr="005D4DCF" w:rsidRDefault="005D4DCF" w:rsidP="005D4DCF">
      <w:pPr>
        <w:shd w:val="clear" w:color="auto" w:fill="FFFFFF"/>
        <w:spacing w:before="150" w:after="360"/>
        <w:outlineLvl w:val="2"/>
        <w:rPr>
          <w:rFonts w:ascii="Times New Roman" w:eastAsia="Times New Roman" w:hAnsi="Times New Roman" w:cs="Times New Roman"/>
          <w:bCs/>
          <w:color w:val="0D0D0D" w:themeColor="text1" w:themeTint="F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>Email ID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lang w:val="en-US"/>
        </w:rPr>
        <w:t>enquiry@nethrahomes.in</w:t>
      </w:r>
    </w:p>
    <w:p w14:paraId="74AC7742" w14:textId="77777777" w:rsidR="005D4DCF" w:rsidRPr="005D4DCF" w:rsidRDefault="005D4DCF" w:rsidP="005D4DCF">
      <w:pPr>
        <w:shd w:val="clear" w:color="auto" w:fill="FFFFFF"/>
        <w:spacing w:before="150" w:after="360"/>
        <w:outlineLvl w:val="2"/>
        <w:rPr>
          <w:rFonts w:ascii="Times New Roman" w:eastAsia="Times New Roman" w:hAnsi="Times New Roman" w:cs="Times New Roman"/>
          <w:bCs/>
          <w:color w:val="0D0D0D" w:themeColor="text1" w:themeTint="F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 xml:space="preserve">Phone Number: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lang w:val="en-US"/>
        </w:rPr>
        <w:t>+919444866663</w:t>
      </w:r>
    </w:p>
    <w:p w14:paraId="17681C1C" w14:textId="77777777" w:rsid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</w:p>
    <w:p w14:paraId="100B1ED7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 xml:space="preserve">About: </w:t>
      </w:r>
    </w:p>
    <w:p w14:paraId="15AAC838" w14:textId="77777777" w:rsidR="005D4DCF" w:rsidRPr="005D4DCF" w:rsidRDefault="005D4DCF" w:rsidP="005D4DCF">
      <w:pPr>
        <w:shd w:val="clear" w:color="auto" w:fill="FFFFFF"/>
        <w:spacing w:before="150" w:after="360"/>
        <w:outlineLvl w:val="2"/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</w:pPr>
      <w:r w:rsidRPr="005D4DCF"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>Our Story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lang w:val="en-US"/>
        </w:rPr>
        <w:t>:</w:t>
      </w:r>
    </w:p>
    <w:p w14:paraId="53CFC2F7" w14:textId="77777777" w:rsidR="005D4DCF" w:rsidRPr="005D4DCF" w:rsidRDefault="005D4DCF" w:rsidP="005D4DCF">
      <w:pPr>
        <w:shd w:val="clear" w:color="auto" w:fill="FFFFFF"/>
        <w:rPr>
          <w:rFonts w:ascii="Times New Roman" w:hAnsi="Times New Roman" w:cs="Times New Roman"/>
          <w:color w:val="0D0D0D" w:themeColor="text1" w:themeTint="F2"/>
          <w:szCs w:val="21"/>
          <w:lang w:val="en-US"/>
        </w:rPr>
      </w:pPr>
      <w:r w:rsidRPr="005D4DCF">
        <w:rPr>
          <w:rFonts w:ascii="Times New Roman" w:hAnsi="Times New Roman" w:cs="Times New Roman"/>
          <w:bCs/>
          <w:color w:val="0D0D0D" w:themeColor="text1" w:themeTint="F2"/>
          <w:szCs w:val="21"/>
          <w:lang w:val="en-US"/>
        </w:rPr>
        <w:t xml:space="preserve">We embarked on our journey in construction over half a century ago. Our affinity for perfection in construction began with office and college buildings, hospitals, bridges, water supply projects and roads, and now we </w:t>
      </w:r>
      <w:proofErr w:type="spellStart"/>
      <w:r w:rsidRPr="005D4DCF">
        <w:rPr>
          <w:rFonts w:ascii="Times New Roman" w:hAnsi="Times New Roman" w:cs="Times New Roman"/>
          <w:bCs/>
          <w:color w:val="0D0D0D" w:themeColor="text1" w:themeTint="F2"/>
          <w:szCs w:val="21"/>
          <w:lang w:val="en-US"/>
        </w:rPr>
        <w:t>endeavour</w:t>
      </w:r>
      <w:proofErr w:type="spellEnd"/>
      <w:r w:rsidRPr="005D4DCF">
        <w:rPr>
          <w:rFonts w:ascii="Times New Roman" w:hAnsi="Times New Roman" w:cs="Times New Roman"/>
          <w:bCs/>
          <w:color w:val="0D0D0D" w:themeColor="text1" w:themeTint="F2"/>
          <w:szCs w:val="21"/>
          <w:lang w:val="en-US"/>
        </w:rPr>
        <w:t xml:space="preserve"> to bring that excellence into the place you call home.</w:t>
      </w:r>
    </w:p>
    <w:p w14:paraId="64776787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</w:p>
    <w:p w14:paraId="53CB922A" w14:textId="77777777" w:rsidR="006B1EF1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  <w:proofErr w:type="spellStart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Injambakkam</w:t>
      </w:r>
      <w:proofErr w:type="spellEnd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:</w:t>
      </w:r>
    </w:p>
    <w:p w14:paraId="43B33338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4CC0BCA4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5D4DCF">
        <w:rPr>
          <w:rFonts w:ascii="Times New Roman" w:hAnsi="Times New Roman" w:cs="Times New Roman"/>
          <w:b/>
          <w:color w:val="0D0D0D" w:themeColor="text1" w:themeTint="F2"/>
        </w:rPr>
        <w:t>Status:</w:t>
      </w:r>
      <w:r w:rsidRPr="005D4DCF">
        <w:rPr>
          <w:rFonts w:ascii="Times New Roman" w:hAnsi="Times New Roman" w:cs="Times New Roman"/>
          <w:color w:val="0D0D0D" w:themeColor="text1" w:themeTint="F2"/>
        </w:rPr>
        <w:t xml:space="preserve"> Ready to Occupy</w:t>
      </w:r>
    </w:p>
    <w:p w14:paraId="1911BC7E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5878EA3D" w14:textId="77777777" w:rsidR="005D4DCF" w:rsidRPr="005D4DCF" w:rsidRDefault="005D4DCF" w:rsidP="005D4DCF">
      <w:pPr>
        <w:spacing w:line="276" w:lineRule="auto"/>
        <w:rPr>
          <w:rFonts w:ascii="Times New Roman" w:hAnsi="Times New Roman" w:cs="Times New Roman"/>
          <w:b/>
          <w:color w:val="0D0D0D" w:themeColor="text1" w:themeTint="F2"/>
        </w:rPr>
      </w:pPr>
      <w:r w:rsidRPr="005D4DCF">
        <w:rPr>
          <w:rFonts w:ascii="Times New Roman" w:hAnsi="Times New Roman" w:cs="Times New Roman"/>
          <w:b/>
          <w:color w:val="0D0D0D" w:themeColor="text1" w:themeTint="F2"/>
        </w:rPr>
        <w:t xml:space="preserve">Specifications: </w:t>
      </w:r>
    </w:p>
    <w:p w14:paraId="31BF1667" w14:textId="77777777" w:rsidR="005D4DCF" w:rsidRPr="005D4DCF" w:rsidRDefault="005D4DCF" w:rsidP="005D4DCF">
      <w:pPr>
        <w:shd w:val="clear" w:color="auto" w:fill="FFFFFF"/>
        <w:spacing w:after="150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</w:p>
    <w:p w14:paraId="0ACB4B02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STRUCTURE</w:t>
      </w:r>
    </w:p>
    <w:p w14:paraId="34093A2F" w14:textId="77777777" w:rsidR="005D4DCF" w:rsidRPr="005D4DCF" w:rsidRDefault="005D4DCF" w:rsidP="005D4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RCC Framed structure designed for zone III seismic resistance</w:t>
      </w:r>
    </w:p>
    <w:p w14:paraId="6109E83A" w14:textId="77777777" w:rsidR="005D4DCF" w:rsidRPr="005D4DCF" w:rsidRDefault="005D4DCF" w:rsidP="005D4D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Solid concrete block work</w:t>
      </w:r>
    </w:p>
    <w:p w14:paraId="541EDA07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3E9F1A08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FLOORING</w:t>
      </w:r>
    </w:p>
    <w:p w14:paraId="78B6766D" w14:textId="77777777" w:rsidR="005D4DCF" w:rsidRPr="005D4DCF" w:rsidRDefault="005D4DCF" w:rsidP="005D4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 xml:space="preserve">RAK </w:t>
      </w:r>
      <w:proofErr w:type="spellStart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Nano</w:t>
      </w:r>
      <w:proofErr w:type="spellEnd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-pix flooring</w:t>
      </w:r>
    </w:p>
    <w:p w14:paraId="0AEA256B" w14:textId="77777777" w:rsidR="005D4DCF" w:rsidRPr="005D4DCF" w:rsidRDefault="005D4DCF" w:rsidP="005D4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RAK Antiskid vitrified flooring in Kitchen and utility</w:t>
      </w:r>
    </w:p>
    <w:p w14:paraId="53AA2A0D" w14:textId="77777777" w:rsidR="005D4DCF" w:rsidRPr="005D4DCF" w:rsidRDefault="005D4DCF" w:rsidP="005D4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Granite flooring in Car park and Driveway</w:t>
      </w:r>
    </w:p>
    <w:p w14:paraId="421C06B2" w14:textId="77777777" w:rsidR="005D4DCF" w:rsidRPr="005D4DCF" w:rsidRDefault="005D4DCF" w:rsidP="005D4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RAK flooring in Domestic help room, balcony, Gym, Home theatre room</w:t>
      </w:r>
    </w:p>
    <w:p w14:paraId="4839A990" w14:textId="77777777" w:rsidR="005D4DCF" w:rsidRPr="005D4DCF" w:rsidRDefault="005D4DCF" w:rsidP="005D4D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Rough finish Ceramic tile flooring in terrace and driver’s room</w:t>
      </w:r>
    </w:p>
    <w:p w14:paraId="672ADD6A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727D1F1F" w14:textId="77777777" w:rsid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</w:p>
    <w:p w14:paraId="451FCC84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lastRenderedPageBreak/>
        <w:t>TOILETS/BATHROOM</w:t>
      </w:r>
    </w:p>
    <w:p w14:paraId="6FF5BF4A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Kohler sanitary fittings</w:t>
      </w:r>
    </w:p>
    <w:p w14:paraId="41B863D5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Kohler Counter top basins with towel rack/ Washbasins</w:t>
      </w:r>
    </w:p>
    <w:p w14:paraId="59DAB639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Kohler Wall mount water closet with concealed cistern</w:t>
      </w:r>
    </w:p>
    <w:p w14:paraId="368D8C5D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Kohler fittings for Domestic help’s toilet</w:t>
      </w:r>
    </w:p>
    <w:p w14:paraId="6F4E9596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Kohler Health Faucet</w:t>
      </w:r>
    </w:p>
    <w:p w14:paraId="34CD9879" w14:textId="77777777" w:rsidR="005D4DCF" w:rsidRPr="005D4DCF" w:rsidRDefault="005D4DCF" w:rsidP="005D4D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Shower enclosures in glass for bathing area</w:t>
      </w:r>
    </w:p>
    <w:p w14:paraId="4E5F32E5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35306C56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ELECTRICAL</w:t>
      </w:r>
    </w:p>
    <w:p w14:paraId="1DB8DD5C" w14:textId="77777777" w:rsidR="005D4DCF" w:rsidRPr="005D4DCF" w:rsidRDefault="005D4DCF" w:rsidP="005D4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 xml:space="preserve">Fire Resistant cable </w:t>
      </w:r>
      <w:proofErr w:type="spellStart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Finolex</w:t>
      </w:r>
      <w:proofErr w:type="spellEnd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/RR wires</w:t>
      </w:r>
    </w:p>
    <w:p w14:paraId="5810DC26" w14:textId="77777777" w:rsidR="005D4DCF" w:rsidRPr="005D4DCF" w:rsidRDefault="005D4DCF" w:rsidP="005D4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Legrand switches and sockets</w:t>
      </w:r>
    </w:p>
    <w:p w14:paraId="19DA93D2" w14:textId="77777777" w:rsidR="005D4DCF" w:rsidRPr="005D4DCF" w:rsidRDefault="005D4DCF" w:rsidP="005D4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Panasonic Air-conditioners in drawing and all bedrooms</w:t>
      </w:r>
    </w:p>
    <w:p w14:paraId="716595FC" w14:textId="77777777" w:rsidR="005D4DCF" w:rsidRPr="005D4DCF" w:rsidRDefault="005D4DCF" w:rsidP="005D4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DTH/telephone points in all bedrooms</w:t>
      </w:r>
    </w:p>
    <w:p w14:paraId="6137D550" w14:textId="77777777" w:rsidR="005D4DCF" w:rsidRPr="005D4DCF" w:rsidRDefault="005D4DCF" w:rsidP="005D4D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Common lightings as per architect’s design</w:t>
      </w:r>
    </w:p>
    <w:p w14:paraId="35FF4624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1D329205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DOORS/WINDOWS/GRILLS</w:t>
      </w:r>
    </w:p>
    <w:p w14:paraId="38189379" w14:textId="77777777" w:rsidR="005D4DCF" w:rsidRPr="005D4DCF" w:rsidRDefault="005D4DCF" w:rsidP="005D4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High-end aluminum windows with toughened glass</w:t>
      </w:r>
    </w:p>
    <w:p w14:paraId="21DE51A4" w14:textId="77777777" w:rsidR="005D4DCF" w:rsidRPr="005D4DCF" w:rsidRDefault="005D4DCF" w:rsidP="005D4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All doors are 8 feet high Burma teak doorframes with both side veneer -</w:t>
      </w:r>
      <w:proofErr w:type="spellStart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Kutty</w:t>
      </w:r>
      <w:proofErr w:type="spellEnd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 xml:space="preserve"> flush door</w:t>
      </w:r>
    </w:p>
    <w:p w14:paraId="68EEBB65" w14:textId="77777777" w:rsidR="005D4DCF" w:rsidRPr="005D4DCF" w:rsidRDefault="005D4DCF" w:rsidP="005D4D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Galvanized Steel grills embedded to walls (not screwed)</w:t>
      </w:r>
    </w:p>
    <w:p w14:paraId="29980216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ELEVATOR</w:t>
      </w:r>
    </w:p>
    <w:p w14:paraId="4794CB27" w14:textId="77777777" w:rsidR="005D4DCF" w:rsidRPr="005D4DCF" w:rsidRDefault="005D4DCF" w:rsidP="005D4DC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Fully imported </w:t>
      </w:r>
      <w:r w:rsidRPr="005D4DC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ThyssenKrupp</w:t>
      </w: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 German elevator with glass see through walls and cabin in all villas.</w:t>
      </w:r>
    </w:p>
    <w:p w14:paraId="324263BF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37F9624A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WALL FINISHES</w:t>
      </w:r>
    </w:p>
    <w:p w14:paraId="753C8ACB" w14:textId="77777777" w:rsidR="005D4DCF" w:rsidRPr="005D4DCF" w:rsidRDefault="005D4DCF" w:rsidP="005D4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Asian paints premium emulsion on internal walls</w:t>
      </w:r>
    </w:p>
    <w:p w14:paraId="2EA58CC0" w14:textId="77777777" w:rsidR="005D4DCF" w:rsidRPr="005D4DCF" w:rsidRDefault="005D4DCF" w:rsidP="005D4DC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 xml:space="preserve">Asian apex </w:t>
      </w:r>
      <w:proofErr w:type="spellStart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Ultima</w:t>
      </w:r>
      <w:proofErr w:type="spellEnd"/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 xml:space="preserve"> with Texture finish on external walls</w:t>
      </w:r>
    </w:p>
    <w:p w14:paraId="20157718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7286A949" w14:textId="77777777" w:rsid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</w:pPr>
    </w:p>
    <w:p w14:paraId="33193FFE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bookmarkStart w:id="0" w:name="_GoBack"/>
      <w:bookmarkEnd w:id="0"/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POWER BACKUP</w:t>
      </w:r>
    </w:p>
    <w:p w14:paraId="6AB8D175" w14:textId="77777777" w:rsidR="005D4DCF" w:rsidRPr="005D4DCF" w:rsidRDefault="005D4DCF" w:rsidP="005D4DC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Inverter provision for fan and light point</w:t>
      </w:r>
    </w:p>
    <w:p w14:paraId="4F485BB5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  <w:t> </w:t>
      </w:r>
    </w:p>
    <w:p w14:paraId="25F2FF4E" w14:textId="77777777" w:rsidR="005D4DCF" w:rsidRPr="005D4DCF" w:rsidRDefault="005D4DCF" w:rsidP="005D4DCF">
      <w:pPr>
        <w:shd w:val="clear" w:color="auto" w:fill="FFFFFF"/>
        <w:spacing w:after="150" w:line="360" w:lineRule="auto"/>
        <w:rPr>
          <w:rFonts w:ascii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hAnsi="Times New Roman" w:cs="Times New Roman"/>
          <w:b/>
          <w:bCs/>
          <w:color w:val="0D0D0D" w:themeColor="text1" w:themeTint="F2"/>
          <w:sz w:val="21"/>
          <w:szCs w:val="21"/>
          <w:lang w:val="en-US"/>
        </w:rPr>
        <w:t>OTHER FEATURES</w:t>
      </w:r>
    </w:p>
    <w:p w14:paraId="763910ED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Individual Plunge pool with glass looking into the home garden area</w:t>
      </w:r>
    </w:p>
    <w:p w14:paraId="064B39C7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Parking area for up to six cars for each house</w:t>
      </w:r>
    </w:p>
    <w:p w14:paraId="0EF44D81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Individual bore-well with overhead tank</w:t>
      </w:r>
    </w:p>
    <w:p w14:paraId="4D4E08E8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Individual sump to receive corporation water in future</w:t>
      </w:r>
    </w:p>
    <w:p w14:paraId="45B88B37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Harvesting of entire water utilized in the micro township including the rainwater falling within the compound</w:t>
      </w:r>
    </w:p>
    <w:p w14:paraId="53C19C23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Up to four balconies for each home</w:t>
      </w:r>
    </w:p>
    <w:p w14:paraId="458FDEC7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Handicap friendly design to access every part of the house</w:t>
      </w:r>
    </w:p>
    <w:p w14:paraId="3B625FFF" w14:textId="77777777" w:rsidR="005D4DCF" w:rsidRPr="005D4DCF" w:rsidRDefault="005D4DCF" w:rsidP="005D4D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  <w:r w:rsidRPr="005D4DCF"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  <w:t>Zero shared maintenance except common security guard</w:t>
      </w:r>
    </w:p>
    <w:p w14:paraId="48097C19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  <w:proofErr w:type="spellStart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Virug</w:t>
      </w:r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ambakkam</w:t>
      </w:r>
      <w:proofErr w:type="spellEnd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:</w:t>
      </w:r>
    </w:p>
    <w:p w14:paraId="2EEAA958" w14:textId="77777777" w:rsidR="005D4DCF" w:rsidRPr="005D4DCF" w:rsidRDefault="005D4DCF" w:rsidP="005D4DCF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</w:rPr>
      </w:pPr>
    </w:p>
    <w:p w14:paraId="7B6F5BC6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5D4DCF">
        <w:rPr>
          <w:rFonts w:ascii="Times New Roman" w:hAnsi="Times New Roman" w:cs="Times New Roman"/>
          <w:b/>
          <w:color w:val="0D0D0D" w:themeColor="text1" w:themeTint="F2"/>
        </w:rPr>
        <w:t>Status:</w:t>
      </w:r>
      <w:r w:rsidRPr="005D4DCF">
        <w:rPr>
          <w:rFonts w:ascii="Times New Roman" w:hAnsi="Times New Roman" w:cs="Times New Roman"/>
          <w:color w:val="0D0D0D" w:themeColor="text1" w:themeTint="F2"/>
        </w:rPr>
        <w:t xml:space="preserve"> Ready to Occupy</w:t>
      </w:r>
      <w:r w:rsidRPr="005D4DCF">
        <w:rPr>
          <w:rFonts w:ascii="Times New Roman" w:hAnsi="Times New Roman" w:cs="Times New Roman"/>
          <w:color w:val="0D0D0D" w:themeColor="text1" w:themeTint="F2"/>
        </w:rPr>
        <w:t xml:space="preserve"> April 2018</w:t>
      </w:r>
    </w:p>
    <w:p w14:paraId="7A20ADB7" w14:textId="77777777" w:rsidR="005D4DCF" w:rsidRPr="005D4DCF" w:rsidRDefault="005D4DCF" w:rsidP="005D4DCF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</w:rPr>
      </w:pPr>
    </w:p>
    <w:p w14:paraId="52B5502C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  <w:sz w:val="32"/>
        </w:rPr>
      </w:pPr>
      <w:proofErr w:type="spellStart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Kanathur</w:t>
      </w:r>
      <w:proofErr w:type="spellEnd"/>
      <w:r w:rsidRPr="005D4DCF">
        <w:rPr>
          <w:rFonts w:ascii="Times New Roman" w:hAnsi="Times New Roman" w:cs="Times New Roman"/>
          <w:color w:val="0D0D0D" w:themeColor="text1" w:themeTint="F2"/>
          <w:sz w:val="32"/>
        </w:rPr>
        <w:t>:</w:t>
      </w:r>
    </w:p>
    <w:p w14:paraId="10D18A38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</w:p>
    <w:p w14:paraId="51B03ED7" w14:textId="77777777" w:rsidR="005D4DCF" w:rsidRPr="005D4DCF" w:rsidRDefault="005D4DCF" w:rsidP="005D4DCF">
      <w:pPr>
        <w:spacing w:line="360" w:lineRule="auto"/>
        <w:rPr>
          <w:rFonts w:ascii="Times New Roman" w:hAnsi="Times New Roman" w:cs="Times New Roman"/>
          <w:color w:val="0D0D0D" w:themeColor="text1" w:themeTint="F2"/>
        </w:rPr>
      </w:pPr>
      <w:r w:rsidRPr="005D4DCF">
        <w:rPr>
          <w:rFonts w:ascii="Times New Roman" w:hAnsi="Times New Roman" w:cs="Times New Roman"/>
          <w:b/>
          <w:color w:val="0D0D0D" w:themeColor="text1" w:themeTint="F2"/>
        </w:rPr>
        <w:t>Status:</w:t>
      </w:r>
      <w:r w:rsidRPr="005D4DCF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5D4DCF">
        <w:rPr>
          <w:rFonts w:ascii="Times New Roman" w:hAnsi="Times New Roman" w:cs="Times New Roman"/>
          <w:color w:val="0D0D0D" w:themeColor="text1" w:themeTint="F2"/>
        </w:rPr>
        <w:t>Pre-launch</w:t>
      </w:r>
    </w:p>
    <w:p w14:paraId="7167964B" w14:textId="77777777" w:rsidR="005D4DCF" w:rsidRPr="005D4DCF" w:rsidRDefault="005D4DCF" w:rsidP="005D4DCF">
      <w:pPr>
        <w:spacing w:line="360" w:lineRule="auto"/>
        <w:ind w:left="360"/>
        <w:rPr>
          <w:rFonts w:ascii="Times New Roman" w:hAnsi="Times New Roman" w:cs="Times New Roman"/>
          <w:color w:val="0D0D0D" w:themeColor="text1" w:themeTint="F2"/>
        </w:rPr>
      </w:pPr>
    </w:p>
    <w:p w14:paraId="2DFDB36F" w14:textId="77777777" w:rsidR="005D4DCF" w:rsidRPr="005D4DCF" w:rsidRDefault="005D4DCF" w:rsidP="005D4DCF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D0D0D" w:themeColor="text1" w:themeTint="F2"/>
          <w:sz w:val="21"/>
          <w:szCs w:val="21"/>
          <w:lang w:val="en-US"/>
        </w:rPr>
      </w:pPr>
    </w:p>
    <w:sectPr w:rsidR="005D4DCF" w:rsidRPr="005D4DCF" w:rsidSect="000D38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4639"/>
    <w:multiLevelType w:val="multilevel"/>
    <w:tmpl w:val="6DC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25F0E"/>
    <w:multiLevelType w:val="multilevel"/>
    <w:tmpl w:val="B59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F4923"/>
    <w:multiLevelType w:val="multilevel"/>
    <w:tmpl w:val="18A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7F55C9"/>
    <w:multiLevelType w:val="multilevel"/>
    <w:tmpl w:val="908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B879DE"/>
    <w:multiLevelType w:val="hybridMultilevel"/>
    <w:tmpl w:val="2320EA52"/>
    <w:lvl w:ilvl="0" w:tplc="D878F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F31EC9"/>
    <w:multiLevelType w:val="multilevel"/>
    <w:tmpl w:val="60CA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31503"/>
    <w:multiLevelType w:val="multilevel"/>
    <w:tmpl w:val="6B9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948"/>
    <w:multiLevelType w:val="multilevel"/>
    <w:tmpl w:val="7B26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A6A96"/>
    <w:multiLevelType w:val="multilevel"/>
    <w:tmpl w:val="AD4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34A96"/>
    <w:multiLevelType w:val="multilevel"/>
    <w:tmpl w:val="331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CF"/>
    <w:rsid w:val="000D3881"/>
    <w:rsid w:val="001B71AB"/>
    <w:rsid w:val="005D4DCF"/>
    <w:rsid w:val="008A0E52"/>
    <w:rsid w:val="00A50A82"/>
    <w:rsid w:val="00E1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0A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D4DC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4DCF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5D4D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4DCF"/>
    <w:rPr>
      <w:rFonts w:ascii="Times New Roman" w:hAnsi="Times New Roman" w:cs="Times New Roman"/>
      <w:b/>
      <w:bCs/>
      <w:sz w:val="27"/>
      <w:szCs w:val="27"/>
    </w:rPr>
  </w:style>
  <w:style w:type="paragraph" w:customStyle="1" w:styleId="p1">
    <w:name w:val="p1"/>
    <w:basedOn w:val="Normal"/>
    <w:rsid w:val="005D4DCF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2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349</Words>
  <Characters>1994</Characters>
  <Application>Microsoft Macintosh Word</Application>
  <DocSecurity>0</DocSecurity>
  <Lines>16</Lines>
  <Paragraphs>4</Paragraphs>
  <ScaleCrop>false</ScaleCrop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Veeraraghavan Trinethra</dc:creator>
  <cp:keywords/>
  <dc:description/>
  <cp:lastModifiedBy>Veeraraghavan Trinethra</cp:lastModifiedBy>
  <cp:revision>1</cp:revision>
  <dcterms:created xsi:type="dcterms:W3CDTF">2018-03-31T10:36:00Z</dcterms:created>
  <dcterms:modified xsi:type="dcterms:W3CDTF">2018-03-31T10:43:00Z</dcterms:modified>
</cp:coreProperties>
</file>