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Liberty Server Distributions</w:t>
      </w:r>
    </w:p>
    <w:p>
      <w:pPr>
        <w:pStyle w:val="Subtitle"/>
      </w:pPr>
      <w:r>
        <w:t>Open Liberty  |  IBM WebSphere Liberty Base  |  IBM WebSphere Liberty ND</w:t>
      </w:r>
    </w:p>
    <w:p>
      <w:r>
        <w:t>Feature comparison, deployment cheat sheet, use cases, and instructor lab plan  •  October 2026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Open Liberty: open-source Liberty runtime for development, production, microservices, and cloud-native deployments; commercial IBM support is not bundled.</w:t>
      </w:r>
    </w:p>
    <w:p>
      <w:pPr>
        <w:pStyle w:val="ListBullet"/>
      </w:pPr>
      <w:r>
        <w:t>WebSphere Liberty Base: IBM commercially licensed and supported Liberty for independent enterprise application servers.</w:t>
      </w:r>
    </w:p>
    <w:p>
      <w:pPr>
        <w:pStyle w:val="ListBullet"/>
      </w:pPr>
      <w:r>
        <w:t>WebSphere Liberty ND: IBM enterprise entitlement adding collective-based centralized multi-server administration, controller/member management, and related deployment operations.</w:t>
      </w:r>
    </w:p>
    <w:p>
      <w:pPr>
        <w:pStyle w:val="Heading1"/>
      </w:pPr>
      <w:r>
        <w:t>1  Feature comparison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Feature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Open Liberty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Liberty Base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Liberty ND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Distribution / license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Open source / EPL 2.0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Commercial IBM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Commercial IBM ND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IBM support included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Java / Jakarta EE, Servlet, JSP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REST APIs / MicroProfile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Spring Boot apps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Standalone servers / server.xml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Maven, Gradle, containers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Docker / Kubernetes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Admin Center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Depends on features/packaging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Liberty collective controller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Not in Base entitlement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Collective member administration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Requires ND collective entitlement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Collective-managed deployment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Requires ND collective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Remote server operations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External automation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External automation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Collective / RXA as configured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High availability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Orchestration / LB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Orchestration / LB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ND collective plus HA topology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6"/>
              </w:rPr>
              <w:t>Best fit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Open source / cloud native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Supported standalone servers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6"/>
              </w:rPr>
              <w:t>Managed groups of servers</w:t>
            </w:r>
          </w:p>
        </w:tc>
      </w:tr>
    </w:tbl>
    <w:p>
      <w:r>
        <w:t>Licensing and supported feature combinations can vary by IBM product edition and release; validate current entitlements before production deployment. A Base server may participate as a collective member in an appropriately licensed ND environment.</w:t>
      </w:r>
    </w:p>
    <w:p>
      <w:pPr>
        <w:pStyle w:val="Heading1"/>
      </w:pPr>
      <w:r>
        <w:t>2  Deployment architecture cheat sheet</w:t>
      </w:r>
    </w:p>
    <w:p>
      <w:pPr>
        <w:pStyle w:val="Heading2"/>
      </w:pPr>
      <w:r>
        <w:t>A. Open Liberty — independent runtimes</w:t>
      </w:r>
    </w:p>
    <w:p>
      <w:pPr>
        <w:jc w:val="center"/>
      </w:pPr>
      <w:r>
        <w:rPr>
          <w:rFonts w:ascii="Consolas" w:hAnsi="Consolas"/>
          <w:sz w:val="16"/>
        </w:rPr>
        <w:t>[Open Liberty App 1]     [Open Liberty App 2]     [Open Liberty App 3]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Docker / Kubernetes / external orchestration</w:t>
      </w:r>
    </w:p>
    <w:p>
      <w:pPr>
        <w:pStyle w:val="Heading2"/>
      </w:pPr>
      <w:r>
        <w:t>B. Liberty Base — commercially supported standalone servers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[Operations / scripts / automation]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/                            \</w:t>
      </w:r>
    </w:p>
    <w:p>
      <w:pPr>
        <w:jc w:val="center"/>
      </w:pPr>
      <w:r>
        <w:rPr>
          <w:rFonts w:ascii="Consolas" w:hAnsi="Consolas"/>
          <w:sz w:val="16"/>
        </w:rPr>
        <w:t xml:space="preserve">       [Liberty Base Server 1]        [Liberty Base Server 2]</w:t>
      </w:r>
    </w:p>
    <w:p>
      <w:pPr>
        <w:pStyle w:val="Heading2"/>
      </w:pPr>
      <w:r>
        <w:t>C. Liberty ND — collective management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  [Admin Center / CLI / REST]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                 |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    [ND Collective Controller]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         /                   \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[Collective Member 1]   [Collective Member 2]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Application + optional load balancer</w:t>
      </w:r>
    </w:p>
    <w:p>
      <w:r>
        <w:t>Architecture note: a Liberty collective is a management domain, not the same thing as a traditional WebSphere ND deployment-manager/node-agent cell. Load balancing, replication, and failover require explicit topology and configuration.</w:t>
      </w:r>
    </w:p>
    <w:p>
      <w:pPr>
        <w:pStyle w:val="Heading1"/>
      </w:pPr>
      <w:r>
        <w:t>3  Common use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Scenario</w:t>
            </w:r>
          </w:p>
        </w:tc>
        <w:tc>
          <w:tcPr>
            <w:tcW w:type="dxa" w:w="3389"/>
          </w:tcPr>
          <w:p>
            <w:r>
              <w:t>Choice</w:t>
            </w:r>
          </w:p>
        </w:tc>
        <w:tc>
          <w:tcPr>
            <w:tcW w:type="dxa" w:w="3389"/>
          </w:tcPr>
          <w:p>
            <w:r>
              <w:t>Why</w:t>
            </w:r>
          </w:p>
        </w:tc>
      </w:tr>
      <w:tr>
        <w:tc>
          <w:tcPr>
            <w:tcW w:type="dxa" w:w="3389"/>
          </w:tcPr>
          <w:p>
            <w:r>
              <w:t>Learning server basics</w:t>
            </w:r>
          </w:p>
        </w:tc>
        <w:tc>
          <w:tcPr>
            <w:tcW w:type="dxa" w:w="3389"/>
          </w:tcPr>
          <w:p>
            <w:r>
              <w:t>Open Liberty / Base</w:t>
            </w:r>
          </w:p>
        </w:tc>
        <w:tc>
          <w:tcPr>
            <w:tcW w:type="dxa" w:w="3389"/>
          </w:tcPr>
          <w:p>
            <w:r>
              <w:t>Create servers, edit server.xml, deploy sample JSP and Servlet.</w:t>
            </w:r>
          </w:p>
        </w:tc>
      </w:tr>
      <w:tr>
        <w:tc>
          <w:tcPr>
            <w:tcW w:type="dxa" w:w="3389"/>
          </w:tcPr>
          <w:p>
            <w:r>
              <w:t>Enterprise standalone workloads</w:t>
            </w:r>
          </w:p>
        </w:tc>
        <w:tc>
          <w:tcPr>
            <w:tcW w:type="dxa" w:w="3389"/>
          </w:tcPr>
          <w:p>
            <w:r>
              <w:t>Base</w:t>
            </w:r>
          </w:p>
        </w:tc>
        <w:tc>
          <w:tcPr>
            <w:tcW w:type="dxa" w:w="3389"/>
          </w:tcPr>
          <w:p>
            <w:r>
              <w:t>IBM support and individually managed production servers.</w:t>
            </w:r>
          </w:p>
        </w:tc>
      </w:tr>
      <w:tr>
        <w:tc>
          <w:tcPr>
            <w:tcW w:type="dxa" w:w="3389"/>
          </w:tcPr>
          <w:p>
            <w:r>
              <w:t>Microservices on Kubernetes</w:t>
            </w:r>
          </w:p>
        </w:tc>
        <w:tc>
          <w:tcPr>
            <w:tcW w:type="dxa" w:w="3389"/>
          </w:tcPr>
          <w:p>
            <w:r>
              <w:t>Open Liberty / Base</w:t>
            </w:r>
          </w:p>
        </w:tc>
        <w:tc>
          <w:tcPr>
            <w:tcW w:type="dxa" w:w="3389"/>
          </w:tcPr>
          <w:p>
            <w:r>
              <w:t>Use container images, deployments, services, and health probes.</w:t>
            </w:r>
          </w:p>
        </w:tc>
      </w:tr>
      <w:tr>
        <w:tc>
          <w:tcPr>
            <w:tcW w:type="dxa" w:w="3389"/>
          </w:tcPr>
          <w:p>
            <w:r>
              <w:t>Central administration of many servers</w:t>
            </w:r>
          </w:p>
        </w:tc>
        <w:tc>
          <w:tcPr>
            <w:tcW w:type="dxa" w:w="3389"/>
          </w:tcPr>
          <w:p>
            <w:r>
              <w:t>ND</w:t>
            </w:r>
          </w:p>
        </w:tc>
        <w:tc>
          <w:tcPr>
            <w:tcW w:type="dxa" w:w="3389"/>
          </w:tcPr>
          <w:p>
            <w:r>
              <w:t>Collective controller, membership, and centralized operations.</w:t>
            </w:r>
          </w:p>
        </w:tc>
      </w:tr>
      <w:tr>
        <w:tc>
          <w:tcPr>
            <w:tcW w:type="dxa" w:w="3389"/>
          </w:tcPr>
          <w:p>
            <w:r>
              <w:t>Managed two-member insurance app</w:t>
            </w:r>
          </w:p>
        </w:tc>
        <w:tc>
          <w:tcPr>
            <w:tcW w:type="dxa" w:w="3389"/>
          </w:tcPr>
          <w:p>
            <w:r>
              <w:t>ND</w:t>
            </w:r>
          </w:p>
        </w:tc>
        <w:tc>
          <w:tcPr>
            <w:tcW w:type="dxa" w:w="3389"/>
          </w:tcPr>
          <w:p>
            <w:r>
              <w:t>Deploy application to members and demonstrate load balancing.</w:t>
            </w:r>
          </w:p>
        </w:tc>
      </w:tr>
      <w:tr>
        <w:tc>
          <w:tcPr>
            <w:tcW w:type="dxa" w:w="3389"/>
          </w:tcPr>
          <w:p>
            <w:r>
              <w:t>Collective controller HA</w:t>
            </w:r>
          </w:p>
        </w:tc>
        <w:tc>
          <w:tcPr>
            <w:tcW w:type="dxa" w:w="3389"/>
          </w:tcPr>
          <w:p>
            <w:r>
              <w:t>ND</w:t>
            </w:r>
          </w:p>
        </w:tc>
        <w:tc>
          <w:tcPr>
            <w:tcW w:type="dxa" w:w="3389"/>
          </w:tcPr>
          <w:p>
            <w:r>
              <w:t>Use multiple controllers / replica set where supported.</w:t>
            </w:r>
          </w:p>
        </w:tc>
      </w:tr>
    </w:tbl>
    <w:p>
      <w:pPr>
        <w:pStyle w:val="Heading1"/>
      </w:pPr>
      <w:r>
        <w:t>4  Suggested two-day Linux administration labs</w:t>
      </w:r>
    </w:p>
    <w:p>
      <w:pPr>
        <w:pStyle w:val="Heading2"/>
      </w:pPr>
      <w:r>
        <w:t>Lab 1 — Standalone server</w:t>
      </w:r>
    </w:p>
    <w:p>
      <w:r>
        <w:t>Install Liberty, create a server, enable relevant features and Admin Center, inspect server.xml, and deploy a Servlet/JSP app.</w:t>
      </w:r>
    </w:p>
    <w:p>
      <w:pPr>
        <w:pStyle w:val="Heading2"/>
      </w:pPr>
      <w:r>
        <w:t>Lab 2 — ND collective</w:t>
      </w:r>
    </w:p>
    <w:p>
      <w:r>
        <w:t>Create one collective controller and two members, configure trust and registration, and explore administration tools.</w:t>
      </w:r>
    </w:p>
    <w:p>
      <w:pPr>
        <w:pStyle w:val="Heading2"/>
      </w:pPr>
      <w:r>
        <w:t>Lab 3 — Operations and availability</w:t>
      </w:r>
    </w:p>
    <w:p>
      <w:r>
        <w:t>Start, stop, and restart members; deploy the app; configure a load balancer; observe routing and member failure.</w:t>
      </w:r>
    </w:p>
    <w:p>
      <w:r>
        <w:t>Instructor note: remote operations on Linux may require RXA/SSH configuration. For production, consider controller redundancy, TLS, authentication, logging, monitoring, and network isolation.</w:t>
      </w:r>
    </w:p>
    <w:p>
      <w:pPr>
        <w:pStyle w:val="Heading1"/>
      </w:pPr>
      <w:r>
        <w:t>5  Decision guide</w:t>
      </w:r>
    </w:p>
    <w:p>
      <w:pPr>
        <w:pStyle w:val="ListBullet"/>
      </w:pPr>
      <w:r>
        <w:t>Need open-source Liberty and external orchestration? Choose Open Liberty.</w:t>
      </w:r>
    </w:p>
    <w:p>
      <w:pPr>
        <w:pStyle w:val="ListBullet"/>
      </w:pPr>
      <w:r>
        <w:t>Need IBM-supported independent Liberty application servers? Choose Liberty Base.</w:t>
      </w:r>
    </w:p>
    <w:p>
      <w:pPr>
        <w:pStyle w:val="ListBullet"/>
      </w:pPr>
      <w:r>
        <w:t>Need collective controllers and centralized management across Liberty servers? Choose Liberty ND.</w:t>
      </w:r>
    </w:p>
    <w:p>
      <w:pPr>
        <w:pStyle w:val="Heading1"/>
      </w:pPr>
      <w:r>
        <w:t>6  Official reference links</w:t>
      </w:r>
    </w:p>
    <w:p>
      <w:r>
        <w:t>https://openliberty.io/</w:t>
      </w:r>
    </w:p>
    <w:p>
      <w:r>
        <w:t>https://www.ibm.com/docs/en/was-liberty/</w:t>
      </w:r>
    </w:p>
    <w:p>
      <w:r>
        <w:t>https://www.ibm.com/docs/en/was-liberty/nd</w:t>
      </w:r>
    </w:p>
    <w:p>
      <w:r>
        <w:t>https://www.ibm.com/docs/en/was-liberty/base</w:t>
      </w:r>
    </w:p>
    <w:sectPr w:rsidR="00FC693F" w:rsidRPr="0006063C" w:rsidSect="00034616"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416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416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5416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