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BF3C6" w14:textId="1494DDAF" w:rsidR="001772AE" w:rsidRPr="004A38D4" w:rsidRDefault="00AC353B">
      <w:pPr>
        <w:rPr>
          <w:rFonts w:ascii="Arial" w:hAnsi="Arial" w:cs="Arial"/>
          <w:color w:val="000000"/>
          <w:sz w:val="32"/>
          <w:szCs w:val="32"/>
        </w:rPr>
      </w:pPr>
      <w:r w:rsidRPr="004A38D4">
        <w:rPr>
          <w:rFonts w:ascii="Arial" w:hAnsi="Arial" w:cs="Arial"/>
          <w:color w:val="000000"/>
          <w:sz w:val="32"/>
          <w:szCs w:val="32"/>
        </w:rPr>
        <w:t xml:space="preserve">Q 1. </w:t>
      </w:r>
      <w:r w:rsidR="001772AE" w:rsidRPr="004A38D4">
        <w:rPr>
          <w:rFonts w:ascii="Arial" w:hAnsi="Arial" w:cs="Arial"/>
          <w:color w:val="000000"/>
          <w:sz w:val="32"/>
          <w:szCs w:val="32"/>
        </w:rPr>
        <w:t>Write a blog on Difference between HTTP1.1 vs HTTP</w:t>
      </w:r>
      <w:r w:rsidRPr="004A38D4">
        <w:rPr>
          <w:rFonts w:ascii="Arial" w:hAnsi="Arial" w:cs="Arial"/>
          <w:color w:val="000000"/>
          <w:sz w:val="32"/>
          <w:szCs w:val="32"/>
        </w:rPr>
        <w:t>?</w:t>
      </w:r>
    </w:p>
    <w:p w14:paraId="506771F3" w14:textId="66A74F86" w:rsidR="00AC353B" w:rsidRPr="004A38D4" w:rsidRDefault="00AC353B">
      <w:pPr>
        <w:rPr>
          <w:rFonts w:ascii="Arial" w:hAnsi="Arial" w:cs="Arial"/>
          <w:color w:val="000000"/>
          <w:sz w:val="32"/>
          <w:szCs w:val="32"/>
        </w:rPr>
      </w:pPr>
      <w:r w:rsidRPr="004A38D4">
        <w:rPr>
          <w:rFonts w:ascii="Arial" w:hAnsi="Arial" w:cs="Arial"/>
          <w:color w:val="000000"/>
          <w:sz w:val="32"/>
          <w:szCs w:val="32"/>
        </w:rPr>
        <w:t>Answer:</w:t>
      </w:r>
    </w:p>
    <w:p w14:paraId="3BA2C543" w14:textId="59D9DFFF" w:rsidR="00AC353B" w:rsidRPr="004A38D4" w:rsidRDefault="00AC353B">
      <w:pPr>
        <w:rPr>
          <w:rFonts w:ascii="Arial" w:hAnsi="Arial" w:cs="Arial"/>
          <w:color w:val="000000"/>
          <w:sz w:val="32"/>
          <w:szCs w:val="32"/>
        </w:rPr>
      </w:pPr>
      <w:r w:rsidRPr="004A38D4">
        <w:rPr>
          <w:rFonts w:ascii="Arial" w:hAnsi="Arial" w:cs="Arial"/>
          <w:color w:val="000000"/>
          <w:sz w:val="32"/>
          <w:szCs w:val="32"/>
        </w:rPr>
        <w:t xml:space="preserve">Hyper Text Transfer Protocol. It is also </w:t>
      </w:r>
      <w:proofErr w:type="gramStart"/>
      <w:r w:rsidRPr="004A38D4">
        <w:rPr>
          <w:rFonts w:ascii="Arial" w:hAnsi="Arial" w:cs="Arial"/>
          <w:color w:val="000000"/>
          <w:sz w:val="32"/>
          <w:szCs w:val="32"/>
        </w:rPr>
        <w:t>know</w:t>
      </w:r>
      <w:proofErr w:type="gramEnd"/>
      <w:r w:rsidRPr="004A38D4">
        <w:rPr>
          <w:rFonts w:ascii="Arial" w:hAnsi="Arial" w:cs="Arial"/>
          <w:color w:val="000000"/>
          <w:sz w:val="32"/>
          <w:szCs w:val="32"/>
        </w:rPr>
        <w:t xml:space="preserve"> as the language of web. It is also used for communication between web browsers and web servers </w:t>
      </w:r>
    </w:p>
    <w:p w14:paraId="16730DA2" w14:textId="56DECB14" w:rsidR="00AC353B" w:rsidRPr="004A38D4" w:rsidRDefault="00AC353B">
      <w:pPr>
        <w:rPr>
          <w:rFonts w:ascii="Arial" w:hAnsi="Arial" w:cs="Arial"/>
          <w:color w:val="000000"/>
          <w:sz w:val="32"/>
          <w:szCs w:val="32"/>
        </w:rPr>
      </w:pPr>
    </w:p>
    <w:p w14:paraId="425F870A" w14:textId="77777777" w:rsidR="00AC353B" w:rsidRPr="004A38D4" w:rsidRDefault="00AC353B" w:rsidP="00AC353B">
      <w:pPr>
        <w:rPr>
          <w:rFonts w:ascii="Arial" w:hAnsi="Arial" w:cs="Arial"/>
          <w:color w:val="000000"/>
          <w:sz w:val="32"/>
          <w:szCs w:val="32"/>
        </w:rPr>
      </w:pPr>
      <w:r w:rsidRPr="004A38D4">
        <w:rPr>
          <w:rFonts w:ascii="Arial" w:hAnsi="Arial" w:cs="Arial"/>
          <w:color w:val="000000"/>
          <w:sz w:val="32"/>
          <w:szCs w:val="32"/>
        </w:rPr>
        <w:t>Evolution of HTTP:</w:t>
      </w:r>
    </w:p>
    <w:p w14:paraId="700A948B" w14:textId="5B9FD590" w:rsidR="00AC353B" w:rsidRPr="004A38D4" w:rsidRDefault="00AC353B" w:rsidP="00AC353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</w:rPr>
      </w:pPr>
      <w:r w:rsidRPr="004A38D4">
        <w:rPr>
          <w:rFonts w:ascii="Arial" w:hAnsi="Arial" w:cs="Arial"/>
          <w:color w:val="000000"/>
          <w:sz w:val="32"/>
          <w:szCs w:val="32"/>
        </w:rPr>
        <w:t xml:space="preserve">HTTP/0.9 It is known as </w:t>
      </w:r>
      <w:proofErr w:type="gramStart"/>
      <w:r w:rsidRPr="004A38D4">
        <w:rPr>
          <w:rFonts w:ascii="Arial" w:hAnsi="Arial" w:cs="Arial"/>
          <w:color w:val="000000"/>
          <w:sz w:val="32"/>
          <w:szCs w:val="32"/>
        </w:rPr>
        <w:t>one line</w:t>
      </w:r>
      <w:proofErr w:type="gramEnd"/>
      <w:r w:rsidRPr="004A38D4">
        <w:rPr>
          <w:rFonts w:ascii="Arial" w:hAnsi="Arial" w:cs="Arial"/>
          <w:color w:val="000000"/>
          <w:sz w:val="32"/>
          <w:szCs w:val="32"/>
        </w:rPr>
        <w:t xml:space="preserve"> protocol</w:t>
      </w:r>
    </w:p>
    <w:p w14:paraId="1DD0E495" w14:textId="2C403D18" w:rsidR="00AC353B" w:rsidRPr="004A38D4" w:rsidRDefault="00AC353B" w:rsidP="00AC353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</w:rPr>
      </w:pPr>
      <w:r w:rsidRPr="004A38D4">
        <w:rPr>
          <w:rFonts w:ascii="Arial" w:hAnsi="Arial" w:cs="Arial"/>
          <w:color w:val="000000"/>
          <w:sz w:val="32"/>
          <w:szCs w:val="32"/>
        </w:rPr>
        <w:t>HTTP/1.0 Building extensibility</w:t>
      </w:r>
    </w:p>
    <w:p w14:paraId="3774835B" w14:textId="64BBB52D" w:rsidR="00AC353B" w:rsidRPr="004A38D4" w:rsidRDefault="00AC353B" w:rsidP="00AC353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</w:rPr>
      </w:pPr>
      <w:r w:rsidRPr="004A38D4">
        <w:rPr>
          <w:rFonts w:ascii="Arial" w:hAnsi="Arial" w:cs="Arial"/>
          <w:color w:val="000000"/>
          <w:sz w:val="32"/>
          <w:szCs w:val="32"/>
        </w:rPr>
        <w:t xml:space="preserve">HTTP/1.1 The standardized protocol </w:t>
      </w:r>
    </w:p>
    <w:p w14:paraId="10227510" w14:textId="7C1361DC" w:rsidR="00AC353B" w:rsidRPr="004A38D4" w:rsidRDefault="00AC353B" w:rsidP="00AC353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</w:rPr>
      </w:pPr>
      <w:r w:rsidRPr="004A38D4">
        <w:rPr>
          <w:rFonts w:ascii="Arial" w:hAnsi="Arial" w:cs="Arial"/>
          <w:color w:val="000000"/>
          <w:sz w:val="32"/>
          <w:szCs w:val="32"/>
        </w:rPr>
        <w:t>HTTP/2 A protocol for greater performance</w:t>
      </w:r>
    </w:p>
    <w:p w14:paraId="675E1A10" w14:textId="3B024340" w:rsidR="00AC353B" w:rsidRPr="004A38D4" w:rsidRDefault="00AC353B" w:rsidP="00AC353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</w:rPr>
      </w:pPr>
      <w:r w:rsidRPr="004A38D4">
        <w:rPr>
          <w:rFonts w:ascii="Arial" w:hAnsi="Arial" w:cs="Arial"/>
          <w:color w:val="000000"/>
          <w:sz w:val="32"/>
          <w:szCs w:val="32"/>
        </w:rPr>
        <w:t>HTTP/3 HTTP over QUIC</w:t>
      </w:r>
      <w:r w:rsidRPr="004A38D4">
        <w:rPr>
          <w:rFonts w:ascii="Arial" w:hAnsi="Arial" w:cs="Arial"/>
          <w:color w:val="000000"/>
          <w:sz w:val="32"/>
          <w:szCs w:val="32"/>
        </w:rPr>
        <w:tab/>
      </w:r>
    </w:p>
    <w:p w14:paraId="28C19A00" w14:textId="3D9D2C50" w:rsidR="004A38D4" w:rsidRPr="004A38D4" w:rsidRDefault="004A38D4" w:rsidP="00AC353B">
      <w:pPr>
        <w:rPr>
          <w:rFonts w:ascii="Arial" w:hAnsi="Arial" w:cs="Arial"/>
          <w:color w:val="000000"/>
          <w:sz w:val="32"/>
          <w:szCs w:val="32"/>
          <w:u w:val="single"/>
        </w:rPr>
      </w:pPr>
      <w:r w:rsidRPr="004A38D4">
        <w:rPr>
          <w:rFonts w:ascii="Arial" w:hAnsi="Arial" w:cs="Arial"/>
          <w:color w:val="000000"/>
          <w:sz w:val="32"/>
          <w:szCs w:val="32"/>
          <w:u w:val="single"/>
        </w:rPr>
        <w:t>HTTP 1.0:</w:t>
      </w:r>
    </w:p>
    <w:p w14:paraId="51B9BF59" w14:textId="164065DD" w:rsidR="004A38D4" w:rsidRDefault="004A38D4" w:rsidP="00AC353B">
      <w:pPr>
        <w:rPr>
          <w:rFonts w:ascii="Segoe UI" w:hAnsi="Segoe UI" w:cs="Segoe UI"/>
          <w:sz w:val="30"/>
          <w:szCs w:val="30"/>
          <w:shd w:val="clear" w:color="auto" w:fill="FFFFFF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Non-persistent is something where the moment you will receive the response the connection will get </w:t>
      </w:r>
      <w:proofErr w:type="gramStart"/>
      <w:r>
        <w:rPr>
          <w:rFonts w:ascii="Segoe UI" w:hAnsi="Segoe UI" w:cs="Segoe UI"/>
          <w:sz w:val="30"/>
          <w:szCs w:val="30"/>
          <w:shd w:val="clear" w:color="auto" w:fill="FFFFFF"/>
        </w:rPr>
        <w:t>closed .</w:t>
      </w:r>
      <w:proofErr w:type="gram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You have to initiate a new connection in order to get the other object. From below diagram you can see the same. It requires 2 RTT per object 1 RTT to establish the TCP connection and the second to fetch the object.</w:t>
      </w:r>
    </w:p>
    <w:p w14:paraId="3F909365" w14:textId="287367CE" w:rsidR="004A38D4" w:rsidRDefault="004A38D4" w:rsidP="00AC353B">
      <w:pPr>
        <w:rPr>
          <w:rFonts w:ascii="Segoe UI" w:hAnsi="Segoe UI" w:cs="Segoe UI"/>
          <w:sz w:val="30"/>
          <w:szCs w:val="30"/>
          <w:shd w:val="clear" w:color="auto" w:fill="FFFFFF"/>
        </w:rPr>
      </w:pPr>
    </w:p>
    <w:p w14:paraId="6E6202B4" w14:textId="1A5129D3" w:rsidR="004A38D4" w:rsidRDefault="004A38D4" w:rsidP="00AC353B">
      <w:pPr>
        <w:rPr>
          <w:rFonts w:ascii="Segoe UI" w:hAnsi="Segoe UI" w:cs="Segoe UI"/>
          <w:sz w:val="30"/>
          <w:szCs w:val="30"/>
          <w:u w:val="single"/>
          <w:shd w:val="clear" w:color="auto" w:fill="FFFFFF"/>
        </w:rPr>
      </w:pPr>
      <w:r w:rsidRPr="004A38D4">
        <w:rPr>
          <w:rFonts w:ascii="Segoe UI" w:hAnsi="Segoe UI" w:cs="Segoe UI"/>
          <w:sz w:val="30"/>
          <w:szCs w:val="30"/>
          <w:u w:val="single"/>
          <w:shd w:val="clear" w:color="auto" w:fill="FFFFFF"/>
        </w:rPr>
        <w:t>HTTP/1.1:</w:t>
      </w:r>
    </w:p>
    <w:p w14:paraId="36BE534D" w14:textId="2313DD47" w:rsidR="004A38D4" w:rsidRPr="004A38D4" w:rsidRDefault="004A38D4" w:rsidP="00AC353B">
      <w:pPr>
        <w:rPr>
          <w:rFonts w:ascii="Segoe UI" w:hAnsi="Segoe UI" w:cs="Segoe UI"/>
          <w:sz w:val="30"/>
          <w:szCs w:val="30"/>
          <w:u w:val="single"/>
          <w:shd w:val="clear" w:color="auto" w:fill="FFFFFF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>Coming back to persistent that is HTTP 1.1 , persistent is </w:t>
      </w:r>
      <w:r w:rsidRPr="004A38D4">
        <w:rPr>
          <w:rStyle w:val="Strong"/>
          <w:rFonts w:ascii="Segoe UI" w:hAnsi="Segoe UI" w:cs="Segoe UI"/>
          <w:b w:val="0"/>
          <w:bCs w:val="0"/>
          <w:sz w:val="30"/>
          <w:szCs w:val="30"/>
          <w:shd w:val="clear" w:color="auto" w:fill="FFFFFF"/>
        </w:rPr>
        <w:t>"Someone who is persistent continues doing something or tries to do something in a determined"</w:t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 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So the reason http 1.1 called as persistent let me explain this by example, After establishing the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tcp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connection the client sends one http request and gets the response for the same still the TCP connection will be there it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wont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get closed. </w:t>
      </w:r>
      <w:proofErr w:type="gramStart"/>
      <w:r>
        <w:rPr>
          <w:rFonts w:ascii="Segoe UI" w:hAnsi="Segoe UI" w:cs="Segoe UI"/>
          <w:sz w:val="30"/>
          <w:szCs w:val="30"/>
          <w:shd w:val="clear" w:color="auto" w:fill="FFFFFF"/>
        </w:rPr>
        <w:t>So</w:t>
      </w:r>
      <w:proofErr w:type="gram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you can send another http request over the same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tcp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connection to fetch the further objects.</w:t>
      </w:r>
    </w:p>
    <w:p w14:paraId="6D52BE08" w14:textId="77777777" w:rsidR="004A38D4" w:rsidRPr="00AC353B" w:rsidRDefault="004A38D4" w:rsidP="00AC353B">
      <w:pPr>
        <w:rPr>
          <w:rFonts w:ascii="Arial" w:hAnsi="Arial" w:cs="Arial"/>
          <w:color w:val="000000"/>
          <w:sz w:val="20"/>
          <w:szCs w:val="20"/>
        </w:rPr>
      </w:pPr>
    </w:p>
    <w:p w14:paraId="5F757172" w14:textId="6A9C9350" w:rsidR="00AC353B" w:rsidRDefault="004A38D4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Q2 </w:t>
      </w:r>
      <w:r w:rsidRPr="004A38D4">
        <w:rPr>
          <w:rFonts w:ascii="Arial" w:hAnsi="Arial" w:cs="Arial"/>
          <w:color w:val="000000"/>
          <w:sz w:val="28"/>
          <w:szCs w:val="28"/>
        </w:rPr>
        <w:t xml:space="preserve">Write a blog about objects and its internal representation in </w:t>
      </w:r>
      <w:proofErr w:type="spellStart"/>
      <w:r w:rsidRPr="004A38D4">
        <w:rPr>
          <w:rFonts w:ascii="Arial" w:hAnsi="Arial" w:cs="Arial"/>
          <w:color w:val="000000"/>
          <w:sz w:val="28"/>
          <w:szCs w:val="28"/>
        </w:rPr>
        <w:t>Javascrip</w:t>
      </w:r>
      <w:r w:rsidRPr="004A38D4">
        <w:rPr>
          <w:rFonts w:ascii="Arial" w:hAnsi="Arial" w:cs="Arial"/>
          <w:color w:val="000000"/>
          <w:sz w:val="28"/>
          <w:szCs w:val="28"/>
        </w:rPr>
        <w:t>t</w:t>
      </w:r>
      <w:proofErr w:type="spellEnd"/>
    </w:p>
    <w:p w14:paraId="13CC5894" w14:textId="216EEA8D" w:rsidR="004A38D4" w:rsidRDefault="004A38D4">
      <w:pPr>
        <w:rPr>
          <w:rFonts w:ascii="Arial" w:hAnsi="Arial" w:cs="Arial"/>
          <w:color w:val="000000"/>
          <w:sz w:val="28"/>
          <w:szCs w:val="28"/>
        </w:rPr>
      </w:pPr>
    </w:p>
    <w:p w14:paraId="3728F352" w14:textId="6D0CB665" w:rsidR="004A38D4" w:rsidRDefault="004A38D4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Answer:</w:t>
      </w:r>
    </w:p>
    <w:p w14:paraId="1BBE325C" w14:textId="70A74C32" w:rsidR="004A38D4" w:rsidRPr="004A38D4" w:rsidRDefault="004A38D4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Object are a structure of the key value pair. Object name is also as a reference name. Object don’t have indexes. We can access the element of the object using key name.</w:t>
      </w:r>
      <w:bookmarkStart w:id="0" w:name="_GoBack"/>
      <w:bookmarkEnd w:id="0"/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sectPr w:rsidR="004A38D4" w:rsidRPr="004A3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11516"/>
    <w:multiLevelType w:val="hybridMultilevel"/>
    <w:tmpl w:val="9EB4F9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F7719"/>
    <w:multiLevelType w:val="hybridMultilevel"/>
    <w:tmpl w:val="3DE60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AE"/>
    <w:rsid w:val="001772AE"/>
    <w:rsid w:val="00410018"/>
    <w:rsid w:val="004A38D4"/>
    <w:rsid w:val="00AC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4292"/>
  <w15:chartTrackingRefBased/>
  <w15:docId w15:val="{49619CFF-F121-4DEC-ACF8-0C37D5C2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3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2023-03-08T01:42:00Z</dcterms:created>
  <dcterms:modified xsi:type="dcterms:W3CDTF">2023-03-08T02:29:00Z</dcterms:modified>
</cp:coreProperties>
</file>