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PROBLEM–SOLUTION FIT CANVAS</w:t>
      </w:r>
    </w:p>
    <w:p>
      <w:pPr>
        <w:jc w:val="center"/>
      </w:pPr>
      <w:r>
        <w:rPr>
          <w:b/>
          <w:sz w:val="28"/>
        </w:rPr>
        <w:t>Project: FitBuddy – AI Fitness Plan Generator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Team Leader</w:t>
            </w:r>
          </w:p>
        </w:tc>
        <w:tc>
          <w:tcPr>
            <w:tcW w:type="dxa" w:w="5256"/>
          </w:tcPr>
          <w:p>
            <w:r>
              <w:t>Abisreeya S</w:t>
            </w:r>
          </w:p>
        </w:tc>
      </w:tr>
      <w:tr>
        <w:tc>
          <w:tcPr>
            <w:tcW w:type="dxa" w:w="5256"/>
          </w:tcPr>
          <w:p>
            <w:r>
              <w:t>Member</w:t>
            </w:r>
          </w:p>
        </w:tc>
        <w:tc>
          <w:tcPr>
            <w:tcW w:type="dxa" w:w="5256"/>
          </w:tcPr>
          <w:p>
            <w:r>
              <w:t>Sahana K</w:t>
            </w:r>
          </w:p>
        </w:tc>
      </w:tr>
      <w:tr>
        <w:tc>
          <w:tcPr>
            <w:tcW w:type="dxa" w:w="5256"/>
          </w:tcPr>
          <w:p>
            <w:r>
              <w:t>Member</w:t>
            </w:r>
          </w:p>
        </w:tc>
        <w:tc>
          <w:tcPr>
            <w:tcW w:type="dxa" w:w="5256"/>
          </w:tcPr>
          <w:p>
            <w:r>
              <w:t>Sripriya C</w:t>
            </w:r>
          </w:p>
        </w:tc>
      </w:tr>
      <w:tr>
        <w:tc>
          <w:tcPr>
            <w:tcW w:type="dxa" w:w="5256"/>
          </w:tcPr>
          <w:p>
            <w:r>
              <w:t>Member</w:t>
            </w:r>
          </w:p>
        </w:tc>
        <w:tc>
          <w:tcPr>
            <w:tcW w:type="dxa" w:w="5256"/>
          </w:tcPr>
          <w:p>
            <w:r>
              <w:t>Rajakaleeshwari N</w:t>
            </w:r>
          </w:p>
        </w:tc>
      </w:tr>
    </w:tbl>
    <w:p>
      <w:r>
        <w:rPr>
          <w:b/>
        </w:rPr>
        <w:t xml:space="preserve">Date: </w:t>
      </w:r>
      <w:r>
        <w:t>15 March 2026</w:t>
      </w:r>
    </w:p>
    <w:p>
      <w:r>
        <w:rPr>
          <w:b/>
        </w:rPr>
        <w:t xml:space="preserve">Maximum Marks: </w:t>
      </w:r>
      <w:r>
        <w:t>5 Marks</w:t>
      </w:r>
    </w:p>
    <w:p>
      <w:pPr>
        <w:pStyle w:val="Heading1"/>
      </w:pPr>
      <w:r>
        <w:t>Problem–Solution Fit Canvas</w:t>
      </w:r>
    </w:p>
    <w:p>
      <w:r>
        <w:t>The following canvas identifies the target customers, their problems and limitations, existing solutions, behaviors, triggers, emotions, root causes, channels, and the proposed FitBuddy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r>
              <w:rPr>
                <w:b/>
              </w:rPr>
              <w:t>No.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</w:rPr>
              <w:t>Canvas Category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</w:rPr>
              <w:t>FitBuddy Details</w:t>
            </w:r>
          </w:p>
        </w:tc>
      </w:tr>
      <w:tr>
        <w:tc>
          <w:tcPr>
            <w:tcW w:type="dxa" w:w="3504"/>
            <w:vAlign w:val="center"/>
          </w:tcPr>
          <w:p>
            <w:r>
              <w:t>1</w:t>
            </w:r>
          </w:p>
        </w:tc>
        <w:tc>
          <w:tcPr>
            <w:tcW w:type="dxa" w:w="3504"/>
            <w:vAlign w:val="center"/>
          </w:tcPr>
          <w:p>
            <w:r>
              <w:t>Customer Segment(s) [CS]</w:t>
            </w:r>
          </w:p>
        </w:tc>
        <w:tc>
          <w:tcPr>
            <w:tcW w:type="dxa" w:w="3504"/>
            <w:vAlign w:val="center"/>
          </w:tcPr>
          <w:p>
            <w:r>
              <w:t>Students, beginners, and individuals who want a simple and personalized fitness plan based on their goals, preferences, and fitness information.</w:t>
            </w:r>
          </w:p>
        </w:tc>
      </w:tr>
      <w:tr>
        <w:tc>
          <w:tcPr>
            <w:tcW w:type="dxa" w:w="3504"/>
            <w:vAlign w:val="center"/>
          </w:tcPr>
          <w:p>
            <w:r>
              <w:t>2</w:t>
            </w:r>
          </w:p>
        </w:tc>
        <w:tc>
          <w:tcPr>
            <w:tcW w:type="dxa" w:w="3504"/>
            <w:vAlign w:val="center"/>
          </w:tcPr>
          <w:p>
            <w:r>
              <w:t>Problems / Pains + Its Frequency [PR]</w:t>
            </w:r>
          </w:p>
        </w:tc>
        <w:tc>
          <w:tcPr>
            <w:tcW w:type="dxa" w:w="3504"/>
            <w:vAlign w:val="center"/>
          </w:tcPr>
          <w:p>
            <w:r>
              <w:t>Users may find it difficult to create a suitable workout and fitness plan on their own. This problem can occur regularly when they start or change their fitness routine.</w:t>
            </w:r>
          </w:p>
        </w:tc>
      </w:tr>
      <w:tr>
        <w:tc>
          <w:tcPr>
            <w:tcW w:type="dxa" w:w="3504"/>
            <w:vAlign w:val="center"/>
          </w:tcPr>
          <w:p>
            <w:r>
              <w:t>3</w:t>
            </w:r>
          </w:p>
        </w:tc>
        <w:tc>
          <w:tcPr>
            <w:tcW w:type="dxa" w:w="3504"/>
            <w:vAlign w:val="center"/>
          </w:tcPr>
          <w:p>
            <w:r>
              <w:t>Triggers to Act [TR]</w:t>
            </w:r>
          </w:p>
        </w:tc>
        <w:tc>
          <w:tcPr>
            <w:tcW w:type="dxa" w:w="3504"/>
            <w:vAlign w:val="center"/>
          </w:tcPr>
          <w:p>
            <w:r>
              <w:t>Starting a fitness journey, setting a new fitness goal, wanting to improve health or fitness, or needing a structured workout and diet-oriented plan.</w:t>
            </w:r>
          </w:p>
        </w:tc>
      </w:tr>
      <w:tr>
        <w:tc>
          <w:tcPr>
            <w:tcW w:type="dxa" w:w="3504"/>
            <w:vAlign w:val="center"/>
          </w:tcPr>
          <w:p>
            <w:r>
              <w:t>4</w:t>
            </w:r>
          </w:p>
        </w:tc>
        <w:tc>
          <w:tcPr>
            <w:tcW w:type="dxa" w:w="3504"/>
            <w:vAlign w:val="center"/>
          </w:tcPr>
          <w:p>
            <w:r>
              <w:t>Emotions Before / After [EM]</w:t>
            </w:r>
          </w:p>
        </w:tc>
        <w:tc>
          <w:tcPr>
            <w:tcW w:type="dxa" w:w="3504"/>
            <w:vAlign w:val="center"/>
          </w:tcPr>
          <w:p>
            <w:r>
              <w:t>Before: confused, unsure, or unmotivated about planning fitness activities. After: more confident, organized, and clear about following a personalized fitness plan.</w:t>
            </w:r>
          </w:p>
        </w:tc>
      </w:tr>
      <w:tr>
        <w:tc>
          <w:tcPr>
            <w:tcW w:type="dxa" w:w="3504"/>
            <w:vAlign w:val="center"/>
          </w:tcPr>
          <w:p>
            <w:r>
              <w:t>5</w:t>
            </w:r>
          </w:p>
        </w:tc>
        <w:tc>
          <w:tcPr>
            <w:tcW w:type="dxa" w:w="3504"/>
            <w:vAlign w:val="center"/>
          </w:tcPr>
          <w:p>
            <w:r>
              <w:t>Available Solutions – Pros &amp; Cons [AS]</w:t>
            </w:r>
          </w:p>
        </w:tc>
        <w:tc>
          <w:tcPr>
            <w:tcW w:type="dxa" w:w="3504"/>
            <w:vAlign w:val="center"/>
          </w:tcPr>
          <w:p>
            <w:r>
              <w:t>Existing options include general workout videos, fitness websites, trainers, and generic fitness apps. Pros: easy access and many resources. Cons: plans may be generic, difficult to personalize, or may require additional cost or effort.</w:t>
            </w:r>
          </w:p>
        </w:tc>
      </w:tr>
      <w:tr>
        <w:tc>
          <w:tcPr>
            <w:tcW w:type="dxa" w:w="3504"/>
            <w:vAlign w:val="center"/>
          </w:tcPr>
          <w:p>
            <w:r>
              <w:t>6</w:t>
            </w:r>
          </w:p>
        </w:tc>
        <w:tc>
          <w:tcPr>
            <w:tcW w:type="dxa" w:w="3504"/>
            <w:vAlign w:val="center"/>
          </w:tcPr>
          <w:p>
            <w:r>
              <w:t>Customer Limitations [CL]</w:t>
            </w:r>
          </w:p>
        </w:tc>
        <w:tc>
          <w:tcPr>
            <w:tcW w:type="dxa" w:w="3504"/>
            <w:vAlign w:val="center"/>
          </w:tcPr>
          <w:p>
            <w:r>
              <w:t>Limited time, limited fitness knowledge, different fitness goals, limited access to personal trainers, and varying levels of available equipment or resources.</w:t>
            </w:r>
          </w:p>
        </w:tc>
      </w:tr>
      <w:tr>
        <w:tc>
          <w:tcPr>
            <w:tcW w:type="dxa" w:w="3504"/>
            <w:vAlign w:val="center"/>
          </w:tcPr>
          <w:p>
            <w:r>
              <w:t>7</w:t>
            </w:r>
          </w:p>
        </w:tc>
        <w:tc>
          <w:tcPr>
            <w:tcW w:type="dxa" w:w="3504"/>
            <w:vAlign w:val="center"/>
          </w:tcPr>
          <w:p>
            <w:r>
              <w:t>Behavior + Its Intensity [BE]</w:t>
            </w:r>
          </w:p>
        </w:tc>
        <w:tc>
          <w:tcPr>
            <w:tcW w:type="dxa" w:w="3504"/>
            <w:vAlign w:val="center"/>
          </w:tcPr>
          <w:p>
            <w:r>
              <w:t>Users search online for workout information, try different exercises, and may change routines frequently. The behavior can be frequent for users actively working toward fitness goals.</w:t>
            </w:r>
          </w:p>
        </w:tc>
      </w:tr>
      <w:tr>
        <w:tc>
          <w:tcPr>
            <w:tcW w:type="dxa" w:w="3504"/>
            <w:vAlign w:val="center"/>
          </w:tcPr>
          <w:p>
            <w:r>
              <w:t>8</w:t>
            </w:r>
          </w:p>
        </w:tc>
        <w:tc>
          <w:tcPr>
            <w:tcW w:type="dxa" w:w="3504"/>
            <w:vAlign w:val="center"/>
          </w:tcPr>
          <w:p>
            <w:r>
              <w:t>Channels of Behavior [CH]</w:t>
            </w:r>
          </w:p>
        </w:tc>
        <w:tc>
          <w:tcPr>
            <w:tcW w:type="dxa" w:w="3504"/>
            <w:vAlign w:val="center"/>
          </w:tcPr>
          <w:p>
            <w:r>
              <w:t>Online: websites, search engines, fitness apps, social media, and AI-based tools. Offline: gyms, friends, trainers, and personal exercise routines.</w:t>
            </w:r>
          </w:p>
        </w:tc>
      </w:tr>
      <w:tr>
        <w:tc>
          <w:tcPr>
            <w:tcW w:type="dxa" w:w="3504"/>
            <w:vAlign w:val="center"/>
          </w:tcPr>
          <w:p>
            <w:r>
              <w:t>9</w:t>
            </w:r>
          </w:p>
        </w:tc>
        <w:tc>
          <w:tcPr>
            <w:tcW w:type="dxa" w:w="3504"/>
            <w:vAlign w:val="center"/>
          </w:tcPr>
          <w:p>
            <w:r>
              <w:t>Problem Root / Cause [RC]</w:t>
            </w:r>
          </w:p>
        </w:tc>
        <w:tc>
          <w:tcPr>
            <w:tcW w:type="dxa" w:w="3504"/>
            <w:vAlign w:val="center"/>
          </w:tcPr>
          <w:p>
            <w:r>
              <w:t>Lack of personalized guidance, difficulty selecting suitable exercises, limited knowledge about planning a routine, and difficulty adapting a plan to individual needs.</w:t>
            </w:r>
          </w:p>
        </w:tc>
      </w:tr>
      <w:tr>
        <w:tc>
          <w:tcPr>
            <w:tcW w:type="dxa" w:w="3504"/>
            <w:vAlign w:val="center"/>
          </w:tcPr>
          <w:p>
            <w:r>
              <w:t>10</w:t>
            </w:r>
          </w:p>
        </w:tc>
        <w:tc>
          <w:tcPr>
            <w:tcW w:type="dxa" w:w="3504"/>
            <w:vAlign w:val="center"/>
          </w:tcPr>
          <w:p>
            <w:r>
              <w:t>Your Solution [SL]</w:t>
            </w:r>
          </w:p>
        </w:tc>
        <w:tc>
          <w:tcPr>
            <w:tcW w:type="dxa" w:w="3504"/>
            <w:vAlign w:val="center"/>
          </w:tcPr>
          <w:p>
            <w:r>
              <w:t>FitBuddy is an AI Fitness Plan Generator that collects user fitness information and uses the Google Gemini API to generate a personalized fitness plan through a simple web application.</w:t>
            </w:r>
          </w:p>
        </w:tc>
      </w:tr>
    </w:tbl>
    <w:p/>
    <w:p>
      <w:pPr>
        <w:jc w:val="center"/>
      </w:pPr>
      <w:r>
        <w:rPr>
          <w:b/>
        </w:rPr>
        <w:t>FitBuddy – AI Fitness Plan Generator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