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5E1" w:rsidRDefault="00F215E1" w:rsidP="00F215E1">
      <w:pPr>
        <w:spacing w:after="0" w:line="240" w:lineRule="auto"/>
        <w:rPr>
          <w:rFonts w:ascii="Arial Narrow" w:eastAsia="Times New Roman" w:hAnsi="Arial Narrow"/>
          <w:b/>
          <w:sz w:val="24"/>
          <w:szCs w:val="24"/>
          <w:lang w:val="nb-NO"/>
        </w:rPr>
      </w:pPr>
      <w:r>
        <w:rPr>
          <w:noProof/>
        </w:rPr>
        <w:drawing>
          <wp:inline distT="0" distB="0" distL="0" distR="0">
            <wp:extent cx="1352550" cy="676275"/>
            <wp:effectExtent l="19050" t="0" r="0" b="0"/>
            <wp:docPr id="1" name="Picture 1" descr="Home - 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ET"/>
                    <pic:cNvPicPr>
                      <a:picLocks noChangeAspect="1" noChangeArrowheads="1"/>
                    </pic:cNvPicPr>
                  </pic:nvPicPr>
                  <pic:blipFill>
                    <a:blip r:embed="rId7" cstate="print"/>
                    <a:srcRect/>
                    <a:stretch>
                      <a:fillRect/>
                    </a:stretch>
                  </pic:blipFill>
                  <pic:spPr bwMode="auto">
                    <a:xfrm>
                      <a:off x="0" y="0"/>
                      <a:ext cx="1354080" cy="677040"/>
                    </a:xfrm>
                    <a:prstGeom prst="rect">
                      <a:avLst/>
                    </a:prstGeom>
                    <a:noFill/>
                    <a:ln w="9525">
                      <a:noFill/>
                      <a:miter lim="800000"/>
                      <a:headEnd/>
                      <a:tailEnd/>
                    </a:ln>
                  </pic:spPr>
                </pic:pic>
              </a:graphicData>
            </a:graphic>
          </wp:inline>
        </w:drawing>
      </w:r>
    </w:p>
    <w:p w:rsidR="00F215E1" w:rsidRDefault="00F215E1" w:rsidP="00F215E1">
      <w:pPr>
        <w:spacing w:after="0" w:line="240" w:lineRule="auto"/>
        <w:rPr>
          <w:rFonts w:ascii="Arial Narrow" w:eastAsia="Times New Roman" w:hAnsi="Arial Narrow"/>
          <w:b/>
          <w:sz w:val="24"/>
          <w:szCs w:val="24"/>
          <w:lang w:val="nb-NO"/>
        </w:rPr>
      </w:pPr>
    </w:p>
    <w:p w:rsidR="00F215E1" w:rsidRPr="00D42095" w:rsidRDefault="00F215E1" w:rsidP="00F215E1">
      <w:pPr>
        <w:spacing w:after="0" w:line="240" w:lineRule="auto"/>
        <w:rPr>
          <w:rFonts w:ascii="Arial Narrow" w:eastAsia="Times New Roman" w:hAnsi="Arial Narrow"/>
          <w:b/>
          <w:sz w:val="24"/>
          <w:szCs w:val="24"/>
          <w:lang w:val="nb-NO"/>
        </w:rPr>
      </w:pPr>
      <w:r w:rsidRPr="00D42095">
        <w:rPr>
          <w:rFonts w:ascii="Arial Narrow" w:eastAsia="Times New Roman" w:hAnsi="Arial Narrow"/>
          <w:b/>
          <w:sz w:val="24"/>
          <w:szCs w:val="24"/>
          <w:lang w:val="nb-NO"/>
        </w:rPr>
        <w:t>DETYRE KURSI NR. 1</w:t>
      </w:r>
      <w:r>
        <w:rPr>
          <w:rFonts w:ascii="Arial Narrow" w:eastAsia="Times New Roman" w:hAnsi="Arial Narrow"/>
          <w:b/>
          <w:sz w:val="24"/>
          <w:szCs w:val="24"/>
          <w:lang w:val="nb-NO"/>
        </w:rPr>
        <w:tab/>
      </w:r>
      <w:r>
        <w:rPr>
          <w:rFonts w:ascii="Arial Narrow" w:eastAsia="Times New Roman" w:hAnsi="Arial Narrow"/>
          <w:b/>
          <w:sz w:val="24"/>
          <w:szCs w:val="24"/>
          <w:lang w:val="nb-NO"/>
        </w:rPr>
        <w:tab/>
      </w:r>
      <w:r>
        <w:rPr>
          <w:rFonts w:ascii="Arial Narrow" w:eastAsia="Times New Roman" w:hAnsi="Arial Narrow"/>
          <w:b/>
          <w:sz w:val="24"/>
          <w:szCs w:val="24"/>
          <w:lang w:val="nb-NO"/>
        </w:rPr>
        <w:tab/>
      </w:r>
      <w:r>
        <w:rPr>
          <w:rFonts w:ascii="Arial Narrow" w:eastAsia="Times New Roman" w:hAnsi="Arial Narrow"/>
          <w:b/>
          <w:sz w:val="24"/>
          <w:szCs w:val="24"/>
          <w:lang w:val="nb-NO"/>
        </w:rPr>
        <w:tab/>
      </w:r>
      <w:r w:rsidR="002B56FC">
        <w:rPr>
          <w:rFonts w:ascii="Arial Narrow" w:eastAsia="Times New Roman" w:hAnsi="Arial Narrow"/>
          <w:b/>
          <w:sz w:val="24"/>
          <w:szCs w:val="24"/>
          <w:lang w:val="nb-NO"/>
        </w:rPr>
        <w:t xml:space="preserve">                             </w:t>
      </w:r>
      <w:r w:rsidRPr="00D42095">
        <w:rPr>
          <w:rFonts w:ascii="Arial Narrow" w:eastAsia="Times New Roman" w:hAnsi="Arial Narrow"/>
          <w:b/>
          <w:sz w:val="24"/>
          <w:szCs w:val="24"/>
          <w:lang w:val="nb-NO"/>
        </w:rPr>
        <w:t>EMRI/MBIEMRI:</w:t>
      </w:r>
      <w:r>
        <w:rPr>
          <w:rFonts w:ascii="Arial Narrow" w:eastAsia="Times New Roman" w:hAnsi="Arial Narrow"/>
          <w:b/>
          <w:sz w:val="24"/>
          <w:szCs w:val="24"/>
          <w:lang w:val="nb-NO"/>
        </w:rPr>
        <w:t xml:space="preserve"> </w:t>
      </w:r>
      <w:r w:rsidRPr="002B56FC">
        <w:rPr>
          <w:rFonts w:ascii="Arial Narrow" w:eastAsia="Times New Roman" w:hAnsi="Arial Narrow"/>
          <w:sz w:val="24"/>
          <w:szCs w:val="24"/>
          <w:lang w:val="nb-NO"/>
        </w:rPr>
        <w:t xml:space="preserve">Sara Xhafa , Sara Hoxha , </w:t>
      </w:r>
      <w:r w:rsidR="002B56FC" w:rsidRPr="002B56FC">
        <w:rPr>
          <w:rFonts w:ascii="Arial Narrow" w:eastAsia="Times New Roman" w:hAnsi="Arial Narrow"/>
          <w:sz w:val="24"/>
          <w:szCs w:val="24"/>
          <w:lang w:val="nb-NO"/>
        </w:rPr>
        <w:t>A</w:t>
      </w:r>
      <w:r w:rsidRPr="002B56FC">
        <w:rPr>
          <w:rFonts w:ascii="Arial Narrow" w:eastAsia="Times New Roman" w:hAnsi="Arial Narrow"/>
          <w:sz w:val="24"/>
          <w:szCs w:val="24"/>
          <w:lang w:val="nb-NO"/>
        </w:rPr>
        <w:t>mer Alia</w:t>
      </w:r>
    </w:p>
    <w:p w:rsidR="00F215E1" w:rsidRPr="00D42095" w:rsidRDefault="00F215E1" w:rsidP="00F215E1">
      <w:pPr>
        <w:spacing w:after="0" w:line="240" w:lineRule="auto"/>
        <w:rPr>
          <w:rFonts w:ascii="Arial Narrow" w:eastAsia="Times New Roman" w:hAnsi="Arial Narrow"/>
          <w:b/>
          <w:sz w:val="24"/>
          <w:szCs w:val="24"/>
          <w:lang w:val="nb-NO"/>
        </w:rPr>
      </w:pP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002B56FC">
        <w:rPr>
          <w:rFonts w:ascii="Arial Narrow" w:eastAsia="Times New Roman" w:hAnsi="Arial Narrow"/>
          <w:b/>
          <w:sz w:val="24"/>
          <w:szCs w:val="24"/>
          <w:lang w:val="nb-NO"/>
        </w:rPr>
        <w:t xml:space="preserve">   </w:t>
      </w:r>
      <w:r w:rsidRPr="00D42095">
        <w:rPr>
          <w:rFonts w:ascii="Arial Narrow" w:eastAsia="Times New Roman" w:hAnsi="Arial Narrow"/>
          <w:b/>
          <w:sz w:val="24"/>
          <w:szCs w:val="24"/>
          <w:lang w:val="nb-NO"/>
        </w:rPr>
        <w:t xml:space="preserve">GRUPI </w:t>
      </w:r>
      <w:r w:rsidR="002B56FC">
        <w:rPr>
          <w:rFonts w:ascii="Arial Narrow" w:eastAsia="Times New Roman" w:hAnsi="Arial Narrow"/>
          <w:b/>
          <w:sz w:val="24"/>
          <w:szCs w:val="24"/>
          <w:lang w:val="nb-NO"/>
        </w:rPr>
        <w:t xml:space="preserve">: </w:t>
      </w:r>
      <w:r w:rsidR="002B56FC" w:rsidRPr="002B56FC">
        <w:rPr>
          <w:rFonts w:ascii="Arial Narrow" w:eastAsia="Times New Roman" w:hAnsi="Arial Narrow"/>
          <w:sz w:val="24"/>
          <w:szCs w:val="24"/>
          <w:lang w:val="nb-NO"/>
        </w:rPr>
        <w:t>Infoek201</w:t>
      </w:r>
    </w:p>
    <w:p w:rsidR="00F215E1" w:rsidRPr="00D42095" w:rsidRDefault="00F215E1" w:rsidP="00F215E1">
      <w:pPr>
        <w:spacing w:after="0" w:line="240" w:lineRule="auto"/>
        <w:rPr>
          <w:rFonts w:ascii="Arial Narrow" w:eastAsia="Times New Roman" w:hAnsi="Arial Narrow"/>
          <w:b/>
          <w:sz w:val="24"/>
          <w:szCs w:val="24"/>
          <w:lang w:val="nb-NO"/>
        </w:rPr>
      </w:pP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nb-NO"/>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r w:rsidRPr="00D42095">
        <w:rPr>
          <w:rFonts w:ascii="Arial Narrow" w:eastAsia="Times New Roman" w:hAnsi="Arial Narrow"/>
          <w:b/>
          <w:sz w:val="24"/>
          <w:szCs w:val="24"/>
          <w:lang w:val="sq-AL"/>
        </w:rPr>
        <w:tab/>
      </w:r>
    </w:p>
    <w:p w:rsidR="00F215E1" w:rsidRPr="00D42095" w:rsidRDefault="00F215E1" w:rsidP="00F215E1">
      <w:pPr>
        <w:spacing w:after="0" w:line="240" w:lineRule="auto"/>
        <w:rPr>
          <w:rFonts w:ascii="Arial Narrow" w:eastAsia="Times New Roman" w:hAnsi="Arial Narrow"/>
          <w:sz w:val="24"/>
          <w:szCs w:val="24"/>
          <w:lang w:val="sq-AL"/>
        </w:rPr>
      </w:pPr>
      <w:r w:rsidRPr="00D42095">
        <w:rPr>
          <w:rFonts w:ascii="Arial Narrow" w:eastAsia="Times New Roman" w:hAnsi="Arial Narrow"/>
          <w:b/>
          <w:sz w:val="24"/>
          <w:szCs w:val="24"/>
          <w:lang w:val="sq-AL"/>
        </w:rPr>
        <w:t xml:space="preserve">KURSI: Hartimi dhe Menaxhimi i Projekteve </w:t>
      </w:r>
    </w:p>
    <w:p w:rsidR="00F215E1" w:rsidRPr="00D42095" w:rsidRDefault="00F215E1" w:rsidP="00F215E1">
      <w:pPr>
        <w:spacing w:after="0" w:line="240" w:lineRule="auto"/>
        <w:rPr>
          <w:rFonts w:ascii="Arial Narrow" w:eastAsia="Times New Roman" w:hAnsi="Arial Narrow"/>
          <w:sz w:val="24"/>
          <w:szCs w:val="24"/>
          <w:lang w:val="sq-AL"/>
        </w:rPr>
      </w:pPr>
      <w:r w:rsidRPr="00D42095">
        <w:rPr>
          <w:rFonts w:ascii="Arial Narrow" w:eastAsia="Times New Roman" w:hAnsi="Arial Narrow"/>
          <w:b/>
          <w:sz w:val="24"/>
          <w:szCs w:val="24"/>
          <w:lang w:val="sq-AL"/>
        </w:rPr>
        <w:t xml:space="preserve">PEDAGOGU: </w:t>
      </w:r>
      <w:r w:rsidRPr="002B56FC">
        <w:rPr>
          <w:rFonts w:ascii="Arial Narrow" w:eastAsia="Times New Roman" w:hAnsi="Arial Narrow"/>
          <w:sz w:val="24"/>
          <w:szCs w:val="24"/>
          <w:lang w:val="sq-AL"/>
        </w:rPr>
        <w:t>Mikel Qafa Msc.</w:t>
      </w:r>
    </w:p>
    <w:p w:rsidR="00F215E1" w:rsidRPr="00D42095" w:rsidRDefault="00F215E1" w:rsidP="00F215E1">
      <w:pPr>
        <w:pBdr>
          <w:bottom w:val="single" w:sz="12" w:space="1" w:color="auto"/>
        </w:pBdr>
        <w:spacing w:after="0" w:line="240" w:lineRule="auto"/>
        <w:rPr>
          <w:rFonts w:ascii="Arial Narrow" w:eastAsia="Times New Roman" w:hAnsi="Arial Narrow"/>
          <w:b/>
          <w:sz w:val="24"/>
          <w:szCs w:val="24"/>
          <w:lang w:val="sq-AL"/>
        </w:rPr>
      </w:pPr>
      <w:r w:rsidRPr="00D42095">
        <w:rPr>
          <w:rFonts w:ascii="Arial Narrow" w:eastAsia="Times New Roman" w:hAnsi="Arial Narrow"/>
          <w:b/>
          <w:sz w:val="24"/>
          <w:szCs w:val="24"/>
          <w:lang w:val="sq-AL"/>
        </w:rPr>
        <w:t>DATA:</w:t>
      </w:r>
      <w:r>
        <w:rPr>
          <w:rFonts w:ascii="Arial Narrow" w:eastAsia="Times New Roman" w:hAnsi="Arial Narrow"/>
          <w:b/>
          <w:sz w:val="24"/>
          <w:szCs w:val="24"/>
          <w:lang w:val="sq-AL"/>
        </w:rPr>
        <w:t xml:space="preserve"> </w:t>
      </w:r>
      <w:r w:rsidRPr="002B56FC">
        <w:rPr>
          <w:rFonts w:ascii="Arial Narrow" w:eastAsia="Times New Roman" w:hAnsi="Arial Narrow"/>
          <w:sz w:val="24"/>
          <w:szCs w:val="24"/>
          <w:lang w:val="sq-AL"/>
        </w:rPr>
        <w:t>05/04/2023</w:t>
      </w:r>
    </w:p>
    <w:p w:rsidR="00F215E1" w:rsidRPr="005E3BE9" w:rsidRDefault="00F215E1" w:rsidP="00F215E1">
      <w:pPr>
        <w:pBdr>
          <w:bottom w:val="single" w:sz="12" w:space="1" w:color="auto"/>
        </w:pBdr>
        <w:spacing w:after="0" w:line="240" w:lineRule="auto"/>
        <w:rPr>
          <w:rFonts w:ascii="Arial Narrow" w:eastAsia="Times New Roman" w:hAnsi="Arial Narrow"/>
          <w:b/>
          <w:sz w:val="28"/>
          <w:szCs w:val="24"/>
          <w:lang w:val="sq-AL"/>
        </w:rPr>
      </w:pPr>
      <w:r w:rsidRPr="00D42095">
        <w:rPr>
          <w:rFonts w:ascii="Arial Narrow" w:eastAsia="Times New Roman" w:hAnsi="Arial Narrow"/>
          <w:b/>
          <w:sz w:val="24"/>
          <w:szCs w:val="24"/>
          <w:lang w:val="sq-AL"/>
        </w:rPr>
        <w:t>TIPOLOGJIA: 1</w:t>
      </w:r>
    </w:p>
    <w:p w:rsidR="005E3BE9" w:rsidRPr="005E3BE9" w:rsidRDefault="005E3BE9" w:rsidP="00F215E1">
      <w:pPr>
        <w:pBdr>
          <w:bottom w:val="single" w:sz="12" w:space="1" w:color="auto"/>
        </w:pBdr>
        <w:spacing w:after="0" w:line="240" w:lineRule="auto"/>
        <w:rPr>
          <w:rFonts w:ascii="Arial Narrow" w:eastAsia="Times New Roman" w:hAnsi="Arial Narrow"/>
          <w:b/>
          <w:sz w:val="28"/>
          <w:szCs w:val="24"/>
          <w:lang w:val="sq-AL"/>
        </w:rPr>
      </w:pPr>
    </w:p>
    <w:p w:rsidR="005E3BE9" w:rsidRPr="005E3BE9" w:rsidRDefault="005E3BE9" w:rsidP="005E3BE9">
      <w:pPr>
        <w:pBdr>
          <w:bottom w:val="single" w:sz="12" w:space="1" w:color="auto"/>
        </w:pBdr>
        <w:spacing w:after="0" w:line="240" w:lineRule="auto"/>
        <w:jc w:val="center"/>
        <w:rPr>
          <w:rFonts w:ascii="Arial Narrow" w:eastAsia="Times New Roman" w:hAnsi="Arial Narrow"/>
          <w:b/>
          <w:sz w:val="28"/>
          <w:szCs w:val="24"/>
          <w:lang w:val="sq-AL"/>
        </w:rPr>
      </w:pPr>
      <w:r w:rsidRPr="005E3BE9">
        <w:rPr>
          <w:rFonts w:ascii="Arial Narrow" w:eastAsia="Times New Roman" w:hAnsi="Arial Narrow"/>
          <w:b/>
          <w:sz w:val="28"/>
          <w:szCs w:val="24"/>
          <w:lang w:val="sq-AL"/>
        </w:rPr>
        <w:t xml:space="preserve">Objektivi dhe zhvillimi i punimit </w:t>
      </w:r>
    </w:p>
    <w:p w:rsidR="005E3BE9" w:rsidRDefault="005E3BE9" w:rsidP="005E3BE9">
      <w:pPr>
        <w:pBdr>
          <w:bottom w:val="single" w:sz="12" w:space="1" w:color="auto"/>
        </w:pBdr>
        <w:spacing w:after="0" w:line="240" w:lineRule="auto"/>
        <w:rPr>
          <w:rFonts w:ascii="Arial Narrow" w:eastAsia="Times New Roman" w:hAnsi="Arial Narrow"/>
          <w:b/>
          <w:sz w:val="24"/>
          <w:szCs w:val="24"/>
          <w:lang w:val="sq-AL"/>
        </w:rPr>
      </w:pPr>
    </w:p>
    <w:p w:rsidR="005E3BE9" w:rsidRDefault="005E3BE9" w:rsidP="005E3BE9">
      <w:pPr>
        <w:pBdr>
          <w:bottom w:val="single" w:sz="12" w:space="1" w:color="auto"/>
        </w:pBdr>
        <w:spacing w:after="0" w:line="240" w:lineRule="auto"/>
        <w:rPr>
          <w:rFonts w:ascii="Arial Narrow" w:eastAsia="Times New Roman" w:hAnsi="Arial Narrow"/>
          <w:b/>
          <w:sz w:val="24"/>
          <w:szCs w:val="24"/>
          <w:lang w:val="sq-AL"/>
        </w:rPr>
      </w:pPr>
      <w:r w:rsidRPr="00FF7CEC">
        <w:rPr>
          <w:rFonts w:ascii="Arial Narrow" w:eastAsia="Times New Roman" w:hAnsi="Arial Narrow"/>
          <w:sz w:val="24"/>
          <w:szCs w:val="24"/>
          <w:lang w:val="sq-AL"/>
        </w:rPr>
        <w:t xml:space="preserve">- </w:t>
      </w:r>
      <w:r w:rsidRPr="005E3BE9">
        <w:rPr>
          <w:rFonts w:ascii="Arial Narrow" w:eastAsia="Times New Roman" w:hAnsi="Arial Narrow"/>
          <w:sz w:val="24"/>
          <w:szCs w:val="24"/>
          <w:lang w:val="sq-AL"/>
        </w:rPr>
        <w:t>Gjetja e nje projekti</w:t>
      </w:r>
      <w:r>
        <w:rPr>
          <w:rFonts w:ascii="Arial Narrow" w:eastAsia="Times New Roman" w:hAnsi="Arial Narrow"/>
          <w:b/>
          <w:sz w:val="24"/>
          <w:szCs w:val="24"/>
          <w:lang w:val="sq-AL"/>
        </w:rPr>
        <w:t xml:space="preserve"> </w:t>
      </w:r>
    </w:p>
    <w:p w:rsidR="005E3BE9" w:rsidRPr="00FF7CEC" w:rsidRDefault="005E3BE9" w:rsidP="005E3BE9">
      <w:pPr>
        <w:pBdr>
          <w:bottom w:val="single" w:sz="12" w:space="1" w:color="auto"/>
        </w:pBdr>
        <w:spacing w:after="0" w:line="240" w:lineRule="auto"/>
        <w:rPr>
          <w:rFonts w:ascii="Arial Narrow" w:eastAsia="Times New Roman" w:hAnsi="Arial Narrow"/>
          <w:sz w:val="24"/>
          <w:szCs w:val="24"/>
          <w:lang w:val="sq-AL"/>
        </w:rPr>
      </w:pPr>
      <w:r w:rsidRPr="00FF7CEC">
        <w:rPr>
          <w:rFonts w:ascii="Arial Narrow" w:eastAsia="Times New Roman" w:hAnsi="Arial Narrow"/>
          <w:sz w:val="24"/>
          <w:szCs w:val="24"/>
          <w:lang w:val="sq-AL"/>
        </w:rPr>
        <w:t xml:space="preserve">- </w:t>
      </w:r>
      <w:r w:rsidR="00FF7CEC" w:rsidRPr="00FF7CEC">
        <w:rPr>
          <w:rFonts w:ascii="Arial Narrow" w:eastAsia="Times New Roman" w:hAnsi="Arial Narrow"/>
          <w:sz w:val="24"/>
          <w:szCs w:val="24"/>
          <w:lang w:val="sq-AL"/>
        </w:rPr>
        <w:t xml:space="preserve">Identifikimi i problemit dhe zgjidhja e tij </w:t>
      </w:r>
    </w:p>
    <w:p w:rsidR="00FF7CEC" w:rsidRPr="00FF7CEC" w:rsidRDefault="00FF7CEC" w:rsidP="005E3BE9">
      <w:pPr>
        <w:pBdr>
          <w:bottom w:val="single" w:sz="12" w:space="1" w:color="auto"/>
        </w:pBdr>
        <w:spacing w:after="0" w:line="240" w:lineRule="auto"/>
        <w:rPr>
          <w:rFonts w:ascii="Arial Narrow" w:eastAsia="Times New Roman" w:hAnsi="Arial Narrow"/>
          <w:sz w:val="24"/>
          <w:szCs w:val="24"/>
          <w:lang w:val="sq-AL"/>
        </w:rPr>
      </w:pPr>
      <w:r w:rsidRPr="00FF7CEC">
        <w:rPr>
          <w:rFonts w:ascii="Arial Narrow" w:eastAsia="Times New Roman" w:hAnsi="Arial Narrow"/>
          <w:sz w:val="24"/>
          <w:szCs w:val="24"/>
          <w:lang w:val="sq-AL"/>
        </w:rPr>
        <w:t>- Ndertimi i pemes se</w:t>
      </w:r>
      <w:r>
        <w:rPr>
          <w:rFonts w:ascii="Arial Narrow" w:eastAsia="Times New Roman" w:hAnsi="Arial Narrow"/>
          <w:sz w:val="24"/>
          <w:szCs w:val="24"/>
          <w:lang w:val="sq-AL"/>
        </w:rPr>
        <w:t xml:space="preserve"> problemit dhe regjistrimi i informacionit per pemen e problemit</w:t>
      </w:r>
      <w:r w:rsidRPr="00FF7CEC">
        <w:rPr>
          <w:rFonts w:ascii="Arial Narrow" w:eastAsia="Times New Roman" w:hAnsi="Arial Narrow"/>
          <w:sz w:val="24"/>
          <w:szCs w:val="24"/>
          <w:lang w:val="sq-AL"/>
        </w:rPr>
        <w:t xml:space="preserve"> </w:t>
      </w:r>
    </w:p>
    <w:p w:rsidR="00FF7CEC" w:rsidRPr="00FF7CEC" w:rsidRDefault="00FF7CEC" w:rsidP="005E3BE9">
      <w:pPr>
        <w:pBdr>
          <w:bottom w:val="single" w:sz="12" w:space="1" w:color="auto"/>
        </w:pBdr>
        <w:spacing w:after="0" w:line="240" w:lineRule="auto"/>
        <w:rPr>
          <w:rFonts w:ascii="Arial Narrow" w:eastAsia="Times New Roman" w:hAnsi="Arial Narrow"/>
          <w:sz w:val="24"/>
          <w:szCs w:val="24"/>
          <w:lang w:val="sq-AL"/>
        </w:rPr>
      </w:pPr>
      <w:r w:rsidRPr="00FF7CEC">
        <w:rPr>
          <w:rFonts w:ascii="Arial Narrow" w:eastAsia="Times New Roman" w:hAnsi="Arial Narrow"/>
          <w:sz w:val="24"/>
          <w:szCs w:val="24"/>
          <w:lang w:val="sq-AL"/>
        </w:rPr>
        <w:t>- Ndertimi i pemes se objektives</w:t>
      </w:r>
    </w:p>
    <w:p w:rsidR="00FF7CEC" w:rsidRPr="00FF7CEC" w:rsidRDefault="00FF7CEC" w:rsidP="005E3BE9">
      <w:pPr>
        <w:pBdr>
          <w:bottom w:val="single" w:sz="12" w:space="1" w:color="auto"/>
        </w:pBdr>
        <w:spacing w:after="0" w:line="240" w:lineRule="auto"/>
        <w:rPr>
          <w:rFonts w:ascii="Arial Narrow" w:eastAsia="Times New Roman" w:hAnsi="Arial Narrow"/>
          <w:sz w:val="24"/>
          <w:szCs w:val="24"/>
          <w:lang w:val="sq-AL"/>
        </w:rPr>
      </w:pPr>
      <w:r w:rsidRPr="00FF7CEC">
        <w:rPr>
          <w:rFonts w:ascii="Arial Narrow" w:eastAsia="Times New Roman" w:hAnsi="Arial Narrow"/>
          <w:sz w:val="24"/>
          <w:szCs w:val="24"/>
          <w:lang w:val="sq-AL"/>
        </w:rPr>
        <w:t>- Analiza e partnereve</w:t>
      </w:r>
    </w:p>
    <w:p w:rsidR="00FF7CEC" w:rsidRPr="00FF7CEC" w:rsidRDefault="00FF7CEC" w:rsidP="005E3BE9">
      <w:pPr>
        <w:pBdr>
          <w:bottom w:val="single" w:sz="12" w:space="1" w:color="auto"/>
        </w:pBdr>
        <w:spacing w:after="0" w:line="240" w:lineRule="auto"/>
        <w:rPr>
          <w:rFonts w:ascii="Arial Narrow" w:eastAsia="Times New Roman" w:hAnsi="Arial Narrow"/>
          <w:sz w:val="24"/>
          <w:szCs w:val="24"/>
          <w:lang w:val="sq-AL"/>
        </w:rPr>
      </w:pPr>
      <w:r w:rsidRPr="00FF7CEC">
        <w:rPr>
          <w:rFonts w:ascii="Arial Narrow" w:eastAsia="Times New Roman" w:hAnsi="Arial Narrow"/>
          <w:sz w:val="24"/>
          <w:szCs w:val="24"/>
          <w:lang w:val="sq-AL"/>
        </w:rPr>
        <w:t xml:space="preserve">- Matrica e Argumentit </w:t>
      </w:r>
    </w:p>
    <w:p w:rsidR="00F215E1" w:rsidRPr="00D42095" w:rsidRDefault="00F215E1" w:rsidP="00F215E1">
      <w:pPr>
        <w:spacing w:after="0" w:line="240" w:lineRule="auto"/>
        <w:rPr>
          <w:rFonts w:ascii="Arial Narrow" w:eastAsia="Times New Roman" w:hAnsi="Arial Narrow"/>
          <w:b/>
          <w:sz w:val="24"/>
          <w:szCs w:val="24"/>
          <w:lang w:val="sq-AL"/>
        </w:rPr>
      </w:pPr>
    </w:p>
    <w:p w:rsidR="00F215E1" w:rsidRDefault="00F215E1" w:rsidP="00F215E1">
      <w:pPr>
        <w:spacing w:after="0" w:line="240" w:lineRule="auto"/>
        <w:jc w:val="center"/>
        <w:rPr>
          <w:rFonts w:ascii="Times New Roman" w:eastAsia="Times New Roman" w:hAnsi="Times New Roman"/>
          <w:b/>
          <w:sz w:val="28"/>
          <w:szCs w:val="28"/>
          <w:lang w:eastAsia="en-GB"/>
        </w:rPr>
      </w:pPr>
      <w:r w:rsidRPr="00D42095">
        <w:rPr>
          <w:rFonts w:ascii="Times New Roman" w:eastAsia="Times New Roman" w:hAnsi="Times New Roman"/>
          <w:b/>
          <w:sz w:val="28"/>
          <w:szCs w:val="28"/>
          <w:lang w:eastAsia="en-GB"/>
        </w:rPr>
        <w:t>Pema e problem-objektivave në procesin e hartimit të projektit</w:t>
      </w:r>
    </w:p>
    <w:p w:rsidR="00F215E1" w:rsidRDefault="00F215E1" w:rsidP="00F215E1">
      <w:pPr>
        <w:spacing w:after="0" w:line="240" w:lineRule="auto"/>
        <w:jc w:val="center"/>
        <w:rPr>
          <w:rFonts w:ascii="Times New Roman" w:eastAsia="Times New Roman" w:hAnsi="Times New Roman"/>
          <w:b/>
          <w:sz w:val="28"/>
          <w:szCs w:val="28"/>
          <w:lang w:eastAsia="en-GB"/>
        </w:rPr>
      </w:pPr>
    </w:p>
    <w:p w:rsidR="00F215E1" w:rsidRDefault="00F215E1" w:rsidP="00F215E1">
      <w:pPr>
        <w:jc w:val="center"/>
        <w:rPr>
          <w:rFonts w:ascii="Baskerville Old Face" w:hAnsi="Baskerville Old Face"/>
        </w:rPr>
      </w:pPr>
      <w:r>
        <w:rPr>
          <w:rFonts w:ascii="Times New Roman" w:eastAsia="Times New Roman" w:hAnsi="Times New Roman"/>
          <w:b/>
          <w:sz w:val="28"/>
          <w:szCs w:val="28"/>
          <w:lang w:eastAsia="en-GB"/>
        </w:rPr>
        <w:t xml:space="preserve">“   </w:t>
      </w:r>
      <w:r w:rsidR="002B56FC" w:rsidRPr="002B56FC">
        <w:rPr>
          <w:rFonts w:ascii="Arial Narrow" w:hAnsi="Arial Narrow"/>
          <w:b/>
          <w:bCs/>
          <w:sz w:val="28"/>
          <w:lang w:val="es-ES_tradnl"/>
        </w:rPr>
        <w:t xml:space="preserve">Projekt për ndërtimin e një </w:t>
      </w:r>
      <w:r w:rsidR="00290BB8">
        <w:rPr>
          <w:rFonts w:ascii="Arial Narrow" w:hAnsi="Arial Narrow"/>
          <w:b/>
          <w:bCs/>
          <w:sz w:val="28"/>
          <w:lang w:val="es-ES_tradnl"/>
        </w:rPr>
        <w:t>qendre</w:t>
      </w:r>
      <w:r w:rsidR="002B56FC" w:rsidRPr="002B56FC">
        <w:rPr>
          <w:rFonts w:ascii="Arial Narrow" w:hAnsi="Arial Narrow"/>
          <w:b/>
          <w:bCs/>
          <w:sz w:val="28"/>
          <w:lang w:val="es-ES_tradnl"/>
        </w:rPr>
        <w:t xml:space="preserve"> për kafshët e braktisura në </w:t>
      </w:r>
      <w:r w:rsidR="00290BB8">
        <w:rPr>
          <w:rFonts w:ascii="Arial Narrow" w:hAnsi="Arial Narrow"/>
          <w:b/>
          <w:bCs/>
          <w:sz w:val="28"/>
          <w:lang w:val="es-ES_tradnl"/>
        </w:rPr>
        <w:t xml:space="preserve">vendin tone </w:t>
      </w:r>
      <w:r w:rsidR="004C76C9">
        <w:rPr>
          <w:rFonts w:ascii="Arial Narrow" w:hAnsi="Arial Narrow"/>
          <w:b/>
          <w:bCs/>
          <w:sz w:val="28"/>
          <w:lang w:val="es-ES_tradnl"/>
        </w:rPr>
        <w:t>me afat 4 vite</w:t>
      </w:r>
      <w:r w:rsidR="002B56FC">
        <w:rPr>
          <w:rFonts w:ascii="Times New Roman" w:eastAsia="Times New Roman" w:hAnsi="Times New Roman"/>
          <w:b/>
          <w:sz w:val="28"/>
          <w:szCs w:val="28"/>
          <w:lang w:eastAsia="en-GB"/>
        </w:rPr>
        <w:t>“</w:t>
      </w:r>
    </w:p>
    <w:p w:rsidR="002B56FC" w:rsidRDefault="002B56FC" w:rsidP="002B56FC">
      <w:pPr>
        <w:spacing w:after="0" w:line="240" w:lineRule="auto"/>
        <w:jc w:val="both"/>
        <w:rPr>
          <w:rFonts w:ascii="Times New Roman" w:eastAsia="Times New Roman" w:hAnsi="Times New Roman"/>
          <w:b/>
          <w:sz w:val="24"/>
          <w:szCs w:val="24"/>
          <w:lang w:eastAsia="en-GB"/>
        </w:rPr>
      </w:pPr>
    </w:p>
    <w:p w:rsidR="002B56FC" w:rsidRDefault="002B56FC" w:rsidP="002B56FC">
      <w:pPr>
        <w:spacing w:after="0" w:line="240" w:lineRule="auto"/>
        <w:jc w:val="both"/>
        <w:rPr>
          <w:rFonts w:ascii="Baskerville Old Face" w:eastAsia="Times New Roman" w:hAnsi="Baskerville Old Face"/>
          <w:b/>
          <w:sz w:val="24"/>
          <w:szCs w:val="24"/>
          <w:lang w:eastAsia="en-GB"/>
        </w:rPr>
      </w:pPr>
      <w:r w:rsidRPr="002B56FC">
        <w:rPr>
          <w:rFonts w:ascii="Baskerville Old Face" w:eastAsia="Times New Roman" w:hAnsi="Baskerville Old Face"/>
          <w:b/>
          <w:sz w:val="24"/>
          <w:szCs w:val="24"/>
          <w:lang w:eastAsia="en-GB"/>
        </w:rPr>
        <w:t>Identifikimi i problemit dhe motivet e zgjedhjes së problemit</w:t>
      </w:r>
    </w:p>
    <w:p w:rsidR="002B56FC" w:rsidRDefault="002B56FC" w:rsidP="002B56FC">
      <w:pPr>
        <w:spacing w:after="0" w:line="240" w:lineRule="auto"/>
        <w:jc w:val="both"/>
        <w:rPr>
          <w:rFonts w:ascii="Times New Roman" w:eastAsia="Times New Roman" w:hAnsi="Times New Roman" w:cs="Times New Roman"/>
          <w:sz w:val="24"/>
          <w:szCs w:val="24"/>
          <w:lang w:eastAsia="en-GB"/>
        </w:rPr>
      </w:pPr>
    </w:p>
    <w:p w:rsidR="00C11A5A" w:rsidRPr="008264E1" w:rsidRDefault="00C04368" w:rsidP="008264E1">
      <w:pPr>
        <w:spacing w:after="0"/>
        <w:rPr>
          <w:rFonts w:ascii="Times New Roman" w:eastAsia="Times New Roman" w:hAnsi="Times New Roman" w:cs="Times New Roman"/>
          <w:szCs w:val="24"/>
          <w:lang w:eastAsia="en-GB"/>
        </w:rPr>
      </w:pPr>
      <w:r w:rsidRPr="008264E1">
        <w:rPr>
          <w:rFonts w:ascii="Times New Roman" w:eastAsia="Times New Roman" w:hAnsi="Times New Roman" w:cs="Times New Roman"/>
          <w:szCs w:val="24"/>
          <w:lang w:eastAsia="en-GB"/>
        </w:rPr>
        <w:t>K</w:t>
      </w:r>
      <w:r w:rsidR="00C11A5A" w:rsidRPr="008264E1">
        <w:rPr>
          <w:rFonts w:ascii="Times New Roman" w:eastAsia="Times New Roman" w:hAnsi="Times New Roman" w:cs="Times New Roman"/>
          <w:szCs w:val="24"/>
          <w:lang w:eastAsia="en-GB"/>
        </w:rPr>
        <w:t xml:space="preserve">ur kafshët braktisen, ato mbeten pa kujdesin e duhur dhe shpesh luftojnë për të mbijetuar vetë. Kjo mund të çojë në një sërë çështjesh, duke përfshirë urinë, sëmundjen dhe lëndimet. Përveç kësaj, kafshët e braktisura mund të përbëjnë një kërcënim për shëndetin dhe sigurinë publike. Kafshët endacake mund të bartin sëmundje dhe gjithashtu mund të kenë më shumë gjasa të sillen në mënyrë agresive ose të paparashikueshme, duke paraqitur rrezik për njerëzit dhe kafshët e tjera. Për më tepër, kafshët e braktisura mund të kenë gjithashtu ndikime negative në mjedis. Macet endacake, për shembull, mund të prishin ekosistemet lokale duke gjuajtur dhe vrarë kafshë të egra vendase. </w:t>
      </w:r>
    </w:p>
    <w:p w:rsidR="00C04368" w:rsidRPr="008264E1" w:rsidRDefault="00C04368" w:rsidP="008264E1">
      <w:pPr>
        <w:spacing w:after="0"/>
        <w:rPr>
          <w:rFonts w:ascii="Times New Roman" w:eastAsia="Times New Roman" w:hAnsi="Times New Roman" w:cs="Times New Roman"/>
          <w:szCs w:val="24"/>
          <w:lang w:eastAsia="en-GB"/>
        </w:rPr>
      </w:pPr>
    </w:p>
    <w:p w:rsidR="00C11A5A" w:rsidRPr="008264E1" w:rsidRDefault="00C11A5A" w:rsidP="008264E1">
      <w:pPr>
        <w:spacing w:after="0"/>
        <w:rPr>
          <w:rFonts w:ascii="Times New Roman" w:eastAsia="Times New Roman" w:hAnsi="Times New Roman" w:cs="Times New Roman"/>
          <w:szCs w:val="24"/>
          <w:lang w:eastAsia="en-GB"/>
        </w:rPr>
      </w:pPr>
      <w:r w:rsidRPr="008264E1">
        <w:rPr>
          <w:rFonts w:ascii="Times New Roman" w:eastAsia="Times New Roman" w:hAnsi="Times New Roman" w:cs="Times New Roman"/>
          <w:szCs w:val="24"/>
          <w:lang w:eastAsia="en-GB"/>
        </w:rPr>
        <w:t>Kur ka një numër të madh kafshësh të braktisura në një zonë, kjo mund të krijojë një ndjenjë shqetësimi ose shqetësimi për banorët, veçanërisht ata që kanë frikë ose alergji ndaj kafshëve. Për më tepër, kafshët e braktisura mund të shkaktojnë dëme pronësore duke gërmuar nëpër mbeturina ose duke shkatërruar kopshte dhe peizazhe. Në disa raste, kafshët e braktisura mund të kontribuojnë gjithashtu në mbipopullimin, gjë që mund të çojë në probleme të mëtejshme, si rritja e konkurrencës për burime, përhapja e sëmundjeve dhe një rrezik më i lartë i sulmeve të kafshëve. Për më tepër, prania e kafshëve të braktisura mund të ndikojë negativisht në turizmin dhe bizneset lokale. Vizitorët mund të pengohen nga pamja e kafshëve të sëmura ose të neglizhuara dhe si rezultat mund të vuajnë bizneset që mbështeten në turizëm.Prandaj, adresimi i çështjes së kafshëve të braktisura është i rëndësishëm jo vetëm për mirëqenien e vetë kafshëve, por edhe për mirëqenien e komunitetit në tërësi. Duke ndërmarrë hapa për të parandaluar braktisjen dhe duke ofruar kujdes dhe mbështetje për kafshët në nevojë, ne mund të ndihmojmë për të krijuar komunitete më të sigurta, më të shëndetshme dhe më të gjalla.</w:t>
      </w:r>
    </w:p>
    <w:p w:rsidR="00C11A5A" w:rsidRPr="008264E1" w:rsidRDefault="00C11A5A" w:rsidP="008264E1">
      <w:pPr>
        <w:spacing w:after="0"/>
        <w:rPr>
          <w:rFonts w:ascii="Times New Roman" w:eastAsia="Times New Roman" w:hAnsi="Times New Roman" w:cs="Times New Roman"/>
          <w:szCs w:val="24"/>
          <w:lang w:eastAsia="en-GB"/>
        </w:rPr>
      </w:pPr>
    </w:p>
    <w:p w:rsidR="00C11A5A" w:rsidRPr="008264E1" w:rsidRDefault="00C11A5A" w:rsidP="008264E1">
      <w:pPr>
        <w:spacing w:after="0"/>
        <w:rPr>
          <w:rFonts w:ascii="Times New Roman" w:eastAsia="Times New Roman" w:hAnsi="Times New Roman" w:cs="Times New Roman"/>
          <w:szCs w:val="24"/>
          <w:lang w:eastAsia="en-GB"/>
        </w:rPr>
      </w:pPr>
      <w:r w:rsidRPr="008264E1">
        <w:rPr>
          <w:rFonts w:ascii="Times New Roman" w:eastAsia="Times New Roman" w:hAnsi="Times New Roman" w:cs="Times New Roman"/>
          <w:szCs w:val="24"/>
          <w:lang w:eastAsia="en-GB"/>
        </w:rPr>
        <w:t xml:space="preserve">Kafshët e braktisura mund të jenë gjithashtu problematike për qeverinë dhe bashkinë në disa mënyra. Së pari, qeveria mund të duhet të përballojë koston e menaxhimit dhe kontrollit të kafshëve endacake, duke përfshirë financimin e </w:t>
      </w:r>
      <w:r w:rsidRPr="008264E1">
        <w:rPr>
          <w:rFonts w:ascii="Times New Roman" w:eastAsia="Times New Roman" w:hAnsi="Times New Roman" w:cs="Times New Roman"/>
          <w:szCs w:val="24"/>
          <w:lang w:eastAsia="en-GB"/>
        </w:rPr>
        <w:lastRenderedPageBreak/>
        <w:t>shërbimeve të kontrollit të kafshëve, ofrimin e kujdesit veterinar dhe mbajtjen e strehimoreve të kafshëve. Këto kosto mund të jenë të konsiderueshme, veçanërisht në zonat ku ka popullata të mëdha të kafshëve endacake. Së dyti, qeveria mund të përballet me sfida ligjore nëse dështon të trajtojë në mënyrë adekuate çështjen e kafshëve të braktisura. Për shembull, nëse një kafshë endacake shkakton lëndime ose dëmtime pronësore, qeveria mund të mbahet përgjegjëse nëse konstatohet se ka qenë neglizhencë në detyrën e saj për të kontrolluar dhe menaxhuar kafshët endacake. Së treti, kafshët e braktisura mund të krijojnë gjithashtu një problem në marrëdhëniet me publikun për qeverinë dhe bashkinë. Nëse çështja nuk trajtohet në mënyrë efektive, mund të krijojë një perceptim se zona është e pasigurt ose e menaxhuar keq, gjë që mund të dëmtojë reputacionin e qeverisë dhe bashkisë. Së fundi, kafshët e braktisura mund të kenë ndikime më të gjera sociale dhe ekonomike, të tilla si rritja e kostove të kujdesit shëndetësor, humbja e produktivitetit dhe reduktimi i cilësisë së jetës për banorët. Këta faktorë mund të rëndojnë më tej qeverinë dhe komunën, pasi ato mund të kenë nevojë të ndajnë burime për të adresuar këto çështje. Prandaj, është në interes të qeverisë dhe komunës që të marrin një qasje proaktive drejt parandalimit të braktisjes, promovimit të pronësisë së përgjegjshme të kafshëve shtëpiake dhe ofrimit të kujdesit dhe mbështetjes adekuate për kafshët në nevojë. Duke vepruar kështu, ata mund të zvogëlojnë barrën mbi shërbimet publike, të përmirësojnë sigurinë dhe shëndetin publik dhe të krijojnë një komunitet më tërheqës dhe të jetueshëm për banorët dhe vizitorët.</w:t>
      </w:r>
    </w:p>
    <w:p w:rsidR="00C11A5A" w:rsidRPr="008264E1" w:rsidRDefault="00C11A5A" w:rsidP="008264E1">
      <w:pPr>
        <w:spacing w:after="0"/>
        <w:rPr>
          <w:rFonts w:ascii="Times New Roman" w:eastAsia="Times New Roman" w:hAnsi="Times New Roman" w:cs="Times New Roman"/>
          <w:szCs w:val="24"/>
          <w:lang w:eastAsia="en-GB"/>
        </w:rPr>
      </w:pPr>
    </w:p>
    <w:p w:rsidR="00C11A5A" w:rsidRPr="008264E1" w:rsidRDefault="00C11A5A" w:rsidP="008264E1">
      <w:pPr>
        <w:spacing w:after="0"/>
        <w:rPr>
          <w:rFonts w:ascii="Times New Roman" w:eastAsia="Times New Roman" w:hAnsi="Times New Roman" w:cs="Times New Roman"/>
          <w:szCs w:val="24"/>
          <w:lang w:eastAsia="en-GB"/>
        </w:rPr>
      </w:pPr>
      <w:r w:rsidRPr="008264E1">
        <w:rPr>
          <w:rFonts w:ascii="Times New Roman" w:eastAsia="Times New Roman" w:hAnsi="Times New Roman" w:cs="Times New Roman"/>
          <w:szCs w:val="24"/>
          <w:lang w:eastAsia="en-GB"/>
        </w:rPr>
        <w:t>Trajnerët dhe veterinerët janë protagonistë thelbësorë në sigurimin e kujdesit dhe mirëqenies së kafshëve. Trajnerët luajnë një rol vendimtar në sigurimin e kafshëve me aftësitë dhe trajnimin që u nevojiten për të jetuar jetë të lumtur dhe të shëndetshme. Kjo përfshin trajnimin e kafshëve që të sillen siç duhet në situata të ndryshme, të tilla si ecja me zinxhir, përgjigjja ndaj komandave dhe ndërveprimi me kafshët dhe njerëzit e tjerë. Nga ana tjetër, veterinerët janë përgjegjës për kujdesin mjekësor të kafshëve, duke përfshirë kujdesin parandalues, diagnostikimin dhe trajtimin e sëmundjeve dhe ofrimin e kujdesit urgjent kur është e nevojshme. Veterinerët gjithashtu luajnë një rol të rëndësishëm në edukimin e pronarëve të kafshëve shtëpiake në lidhje me pronësinë e përgjegjshme të kafshëve shtëpiake, të tilla si ofrimi i udhëzimeve për ushqimin, stërvitjen dhe vaksinat. Si trajnerët ashtu edhe veterinerët kanë përgjegjësinë për t'i dhënë përparësi mirëqenies së kafshëve dhe për të ofruar kujdes që është edhe etik dhe i dhembshur. Kjo përfshin sigurimin që kafshët të mos i nënshtrohen dhimbjeve ose vuajtjeve të panevojshme, ofrimin e strehimit të përshtatshëm dhe mundësive të socializimit dhe përdorimin e metodave pozitive të përforcimit gjatë stërvitjes së kafshëve. Për më tepër, trajnerët dhe veterinerët kanë një rol të rëndësishëm në edukimin e publikut për nevojat dhe mirëqenien e kafshëve. Kjo mund të përfshijë dhënien e informacionit për sjelljen e kafshëve, kujdesin dhe ushqimin e duhur, si dhe rëndësinë e kontrolleve të rregullta veterinare. Në përgjithësi, trajnerët dhe veterinerët janë protagonistë thelbësorë në promovimin e mirëqenies së kafshëve dhe për t'u siguruar që ato të marrin kujdesin dhe vëmendjen që u nevojitet për të jetuar jetë të lumtur dhe të shëndetshme. Ekspertiza dhe përkushtimi i tyre janë thelbësore për krijimin e një bote ku kafshët trajtohen me dhembshuri dhe respekt.</w:t>
      </w:r>
    </w:p>
    <w:p w:rsidR="00C11A5A" w:rsidRPr="008264E1" w:rsidRDefault="00C11A5A" w:rsidP="008264E1">
      <w:pPr>
        <w:spacing w:after="0"/>
        <w:rPr>
          <w:rFonts w:ascii="Times New Roman" w:eastAsia="Times New Roman" w:hAnsi="Times New Roman" w:cs="Times New Roman"/>
          <w:szCs w:val="24"/>
          <w:lang w:eastAsia="en-GB"/>
        </w:rPr>
      </w:pPr>
    </w:p>
    <w:p w:rsidR="00C11A5A" w:rsidRPr="008264E1" w:rsidRDefault="008264E1" w:rsidP="008264E1">
      <w:pPr>
        <w:spacing w:after="0"/>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Qendra</w:t>
      </w:r>
      <w:r w:rsidR="00C11A5A" w:rsidRPr="008264E1">
        <w:rPr>
          <w:rFonts w:ascii="Times New Roman" w:eastAsia="Times New Roman" w:hAnsi="Times New Roman" w:cs="Times New Roman"/>
          <w:szCs w:val="24"/>
          <w:lang w:eastAsia="en-GB"/>
        </w:rPr>
        <w:t xml:space="preserve"> e kujdesit dhe edukimit të kafshëve </w:t>
      </w:r>
      <w:r>
        <w:rPr>
          <w:rFonts w:ascii="Times New Roman" w:eastAsia="Times New Roman" w:hAnsi="Times New Roman" w:cs="Times New Roman"/>
          <w:szCs w:val="24"/>
          <w:lang w:eastAsia="en-GB"/>
        </w:rPr>
        <w:t xml:space="preserve">SIRIUS </w:t>
      </w:r>
      <w:r w:rsidR="00E5117E">
        <w:rPr>
          <w:rFonts w:ascii="Times New Roman" w:eastAsia="Times New Roman" w:hAnsi="Times New Roman" w:cs="Times New Roman"/>
          <w:szCs w:val="24"/>
          <w:lang w:eastAsia="en-GB"/>
        </w:rPr>
        <w:t xml:space="preserve">luan </w:t>
      </w:r>
      <w:r w:rsidR="00C11A5A" w:rsidRPr="008264E1">
        <w:rPr>
          <w:rFonts w:ascii="Times New Roman" w:eastAsia="Times New Roman" w:hAnsi="Times New Roman" w:cs="Times New Roman"/>
          <w:szCs w:val="24"/>
          <w:lang w:eastAsia="en-GB"/>
        </w:rPr>
        <w:t>një rol të rëndësishëm në promovimi</w:t>
      </w:r>
      <w:r w:rsidR="00E5117E">
        <w:rPr>
          <w:rFonts w:ascii="Times New Roman" w:eastAsia="Times New Roman" w:hAnsi="Times New Roman" w:cs="Times New Roman"/>
          <w:szCs w:val="24"/>
          <w:lang w:eastAsia="en-GB"/>
        </w:rPr>
        <w:t>n e mirëqenies së kafshëve. Kjo qender mund të ofroje</w:t>
      </w:r>
      <w:r w:rsidR="00C11A5A" w:rsidRPr="008264E1">
        <w:rPr>
          <w:rFonts w:ascii="Times New Roman" w:eastAsia="Times New Roman" w:hAnsi="Times New Roman" w:cs="Times New Roman"/>
          <w:szCs w:val="24"/>
          <w:lang w:eastAsia="en-GB"/>
        </w:rPr>
        <w:t xml:space="preserve"> një sërë shërbimesh, duke përfshirë programet e birësimit, kujdesin veterinar dhe programet e edukimit dhe informimit.Një nga funksionet kryeso</w:t>
      </w:r>
      <w:r w:rsidR="00E5117E">
        <w:rPr>
          <w:rFonts w:ascii="Times New Roman" w:eastAsia="Times New Roman" w:hAnsi="Times New Roman" w:cs="Times New Roman"/>
          <w:szCs w:val="24"/>
          <w:lang w:eastAsia="en-GB"/>
        </w:rPr>
        <w:t xml:space="preserve">re të qendres </w:t>
      </w:r>
      <w:r w:rsidR="00C11A5A" w:rsidRPr="008264E1">
        <w:rPr>
          <w:rFonts w:ascii="Times New Roman" w:eastAsia="Times New Roman" w:hAnsi="Times New Roman" w:cs="Times New Roman"/>
          <w:szCs w:val="24"/>
          <w:lang w:eastAsia="en-GB"/>
        </w:rPr>
        <w:t>të kujdesit për kafshët është sigurimi i strehimit dhe kujdesit të përkoh</w:t>
      </w:r>
      <w:r w:rsidR="00E5117E">
        <w:rPr>
          <w:rFonts w:ascii="Times New Roman" w:eastAsia="Times New Roman" w:hAnsi="Times New Roman" w:cs="Times New Roman"/>
          <w:szCs w:val="24"/>
          <w:lang w:eastAsia="en-GB"/>
        </w:rPr>
        <w:t>shëm për kafshët në nevojë. Kjo qender</w:t>
      </w:r>
      <w:r w:rsidR="00C11A5A" w:rsidRPr="008264E1">
        <w:rPr>
          <w:rFonts w:ascii="Times New Roman" w:eastAsia="Times New Roman" w:hAnsi="Times New Roman" w:cs="Times New Roman"/>
          <w:szCs w:val="24"/>
          <w:lang w:eastAsia="en-GB"/>
        </w:rPr>
        <w:t xml:space="preserve"> mund të marrin kafshë që janë braktisur ose dorëzuar nga pronarët e tyre dhe të punojnë për t'u ofruar atyre kujdesin bazë, kujdesin mjekësor dhe socializimin. Në disa raste, këto qendra mund të punojnë edhe për rehabilitimin e kafshëve që janë abuzuar ose lënë pas dore. Përveç ofrimit të strehimit dhe kujdesit për kafshët, qendrat e kujdesit për kafshët mund të luajnë gjithashtu një rol në edukimin e publikut për pronësinë e përgjegjshme të kafshëve shtëpiake dhe mirëqenien e kafshëve. Kjo mund të përfshijë dhënien e informacionit për kujdesin dhe ushqimin e duhur, stërvitjen dhe sjelljen, si dhe rëndësinë e sterilizimit. Programet arsimore mund të drejtohen ndaj fëmijëve, pronarëve të kafshëve shtëpiake dhe publikut të gjerë. </w:t>
      </w:r>
      <w:r w:rsidR="00E5117E">
        <w:rPr>
          <w:rFonts w:ascii="Times New Roman" w:eastAsia="Times New Roman" w:hAnsi="Times New Roman" w:cs="Times New Roman"/>
          <w:szCs w:val="24"/>
          <w:lang w:eastAsia="en-GB"/>
        </w:rPr>
        <w:t xml:space="preserve">Qendra </w:t>
      </w:r>
      <w:r w:rsidR="00C11A5A" w:rsidRPr="008264E1">
        <w:rPr>
          <w:rFonts w:ascii="Times New Roman" w:eastAsia="Times New Roman" w:hAnsi="Times New Roman" w:cs="Times New Roman"/>
          <w:szCs w:val="24"/>
          <w:lang w:eastAsia="en-GB"/>
        </w:rPr>
        <w:t>e kujdesit</w:t>
      </w:r>
      <w:r w:rsidR="00E5117E">
        <w:rPr>
          <w:rFonts w:ascii="Times New Roman" w:eastAsia="Times New Roman" w:hAnsi="Times New Roman" w:cs="Times New Roman"/>
          <w:szCs w:val="24"/>
          <w:lang w:eastAsia="en-GB"/>
        </w:rPr>
        <w:t xml:space="preserve"> dhe e edukimit </w:t>
      </w:r>
      <w:r w:rsidR="00E5117E" w:rsidRPr="008264E1">
        <w:rPr>
          <w:rFonts w:ascii="Times New Roman" w:eastAsia="Times New Roman" w:hAnsi="Times New Roman" w:cs="Times New Roman"/>
          <w:szCs w:val="24"/>
          <w:lang w:eastAsia="en-GB"/>
        </w:rPr>
        <w:t>për kafshët</w:t>
      </w:r>
      <w:r w:rsidR="00E5117E">
        <w:rPr>
          <w:rFonts w:ascii="Times New Roman" w:eastAsia="Times New Roman" w:hAnsi="Times New Roman" w:cs="Times New Roman"/>
          <w:szCs w:val="24"/>
          <w:lang w:eastAsia="en-GB"/>
        </w:rPr>
        <w:t xml:space="preserve"> </w:t>
      </w:r>
      <w:r w:rsidR="00E5117E" w:rsidRPr="008264E1">
        <w:rPr>
          <w:rFonts w:ascii="Times New Roman" w:eastAsia="Times New Roman" w:hAnsi="Times New Roman" w:cs="Times New Roman"/>
          <w:szCs w:val="24"/>
          <w:lang w:eastAsia="en-GB"/>
        </w:rPr>
        <w:t xml:space="preserve"> </w:t>
      </w:r>
      <w:r w:rsidR="00E5117E">
        <w:rPr>
          <w:rFonts w:ascii="Times New Roman" w:eastAsia="Times New Roman" w:hAnsi="Times New Roman" w:cs="Times New Roman"/>
          <w:szCs w:val="24"/>
          <w:lang w:eastAsia="en-GB"/>
        </w:rPr>
        <w:t xml:space="preserve">“SIRIUS” </w:t>
      </w:r>
      <w:r w:rsidR="00C11A5A" w:rsidRPr="008264E1">
        <w:rPr>
          <w:rFonts w:ascii="Times New Roman" w:eastAsia="Times New Roman" w:hAnsi="Times New Roman" w:cs="Times New Roman"/>
          <w:szCs w:val="24"/>
          <w:lang w:eastAsia="en-GB"/>
        </w:rPr>
        <w:t>mund të ofrojnë gjithashtu programe birësimi, të cilat mund të ndihmojnë në gjetjen e shtëpive të përhershme për kafshët në nevojë. Këto qendra mund të punojnë me shpëtimin dhe strehimoret lokale të kafshëve, si dhe me adoptuesit individualë, për t'i përshtatur kafshët me shtëpitë e përshtatshme. Në përgjithësi, qendrat e kujdesit dhe edukimit të kafshëve luajnë një rol të rëndësishëm në promovimin e mirëqenies së kafshëve duke ofruar kujdes dhe strehim, edukimin e publikut dhe lehtësimin e birësimeve. Duke punuar së bashku me organizata dhe individë të tjerë që janë të përkushtua</w:t>
      </w:r>
      <w:r w:rsidR="00290BB8">
        <w:rPr>
          <w:rFonts w:ascii="Times New Roman" w:eastAsia="Times New Roman" w:hAnsi="Times New Roman" w:cs="Times New Roman"/>
          <w:szCs w:val="24"/>
          <w:lang w:eastAsia="en-GB"/>
        </w:rPr>
        <w:t>r për mirëqenien e kafshëve, kjo</w:t>
      </w:r>
      <w:r w:rsidR="00C11A5A" w:rsidRPr="008264E1">
        <w:rPr>
          <w:rFonts w:ascii="Times New Roman" w:eastAsia="Times New Roman" w:hAnsi="Times New Roman" w:cs="Times New Roman"/>
          <w:szCs w:val="24"/>
          <w:lang w:eastAsia="en-GB"/>
        </w:rPr>
        <w:t xml:space="preserve"> qendra mund të ndihmojnë në krijimin e një shoqërie më të dhembshur dhe më të përgjegjshme.</w:t>
      </w:r>
      <w:r w:rsidR="00290BB8">
        <w:rPr>
          <w:rFonts w:ascii="Times New Roman" w:eastAsia="Times New Roman" w:hAnsi="Times New Roman" w:cs="Times New Roman"/>
          <w:szCs w:val="24"/>
          <w:lang w:eastAsia="en-GB"/>
        </w:rPr>
        <w:t xml:space="preserve"> Gjithashtu , do te permbaje dhe nje farm-market ku do te permbaje ushqime dhe barna per kafshet , dhe dyqan per veshje dhe aksesor . </w:t>
      </w:r>
    </w:p>
    <w:p w:rsidR="00290BB8" w:rsidRDefault="00290BB8" w:rsidP="0027457F">
      <w:pPr>
        <w:rPr>
          <w:rFonts w:ascii="Times New Roman" w:hAnsi="Times New Roman" w:cs="Times New Roman"/>
        </w:rPr>
      </w:pPr>
    </w:p>
    <w:p w:rsidR="0027457F" w:rsidRPr="008264E1" w:rsidRDefault="0027457F" w:rsidP="0027457F">
      <w:pPr>
        <w:rPr>
          <w:rFonts w:ascii="Times New Roman" w:hAnsi="Times New Roman" w:cs="Times New Roman"/>
        </w:rPr>
      </w:pPr>
      <w:r w:rsidRPr="008264E1">
        <w:rPr>
          <w:rFonts w:ascii="Times New Roman" w:hAnsi="Times New Roman" w:cs="Times New Roman"/>
        </w:rPr>
        <w:t>Është e rëndësishme të theksohet se braktisja e kafshëve nuk është kurrë zgjidhja e duhur dhe shpesh ka alternativa më të mira, të tilla si gjetja e një shtëpie të re për kafshën ose kërkimi i ndihmës nga strehimoret e kafshëve ose organizatat e shpëtimit.</w:t>
      </w:r>
      <w:r w:rsidR="00F65AAD" w:rsidRPr="008264E1">
        <w:rPr>
          <w:rFonts w:ascii="Times New Roman" w:hAnsi="Times New Roman" w:cs="Times New Roman"/>
        </w:rPr>
        <w:t xml:space="preserve"> </w:t>
      </w:r>
      <w:r w:rsidRPr="008264E1">
        <w:rPr>
          <w:rFonts w:ascii="Times New Roman" w:hAnsi="Times New Roman" w:cs="Times New Roman"/>
        </w:rPr>
        <w:t>Është e rëndësishme të mbani mend se braktisja e kafshëve është një çështje serioze me pasoja të gjera dhe pronarët e kafshëve shtëpiake duhet të bëjnë çdo përpjekje për të gjetur zgjidhje të sigurta dhe të përgjegjshme për kafshët e tyre.</w:t>
      </w:r>
    </w:p>
    <w:p w:rsidR="00750E2B" w:rsidRDefault="00750E2B" w:rsidP="00241DE3">
      <w:pPr>
        <w:rPr>
          <w:rFonts w:ascii="Times New Roman" w:hAnsi="Times New Roman" w:cs="Times New Roman"/>
          <w:b/>
          <w:sz w:val="24"/>
        </w:rPr>
      </w:pPr>
    </w:p>
    <w:p w:rsidR="00241DE3" w:rsidRPr="008264E1" w:rsidRDefault="00241DE3" w:rsidP="00241DE3">
      <w:pPr>
        <w:rPr>
          <w:rFonts w:ascii="Times New Roman" w:hAnsi="Times New Roman" w:cs="Times New Roman"/>
          <w:b/>
          <w:sz w:val="24"/>
        </w:rPr>
      </w:pPr>
      <w:r w:rsidRPr="008264E1">
        <w:rPr>
          <w:rFonts w:ascii="Times New Roman" w:hAnsi="Times New Roman" w:cs="Times New Roman"/>
          <w:b/>
          <w:sz w:val="24"/>
        </w:rPr>
        <w:t xml:space="preserve">Shkaqet </w:t>
      </w:r>
      <w:r w:rsidR="004F6CEA" w:rsidRPr="008264E1">
        <w:rPr>
          <w:rFonts w:ascii="Times New Roman" w:hAnsi="Times New Roman" w:cs="Times New Roman"/>
          <w:b/>
          <w:sz w:val="24"/>
        </w:rPr>
        <w:t xml:space="preserve">e braktisjes se kafsheve </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Vështirësitë financiare</w:t>
      </w:r>
      <w:r w:rsidRPr="008264E1">
        <w:rPr>
          <w:rFonts w:ascii="Times New Roman" w:hAnsi="Times New Roman" w:cs="Times New Roman"/>
        </w:rPr>
        <w:t>: Disa njerëz mund ta kenë të vështirë të përballojnë koston e kujdesit për një kafshë, duke përfshirë ushqimin, kujdesin veterinar dhe shpenzime të tjera, duke i bërë ata të braktisin kafshët shtëpiake.</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Ndryshimet në stilin e jetës:</w:t>
      </w:r>
      <w:r w:rsidRPr="008264E1">
        <w:rPr>
          <w:rFonts w:ascii="Times New Roman" w:hAnsi="Times New Roman" w:cs="Times New Roman"/>
        </w:rPr>
        <w:t xml:space="preserve"> Ndryshimet në stilin e jetës së një personi, si shpërngulja në një shtëpi të re ose në një qytet tjetër, mund ta bëjnë të vështirë për ta mbajtjen e kafshëve shtëpiake, duke çuar në braktisje.</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Çështjet e sjelljes:</w:t>
      </w:r>
      <w:r w:rsidRPr="008264E1">
        <w:rPr>
          <w:rFonts w:ascii="Times New Roman" w:hAnsi="Times New Roman" w:cs="Times New Roman"/>
        </w:rPr>
        <w:t xml:space="preserve"> Disa kafshë mund të zhvillojnë probleme të sjelljes me të cilat pronarët e tyre mendojnë se janë sfiduese për t'u marrë, duke çuar në vendimin për t'i braktisur ato.</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Mungesa e njohurive:</w:t>
      </w:r>
      <w:r w:rsidRPr="008264E1">
        <w:rPr>
          <w:rFonts w:ascii="Times New Roman" w:hAnsi="Times New Roman" w:cs="Times New Roman"/>
        </w:rPr>
        <w:t xml:space="preserve"> Disa njerëz mund të mos kenë njohuritë ose burimet e nevojshme për t'u kujdesur siç duhet për një kafshë, duke çuar në braktisje.</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Problemet shëndetësore</w:t>
      </w:r>
      <w:r w:rsidRPr="008264E1">
        <w:rPr>
          <w:rFonts w:ascii="Times New Roman" w:hAnsi="Times New Roman" w:cs="Times New Roman"/>
        </w:rPr>
        <w:t>: Kafshët me probleme shëndetësore që kërkojnë trajtim të gjerë mjekësor ose kujdes afatgjatë mund të braktisen nëse pronarët e tyre nuk janë në gjendje ose nuk dëshirojnë të sigurojnë nevojat e tyre.</w:t>
      </w:r>
    </w:p>
    <w:p w:rsidR="004F6CEA" w:rsidRPr="008264E1" w:rsidRDefault="004F6CEA" w:rsidP="004F6CEA">
      <w:pPr>
        <w:pStyle w:val="ListParagraph"/>
        <w:numPr>
          <w:ilvl w:val="0"/>
          <w:numId w:val="3"/>
        </w:numPr>
        <w:rPr>
          <w:rFonts w:ascii="Times New Roman" w:hAnsi="Times New Roman" w:cs="Times New Roman"/>
          <w:sz w:val="24"/>
        </w:rPr>
      </w:pPr>
      <w:r w:rsidRPr="008264E1">
        <w:rPr>
          <w:rFonts w:ascii="Times New Roman" w:hAnsi="Times New Roman" w:cs="Times New Roman"/>
          <w:i/>
        </w:rPr>
        <w:t>Mbipopullimi</w:t>
      </w:r>
      <w:r w:rsidR="001C68A9" w:rsidRPr="008264E1">
        <w:rPr>
          <w:rFonts w:ascii="Times New Roman" w:hAnsi="Times New Roman" w:cs="Times New Roman"/>
          <w:i/>
        </w:rPr>
        <w:t xml:space="preserve"> i kafsheve</w:t>
      </w:r>
      <w:r w:rsidRPr="008264E1">
        <w:rPr>
          <w:rFonts w:ascii="Times New Roman" w:hAnsi="Times New Roman" w:cs="Times New Roman"/>
          <w:i/>
        </w:rPr>
        <w:t>:</w:t>
      </w:r>
      <w:r w:rsidRPr="008264E1">
        <w:rPr>
          <w:rFonts w:ascii="Times New Roman" w:hAnsi="Times New Roman" w:cs="Times New Roman"/>
        </w:rPr>
        <w:t xml:space="preserve"> Në disa raste, kafshët mund të braktisen për shkak të mbipopullimit, si në rastin e maceve ose qenve të egër</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Blerjet impulse:</w:t>
      </w:r>
      <w:r w:rsidRPr="008264E1">
        <w:rPr>
          <w:rFonts w:ascii="Times New Roman" w:hAnsi="Times New Roman" w:cs="Times New Roman"/>
        </w:rPr>
        <w:t xml:space="preserve"> Disa njerëz mund të blejnë kafshë shtëpiake me impuls pa marrë parasysh përgjegjësitë afatgjata që vijnë me pronësinë e kafshëve shtëpiake. Ata më vonë mund të kuptojnë se nuk janë të përgatitur të ofrojnë kujdesin dhe vëmendjen që ka nevojë kafshës dhe të vendosin t'i braktisin ato.</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Alergjitë:</w:t>
      </w:r>
      <w:r w:rsidRPr="008264E1">
        <w:rPr>
          <w:rFonts w:ascii="Times New Roman" w:hAnsi="Times New Roman" w:cs="Times New Roman"/>
        </w:rPr>
        <w:t xml:space="preserve"> Disa njerëz mund të zhvillojnë alergji ndaj kafshëve shtëpiake, duke e bërë të vështirë për ta të jetojnë me kafshën dhe duke rezultuar në braktisje.</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Kufizimet e pronarëve:</w:t>
      </w:r>
      <w:r w:rsidRPr="008264E1">
        <w:rPr>
          <w:rFonts w:ascii="Times New Roman" w:hAnsi="Times New Roman" w:cs="Times New Roman"/>
        </w:rPr>
        <w:t xml:space="preserve"> Pronarët mund të kenë kufizime në numrin ose llojin e kafshëve shtëpiake të lejuara në pronën e tyre, duke bërë që disa pronarë të kafshëve shtëpiake të braktisin kafshët e tyre në vend që të gjejnë strehim alternative.</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Neglizhimi ose abuzimi:</w:t>
      </w:r>
      <w:r w:rsidRPr="008264E1">
        <w:rPr>
          <w:rFonts w:ascii="Times New Roman" w:hAnsi="Times New Roman" w:cs="Times New Roman"/>
        </w:rPr>
        <w:t xml:space="preserve"> Në disa raste, kafshët mund të braktisen për shkak të neglizhencës ose abuzimit nga pronarët e tyre, të cilët mund të mos ofrojnë ushqim, ujë, strehim ose kujdes veterinar të mjaftueshëm.</w:t>
      </w:r>
    </w:p>
    <w:p w:rsidR="004F6CEA" w:rsidRPr="008264E1" w:rsidRDefault="004F6CEA" w:rsidP="004F6CEA">
      <w:pPr>
        <w:pStyle w:val="ListParagraph"/>
        <w:numPr>
          <w:ilvl w:val="0"/>
          <w:numId w:val="3"/>
        </w:numPr>
        <w:rPr>
          <w:rFonts w:ascii="Times New Roman" w:hAnsi="Times New Roman" w:cs="Times New Roman"/>
        </w:rPr>
      </w:pPr>
      <w:r w:rsidRPr="008264E1">
        <w:rPr>
          <w:rFonts w:ascii="Times New Roman" w:hAnsi="Times New Roman" w:cs="Times New Roman"/>
          <w:i/>
        </w:rPr>
        <w:t>Fundi i sezonit të gjuetisë ose riprodhimit:</w:t>
      </w:r>
      <w:r w:rsidRPr="008264E1">
        <w:rPr>
          <w:rFonts w:ascii="Times New Roman" w:hAnsi="Times New Roman" w:cs="Times New Roman"/>
        </w:rPr>
        <w:t xml:space="preserve"> Disa kafshë, si qentë e gjuetisë ose bagëtitë që përdoren për shumim, mund të braktisen në fund të përdorimit të tyre ose kur nuk janë më fitimprurëse.</w:t>
      </w:r>
    </w:p>
    <w:p w:rsidR="004F6CEA" w:rsidRPr="008264E1" w:rsidRDefault="004F6CEA" w:rsidP="004F6CEA">
      <w:pPr>
        <w:pStyle w:val="ListParagraph"/>
        <w:numPr>
          <w:ilvl w:val="0"/>
          <w:numId w:val="3"/>
        </w:numPr>
        <w:rPr>
          <w:rFonts w:ascii="Times New Roman" w:hAnsi="Times New Roman" w:cs="Times New Roman"/>
          <w:sz w:val="20"/>
        </w:rPr>
      </w:pPr>
      <w:r w:rsidRPr="008264E1">
        <w:rPr>
          <w:rFonts w:ascii="Times New Roman" w:hAnsi="Times New Roman" w:cs="Times New Roman"/>
          <w:i/>
        </w:rPr>
        <w:t>Ndryshimet në dinamikën e familjes:</w:t>
      </w:r>
      <w:r w:rsidRPr="008264E1">
        <w:rPr>
          <w:rFonts w:ascii="Times New Roman" w:hAnsi="Times New Roman" w:cs="Times New Roman"/>
        </w:rPr>
        <w:t xml:space="preserve"> Ndryshimet familjare si </w:t>
      </w:r>
      <w:r w:rsidR="0010012E" w:rsidRPr="008264E1">
        <w:rPr>
          <w:rFonts w:ascii="Times New Roman" w:hAnsi="Times New Roman" w:cs="Times New Roman"/>
        </w:rPr>
        <w:t xml:space="preserve"> martesat , divorcet</w:t>
      </w:r>
      <w:r w:rsidRPr="008264E1">
        <w:rPr>
          <w:rFonts w:ascii="Times New Roman" w:hAnsi="Times New Roman" w:cs="Times New Roman"/>
        </w:rPr>
        <w:t xml:space="preserve"> ose ardhja </w:t>
      </w:r>
      <w:r w:rsidR="0010012E" w:rsidRPr="008264E1">
        <w:rPr>
          <w:rFonts w:ascii="Times New Roman" w:hAnsi="Times New Roman" w:cs="Times New Roman"/>
        </w:rPr>
        <w:t xml:space="preserve">ne jete e një foshnjeje </w:t>
      </w:r>
      <w:r w:rsidRPr="008264E1">
        <w:rPr>
          <w:rFonts w:ascii="Times New Roman" w:hAnsi="Times New Roman" w:cs="Times New Roman"/>
        </w:rPr>
        <w:t xml:space="preserve"> mund të rezultojnë që disa pronarë të kafshëve shtëpiake të braktisin kafshët e tyre</w:t>
      </w:r>
      <w:r w:rsidRPr="008264E1">
        <w:rPr>
          <w:rFonts w:ascii="Times New Roman" w:hAnsi="Times New Roman" w:cs="Times New Roman"/>
          <w:sz w:val="20"/>
        </w:rPr>
        <w:t>.</w:t>
      </w:r>
    </w:p>
    <w:p w:rsidR="00750E2B" w:rsidRDefault="00750E2B" w:rsidP="004F6CEA">
      <w:pPr>
        <w:rPr>
          <w:rFonts w:ascii="Times New Roman" w:hAnsi="Times New Roman" w:cs="Times New Roman"/>
          <w:b/>
          <w:sz w:val="24"/>
        </w:rPr>
      </w:pPr>
    </w:p>
    <w:p w:rsidR="00750E2B" w:rsidRDefault="00750E2B" w:rsidP="004F6CEA">
      <w:pPr>
        <w:rPr>
          <w:rFonts w:ascii="Times New Roman" w:hAnsi="Times New Roman" w:cs="Times New Roman"/>
          <w:b/>
          <w:sz w:val="24"/>
        </w:rPr>
      </w:pPr>
    </w:p>
    <w:p w:rsidR="00750E2B" w:rsidRDefault="00750E2B" w:rsidP="004F6CEA">
      <w:pPr>
        <w:rPr>
          <w:rFonts w:ascii="Times New Roman" w:hAnsi="Times New Roman" w:cs="Times New Roman"/>
          <w:b/>
          <w:sz w:val="24"/>
        </w:rPr>
      </w:pPr>
    </w:p>
    <w:p w:rsidR="00750E2B" w:rsidRDefault="00750E2B" w:rsidP="004F6CEA">
      <w:pPr>
        <w:rPr>
          <w:rFonts w:ascii="Times New Roman" w:hAnsi="Times New Roman" w:cs="Times New Roman"/>
          <w:b/>
          <w:sz w:val="24"/>
        </w:rPr>
      </w:pPr>
    </w:p>
    <w:p w:rsidR="00750E2B" w:rsidRDefault="00750E2B" w:rsidP="004F6CEA">
      <w:pPr>
        <w:rPr>
          <w:rFonts w:ascii="Times New Roman" w:hAnsi="Times New Roman" w:cs="Times New Roman"/>
          <w:b/>
          <w:sz w:val="24"/>
        </w:rPr>
      </w:pPr>
    </w:p>
    <w:p w:rsidR="00750E2B" w:rsidRDefault="00750E2B" w:rsidP="004F6CEA">
      <w:pPr>
        <w:rPr>
          <w:rFonts w:ascii="Times New Roman" w:hAnsi="Times New Roman" w:cs="Times New Roman"/>
          <w:b/>
          <w:sz w:val="24"/>
        </w:rPr>
      </w:pPr>
    </w:p>
    <w:p w:rsidR="004F6CEA" w:rsidRPr="008264E1" w:rsidRDefault="004F6CEA" w:rsidP="004F6CEA">
      <w:pPr>
        <w:rPr>
          <w:rFonts w:ascii="Times New Roman" w:hAnsi="Times New Roman" w:cs="Times New Roman"/>
        </w:rPr>
      </w:pPr>
      <w:r w:rsidRPr="008264E1">
        <w:rPr>
          <w:rFonts w:ascii="Times New Roman" w:hAnsi="Times New Roman" w:cs="Times New Roman"/>
          <w:b/>
          <w:sz w:val="24"/>
        </w:rPr>
        <w:t xml:space="preserve">Pasoja të braktisjes së kafshëve </w:t>
      </w:r>
      <w:r w:rsidRPr="008264E1">
        <w:rPr>
          <w:rFonts w:ascii="Times New Roman" w:hAnsi="Times New Roman" w:cs="Times New Roman"/>
        </w:rPr>
        <w:t>:</w:t>
      </w:r>
    </w:p>
    <w:p w:rsidR="004F6CEA" w:rsidRPr="008264E1" w:rsidRDefault="004F6CEA" w:rsidP="004F6CEA">
      <w:pPr>
        <w:pStyle w:val="ListParagraph"/>
        <w:numPr>
          <w:ilvl w:val="0"/>
          <w:numId w:val="5"/>
        </w:numPr>
        <w:rPr>
          <w:rFonts w:ascii="Times New Roman" w:hAnsi="Times New Roman" w:cs="Times New Roman"/>
        </w:rPr>
      </w:pPr>
      <w:r w:rsidRPr="008264E1">
        <w:rPr>
          <w:rFonts w:ascii="Times New Roman" w:hAnsi="Times New Roman" w:cs="Times New Roman"/>
          <w:i/>
        </w:rPr>
        <w:t>Vuajtja dhe vdekja:</w:t>
      </w:r>
      <w:r w:rsidRPr="008264E1">
        <w:rPr>
          <w:rFonts w:ascii="Times New Roman" w:hAnsi="Times New Roman" w:cs="Times New Roman"/>
        </w:rPr>
        <w:t xml:space="preserve"> Kafshët që braktisen mund të vuajnë nga uria, dehidratimi, ekspozimi ndaj temperaturave ekstreme ose sulmet nga kafshët e tjera. Pa kujdesin e duhur, ata përfundimisht mund të vdesin.</w:t>
      </w:r>
    </w:p>
    <w:p w:rsidR="004F6CEA" w:rsidRPr="008264E1" w:rsidRDefault="00234D0A" w:rsidP="004F6CEA">
      <w:pPr>
        <w:pStyle w:val="ListParagraph"/>
        <w:numPr>
          <w:ilvl w:val="0"/>
          <w:numId w:val="5"/>
        </w:numPr>
        <w:rPr>
          <w:rFonts w:ascii="Times New Roman" w:hAnsi="Times New Roman" w:cs="Times New Roman"/>
        </w:rPr>
      </w:pPr>
      <w:r w:rsidRPr="008264E1">
        <w:rPr>
          <w:rFonts w:ascii="Times New Roman" w:hAnsi="Times New Roman" w:cs="Times New Roman"/>
          <w:i/>
        </w:rPr>
        <w:t>Mbipopullim-nga-</w:t>
      </w:r>
      <w:r w:rsidR="004F6CEA" w:rsidRPr="008264E1">
        <w:rPr>
          <w:rFonts w:ascii="Times New Roman" w:hAnsi="Times New Roman" w:cs="Times New Roman"/>
          <w:i/>
        </w:rPr>
        <w:t>mbipopullimi:</w:t>
      </w:r>
      <w:r w:rsidR="004F6CEA" w:rsidRPr="008264E1">
        <w:rPr>
          <w:rFonts w:ascii="Times New Roman" w:hAnsi="Times New Roman" w:cs="Times New Roman"/>
        </w:rPr>
        <w:t xml:space="preserve"> Kafshët e braktisura mund të riprodhohen dhe të kontribuojnë në mbipopullimin, duke çuar në mbipopullim në strehimoret e kafshëve ose në rrugë. Kjo mund të rrisë rrezikun e transmetimit të sëmundjes dhe agresionit midis kafshëve.</w:t>
      </w:r>
    </w:p>
    <w:p w:rsidR="00C04368" w:rsidRPr="008264E1" w:rsidRDefault="004F6CEA" w:rsidP="004F6CEA">
      <w:pPr>
        <w:pStyle w:val="ListParagraph"/>
        <w:numPr>
          <w:ilvl w:val="0"/>
          <w:numId w:val="5"/>
        </w:numPr>
        <w:rPr>
          <w:rFonts w:ascii="Times New Roman" w:hAnsi="Times New Roman" w:cs="Times New Roman"/>
        </w:rPr>
      </w:pPr>
      <w:r w:rsidRPr="008264E1">
        <w:rPr>
          <w:rFonts w:ascii="Times New Roman" w:hAnsi="Times New Roman" w:cs="Times New Roman"/>
          <w:i/>
        </w:rPr>
        <w:t>Dëmtimi mjedisor:</w:t>
      </w:r>
      <w:r w:rsidRPr="008264E1">
        <w:rPr>
          <w:rFonts w:ascii="Times New Roman" w:hAnsi="Times New Roman" w:cs="Times New Roman"/>
        </w:rPr>
        <w:t xml:space="preserve"> Disa kafshë të braktisura mund të shkaktojnë dëme në mjedis duke prishur ekosistemet, duke përhapur sëmundje dhe duke pre e kafshëve të tjera.</w:t>
      </w:r>
      <w:r w:rsidR="00C04368" w:rsidRPr="008264E1">
        <w:rPr>
          <w:rFonts w:ascii="Times New Roman" w:eastAsia="Times New Roman" w:hAnsi="Times New Roman" w:cs="Times New Roman"/>
          <w:sz w:val="24"/>
          <w:szCs w:val="24"/>
          <w:lang w:eastAsia="en-GB"/>
        </w:rPr>
        <w:t xml:space="preserve"> </w:t>
      </w:r>
    </w:p>
    <w:p w:rsidR="004F6CEA" w:rsidRPr="008264E1" w:rsidRDefault="00C04368" w:rsidP="004F6CEA">
      <w:pPr>
        <w:pStyle w:val="ListParagraph"/>
        <w:numPr>
          <w:ilvl w:val="0"/>
          <w:numId w:val="5"/>
        </w:numPr>
        <w:rPr>
          <w:rFonts w:ascii="Times New Roman" w:hAnsi="Times New Roman" w:cs="Times New Roman"/>
          <w:sz w:val="20"/>
        </w:rPr>
      </w:pPr>
      <w:r w:rsidRPr="008264E1">
        <w:rPr>
          <w:rFonts w:ascii="Times New Roman" w:eastAsia="Times New Roman" w:hAnsi="Times New Roman" w:cs="Times New Roman"/>
          <w:szCs w:val="24"/>
          <w:lang w:eastAsia="en-GB"/>
        </w:rPr>
        <w:t>Ndikim negativ në turizmin dhe bizneset lokale-Vizitorët mund të pengohen nga pamja e kafshëve të sëmura ose të neglizhuara dhe si rezultat mund të vuajnë bizneset që mbështeten në turizëm.</w:t>
      </w:r>
    </w:p>
    <w:p w:rsidR="004F6CEA" w:rsidRPr="008264E1" w:rsidRDefault="004F6CEA" w:rsidP="004F6CEA">
      <w:pPr>
        <w:pStyle w:val="ListParagraph"/>
        <w:numPr>
          <w:ilvl w:val="0"/>
          <w:numId w:val="5"/>
        </w:numPr>
        <w:rPr>
          <w:rFonts w:ascii="Times New Roman" w:hAnsi="Times New Roman" w:cs="Times New Roman"/>
        </w:rPr>
      </w:pPr>
      <w:r w:rsidRPr="008264E1">
        <w:rPr>
          <w:rFonts w:ascii="Times New Roman" w:hAnsi="Times New Roman" w:cs="Times New Roman"/>
          <w:i/>
        </w:rPr>
        <w:t>Shqetësimet për shëndetin publik:</w:t>
      </w:r>
      <w:r w:rsidRPr="008264E1">
        <w:rPr>
          <w:rFonts w:ascii="Times New Roman" w:hAnsi="Times New Roman" w:cs="Times New Roman"/>
        </w:rPr>
        <w:t xml:space="preserve"> Kafshët e braktisura mund të përbëjnë një kërcënim për shëndetin publik duke përhapur sëmundje te njerëzit dhe kafshët e tjera.</w:t>
      </w:r>
    </w:p>
    <w:p w:rsidR="004F6CEA" w:rsidRPr="008264E1" w:rsidRDefault="008264E1" w:rsidP="004F6CEA">
      <w:pPr>
        <w:pStyle w:val="ListParagraph"/>
        <w:numPr>
          <w:ilvl w:val="0"/>
          <w:numId w:val="5"/>
        </w:numPr>
        <w:rPr>
          <w:rFonts w:ascii="Times New Roman" w:hAnsi="Times New Roman" w:cs="Times New Roman"/>
        </w:rPr>
      </w:pPr>
      <w:r w:rsidRPr="008264E1">
        <w:rPr>
          <w:rFonts w:ascii="Times New Roman" w:hAnsi="Times New Roman" w:cs="Times New Roman"/>
          <w:i/>
        </w:rPr>
        <w:t>Sfida</w:t>
      </w:r>
      <w:r w:rsidR="004F6CEA" w:rsidRPr="008264E1">
        <w:rPr>
          <w:rFonts w:ascii="Times New Roman" w:hAnsi="Times New Roman" w:cs="Times New Roman"/>
          <w:i/>
        </w:rPr>
        <w:t xml:space="preserve"> ligjore:</w:t>
      </w:r>
      <w:r w:rsidR="004F6CEA" w:rsidRPr="008264E1">
        <w:rPr>
          <w:rFonts w:ascii="Times New Roman" w:hAnsi="Times New Roman" w:cs="Times New Roman"/>
        </w:rPr>
        <w:t xml:space="preserve"> Në shumë juridiksione, braktisja e kafshëve konsiderohet një vepër penale dhe individët që shpallen fajtorë për braktisjen e kafshëve mund të përballen me gjoba, burgim ose të dyja.</w:t>
      </w:r>
    </w:p>
    <w:p w:rsidR="004F6CEA" w:rsidRPr="008264E1" w:rsidRDefault="004F6CEA" w:rsidP="004F6CEA">
      <w:pPr>
        <w:pStyle w:val="ListParagraph"/>
        <w:numPr>
          <w:ilvl w:val="0"/>
          <w:numId w:val="5"/>
        </w:numPr>
        <w:rPr>
          <w:rFonts w:ascii="Times New Roman" w:hAnsi="Times New Roman" w:cs="Times New Roman"/>
        </w:rPr>
      </w:pPr>
      <w:r w:rsidRPr="008264E1">
        <w:rPr>
          <w:rFonts w:ascii="Times New Roman" w:hAnsi="Times New Roman" w:cs="Times New Roman"/>
        </w:rPr>
        <w:t>Ndikimi emocional: Braktisja e një kafshe mund të ketë një ndikim të rëndësishëm emocional si te kafsha ashtu edhe te pronari, duke çuar në ndjenja faji, pikëllimi dhe trishtimi.</w:t>
      </w:r>
    </w:p>
    <w:p w:rsidR="00FF7CEC" w:rsidRDefault="004F6CEA" w:rsidP="00FF7CEC">
      <w:pPr>
        <w:pStyle w:val="ListParagraph"/>
        <w:numPr>
          <w:ilvl w:val="0"/>
          <w:numId w:val="5"/>
        </w:numPr>
        <w:rPr>
          <w:rFonts w:ascii="Times New Roman" w:hAnsi="Times New Roman" w:cs="Times New Roman"/>
        </w:rPr>
      </w:pPr>
      <w:r w:rsidRPr="008264E1">
        <w:rPr>
          <w:rFonts w:ascii="Times New Roman" w:hAnsi="Times New Roman" w:cs="Times New Roman"/>
        </w:rPr>
        <w:t xml:space="preserve">Barra financiare: Komunitetet mund të mbajnë barrën financiare të kujdesit për kafshët e braktisura, duke përfshirë shpenzimet që lidhen me kontrollin e kafshëve, strehimin dhe kujdesin </w:t>
      </w:r>
      <w:r w:rsidR="008264E1">
        <w:rPr>
          <w:rFonts w:ascii="Times New Roman" w:hAnsi="Times New Roman" w:cs="Times New Roman"/>
        </w:rPr>
        <w:t>veterinar.</w:t>
      </w: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803935" w:rsidRDefault="00803935" w:rsidP="00FF7CEC">
      <w:pPr>
        <w:pStyle w:val="ListParagraph"/>
        <w:jc w:val="center"/>
        <w:rPr>
          <w:rFonts w:ascii="Baskerville Old Face" w:hAnsi="Baskerville Old Face"/>
          <w:b/>
          <w:sz w:val="36"/>
        </w:rPr>
      </w:pPr>
    </w:p>
    <w:p w:rsidR="0097325E" w:rsidRPr="00FF7CEC" w:rsidRDefault="00A60864" w:rsidP="00FF7CEC">
      <w:pPr>
        <w:pStyle w:val="ListParagraph"/>
        <w:jc w:val="center"/>
        <w:rPr>
          <w:rFonts w:ascii="Times New Roman" w:hAnsi="Times New Roman" w:cs="Times New Roman"/>
        </w:rPr>
      </w:pPr>
      <w:r w:rsidRPr="00FF7CEC">
        <w:rPr>
          <w:rFonts w:ascii="Baskerville Old Face" w:hAnsi="Baskerville Old Face"/>
          <w:b/>
          <w:sz w:val="36"/>
        </w:rPr>
        <w:t>Analiza dhe Pema e Problemit</w:t>
      </w:r>
    </w:p>
    <w:p w:rsidR="00200299" w:rsidRPr="00FF7CEC" w:rsidRDefault="00AF37FA" w:rsidP="00200299">
      <w:pPr>
        <w:jc w:val="center"/>
        <w:rPr>
          <w:rFonts w:ascii="LCD" w:hAnsi="LCD"/>
          <w:sz w:val="28"/>
        </w:rPr>
      </w:pPr>
      <w:r w:rsidRPr="00FF7CEC">
        <w:rPr>
          <w:rFonts w:ascii="LCD" w:hAnsi="LCD"/>
          <w:sz w:val="28"/>
        </w:rPr>
        <w:t>PASOJAT</w:t>
      </w:r>
    </w:p>
    <w:p w:rsidR="00200299" w:rsidRPr="0097325E" w:rsidRDefault="00B15C1F" w:rsidP="00200299">
      <w:pPr>
        <w:jc w:val="center"/>
        <w:rPr>
          <w:rFonts w:ascii="LCD" w:hAnsi="LCD"/>
          <w:sz w:val="52"/>
        </w:rPr>
      </w:pPr>
      <w:r w:rsidRPr="00B15C1F">
        <w:rPr>
          <w:rFonts w:ascii="Baskerville Old Face" w:hAnsi="Baskerville Old Face"/>
          <w:noProof/>
          <w:sz w:val="52"/>
        </w:rPr>
        <w:pict>
          <v:shapetype id="_x0000_t202" coordsize="21600,21600" o:spt="202" path="m,l,21600r21600,l21600,xe">
            <v:stroke joinstyle="miter"/>
            <v:path gradientshapeok="t" o:connecttype="rect"/>
          </v:shapetype>
          <v:shape id="_x0000_s1041" type="#_x0000_t202" style="position:absolute;left:0;text-align:left;margin-left:255.75pt;margin-top:9pt;width:94.5pt;height:42pt;z-index:251670528" fillcolor="white [3201]" strokecolor="#c0504d [3205]" strokeweight="2.5pt">
            <v:shadow color="#868686"/>
            <v:textbox>
              <w:txbxContent>
                <w:p w:rsidR="00AF37FA" w:rsidRPr="00AF37FA" w:rsidRDefault="00AF37FA">
                  <w:pPr>
                    <w:rPr>
                      <w:rFonts w:ascii="Times New Roman" w:hAnsi="Times New Roman" w:cs="Times New Roman"/>
                    </w:rPr>
                  </w:pPr>
                  <w:r w:rsidRPr="00AF37FA">
                    <w:rPr>
                      <w:rFonts w:ascii="Times New Roman" w:hAnsi="Times New Roman" w:cs="Times New Roman"/>
                    </w:rPr>
                    <w:t>Shqetesim i Shendetit Publik</w:t>
                  </w:r>
                </w:p>
              </w:txbxContent>
            </v:textbox>
          </v:shape>
        </w:pict>
      </w:r>
    </w:p>
    <w:p w:rsidR="00AF37FA" w:rsidRDefault="00B15C1F" w:rsidP="00AF37FA">
      <w:pPr>
        <w:jc w:val="center"/>
        <w:rPr>
          <w:rFonts w:ascii="LCD" w:hAnsi="LCD"/>
          <w:sz w:val="72"/>
        </w:rPr>
      </w:pPr>
      <w:r w:rsidRPr="00B15C1F">
        <w:rPr>
          <w:rFonts w:ascii="Baskerville Old Face" w:hAnsi="Baskerville Old Face"/>
          <w:noProof/>
          <w:sz w:val="52"/>
        </w:rPr>
        <w:pict>
          <v:shape id="_x0000_s1177" type="#_x0000_t202" style="position:absolute;left:0;text-align:left;margin-left:438pt;margin-top:49.35pt;width:99pt;height:51.3pt;z-index:251796480" fillcolor="white [3201]" strokecolor="#c0504d [3205]" strokeweight="2.5pt">
            <v:shadow color="#868686"/>
            <v:textbox>
              <w:txbxContent>
                <w:p w:rsidR="00C04368" w:rsidRPr="00C04368" w:rsidRDefault="00C04368">
                  <w:pPr>
                    <w:rPr>
                      <w:rFonts w:asciiTheme="majorHAnsi" w:hAnsiTheme="majorHAnsi"/>
                    </w:rPr>
                  </w:pPr>
                  <w:r w:rsidRPr="00C04368">
                    <w:rPr>
                      <w:rFonts w:asciiTheme="majorHAnsi" w:eastAsia="Times New Roman" w:hAnsiTheme="majorHAnsi" w:cs="Times New Roman"/>
                      <w:szCs w:val="24"/>
                      <w:lang w:eastAsia="en-GB"/>
                    </w:rPr>
                    <w:t>Ndikim negativ në turizmin dhe bizneset lokale</w:t>
                  </w:r>
                </w:p>
              </w:txbxContent>
            </v:textbox>
          </v:shape>
        </w:pict>
      </w:r>
      <w:r w:rsidRPr="00B15C1F">
        <w:rPr>
          <w:rFonts w:ascii="Baskerville Old Face" w:hAnsi="Baskerville Old Face"/>
          <w:noProof/>
          <w:sz w:val="52"/>
        </w:rPr>
        <w:pict>
          <v:shapetype id="_x0000_t32" coordsize="21600,21600" o:spt="32" o:oned="t" path="m,l21600,21600e" filled="f">
            <v:path arrowok="t" fillok="f" o:connecttype="none"/>
            <o:lock v:ext="edit" shapetype="t"/>
          </v:shapetype>
          <v:shape id="_x0000_s1143" type="#_x0000_t32" style="position:absolute;left:0;text-align:left;margin-left:422.95pt;margin-top:26.4pt;width:.1pt;height:158.55pt;z-index:251764736" o:connectortype="straight"/>
        </w:pict>
      </w:r>
      <w:r w:rsidRPr="00B15C1F">
        <w:rPr>
          <w:rFonts w:ascii="Baskerville Old Face" w:hAnsi="Baskerville Old Face"/>
          <w:noProof/>
          <w:sz w:val="52"/>
        </w:rPr>
        <w:pict>
          <v:shape id="_x0000_s1039" type="#_x0000_t202" style="position:absolute;left:0;text-align:left;margin-left:368.3pt;margin-top:4.65pt;width:106.5pt;height:21.75pt;z-index:251668480" fillcolor="white [3201]" strokecolor="#c0504d [3205]" strokeweight="2.5pt">
            <v:shadow color="#868686"/>
            <v:textbox>
              <w:txbxContent>
                <w:p w:rsidR="00AF37FA" w:rsidRPr="00AF37FA" w:rsidRDefault="00AF37FA">
                  <w:pPr>
                    <w:rPr>
                      <w:rFonts w:ascii="Times New Roman" w:hAnsi="Times New Roman" w:cs="Times New Roman"/>
                    </w:rPr>
                  </w:pPr>
                  <w:r w:rsidRPr="00AF37FA">
                    <w:rPr>
                      <w:rFonts w:ascii="Times New Roman" w:hAnsi="Times New Roman" w:cs="Times New Roman"/>
                    </w:rPr>
                    <w:t>Ndikim Emocional</w:t>
                  </w:r>
                </w:p>
              </w:txbxContent>
            </v:textbox>
          </v:shape>
        </w:pict>
      </w:r>
      <w:r w:rsidRPr="00B15C1F">
        <w:rPr>
          <w:rFonts w:ascii="Baskerville Old Face" w:hAnsi="Baskerville Old Face"/>
          <w:noProof/>
          <w:sz w:val="52"/>
        </w:rPr>
        <w:pict>
          <v:shape id="_x0000_s1032" type="#_x0000_t202" style="position:absolute;left:0;text-align:left;margin-left:162.1pt;margin-top:-.15pt;width:82.5pt;height:49.5pt;z-index:251661312" fillcolor="white [3201]" strokecolor="#c0504d [3205]" strokeweight="2.5pt">
            <v:shadow color="#868686"/>
            <v:textbox>
              <w:txbxContent>
                <w:p w:rsidR="00A60864" w:rsidRPr="00A60864" w:rsidRDefault="00A60864">
                  <w:pPr>
                    <w:rPr>
                      <w:rFonts w:ascii="Times New Roman" w:hAnsi="Times New Roman" w:cs="Times New Roman"/>
                    </w:rPr>
                  </w:pPr>
                  <w:r w:rsidRPr="00A60864">
                    <w:rPr>
                      <w:rFonts w:ascii="Times New Roman" w:hAnsi="Times New Roman" w:cs="Times New Roman"/>
                    </w:rPr>
                    <w:t>Vuajtja dhe Vdekja</w:t>
                  </w:r>
                  <w:r w:rsidR="00480E45">
                    <w:rPr>
                      <w:rFonts w:ascii="Times New Roman" w:hAnsi="Times New Roman" w:cs="Times New Roman"/>
                    </w:rPr>
                    <w:t xml:space="preserve"> e Kafsheve</w:t>
                  </w:r>
                </w:p>
              </w:txbxContent>
            </v:textbox>
          </v:shape>
        </w:pict>
      </w:r>
      <w:r>
        <w:rPr>
          <w:rFonts w:ascii="LCD" w:hAnsi="LCD"/>
          <w:noProof/>
          <w:sz w:val="72"/>
        </w:rPr>
        <w:pict>
          <v:shape id="_x0000_s1141" type="#_x0000_t32" style="position:absolute;left:0;text-align:left;margin-left:288.75pt;margin-top:11.1pt;width:.05pt;height:43.5pt;flip:y;z-index:251763712" o:connectortype="straight"/>
        </w:pict>
      </w:r>
      <w:r>
        <w:rPr>
          <w:rFonts w:ascii="LCD" w:hAnsi="LCD"/>
          <w:noProof/>
          <w:sz w:val="72"/>
        </w:rPr>
        <w:pict>
          <v:shape id="_x0000_s1145" type="#_x0000_t32" style="position:absolute;left:0;text-align:left;margin-left:213pt;margin-top:49.35pt;width:.05pt;height:71.55pt;z-index:251766784" o:connectortype="straight"/>
        </w:pict>
      </w:r>
    </w:p>
    <w:p w:rsidR="00AF37FA" w:rsidRDefault="00B15C1F" w:rsidP="00AF37FA">
      <w:pPr>
        <w:jc w:val="center"/>
        <w:rPr>
          <w:rFonts w:ascii="LCD" w:hAnsi="LCD"/>
          <w:sz w:val="72"/>
        </w:rPr>
      </w:pPr>
      <w:r w:rsidRPr="00B15C1F">
        <w:rPr>
          <w:rFonts w:ascii="Baskerville Old Face" w:hAnsi="Baskerville Old Face"/>
          <w:noProof/>
          <w:sz w:val="52"/>
        </w:rPr>
        <w:pict>
          <v:shape id="_x0000_s1031" type="#_x0000_t202" style="position:absolute;left:0;text-align:left;margin-left:122.25pt;margin-top:12.15pt;width:84pt;height:21.75pt;z-index:251660288" fillcolor="white [3201]" strokecolor="#c0504d [3205]" strokeweight="2.5pt">
            <v:shadow color="#868686"/>
            <v:textbox>
              <w:txbxContent>
                <w:p w:rsidR="00A60864" w:rsidRPr="00A60864" w:rsidRDefault="008264E1">
                  <w:pPr>
                    <w:rPr>
                      <w:rFonts w:ascii="Times New Roman" w:hAnsi="Times New Roman" w:cs="Times New Roman"/>
                    </w:rPr>
                  </w:pPr>
                  <w:r>
                    <w:rPr>
                      <w:rFonts w:ascii="Times New Roman" w:hAnsi="Times New Roman" w:cs="Times New Roman"/>
                    </w:rPr>
                    <w:t>Sfida ligjore</w:t>
                  </w:r>
                  <w:r w:rsidR="00A60864" w:rsidRPr="00A60864">
                    <w:rPr>
                      <w:rFonts w:ascii="Times New Roman" w:hAnsi="Times New Roman" w:cs="Times New Roman"/>
                    </w:rPr>
                    <w:t xml:space="preserve">  Ligjore</w:t>
                  </w:r>
                </w:p>
              </w:txbxContent>
            </v:textbox>
          </v:shape>
        </w:pict>
      </w:r>
      <w:r w:rsidRPr="00B15C1F">
        <w:rPr>
          <w:rFonts w:ascii="Baskerville Old Face" w:hAnsi="Baskerville Old Face"/>
          <w:noProof/>
          <w:sz w:val="28"/>
        </w:rPr>
        <w:pict>
          <v:shape id="_x0000_s1133" type="#_x0000_t32" style="position:absolute;left:0;text-align:left;margin-left:176.25pt;margin-top:33.9pt;width:0;height:35.6pt;z-index:251755520" o:connectortype="straight"/>
        </w:pict>
      </w:r>
      <w:r>
        <w:rPr>
          <w:rFonts w:ascii="LCD" w:hAnsi="LCD"/>
          <w:noProof/>
          <w:sz w:val="72"/>
        </w:rPr>
        <w:pict>
          <v:shape id="_x0000_s1178" type="#_x0000_t32" style="position:absolute;left:0;text-align:left;margin-left:474.8pt;margin-top:49.25pt;width:0;height:31.5pt;z-index:251797504" o:connectortype="straight"/>
        </w:pict>
      </w:r>
      <w:r>
        <w:rPr>
          <w:rFonts w:ascii="LCD" w:hAnsi="LCD"/>
          <w:noProof/>
          <w:sz w:val="72"/>
        </w:rPr>
        <w:pict>
          <v:shape id="_x0000_s1140" type="#_x0000_t32" style="position:absolute;left:0;text-align:left;margin-left:279.75pt;margin-top:38.45pt;width:.05pt;height:31.05pt;flip:y;z-index:251762688" o:connectortype="straight"/>
        </w:pict>
      </w:r>
      <w:r w:rsidRPr="00B15C1F">
        <w:rPr>
          <w:rFonts w:ascii="Baskerville Old Face" w:hAnsi="Baskerville Old Face"/>
          <w:noProof/>
          <w:sz w:val="72"/>
        </w:rPr>
        <w:pict>
          <v:shape id="_x0000_s1037" type="#_x0000_t202" style="position:absolute;left:0;text-align:left;margin-left:237pt;margin-top:3.2pt;width:148.5pt;height:35.25pt;z-index:251666432" fillcolor="white [3201]" strokecolor="#c0504d [3205]" strokeweight="2.5pt">
            <v:shadow color="#868686"/>
            <v:textbox>
              <w:txbxContent>
                <w:p w:rsidR="00AF37FA" w:rsidRPr="00AF37FA" w:rsidRDefault="00AF37FA">
                  <w:pPr>
                    <w:rPr>
                      <w:rFonts w:ascii="Times New Roman" w:hAnsi="Times New Roman" w:cs="Times New Roman"/>
                    </w:rPr>
                  </w:pPr>
                  <w:r w:rsidRPr="00AF37FA">
                    <w:rPr>
                      <w:rFonts w:ascii="Times New Roman" w:hAnsi="Times New Roman" w:cs="Times New Roman"/>
                    </w:rPr>
                    <w:t>Mbipo</w:t>
                  </w:r>
                  <w:r>
                    <w:rPr>
                      <w:rFonts w:ascii="Times New Roman" w:hAnsi="Times New Roman" w:cs="Times New Roman"/>
                    </w:rPr>
                    <w:t>p</w:t>
                  </w:r>
                  <w:r w:rsidRPr="00AF37FA">
                    <w:rPr>
                      <w:rFonts w:ascii="Times New Roman" w:hAnsi="Times New Roman" w:cs="Times New Roman"/>
                    </w:rPr>
                    <w:t xml:space="preserve">ullim dhe riprodhim </w:t>
                  </w:r>
                  <w:r>
                    <w:rPr>
                      <w:rFonts w:ascii="Times New Roman" w:hAnsi="Times New Roman" w:cs="Times New Roman"/>
                    </w:rPr>
                    <w:t xml:space="preserve">i </w:t>
                  </w:r>
                  <w:r w:rsidRPr="00AF37FA">
                    <w:rPr>
                      <w:rFonts w:ascii="Times New Roman" w:hAnsi="Times New Roman" w:cs="Times New Roman"/>
                    </w:rPr>
                    <w:t xml:space="preserve">vazhdueshem </w:t>
                  </w:r>
                </w:p>
              </w:txbxContent>
            </v:textbox>
          </v:shape>
        </w:pict>
      </w:r>
    </w:p>
    <w:p w:rsidR="0094403A" w:rsidRDefault="00B15C1F" w:rsidP="00AF37FA">
      <w:pPr>
        <w:jc w:val="center"/>
        <w:rPr>
          <w:rFonts w:ascii="Baskerville Old Face" w:hAnsi="Baskerville Old Face"/>
          <w:sz w:val="28"/>
        </w:rPr>
      </w:pPr>
      <w:r w:rsidRPr="00B15C1F">
        <w:rPr>
          <w:rFonts w:ascii="Baskerville Old Face" w:hAnsi="Baskerville Old Face"/>
          <w:noProof/>
          <w:sz w:val="52"/>
        </w:rPr>
        <w:pict>
          <v:shape id="_x0000_s1074" type="#_x0000_t202" style="position:absolute;left:0;text-align:left;margin-left:156pt;margin-top:18.1pt;width:206.25pt;height:37.5pt;z-index:251701248" fillcolor="white [3201]" strokecolor="#c0504d [3205]" strokeweight="2.5pt">
            <v:shadow color="#868686"/>
            <v:textbox>
              <w:txbxContent>
                <w:p w:rsidR="00AE61D3" w:rsidRPr="00AE61D3" w:rsidRDefault="00AE61D3">
                  <w:pPr>
                    <w:rPr>
                      <w:rFonts w:ascii="Times New Roman" w:hAnsi="Times New Roman" w:cs="Times New Roman"/>
                    </w:rPr>
                  </w:pPr>
                  <w:r w:rsidRPr="00AE61D3">
                    <w:rPr>
                      <w:rFonts w:ascii="Times New Roman" w:hAnsi="Times New Roman" w:cs="Times New Roman"/>
                    </w:rPr>
                    <w:t>Barra Financiare</w:t>
                  </w:r>
                  <w:r w:rsidR="00200299">
                    <w:rPr>
                      <w:rFonts w:ascii="Times New Roman" w:hAnsi="Times New Roman" w:cs="Times New Roman"/>
                    </w:rPr>
                    <w:t xml:space="preserve"> te Qeveria , Bashkia dhe Komunitetet </w:t>
                  </w:r>
                </w:p>
              </w:txbxContent>
            </v:textbox>
          </v:shape>
        </w:pict>
      </w:r>
    </w:p>
    <w:p w:rsidR="0094403A" w:rsidRPr="0094403A" w:rsidRDefault="00B15C1F" w:rsidP="0094403A">
      <w:pPr>
        <w:rPr>
          <w:rFonts w:ascii="Baskerville Old Face" w:hAnsi="Baskerville Old Face"/>
          <w:sz w:val="28"/>
        </w:rPr>
      </w:pPr>
      <w:r w:rsidRPr="00B15C1F">
        <w:rPr>
          <w:rFonts w:ascii="LCD" w:hAnsi="LCD"/>
          <w:noProof/>
          <w:sz w:val="72"/>
        </w:rPr>
        <w:pict>
          <v:shape id="_x0000_s1138" type="#_x0000_t32" style="position:absolute;margin-left:474.75pt;margin-top:22.75pt;width:.05pt;height:31.05pt;flip:y;z-index:251760640" o:connectortype="straight"/>
        </w:pict>
      </w:r>
      <w:r w:rsidRPr="00B15C1F">
        <w:rPr>
          <w:rFonts w:ascii="Baskerville Old Face" w:hAnsi="Baskerville Old Face"/>
          <w:noProof/>
          <w:sz w:val="52"/>
        </w:rPr>
        <w:pict>
          <v:shape id="_x0000_s1034" type="#_x0000_t202" style="position:absolute;margin-left:6in;margin-top:1pt;width:99pt;height:21.75pt;z-index:251663360" fillcolor="white [3201]" strokecolor="#c0504d [3205]" strokeweight="2.5pt">
            <v:shadow color="#868686"/>
            <v:textbox>
              <w:txbxContent>
                <w:p w:rsidR="00A60864" w:rsidRPr="00AF37FA" w:rsidRDefault="00A60864">
                  <w:pPr>
                    <w:rPr>
                      <w:rFonts w:ascii="Times New Roman" w:hAnsi="Times New Roman" w:cs="Times New Roman"/>
                    </w:rPr>
                  </w:pPr>
                  <w:r w:rsidRPr="00AF37FA">
                    <w:rPr>
                      <w:rFonts w:ascii="Times New Roman" w:hAnsi="Times New Roman" w:cs="Times New Roman"/>
                    </w:rPr>
                    <w:t>Demtim mjedisor</w:t>
                  </w:r>
                </w:p>
              </w:txbxContent>
            </v:textbox>
          </v:shape>
        </w:pict>
      </w:r>
      <w:r w:rsidRPr="00B15C1F">
        <w:rPr>
          <w:rFonts w:ascii="LCD" w:hAnsi="LCD"/>
          <w:noProof/>
          <w:sz w:val="72"/>
        </w:rPr>
        <w:pict>
          <v:shape id="_x0000_s1139" type="#_x0000_t32" style="position:absolute;margin-left:244.5pt;margin-top:27.25pt;width:.05pt;height:26.6pt;flip:y;z-index:251761664" o:connectortype="straight"/>
        </w:pict>
      </w:r>
    </w:p>
    <w:p w:rsidR="0094403A" w:rsidRPr="0094403A" w:rsidRDefault="00B15C1F" w:rsidP="0094403A">
      <w:pPr>
        <w:rPr>
          <w:rFonts w:ascii="Baskerville Old Face" w:hAnsi="Baskerville Old Face"/>
          <w:sz w:val="28"/>
        </w:rPr>
      </w:pPr>
      <w:r w:rsidRPr="00B15C1F">
        <w:rPr>
          <w:rFonts w:ascii="Baskerville Old Face" w:hAnsi="Baskerville Old Face"/>
          <w:noProof/>
          <w:sz w:val="72"/>
        </w:rPr>
        <w:pict>
          <v:shape id="_x0000_s1029" type="#_x0000_t202" style="position:absolute;margin-left:47.25pt;margin-top:25.45pt;width:449.25pt;height:51.8pt;z-index:251658240" fillcolor="#d99594 [1941]" strokecolor="#d99594 [1941]" strokeweight="1pt">
            <v:fill color2="#f2dbdb [661]" angle="-45" focus="-50%" type="gradient"/>
            <v:shadow on="t" type="perspective" color="#622423 [1605]" opacity=".5" offset="1pt" offset2="-3pt"/>
            <v:textbox>
              <w:txbxContent>
                <w:p w:rsidR="00A60864" w:rsidRPr="00FF7CEC" w:rsidRDefault="0010012E" w:rsidP="00A60864">
                  <w:pPr>
                    <w:jc w:val="center"/>
                    <w:rPr>
                      <w:rFonts w:ascii="Times New Roman" w:hAnsi="Times New Roman" w:cs="Times New Roman"/>
                      <w:sz w:val="72"/>
                    </w:rPr>
                  </w:pPr>
                  <w:r w:rsidRPr="00FF7CEC">
                    <w:rPr>
                      <w:rFonts w:ascii="Times New Roman" w:hAnsi="Times New Roman" w:cs="Times New Roman"/>
                      <w:sz w:val="72"/>
                    </w:rPr>
                    <w:t>Braktisja e Kafsheve</w:t>
                  </w:r>
                </w:p>
              </w:txbxContent>
            </v:textbox>
          </v:shape>
        </w:pict>
      </w:r>
    </w:p>
    <w:p w:rsidR="0094403A" w:rsidRPr="0094403A" w:rsidRDefault="0094403A" w:rsidP="0094403A">
      <w:pPr>
        <w:rPr>
          <w:rFonts w:ascii="Baskerville Old Face" w:hAnsi="Baskerville Old Face"/>
          <w:sz w:val="28"/>
        </w:rPr>
      </w:pPr>
    </w:p>
    <w:p w:rsidR="0094403A" w:rsidRDefault="00B15C1F" w:rsidP="0094403A">
      <w:pPr>
        <w:rPr>
          <w:rFonts w:ascii="Baskerville Old Face" w:hAnsi="Baskerville Old Face"/>
          <w:sz w:val="28"/>
        </w:rPr>
      </w:pPr>
      <w:r>
        <w:rPr>
          <w:rFonts w:ascii="Baskerville Old Face" w:hAnsi="Baskerville Old Face"/>
          <w:noProof/>
          <w:sz w:val="28"/>
        </w:rPr>
        <w:pict>
          <v:shape id="_x0000_s1132" type="#_x0000_t32" style="position:absolute;margin-left:206.25pt;margin-top:20.5pt;width:0;height:12.4pt;z-index:251754496" o:connectortype="straight"/>
        </w:pict>
      </w:r>
      <w:r>
        <w:rPr>
          <w:rFonts w:ascii="Baskerville Old Face" w:hAnsi="Baskerville Old Face"/>
          <w:noProof/>
          <w:sz w:val="28"/>
        </w:rPr>
        <w:pict>
          <v:shape id="_x0000_s1125" type="#_x0000_t32" style="position:absolute;margin-left:462pt;margin-top:20.5pt;width:.05pt;height:28.9pt;z-index:251747328" o:connectortype="straight"/>
        </w:pict>
      </w:r>
      <w:r>
        <w:rPr>
          <w:rFonts w:ascii="Baskerville Old Face" w:hAnsi="Baskerville Old Face"/>
          <w:noProof/>
          <w:sz w:val="28"/>
        </w:rPr>
        <w:pict>
          <v:shape id="_x0000_s1121" type="#_x0000_t32" style="position:absolute;margin-left:350.25pt;margin-top:20.5pt;width:0;height:44.65pt;z-index:251743232" o:connectortype="straight"/>
        </w:pict>
      </w:r>
      <w:r>
        <w:rPr>
          <w:rFonts w:ascii="Baskerville Old Face" w:hAnsi="Baskerville Old Face"/>
          <w:noProof/>
          <w:sz w:val="28"/>
        </w:rPr>
        <w:pict>
          <v:shape id="_x0000_s1119" type="#_x0000_t32" style="position:absolute;margin-left:264pt;margin-top:20.5pt;width:0;height:68.65pt;z-index:251741184" o:connectortype="straight"/>
        </w:pict>
      </w:r>
      <w:r>
        <w:rPr>
          <w:rFonts w:ascii="Baskerville Old Face" w:hAnsi="Baskerville Old Face"/>
          <w:noProof/>
          <w:sz w:val="28"/>
        </w:rPr>
        <w:pict>
          <v:shape id="_x0000_s1114" type="#_x0000_t32" style="position:absolute;margin-left:78pt;margin-top:20.5pt;width:0;height:28.9pt;z-index:251736064" o:connectortype="straight"/>
        </w:pict>
      </w:r>
    </w:p>
    <w:p w:rsidR="0097325E" w:rsidRDefault="00B15C1F" w:rsidP="0094403A">
      <w:pPr>
        <w:jc w:val="center"/>
        <w:rPr>
          <w:rFonts w:ascii="Baskerville Old Face" w:hAnsi="Baskerville Old Face"/>
          <w:sz w:val="28"/>
        </w:rPr>
      </w:pPr>
      <w:r>
        <w:rPr>
          <w:rFonts w:ascii="Baskerville Old Face" w:hAnsi="Baskerville Old Face"/>
          <w:noProof/>
          <w:sz w:val="28"/>
        </w:rPr>
        <w:pict>
          <v:shape id="_x0000_s1060" type="#_x0000_t202" style="position:absolute;left:0;text-align:left;margin-left:152.25pt;margin-top:4.55pt;width:92.25pt;height:52.5pt;z-index:251686912" fillcolor="white [3201]" strokecolor="#c0504d [3205]" strokeweight="2.5pt">
            <v:shadow color="#868686"/>
            <v:textbox>
              <w:txbxContent>
                <w:p w:rsidR="00E213BB" w:rsidRPr="00E213BB" w:rsidRDefault="00E213BB">
                  <w:pPr>
                    <w:rPr>
                      <w:rFonts w:ascii="Times New Roman" w:hAnsi="Times New Roman" w:cs="Times New Roman"/>
                    </w:rPr>
                  </w:pPr>
                  <w:r w:rsidRPr="00E213BB">
                    <w:rPr>
                      <w:rFonts w:ascii="Times New Roman" w:hAnsi="Times New Roman" w:cs="Times New Roman"/>
                    </w:rPr>
                    <w:t xml:space="preserve">Fund Sezoni i Gjuetise dhe Rolit te Sigurise </w:t>
                  </w:r>
                </w:p>
              </w:txbxContent>
            </v:textbox>
          </v:shape>
        </w:pict>
      </w:r>
      <w:r>
        <w:rPr>
          <w:rFonts w:ascii="Baskerville Old Face" w:hAnsi="Baskerville Old Face"/>
          <w:noProof/>
          <w:sz w:val="28"/>
        </w:rPr>
        <w:pict>
          <v:shape id="_x0000_s1130" type="#_x0000_t32" style="position:absolute;left:0;text-align:left;margin-left:95.2pt;margin-top:4.5pt;width:347.3pt;height:.05pt;z-index:251752448" o:connectortype="straight"/>
        </w:pict>
      </w:r>
      <w:r>
        <w:rPr>
          <w:rFonts w:ascii="Baskerville Old Face" w:hAnsi="Baskerville Old Face"/>
          <w:noProof/>
          <w:sz w:val="28"/>
        </w:rPr>
        <w:pict>
          <v:shape id="_x0000_s1129" type="#_x0000_t32" style="position:absolute;left:0;text-align:left;margin-left:95.2pt;margin-top:4.5pt;width:0;height:16.5pt;flip:y;z-index:251751424" o:connectortype="straight"/>
        </w:pict>
      </w:r>
      <w:r>
        <w:rPr>
          <w:rFonts w:ascii="Baskerville Old Face" w:hAnsi="Baskerville Old Face"/>
          <w:noProof/>
          <w:sz w:val="28"/>
        </w:rPr>
        <w:pict>
          <v:shape id="_x0000_s1131" type="#_x0000_t32" style="position:absolute;left:0;text-align:left;margin-left:442.5pt;margin-top:4.5pt;width:0;height:16.5pt;z-index:251753472" o:connectortype="straight"/>
        </w:pict>
      </w:r>
      <w:r>
        <w:rPr>
          <w:rFonts w:ascii="Baskerville Old Face" w:hAnsi="Baskerville Old Face"/>
          <w:noProof/>
          <w:sz w:val="28"/>
        </w:rPr>
        <w:pict>
          <v:shape id="_x0000_s1048" type="#_x0000_t202" style="position:absolute;left:0;text-align:left;margin-left:405pt;margin-top:21pt;width:126pt;height:25.5pt;z-index:251676672" fillcolor="white [3201]" strokecolor="#c0504d [3205]" strokeweight="2.5pt">
            <v:shadow color="#868686"/>
            <v:textbox>
              <w:txbxContent>
                <w:p w:rsidR="0094403A" w:rsidRPr="0094403A" w:rsidRDefault="0094403A">
                  <w:pPr>
                    <w:rPr>
                      <w:rFonts w:ascii="Times New Roman" w:hAnsi="Times New Roman" w:cs="Times New Roman"/>
                    </w:rPr>
                  </w:pPr>
                  <w:r w:rsidRPr="0094403A">
                    <w:rPr>
                      <w:rFonts w:ascii="Times New Roman" w:hAnsi="Times New Roman" w:cs="Times New Roman"/>
                    </w:rPr>
                    <w:t xml:space="preserve">Mbipopullim i kafsheve </w:t>
                  </w:r>
                </w:p>
              </w:txbxContent>
            </v:textbox>
          </v:shape>
        </w:pict>
      </w:r>
      <w:r>
        <w:rPr>
          <w:rFonts w:ascii="Baskerville Old Face" w:hAnsi="Baskerville Old Face"/>
          <w:noProof/>
          <w:sz w:val="28"/>
        </w:rPr>
        <w:pict>
          <v:shape id="_x0000_s1045" type="#_x0000_t202" style="position:absolute;left:0;text-align:left;margin-left:17.2pt;margin-top:21pt;width:120.75pt;height:23.25pt;z-index:251674624" fillcolor="white [3201]" strokecolor="#c0504d [3205]" strokeweight="2.5pt">
            <v:shadow color="#868686"/>
            <v:textbox>
              <w:txbxContent>
                <w:p w:rsidR="00AF37FA" w:rsidRPr="00AF37FA" w:rsidRDefault="00AF37FA">
                  <w:pPr>
                    <w:rPr>
                      <w:rFonts w:ascii="Times New Roman" w:hAnsi="Times New Roman" w:cs="Times New Roman"/>
                    </w:rPr>
                  </w:pPr>
                  <w:r w:rsidRPr="00AF37FA">
                    <w:rPr>
                      <w:rFonts w:ascii="Times New Roman" w:hAnsi="Times New Roman" w:cs="Times New Roman"/>
                    </w:rPr>
                    <w:t xml:space="preserve">Veshtiresi  Financiare </w:t>
                  </w:r>
                </w:p>
              </w:txbxContent>
            </v:textbox>
          </v:shape>
        </w:pict>
      </w:r>
    </w:p>
    <w:p w:rsidR="0097325E" w:rsidRPr="0097325E" w:rsidRDefault="00B15C1F" w:rsidP="0097325E">
      <w:pPr>
        <w:rPr>
          <w:rFonts w:ascii="Baskerville Old Face" w:hAnsi="Baskerville Old Face"/>
          <w:sz w:val="28"/>
        </w:rPr>
      </w:pPr>
      <w:r>
        <w:rPr>
          <w:rFonts w:ascii="Baskerville Old Face" w:hAnsi="Baskerville Old Face"/>
          <w:noProof/>
          <w:sz w:val="28"/>
        </w:rPr>
        <w:pict>
          <v:shape id="_x0000_s1128" type="#_x0000_t32" style="position:absolute;margin-left:496.5pt;margin-top:19.65pt;width:.05pt;height:20.25pt;z-index:251750400" o:connectortype="straight"/>
        </w:pict>
      </w:r>
      <w:r>
        <w:rPr>
          <w:rFonts w:ascii="Baskerville Old Face" w:hAnsi="Baskerville Old Face"/>
          <w:noProof/>
          <w:sz w:val="28"/>
        </w:rPr>
        <w:pict>
          <v:shape id="_x0000_s1126" type="#_x0000_t32" style="position:absolute;margin-left:422.95pt;margin-top:19.65pt;width:.05pt;height:20.25pt;z-index:251748352" o:connectortype="straight"/>
        </w:pict>
      </w:r>
      <w:r>
        <w:rPr>
          <w:rFonts w:ascii="Baskerville Old Face" w:hAnsi="Baskerville Old Face"/>
          <w:noProof/>
          <w:sz w:val="28"/>
        </w:rPr>
        <w:pict>
          <v:shape id="_x0000_s1120" type="#_x0000_t202" style="position:absolute;margin-left:304.5pt;margin-top:8.4pt;width:1in;height:39.75pt;z-index:251742208" fillcolor="white [3201]" strokecolor="#c0504d [3205]" strokeweight="2.5pt">
            <v:shadow color="#868686"/>
            <v:textbox>
              <w:txbxContent>
                <w:p w:rsidR="0010012E" w:rsidRPr="0010012E" w:rsidRDefault="0010012E">
                  <w:pPr>
                    <w:rPr>
                      <w:rFonts w:asciiTheme="majorHAnsi" w:hAnsiTheme="majorHAnsi"/>
                    </w:rPr>
                  </w:pPr>
                  <w:r w:rsidRPr="0010012E">
                    <w:rPr>
                      <w:rFonts w:asciiTheme="majorHAnsi" w:hAnsiTheme="majorHAnsi"/>
                    </w:rPr>
                    <w:t xml:space="preserve">Mungese e njohurive </w:t>
                  </w:r>
                </w:p>
              </w:txbxContent>
            </v:textbox>
          </v:shape>
        </w:pict>
      </w:r>
      <w:r>
        <w:rPr>
          <w:rFonts w:ascii="Baskerville Old Face" w:hAnsi="Baskerville Old Face"/>
          <w:noProof/>
          <w:sz w:val="28"/>
        </w:rPr>
        <w:pict>
          <v:shape id="_x0000_s1116" type="#_x0000_t32" style="position:absolute;margin-left:108.75pt;margin-top:15.9pt;width:18pt;height:32.25pt;z-index:251738112" o:connectortype="straight"/>
        </w:pict>
      </w:r>
      <w:r>
        <w:rPr>
          <w:rFonts w:ascii="Baskerville Old Face" w:hAnsi="Baskerville Old Face"/>
          <w:noProof/>
          <w:sz w:val="28"/>
        </w:rPr>
        <w:pict>
          <v:shape id="_x0000_s1115" type="#_x0000_t32" style="position:absolute;margin-left:42pt;margin-top:15.9pt;width:0;height:24pt;z-index:251737088" o:connectortype="straight"/>
        </w:pict>
      </w:r>
    </w:p>
    <w:p w:rsidR="0097325E" w:rsidRPr="0097325E" w:rsidRDefault="00B15C1F" w:rsidP="0097325E">
      <w:pPr>
        <w:rPr>
          <w:rFonts w:ascii="Baskerville Old Face" w:hAnsi="Baskerville Old Face"/>
          <w:sz w:val="28"/>
        </w:rPr>
      </w:pPr>
      <w:r>
        <w:rPr>
          <w:rFonts w:ascii="Baskerville Old Face" w:hAnsi="Baskerville Old Face"/>
          <w:noProof/>
          <w:sz w:val="28"/>
        </w:rPr>
        <w:pict>
          <v:shape id="_x0000_s1062" type="#_x0000_t202" style="position:absolute;margin-left:462.05pt;margin-top:11.55pt;width:81pt;height:80.25pt;z-index:251688960" fillcolor="white [3201]" strokecolor="#c0504d [3205]" strokeweight="2.5pt">
            <v:shadow color="#868686"/>
            <v:textbox>
              <w:txbxContent>
                <w:p w:rsidR="00E213BB" w:rsidRPr="00E213BB" w:rsidRDefault="00E213BB">
                  <w:pPr>
                    <w:rPr>
                      <w:rFonts w:ascii="Times New Roman" w:hAnsi="Times New Roman" w:cs="Times New Roman"/>
                    </w:rPr>
                  </w:pPr>
                  <w:r w:rsidRPr="00E213BB">
                    <w:rPr>
                      <w:rFonts w:ascii="Times New Roman" w:hAnsi="Times New Roman" w:cs="Times New Roman"/>
                    </w:rPr>
                    <w:t>Kufizimet e Pronareve (ne numrin dhe ne llojin e kafsheve)</w:t>
                  </w:r>
                </w:p>
              </w:txbxContent>
            </v:textbox>
          </v:shape>
        </w:pict>
      </w:r>
      <w:r>
        <w:rPr>
          <w:rFonts w:ascii="Baskerville Old Face" w:hAnsi="Baskerville Old Face"/>
          <w:noProof/>
          <w:sz w:val="28"/>
        </w:rPr>
        <w:pict>
          <v:shape id="_x0000_s1066" type="#_x0000_t202" style="position:absolute;margin-left:385.5pt;margin-top:11.55pt;width:71.25pt;height:51pt;z-index:251693056" fillcolor="white [3201]" strokecolor="#c0504d [3205]" strokeweight="2.5pt">
            <v:shadow color="#868686"/>
            <v:textbox>
              <w:txbxContent>
                <w:p w:rsidR="00E213BB" w:rsidRPr="00E213BB" w:rsidRDefault="00E213BB">
                  <w:pPr>
                    <w:rPr>
                      <w:rFonts w:ascii="Times New Roman" w:hAnsi="Times New Roman" w:cs="Times New Roman"/>
                    </w:rPr>
                  </w:pPr>
                  <w:r w:rsidRPr="00E213BB">
                    <w:rPr>
                      <w:rFonts w:ascii="Times New Roman" w:hAnsi="Times New Roman" w:cs="Times New Roman"/>
                    </w:rPr>
                    <w:t xml:space="preserve">Blerje </w:t>
                  </w:r>
                  <w:r>
                    <w:rPr>
                      <w:rFonts w:ascii="Times New Roman" w:hAnsi="Times New Roman" w:cs="Times New Roman"/>
                    </w:rPr>
                    <w:t>I</w:t>
                  </w:r>
                  <w:r w:rsidRPr="00E213BB">
                    <w:rPr>
                      <w:rFonts w:ascii="Times New Roman" w:hAnsi="Times New Roman" w:cs="Times New Roman"/>
                    </w:rPr>
                    <w:t>mpulsive te Kafsheve</w:t>
                  </w:r>
                </w:p>
              </w:txbxContent>
            </v:textbox>
          </v:shape>
        </w:pict>
      </w:r>
      <w:r>
        <w:rPr>
          <w:rFonts w:ascii="Baskerville Old Face" w:hAnsi="Baskerville Old Face"/>
          <w:noProof/>
          <w:sz w:val="28"/>
        </w:rPr>
        <w:pict>
          <v:shape id="_x0000_s1123" type="#_x0000_t32" style="position:absolute;margin-left:350.25pt;margin-top:19.8pt;width:0;height:42.75pt;z-index:251745280" o:connectortype="straight"/>
        </w:pict>
      </w:r>
      <w:r>
        <w:rPr>
          <w:rFonts w:ascii="Baskerville Old Face" w:hAnsi="Baskerville Old Face"/>
          <w:noProof/>
          <w:sz w:val="28"/>
        </w:rPr>
        <w:pict>
          <v:shape id="_x0000_s1068" type="#_x0000_t202" style="position:absolute;margin-left:213pt;margin-top:4.05pt;width:83.25pt;height:53.25pt;z-index:251695104" fillcolor="white [3201]" strokecolor="#c0504d [3205]" strokeweight="2.5pt">
            <v:shadow color="#868686"/>
            <v:textbox>
              <w:txbxContent>
                <w:p w:rsidR="00E213BB" w:rsidRPr="00E213BB" w:rsidRDefault="00E213BB">
                  <w:pPr>
                    <w:rPr>
                      <w:rFonts w:ascii="Times New Roman" w:hAnsi="Times New Roman" w:cs="Times New Roman"/>
                    </w:rPr>
                  </w:pPr>
                  <w:r w:rsidRPr="00E213BB">
                    <w:rPr>
                      <w:rFonts w:ascii="Times New Roman" w:hAnsi="Times New Roman" w:cs="Times New Roman"/>
                    </w:rPr>
                    <w:t>Ndryshime ne Dinamiken e Familjes</w:t>
                  </w:r>
                </w:p>
              </w:txbxContent>
            </v:textbox>
          </v:shape>
        </w:pict>
      </w:r>
      <w:r>
        <w:rPr>
          <w:rFonts w:ascii="Baskerville Old Face" w:hAnsi="Baskerville Old Face"/>
          <w:noProof/>
          <w:sz w:val="28"/>
        </w:rPr>
        <w:pict>
          <v:shape id="_x0000_s1057" type="#_x0000_t202" style="position:absolute;margin-left:82.5pt;margin-top:19.8pt;width:117pt;height:37.5pt;z-index:251683840" fillcolor="white [3201]" strokecolor="#c0504d [3205]" strokeweight="2.5pt">
            <v:shadow color="#868686"/>
            <v:textbox>
              <w:txbxContent>
                <w:p w:rsidR="0094403A" w:rsidRPr="0094403A" w:rsidRDefault="0094403A">
                  <w:pPr>
                    <w:rPr>
                      <w:rFonts w:ascii="Times New Roman" w:hAnsi="Times New Roman" w:cs="Times New Roman"/>
                    </w:rPr>
                  </w:pPr>
                  <w:r w:rsidRPr="0094403A">
                    <w:rPr>
                      <w:rFonts w:ascii="Times New Roman" w:hAnsi="Times New Roman" w:cs="Times New Roman"/>
                    </w:rPr>
                    <w:t>Probleme shendetsore</w:t>
                  </w:r>
                  <w:r w:rsidR="002A262B">
                    <w:rPr>
                      <w:rFonts w:ascii="Times New Roman" w:hAnsi="Times New Roman" w:cs="Times New Roman"/>
                    </w:rPr>
                    <w:t xml:space="preserve"> te kafsheve </w:t>
                  </w:r>
                  <w:r w:rsidRPr="0094403A">
                    <w:rPr>
                      <w:rFonts w:ascii="Times New Roman" w:hAnsi="Times New Roman" w:cs="Times New Roman"/>
                    </w:rPr>
                    <w:t xml:space="preserve"> </w:t>
                  </w:r>
                </w:p>
              </w:txbxContent>
            </v:textbox>
          </v:shape>
        </w:pict>
      </w:r>
      <w:r>
        <w:rPr>
          <w:rFonts w:ascii="Baskerville Old Face" w:hAnsi="Baskerville Old Face"/>
          <w:noProof/>
          <w:sz w:val="28"/>
        </w:rPr>
        <w:pict>
          <v:shape id="_x0000_s1052" type="#_x0000_t202" style="position:absolute;margin-left:-6.75pt;margin-top:11.55pt;width:79.5pt;height:93pt;z-index:251678720" fillcolor="white [3201]" strokecolor="#c0504d [3205]" strokeweight="2.5pt">
            <v:shadow color="#868686"/>
            <v:textbox>
              <w:txbxContent>
                <w:p w:rsidR="0094403A" w:rsidRPr="0094403A" w:rsidRDefault="0094403A" w:rsidP="0094403A">
                  <w:pPr>
                    <w:spacing w:before="240"/>
                    <w:rPr>
                      <w:rFonts w:ascii="Times New Roman" w:hAnsi="Times New Roman" w:cs="Times New Roman"/>
                    </w:rPr>
                  </w:pPr>
                  <w:r w:rsidRPr="0094403A">
                    <w:rPr>
                      <w:rFonts w:ascii="Times New Roman" w:hAnsi="Times New Roman" w:cs="Times New Roman"/>
                    </w:rPr>
                    <w:t>Ndryshme ne stilin e jeteses (Migrimi dhe Emigrimi</w:t>
                  </w:r>
                  <w:r w:rsidR="00940640">
                    <w:rPr>
                      <w:rFonts w:ascii="Times New Roman" w:hAnsi="Times New Roman" w:cs="Times New Roman"/>
                    </w:rPr>
                    <w:t xml:space="preserve"> i njerezve</w:t>
                  </w:r>
                  <w:r w:rsidRPr="0094403A">
                    <w:rPr>
                      <w:rFonts w:ascii="Times New Roman" w:hAnsi="Times New Roman" w:cs="Times New Roman"/>
                    </w:rPr>
                    <w:t>)</w:t>
                  </w:r>
                </w:p>
                <w:p w:rsidR="0094403A" w:rsidRDefault="0094403A"/>
              </w:txbxContent>
            </v:textbox>
          </v:shape>
        </w:pict>
      </w:r>
    </w:p>
    <w:p w:rsidR="0097325E" w:rsidRPr="0097325E" w:rsidRDefault="0097325E" w:rsidP="0097325E">
      <w:pPr>
        <w:rPr>
          <w:rFonts w:ascii="Baskerville Old Face" w:hAnsi="Baskerville Old Face"/>
          <w:sz w:val="28"/>
        </w:rPr>
      </w:pPr>
    </w:p>
    <w:p w:rsidR="0097325E" w:rsidRPr="0097325E" w:rsidRDefault="00B15C1F" w:rsidP="0097325E">
      <w:pPr>
        <w:rPr>
          <w:rFonts w:ascii="Baskerville Old Face" w:hAnsi="Baskerville Old Face"/>
          <w:sz w:val="28"/>
        </w:rPr>
      </w:pPr>
      <w:r>
        <w:rPr>
          <w:rFonts w:ascii="Baskerville Old Face" w:hAnsi="Baskerville Old Face"/>
          <w:noProof/>
          <w:sz w:val="28"/>
        </w:rPr>
        <w:pict>
          <v:shape id="_x0000_s1122" type="#_x0000_t202" style="position:absolute;margin-left:288.75pt;margin-top:5.8pt;width:91.5pt;height:53.25pt;z-index:251744256" fillcolor="white [3201]" strokecolor="#c0504d [3205]" strokeweight="2.5pt">
            <v:shadow color="#868686"/>
            <v:textbox>
              <w:txbxContent>
                <w:p w:rsidR="0010012E" w:rsidRPr="0010012E" w:rsidRDefault="0010012E">
                  <w:pPr>
                    <w:rPr>
                      <w:rFonts w:asciiTheme="majorHAnsi" w:hAnsiTheme="majorHAnsi"/>
                    </w:rPr>
                  </w:pPr>
                  <w:r w:rsidRPr="0010012E">
                    <w:rPr>
                      <w:rFonts w:asciiTheme="majorHAnsi" w:hAnsiTheme="majorHAnsi"/>
                    </w:rPr>
                    <w:t>Probleme ne relationship Pronare-Kafshe</w:t>
                  </w:r>
                </w:p>
              </w:txbxContent>
            </v:textbox>
          </v:shape>
        </w:pict>
      </w:r>
      <w:r>
        <w:rPr>
          <w:rFonts w:ascii="Baskerville Old Face" w:hAnsi="Baskerville Old Face"/>
          <w:noProof/>
          <w:sz w:val="28"/>
        </w:rPr>
        <w:pict>
          <v:shape id="_x0000_s1118" type="#_x0000_t32" style="position:absolute;margin-left:132.75pt;margin-top:.55pt;width:.05pt;height:27pt;z-index:251740160" o:connectortype="straight"/>
        </w:pict>
      </w:r>
      <w:r>
        <w:rPr>
          <w:rFonts w:ascii="Baskerville Old Face" w:hAnsi="Baskerville Old Face"/>
          <w:noProof/>
          <w:sz w:val="28"/>
        </w:rPr>
        <w:pict>
          <v:shape id="_x0000_s1117" type="#_x0000_t202" style="position:absolute;margin-left:95.2pt;margin-top:27.55pt;width:66.8pt;height:42pt;z-index:251739136" fillcolor="white [3201]" strokecolor="#c0504d [3205]" strokeweight="2.5pt">
            <v:shadow color="#868686"/>
            <v:textbox>
              <w:txbxContent>
                <w:p w:rsidR="002A262B" w:rsidRPr="002A262B" w:rsidRDefault="0010012E">
                  <w:pPr>
                    <w:rPr>
                      <w:rFonts w:asciiTheme="majorHAnsi" w:hAnsiTheme="majorHAnsi"/>
                    </w:rPr>
                  </w:pPr>
                  <w:r>
                    <w:rPr>
                      <w:rFonts w:asciiTheme="majorHAnsi" w:hAnsiTheme="majorHAnsi"/>
                    </w:rPr>
                    <w:t>Alergji te njerezit</w:t>
                  </w:r>
                  <w:r w:rsidR="002A262B" w:rsidRPr="002A262B">
                    <w:rPr>
                      <w:rFonts w:asciiTheme="majorHAnsi" w:hAnsiTheme="majorHAnsi"/>
                    </w:rPr>
                    <w:t xml:space="preserve"> </w:t>
                  </w:r>
                </w:p>
              </w:txbxContent>
            </v:textbox>
          </v:shape>
        </w:pict>
      </w:r>
    </w:p>
    <w:p w:rsidR="0097325E" w:rsidRPr="0097325E" w:rsidRDefault="0097325E" w:rsidP="0097325E">
      <w:pPr>
        <w:rPr>
          <w:rFonts w:ascii="Baskerville Old Face" w:hAnsi="Baskerville Old Face"/>
          <w:sz w:val="28"/>
        </w:rPr>
      </w:pPr>
    </w:p>
    <w:p w:rsidR="0097325E" w:rsidRPr="0097325E" w:rsidRDefault="00B15C1F" w:rsidP="0097325E">
      <w:pPr>
        <w:rPr>
          <w:rFonts w:ascii="Baskerville Old Face" w:hAnsi="Baskerville Old Face"/>
          <w:sz w:val="28"/>
        </w:rPr>
      </w:pPr>
      <w:r>
        <w:rPr>
          <w:rFonts w:ascii="Baskerville Old Face" w:hAnsi="Baskerville Old Face"/>
          <w:noProof/>
          <w:sz w:val="28"/>
        </w:rPr>
        <w:pict>
          <v:shape id="_x0000_s1127" type="#_x0000_t32" style="position:absolute;margin-left:357.75pt;margin-top:2.35pt;width:.05pt;height:21pt;z-index:251749376" o:connectortype="straight"/>
        </w:pict>
      </w:r>
      <w:r>
        <w:rPr>
          <w:rFonts w:ascii="Baskerville Old Face" w:hAnsi="Baskerville Old Face"/>
          <w:noProof/>
          <w:sz w:val="28"/>
        </w:rPr>
        <w:pict>
          <v:shape id="_x0000_s1055" type="#_x0000_t202" style="position:absolute;margin-left:333pt;margin-top:23.35pt;width:90pt;height:81pt;z-index:251681792" fillcolor="white [3201]" strokecolor="#c0504d [3205]" strokeweight="2.5pt">
            <v:shadow color="#868686"/>
            <v:textbox>
              <w:txbxContent>
                <w:p w:rsidR="0094403A" w:rsidRPr="0094403A" w:rsidRDefault="0094403A">
                  <w:pPr>
                    <w:rPr>
                      <w:rFonts w:ascii="Times New Roman" w:hAnsi="Times New Roman" w:cs="Times New Roman"/>
                    </w:rPr>
                  </w:pPr>
                  <w:r w:rsidRPr="0094403A">
                    <w:rPr>
                      <w:rFonts w:ascii="Times New Roman" w:hAnsi="Times New Roman" w:cs="Times New Roman"/>
                    </w:rPr>
                    <w:t>Ceshtje te Sjeljes (Probleme te Sjelljes se Kafsheve )</w:t>
                  </w:r>
                </w:p>
              </w:txbxContent>
            </v:textbox>
          </v:shape>
        </w:pict>
      </w:r>
      <w:r>
        <w:rPr>
          <w:rFonts w:ascii="Baskerville Old Face" w:hAnsi="Baskerville Old Face"/>
          <w:noProof/>
          <w:sz w:val="28"/>
        </w:rPr>
        <w:pict>
          <v:shape id="_x0000_s1124" type="#_x0000_t32" style="position:absolute;margin-left:304.45pt;margin-top:2.35pt;width:.05pt;height:24pt;z-index:251746304" o:connectortype="straight"/>
        </w:pict>
      </w:r>
      <w:r>
        <w:rPr>
          <w:rFonts w:ascii="Baskerville Old Face" w:hAnsi="Baskerville Old Face"/>
          <w:noProof/>
          <w:sz w:val="28"/>
        </w:rPr>
        <w:pict>
          <v:shape id="_x0000_s1043" type="#_x0000_t202" style="position:absolute;margin-left:230.25pt;margin-top:26.35pt;width:93.75pt;height:51pt;z-index:251672576" fillcolor="white [3201]" strokecolor="#c0504d [3205]" strokeweight="2.5pt">
            <v:shadow color="#868686"/>
            <v:textbox>
              <w:txbxContent>
                <w:p w:rsidR="00AF37FA" w:rsidRPr="00AF37FA" w:rsidRDefault="00AF37FA">
                  <w:pPr>
                    <w:rPr>
                      <w:rFonts w:ascii="Times New Roman" w:hAnsi="Times New Roman" w:cs="Times New Roman"/>
                    </w:rPr>
                  </w:pPr>
                  <w:r w:rsidRPr="00AF37FA">
                    <w:rPr>
                      <w:rFonts w:ascii="Times New Roman" w:hAnsi="Times New Roman" w:cs="Times New Roman"/>
                    </w:rPr>
                    <w:t>Nenglizhim dhe Abuzim</w:t>
                  </w:r>
                  <w:r>
                    <w:rPr>
                      <w:rFonts w:ascii="Times New Roman" w:hAnsi="Times New Roman" w:cs="Times New Roman"/>
                    </w:rPr>
                    <w:t xml:space="preserve"> nga pronaret</w:t>
                  </w:r>
                </w:p>
              </w:txbxContent>
            </v:textbox>
          </v:shape>
        </w:pict>
      </w:r>
    </w:p>
    <w:p w:rsidR="008264E1" w:rsidRPr="008264E1" w:rsidRDefault="008264E1" w:rsidP="00FF7CEC">
      <w:pPr>
        <w:tabs>
          <w:tab w:val="left" w:pos="4155"/>
        </w:tabs>
        <w:rPr>
          <w:rFonts w:ascii="LCD" w:hAnsi="LCD"/>
          <w:sz w:val="28"/>
        </w:rPr>
      </w:pPr>
    </w:p>
    <w:p w:rsidR="00C16944" w:rsidRDefault="00C16944" w:rsidP="00C16944">
      <w:pPr>
        <w:tabs>
          <w:tab w:val="left" w:pos="4155"/>
        </w:tabs>
        <w:jc w:val="center"/>
        <w:rPr>
          <w:rFonts w:ascii="LCD" w:hAnsi="LCD"/>
          <w:sz w:val="28"/>
        </w:rPr>
      </w:pPr>
    </w:p>
    <w:p w:rsidR="00C16944" w:rsidRDefault="00C16944" w:rsidP="00C16944">
      <w:pPr>
        <w:tabs>
          <w:tab w:val="left" w:pos="4155"/>
        </w:tabs>
        <w:jc w:val="center"/>
        <w:rPr>
          <w:rFonts w:ascii="LCD" w:hAnsi="LCD"/>
          <w:sz w:val="28"/>
        </w:rPr>
      </w:pPr>
    </w:p>
    <w:p w:rsidR="00C16944" w:rsidRDefault="00C16944" w:rsidP="00C16944">
      <w:pPr>
        <w:tabs>
          <w:tab w:val="left" w:pos="4155"/>
        </w:tabs>
        <w:jc w:val="center"/>
        <w:rPr>
          <w:rFonts w:ascii="LCD" w:hAnsi="LCD"/>
          <w:sz w:val="28"/>
        </w:rPr>
      </w:pPr>
    </w:p>
    <w:p w:rsidR="00803935" w:rsidRPr="00C16944" w:rsidRDefault="00C16944" w:rsidP="00C16944">
      <w:pPr>
        <w:tabs>
          <w:tab w:val="left" w:pos="4155"/>
        </w:tabs>
        <w:jc w:val="center"/>
        <w:rPr>
          <w:rFonts w:ascii="LCD" w:hAnsi="LCD"/>
          <w:sz w:val="28"/>
        </w:rPr>
      </w:pPr>
      <w:r>
        <w:rPr>
          <w:rFonts w:ascii="LCD" w:hAnsi="LCD"/>
          <w:sz w:val="28"/>
        </w:rPr>
        <w:t>SHKAQET DHE  ARSYEt</w:t>
      </w:r>
    </w:p>
    <w:p w:rsidR="00803935" w:rsidRDefault="00803935" w:rsidP="00440F45">
      <w:pPr>
        <w:tabs>
          <w:tab w:val="left" w:pos="4155"/>
        </w:tabs>
        <w:jc w:val="center"/>
        <w:rPr>
          <w:rFonts w:ascii="Baskerville Old Face" w:hAnsi="Baskerville Old Face" w:cs="Times New Roman"/>
          <w:b/>
          <w:sz w:val="36"/>
        </w:rPr>
      </w:pPr>
    </w:p>
    <w:p w:rsidR="0097325E" w:rsidRPr="00440F45" w:rsidRDefault="0097325E" w:rsidP="00440F45">
      <w:pPr>
        <w:tabs>
          <w:tab w:val="left" w:pos="4155"/>
        </w:tabs>
        <w:jc w:val="center"/>
        <w:rPr>
          <w:rFonts w:ascii="LCD" w:hAnsi="LCD"/>
          <w:sz w:val="44"/>
        </w:rPr>
      </w:pPr>
      <w:r w:rsidRPr="0097325E">
        <w:rPr>
          <w:rFonts w:ascii="Baskerville Old Face" w:hAnsi="Baskerville Old Face" w:cs="Times New Roman"/>
          <w:b/>
          <w:sz w:val="36"/>
        </w:rPr>
        <w:t xml:space="preserve">Regjistrim i Informacionit per Pemen e Problemit </w:t>
      </w:r>
    </w:p>
    <w:tbl>
      <w:tblPr>
        <w:tblStyle w:val="LightGrid-Accent2"/>
        <w:tblW w:w="0" w:type="auto"/>
        <w:tblLook w:val="04A0"/>
      </w:tblPr>
      <w:tblGrid>
        <w:gridCol w:w="11016"/>
      </w:tblGrid>
      <w:tr w:rsidR="0097325E" w:rsidTr="0097325E">
        <w:trPr>
          <w:cnfStyle w:val="100000000000"/>
        </w:trPr>
        <w:tc>
          <w:tcPr>
            <w:cnfStyle w:val="001000000000"/>
            <w:tcW w:w="11016" w:type="dxa"/>
          </w:tcPr>
          <w:p w:rsidR="0097325E" w:rsidRDefault="0097325E" w:rsidP="0097325E">
            <w:pPr>
              <w:tabs>
                <w:tab w:val="left" w:pos="4155"/>
              </w:tabs>
              <w:jc w:val="center"/>
              <w:rPr>
                <w:rFonts w:ascii="Baskerville Old Face" w:hAnsi="Baskerville Old Face" w:cs="Times New Roman"/>
                <w:b w:val="0"/>
                <w:sz w:val="24"/>
              </w:rPr>
            </w:pPr>
            <w:r w:rsidRPr="0097325E">
              <w:rPr>
                <w:rFonts w:ascii="Baskerville Old Face" w:hAnsi="Baskerville Old Face" w:cs="Times New Roman"/>
                <w:b w:val="0"/>
                <w:sz w:val="32"/>
              </w:rPr>
              <w:t>Kafshet e Braktisura</w:t>
            </w:r>
          </w:p>
        </w:tc>
      </w:tr>
      <w:tr w:rsidR="0097325E" w:rsidTr="0097325E">
        <w:trPr>
          <w:cnfStyle w:val="000000100000"/>
        </w:trPr>
        <w:tc>
          <w:tcPr>
            <w:cnfStyle w:val="001000000000"/>
            <w:tcW w:w="11016" w:type="dxa"/>
          </w:tcPr>
          <w:p w:rsidR="0097325E" w:rsidRDefault="0097325E" w:rsidP="0097325E">
            <w:pPr>
              <w:tabs>
                <w:tab w:val="left" w:pos="4155"/>
              </w:tabs>
              <w:jc w:val="center"/>
              <w:rPr>
                <w:rFonts w:ascii="Baskerville Old Face" w:hAnsi="Baskerville Old Face" w:cs="Times New Roman"/>
                <w:b w:val="0"/>
                <w:sz w:val="24"/>
              </w:rPr>
            </w:pPr>
            <w:r w:rsidRPr="0097325E">
              <w:rPr>
                <w:rFonts w:ascii="Baskerville Old Face" w:hAnsi="Baskerville Old Face" w:cs="Times New Roman"/>
                <w:b w:val="0"/>
                <w:sz w:val="28"/>
              </w:rPr>
              <w:t>Braktisja e kafsheve te mirembajtura nga pronaret n</w:t>
            </w:r>
            <w:r w:rsidR="005647CE">
              <w:rPr>
                <w:rFonts w:ascii="Baskerville Old Face" w:hAnsi="Baskerville Old Face" w:cs="Times New Roman"/>
                <w:b w:val="0"/>
                <w:sz w:val="28"/>
              </w:rPr>
              <w:t xml:space="preserve">e vendin tone </w:t>
            </w:r>
          </w:p>
        </w:tc>
      </w:tr>
    </w:tbl>
    <w:tbl>
      <w:tblPr>
        <w:tblStyle w:val="LightShading-Accent2"/>
        <w:tblW w:w="0" w:type="auto"/>
        <w:tblLook w:val="04A0"/>
      </w:tblPr>
      <w:tblGrid>
        <w:gridCol w:w="5508"/>
        <w:gridCol w:w="5508"/>
      </w:tblGrid>
      <w:tr w:rsidR="0097325E" w:rsidTr="0097325E">
        <w:trPr>
          <w:cnfStyle w:val="100000000000"/>
        </w:trPr>
        <w:tc>
          <w:tcPr>
            <w:cnfStyle w:val="001000000000"/>
            <w:tcW w:w="5508" w:type="dxa"/>
          </w:tcPr>
          <w:p w:rsidR="0097325E" w:rsidRDefault="0097325E" w:rsidP="00940640">
            <w:pPr>
              <w:tabs>
                <w:tab w:val="left" w:pos="4155"/>
              </w:tabs>
              <w:jc w:val="center"/>
              <w:rPr>
                <w:rFonts w:ascii="Baskerville Old Face" w:hAnsi="Baskerville Old Face" w:cs="Times New Roman"/>
                <w:b w:val="0"/>
                <w:sz w:val="24"/>
              </w:rPr>
            </w:pPr>
            <w:r w:rsidRPr="0097325E">
              <w:rPr>
                <w:rFonts w:ascii="Baskerville Old Face" w:hAnsi="Baskerville Old Face" w:cs="Times New Roman"/>
                <w:b w:val="0"/>
                <w:sz w:val="28"/>
              </w:rPr>
              <w:t>Arsyet dhe Shkaqet</w:t>
            </w:r>
          </w:p>
        </w:tc>
        <w:tc>
          <w:tcPr>
            <w:tcW w:w="5508" w:type="dxa"/>
          </w:tcPr>
          <w:p w:rsidR="0097325E" w:rsidRDefault="0097325E" w:rsidP="00940640">
            <w:pPr>
              <w:tabs>
                <w:tab w:val="left" w:pos="4155"/>
              </w:tabs>
              <w:jc w:val="center"/>
              <w:cnfStyle w:val="100000000000"/>
              <w:rPr>
                <w:rFonts w:ascii="Baskerville Old Face" w:hAnsi="Baskerville Old Face" w:cs="Times New Roman"/>
                <w:b w:val="0"/>
                <w:sz w:val="24"/>
              </w:rPr>
            </w:pPr>
            <w:r w:rsidRPr="0097325E">
              <w:rPr>
                <w:rFonts w:ascii="Baskerville Old Face" w:hAnsi="Baskerville Old Face" w:cs="Times New Roman"/>
                <w:b w:val="0"/>
                <w:sz w:val="32"/>
              </w:rPr>
              <w:t>Pasojat</w:t>
            </w:r>
          </w:p>
        </w:tc>
      </w:tr>
      <w:tr w:rsidR="0097325E" w:rsidTr="0097325E">
        <w:trPr>
          <w:cnfStyle w:val="000000100000"/>
        </w:trPr>
        <w:tc>
          <w:tcPr>
            <w:cnfStyle w:val="001000000000"/>
            <w:tcW w:w="5508" w:type="dxa"/>
          </w:tcPr>
          <w:p w:rsidR="00940640" w:rsidRDefault="00940640" w:rsidP="0097325E">
            <w:pPr>
              <w:tabs>
                <w:tab w:val="left" w:pos="4155"/>
              </w:tabs>
              <w:rPr>
                <w:rFonts w:ascii="Baskerville Old Face" w:hAnsi="Baskerville Old Face" w:cs="Times New Roman"/>
                <w:b w:val="0"/>
                <w:color w:val="000000" w:themeColor="text1"/>
                <w:sz w:val="24"/>
              </w:rPr>
            </w:pPr>
            <w:r w:rsidRPr="00940640">
              <w:rPr>
                <w:rFonts w:ascii="Baskerville Old Face" w:hAnsi="Baskerville Old Face" w:cs="Times New Roman"/>
                <w:b w:val="0"/>
                <w:color w:val="000000" w:themeColor="text1"/>
                <w:sz w:val="24"/>
              </w:rPr>
              <w:t>Veshtiresi Financiale</w:t>
            </w:r>
          </w:p>
          <w:p w:rsidR="00940640" w:rsidRDefault="00940640"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 xml:space="preserve">Nenglizhim dhe Abuzim nga pronaret </w:t>
            </w:r>
          </w:p>
          <w:p w:rsidR="00940640" w:rsidRDefault="00940640"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 xml:space="preserve">Mbipopullim i kafsheve </w:t>
            </w:r>
          </w:p>
          <w:p w:rsidR="00940640" w:rsidRDefault="00940640"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Ndryshim ne Stilin e Jeteses (migrimi dhe emgrimi i njerezve)</w:t>
            </w:r>
          </w:p>
          <w:p w:rsidR="00940640" w:rsidRPr="00940640" w:rsidRDefault="00940640"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Ceshtje te sjelljes se kafsheve</w:t>
            </w:r>
            <w:r w:rsidRPr="0094403A">
              <w:rPr>
                <w:rFonts w:ascii="Times New Roman" w:hAnsi="Times New Roman" w:cs="Times New Roman"/>
              </w:rPr>
              <w:t xml:space="preserve"> </w:t>
            </w:r>
            <w:r w:rsidRPr="00940640">
              <w:rPr>
                <w:rFonts w:ascii="Times New Roman" w:hAnsi="Times New Roman" w:cs="Times New Roman"/>
                <w:b w:val="0"/>
                <w:color w:val="000000" w:themeColor="text1"/>
              </w:rPr>
              <w:t>(Probleme te Sjelljes se Kafsheve)</w:t>
            </w:r>
          </w:p>
          <w:p w:rsidR="00940640" w:rsidRDefault="00940640" w:rsidP="0097325E">
            <w:pPr>
              <w:tabs>
                <w:tab w:val="left" w:pos="4155"/>
              </w:tabs>
              <w:rPr>
                <w:rFonts w:ascii="Baskerville Old Face" w:hAnsi="Baskerville Old Face" w:cs="Times New Roman"/>
                <w:b w:val="0"/>
                <w:color w:val="000000" w:themeColor="text1"/>
                <w:sz w:val="24"/>
              </w:rPr>
            </w:pPr>
            <w:r w:rsidRPr="00940640">
              <w:rPr>
                <w:rFonts w:ascii="Baskerville Old Face" w:hAnsi="Baskerville Old Face" w:cs="Times New Roman"/>
                <w:b w:val="0"/>
                <w:color w:val="000000" w:themeColor="text1"/>
                <w:sz w:val="24"/>
              </w:rPr>
              <w:t>Mungese e njohurive per perkujdesjen e kafsheve</w:t>
            </w:r>
          </w:p>
          <w:p w:rsidR="00AE61D3" w:rsidRDefault="00940640"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Fund sezoni i gjuetise dhe i</w:t>
            </w:r>
            <w:r w:rsidR="00AE61D3">
              <w:rPr>
                <w:rFonts w:ascii="Baskerville Old Face" w:hAnsi="Baskerville Old Face" w:cs="Times New Roman"/>
                <w:b w:val="0"/>
                <w:color w:val="000000" w:themeColor="text1"/>
                <w:sz w:val="24"/>
              </w:rPr>
              <w:t xml:space="preserve"> rolit te s</w:t>
            </w:r>
            <w:r>
              <w:rPr>
                <w:rFonts w:ascii="Baskerville Old Face" w:hAnsi="Baskerville Old Face" w:cs="Times New Roman"/>
                <w:b w:val="0"/>
                <w:color w:val="000000" w:themeColor="text1"/>
                <w:sz w:val="24"/>
              </w:rPr>
              <w:t>igurise</w:t>
            </w:r>
          </w:p>
          <w:p w:rsidR="00940640" w:rsidRDefault="00AE61D3" w:rsidP="0097325E">
            <w:pPr>
              <w:tabs>
                <w:tab w:val="left" w:pos="4155"/>
              </w:tabs>
              <w:rPr>
                <w:rFonts w:ascii="Baskerville Old Face" w:hAnsi="Baskerville Old Face" w:cs="Times New Roman"/>
                <w:b w:val="0"/>
                <w:color w:val="000000" w:themeColor="text1"/>
                <w:sz w:val="24"/>
              </w:rPr>
            </w:pPr>
            <w:r>
              <w:rPr>
                <w:rFonts w:ascii="Baskerville Old Face" w:hAnsi="Baskerville Old Face" w:cs="Times New Roman"/>
                <w:b w:val="0"/>
                <w:color w:val="000000" w:themeColor="text1"/>
                <w:sz w:val="24"/>
              </w:rPr>
              <w:t>Ndryshime ne dinamiken e familjes</w:t>
            </w:r>
            <w:r w:rsidR="00940640">
              <w:rPr>
                <w:rFonts w:ascii="Baskerville Old Face" w:hAnsi="Baskerville Old Face" w:cs="Times New Roman"/>
                <w:b w:val="0"/>
                <w:color w:val="000000" w:themeColor="text1"/>
                <w:sz w:val="24"/>
              </w:rPr>
              <w:t xml:space="preserve"> </w:t>
            </w:r>
          </w:p>
          <w:p w:rsidR="00940640" w:rsidRPr="00940640" w:rsidRDefault="00940640" w:rsidP="0097325E">
            <w:pPr>
              <w:tabs>
                <w:tab w:val="left" w:pos="4155"/>
              </w:tabs>
              <w:rPr>
                <w:rFonts w:ascii="Baskerville Old Face" w:hAnsi="Baskerville Old Face" w:cs="Times New Roman"/>
                <w:b w:val="0"/>
                <w:color w:val="000000" w:themeColor="text1"/>
                <w:sz w:val="24"/>
              </w:rPr>
            </w:pPr>
          </w:p>
        </w:tc>
        <w:tc>
          <w:tcPr>
            <w:tcW w:w="5508" w:type="dxa"/>
          </w:tcPr>
          <w:p w:rsidR="0097325E"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 xml:space="preserve">Pasoja ligjore </w:t>
            </w:r>
          </w:p>
          <w:p w:rsidR="00AE61D3"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Vuajtja dhe Vdekja</w:t>
            </w:r>
          </w:p>
          <w:p w:rsidR="00AE61D3"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 xml:space="preserve">Demtim mjedisor </w:t>
            </w:r>
          </w:p>
          <w:p w:rsidR="00AE61D3"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 xml:space="preserve">Barra Financiare </w:t>
            </w:r>
            <w:r w:rsidR="00200299">
              <w:rPr>
                <w:rFonts w:ascii="Baskerville Old Face" w:hAnsi="Baskerville Old Face" w:cs="Times New Roman"/>
                <w:color w:val="000000" w:themeColor="text1"/>
                <w:sz w:val="24"/>
              </w:rPr>
              <w:t xml:space="preserve">per Qeverine , Bashkine dhe Komunitetet </w:t>
            </w:r>
          </w:p>
          <w:p w:rsidR="00AE61D3"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Mbipoullim dhe riprodhim i vazhdueshem</w:t>
            </w:r>
          </w:p>
          <w:p w:rsidR="00AE61D3" w:rsidRPr="00AE61D3" w:rsidRDefault="00AE61D3" w:rsidP="0097325E">
            <w:pPr>
              <w:tabs>
                <w:tab w:val="left" w:pos="4155"/>
              </w:tabs>
              <w:cnfStyle w:val="000000100000"/>
              <w:rPr>
                <w:rFonts w:ascii="Baskerville Old Face" w:hAnsi="Baskerville Old Face" w:cs="Times New Roman"/>
                <w:color w:val="000000" w:themeColor="text1"/>
                <w:sz w:val="24"/>
              </w:rPr>
            </w:pPr>
            <w:r>
              <w:rPr>
                <w:rFonts w:ascii="Baskerville Old Face" w:hAnsi="Baskerville Old Face" w:cs="Times New Roman"/>
                <w:color w:val="000000" w:themeColor="text1"/>
                <w:sz w:val="24"/>
              </w:rPr>
              <w:t>Shqetesim per shendetin publik</w:t>
            </w:r>
          </w:p>
        </w:tc>
      </w:tr>
    </w:tbl>
    <w:p w:rsidR="00F215E1" w:rsidRDefault="00F215E1" w:rsidP="003E416D">
      <w:pPr>
        <w:rPr>
          <w:rFonts w:ascii="Baskerville Old Face" w:hAnsi="Baskerville Old Face"/>
        </w:rPr>
      </w:pPr>
    </w:p>
    <w:p w:rsidR="00750E2B" w:rsidRDefault="003E416D" w:rsidP="003E416D">
      <w:pPr>
        <w:rPr>
          <w:rFonts w:ascii="Baskerville Old Face" w:hAnsi="Baskerville Old Face"/>
        </w:rPr>
      </w:pPr>
      <w:r w:rsidRPr="003E416D">
        <w:rPr>
          <w:rFonts w:ascii="Baskerville Old Face" w:hAnsi="Baskerville Old Face"/>
        </w:rPr>
        <w:t xml:space="preserve"> </w:t>
      </w:r>
    </w:p>
    <w:p w:rsidR="00750E2B" w:rsidRDefault="00750E2B" w:rsidP="003E416D">
      <w:pPr>
        <w:rPr>
          <w:rFonts w:ascii="Baskerville Old Face" w:hAnsi="Baskerville Old Face"/>
        </w:rPr>
      </w:pPr>
    </w:p>
    <w:p w:rsidR="003E416D" w:rsidRPr="003E416D" w:rsidRDefault="003E416D" w:rsidP="003E416D">
      <w:pPr>
        <w:rPr>
          <w:rFonts w:ascii="Baskerville Old Face" w:hAnsi="Baskerville Old Face"/>
          <w:b/>
        </w:rPr>
      </w:pPr>
      <w:r w:rsidRPr="003E416D">
        <w:rPr>
          <w:rFonts w:ascii="Baskerville Old Face" w:hAnsi="Baskerville Old Face"/>
          <w:b/>
          <w:sz w:val="24"/>
        </w:rPr>
        <w:t>Arsye pse njerëzit kujdesen per kafshet :</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Shoqërimi:</w:t>
      </w:r>
      <w:r w:rsidRPr="003E416D">
        <w:rPr>
          <w:rFonts w:ascii="Baskerville Old Face" w:hAnsi="Baskerville Old Face"/>
        </w:rPr>
        <w:t xml:space="preserve"> Një nga arsyet më të zakonshme që njerëzit mbajnë kafshë shtëpiake është shoqërimi. Kafshët shtëpiake mund të ofrojnë dashuri të pakushtëzuar dhe mbështetje emocionale dhe mund të ndihmojnë në reduktimin e ndjenjave të vetmisë dhe depresionit.</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Përfitimet shëndetësore:</w:t>
      </w:r>
      <w:r w:rsidRPr="003E416D">
        <w:rPr>
          <w:rFonts w:ascii="Baskerville Old Face" w:hAnsi="Baskerville Old Face"/>
        </w:rPr>
        <w:t xml:space="preserve"> Hulumtimet kanë treguar se kafshët shtëpiake mund të ofrojnë përfitime të shumta shëndetësore, si ulja e stresit, ulja e presionit të gjakut dhe përmirësimi i shëndetit kardiovaskular.</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Përgjegjësia e mësimdhënies:</w:t>
      </w:r>
      <w:r w:rsidRPr="003E416D">
        <w:rPr>
          <w:rFonts w:ascii="Baskerville Old Face" w:hAnsi="Baskerville Old Face"/>
        </w:rPr>
        <w:t xml:space="preserve"> Për fëmijët, kujdesi për një kafshë shtëpiake mund të mësojë aftësi të rëndësishme të jetës si përgjegjësia, ndjeshmëria dhe durimi.</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Rritja e aktivitetit fizik:</w:t>
      </w:r>
      <w:r w:rsidRPr="003E416D">
        <w:rPr>
          <w:rFonts w:ascii="Baskerville Old Face" w:hAnsi="Baskerville Old Face"/>
        </w:rPr>
        <w:t xml:space="preserve"> Mbajtja e një kafshe shtëpiake mund t'i inkurajojë njerëzit të jenë më aktivë dhe të përfshihen në aktivitete fizike si ecja, vrapimi dhe loja.</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Ndjenja e sigurisë:</w:t>
      </w:r>
      <w:r w:rsidRPr="003E416D">
        <w:rPr>
          <w:rFonts w:ascii="Baskerville Old Face" w:hAnsi="Baskerville Old Face"/>
        </w:rPr>
        <w:t xml:space="preserve"> Disa njerëz mbajnë kafshë shtëpiake, veçanërisht qen, për aftësinë e tyre për të ofruar një ndjenjë sigurie dhe mbrojtjeje.</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Lehtësim komik:</w:t>
      </w:r>
      <w:r w:rsidRPr="003E416D">
        <w:rPr>
          <w:rFonts w:ascii="Baskerville Old Face" w:hAnsi="Baskerville Old Face"/>
        </w:rPr>
        <w:t xml:space="preserve"> Kafshët shtëpiake mund të ofrojnë argëtim dhe humor të pafund me mashtrimet e tyre, duke i bërë ato një burim të shkëlqyer lehtësimi komik.</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Dashuria e pakushtëzuar:</w:t>
      </w:r>
      <w:r w:rsidRPr="003E416D">
        <w:rPr>
          <w:rFonts w:ascii="Baskerville Old Face" w:hAnsi="Baskerville Old Face"/>
        </w:rPr>
        <w:t xml:space="preserve"> Kafshët shtëpiake janë të njohura për besnikërinë dhe dashurinë e palëkundur ndaj pronarëve të tyre, gjë që mund të sigurojë një ndjenjë rehati dhe lumturie.</w:t>
      </w:r>
    </w:p>
    <w:p w:rsidR="003E416D" w:rsidRPr="003E416D" w:rsidRDefault="003E416D" w:rsidP="003E416D">
      <w:pPr>
        <w:pStyle w:val="ListParagraph"/>
        <w:numPr>
          <w:ilvl w:val="0"/>
          <w:numId w:val="6"/>
        </w:numPr>
        <w:rPr>
          <w:rFonts w:ascii="Baskerville Old Face" w:hAnsi="Baskerville Old Face"/>
        </w:rPr>
      </w:pPr>
      <w:r w:rsidRPr="003E416D">
        <w:rPr>
          <w:rFonts w:ascii="Baskerville Old Face" w:hAnsi="Baskerville Old Face"/>
          <w:i/>
        </w:rPr>
        <w:t>Ndihmë me aftësi të kufizuara:</w:t>
      </w:r>
      <w:r w:rsidRPr="003E416D">
        <w:rPr>
          <w:rFonts w:ascii="Baskerville Old Face" w:hAnsi="Baskerville Old Face"/>
        </w:rPr>
        <w:t xml:space="preserve"> Kafshët e shërbimit si qentë udhërrëfyes, qentë dëgjues dhe kafshët terapike mund të ofrojnë ndihmë dhe mbështetje të paçmuar për njerëzit me aftësi të kufizuara.</w:t>
      </w:r>
    </w:p>
    <w:p w:rsidR="003E416D" w:rsidRPr="003E416D" w:rsidRDefault="003E416D" w:rsidP="003E416D">
      <w:pPr>
        <w:rPr>
          <w:rFonts w:ascii="Baskerville Old Face" w:hAnsi="Baskerville Old Face"/>
        </w:rPr>
      </w:pPr>
      <w:r w:rsidRPr="003E416D">
        <w:rPr>
          <w:rFonts w:ascii="Baskerville Old Face" w:hAnsi="Baskerville Old Face"/>
        </w:rPr>
        <w:t>Në përgjithësi, mbajtja e kafshëve shtëpiake mund të ketë një ndikim pozitiv në mirëqenien fizike, emocionale dhe sociale të individëve dhe familjeve, duke i bërë ato një pjesë të rëndësishme të jetës së shumë njerëzve.</w:t>
      </w:r>
    </w:p>
    <w:p w:rsidR="00750E2B" w:rsidRDefault="00750E2B" w:rsidP="00472892">
      <w:pPr>
        <w:rPr>
          <w:rFonts w:ascii="Baskerville Old Face" w:hAnsi="Baskerville Old Face"/>
          <w:b/>
        </w:rPr>
      </w:pPr>
    </w:p>
    <w:p w:rsidR="00750E2B" w:rsidRDefault="00750E2B" w:rsidP="00472892">
      <w:pPr>
        <w:rPr>
          <w:rFonts w:ascii="Baskerville Old Face" w:hAnsi="Baskerville Old Face"/>
          <w:b/>
        </w:rPr>
      </w:pPr>
    </w:p>
    <w:p w:rsidR="00750E2B" w:rsidRDefault="00750E2B" w:rsidP="00472892">
      <w:pPr>
        <w:rPr>
          <w:rFonts w:ascii="Baskerville Old Face" w:hAnsi="Baskerville Old Face"/>
          <w:b/>
        </w:rPr>
      </w:pPr>
    </w:p>
    <w:p w:rsidR="00472892" w:rsidRPr="00472892" w:rsidRDefault="00472892" w:rsidP="00472892">
      <w:pPr>
        <w:rPr>
          <w:rFonts w:ascii="Baskerville Old Face" w:hAnsi="Baskerville Old Face"/>
          <w:b/>
        </w:rPr>
      </w:pPr>
      <w:r w:rsidRPr="00472892">
        <w:rPr>
          <w:rFonts w:ascii="Baskerville Old Face" w:hAnsi="Baskerville Old Face"/>
          <w:b/>
        </w:rPr>
        <w:t>Krijimi i një qendre për kujdesin e kafshëve mund të ketë disa pasoja pozitive:</w:t>
      </w:r>
    </w:p>
    <w:p w:rsidR="00472892" w:rsidRPr="00472892" w:rsidRDefault="00472892" w:rsidP="00472892">
      <w:pPr>
        <w:pStyle w:val="ListParagraph"/>
        <w:numPr>
          <w:ilvl w:val="0"/>
          <w:numId w:val="8"/>
        </w:numPr>
        <w:rPr>
          <w:rFonts w:ascii="Baskerville Old Face" w:hAnsi="Baskerville Old Face"/>
        </w:rPr>
      </w:pPr>
      <w:r w:rsidRPr="00472892">
        <w:rPr>
          <w:rFonts w:ascii="Baskerville Old Face" w:hAnsi="Baskerville Old Face"/>
        </w:rPr>
        <w:t>Përmirësimi i mirëqenies së kafshëve: Një qendër për kujdesin e kafshëve mund të sigurojë një mjedis të sigurt dhe të sigurt për kafshët, ku ato mund të marrin ushqim, ujë, strehim dhe kujdes të duhur mjekësor. Kjo mund të përmirësojë mirëqenien e përgjithshme të kafshëve.</w:t>
      </w:r>
    </w:p>
    <w:p w:rsidR="00472892" w:rsidRPr="00472892" w:rsidRDefault="00472892" w:rsidP="00472892">
      <w:pPr>
        <w:pStyle w:val="ListParagraph"/>
        <w:numPr>
          <w:ilvl w:val="0"/>
          <w:numId w:val="8"/>
        </w:numPr>
        <w:rPr>
          <w:rFonts w:ascii="Baskerville Old Face" w:hAnsi="Baskerville Old Face"/>
        </w:rPr>
      </w:pPr>
      <w:r w:rsidRPr="00472892">
        <w:rPr>
          <w:rFonts w:ascii="Baskerville Old Face" w:hAnsi="Baskerville Old Face"/>
        </w:rPr>
        <w:t>Reduktimi i vuajtjeve të kafshëve: Duke shpëtuar dhe rehabilituar kafshët që janë lënduar, abuzuar ose braktisur, një qendër për kujdesin e kafshëve mund të ndihmojë në reduktimin e vuajtjes së kafshëve.</w:t>
      </w:r>
    </w:p>
    <w:p w:rsidR="00472892" w:rsidRDefault="00472892" w:rsidP="00472892">
      <w:pPr>
        <w:pStyle w:val="ListParagraph"/>
        <w:numPr>
          <w:ilvl w:val="0"/>
          <w:numId w:val="8"/>
        </w:numPr>
        <w:rPr>
          <w:rFonts w:ascii="Baskerville Old Face" w:hAnsi="Baskerville Old Face"/>
        </w:rPr>
      </w:pPr>
      <w:r w:rsidRPr="00472892">
        <w:rPr>
          <w:rFonts w:ascii="Baskerville Old Face" w:hAnsi="Baskerville Old Face"/>
        </w:rPr>
        <w:t>Rritja e ndërgjegjësimit: Një qendër për kujdesin e kafshëve mund të shërbejë si një burim arsimor për komunitetin, duke rritur ndërgjegjësimin për mirëqenien e kafshëve, pronësinë e përgjegjshme të kafshëve shtëpiake dhe përpjekjet për ruajtjen.</w:t>
      </w:r>
    </w:p>
    <w:p w:rsidR="00472892" w:rsidRDefault="00472892" w:rsidP="00472892">
      <w:pPr>
        <w:pStyle w:val="ListParagraph"/>
        <w:numPr>
          <w:ilvl w:val="0"/>
          <w:numId w:val="8"/>
        </w:numPr>
        <w:rPr>
          <w:rFonts w:ascii="Baskerville Old Face" w:hAnsi="Baskerville Old Face"/>
        </w:rPr>
      </w:pPr>
      <w:r w:rsidRPr="00472892">
        <w:rPr>
          <w:rFonts w:ascii="Baskerville Old Face" w:hAnsi="Baskerville Old Face"/>
        </w:rPr>
        <w:t>Parandalimi i sëmundjeve: Duke ofruar vaksinime rutinë, kujdes mjekësor dhe objekte karantine, një qendër për kujdesin e kafshëve mund të ndihmojë në parandalimin e përhapjes së sëmundjeve infektive midis kafshëve, si dhe midis kafshëve dhe njerëzve.</w:t>
      </w:r>
    </w:p>
    <w:p w:rsidR="00472892" w:rsidRDefault="00472892" w:rsidP="00472892">
      <w:pPr>
        <w:pStyle w:val="ListParagraph"/>
        <w:numPr>
          <w:ilvl w:val="0"/>
          <w:numId w:val="8"/>
        </w:numPr>
        <w:rPr>
          <w:rFonts w:ascii="Baskerville Old Face" w:hAnsi="Baskerville Old Face"/>
        </w:rPr>
      </w:pPr>
      <w:r w:rsidRPr="00472892">
        <w:rPr>
          <w:rFonts w:ascii="Baskerville Old Face" w:hAnsi="Baskerville Old Face"/>
        </w:rPr>
        <w:t>Hulumtimi dhe inovacioni: Në disa raste, një qendër për kujdesin e kafshëve mund të lehtësojë gjithashtu kërkimin e kafshëve, duke çuar në trajtime dhe terapi të reja për sëmundjet e kafshëve dhe njerëzve.</w:t>
      </w:r>
    </w:p>
    <w:p w:rsidR="00F65AAD" w:rsidRDefault="00F65AAD" w:rsidP="00F65AAD">
      <w:pPr>
        <w:pStyle w:val="ListParagraph"/>
        <w:numPr>
          <w:ilvl w:val="0"/>
          <w:numId w:val="8"/>
        </w:numPr>
      </w:pPr>
      <w:r>
        <w:t xml:space="preserve">Nuk do te kishim mungese njohurie per kujdesin dhe edukimin e kafsheve </w:t>
      </w:r>
    </w:p>
    <w:p w:rsidR="00F65AAD" w:rsidRPr="001766BD" w:rsidRDefault="00F65AAD" w:rsidP="0027457F">
      <w:pPr>
        <w:pStyle w:val="ListParagraph"/>
        <w:numPr>
          <w:ilvl w:val="0"/>
          <w:numId w:val="8"/>
        </w:numPr>
        <w:rPr>
          <w:rFonts w:asciiTheme="majorHAnsi" w:hAnsiTheme="majorHAnsi"/>
        </w:rPr>
      </w:pPr>
      <w:r w:rsidRPr="00F65AAD">
        <w:rPr>
          <w:rFonts w:asciiTheme="majorHAnsi" w:hAnsiTheme="majorHAnsi"/>
        </w:rPr>
        <w:t xml:space="preserve">Nuk do te </w:t>
      </w:r>
      <w:r w:rsidR="001766BD">
        <w:rPr>
          <w:rFonts w:asciiTheme="majorHAnsi" w:hAnsiTheme="majorHAnsi"/>
        </w:rPr>
        <w:t xml:space="preserve">kishim probleme ne formimin e lidhjes </w:t>
      </w:r>
      <w:r w:rsidRPr="00F65AAD">
        <w:rPr>
          <w:rFonts w:asciiTheme="majorHAnsi" w:hAnsiTheme="majorHAnsi"/>
        </w:rPr>
        <w:t>Njerez-Kafshe</w:t>
      </w:r>
      <w:r>
        <w:rPr>
          <w:rFonts w:asciiTheme="majorHAnsi" w:hAnsiTheme="majorHAnsi"/>
        </w:rPr>
        <w:t>.</w:t>
      </w: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750E2B" w:rsidRDefault="00750E2B" w:rsidP="00E5117E">
      <w:pPr>
        <w:tabs>
          <w:tab w:val="left" w:pos="4155"/>
        </w:tabs>
        <w:jc w:val="center"/>
        <w:rPr>
          <w:rFonts w:ascii="Times New Roman" w:hAnsi="Times New Roman" w:cs="Times New Roman"/>
          <w:b/>
          <w:sz w:val="32"/>
        </w:rPr>
      </w:pPr>
    </w:p>
    <w:p w:rsidR="00FF13B8" w:rsidRDefault="00AE61D3" w:rsidP="00E5117E">
      <w:pPr>
        <w:tabs>
          <w:tab w:val="left" w:pos="4155"/>
        </w:tabs>
        <w:jc w:val="center"/>
        <w:rPr>
          <w:rFonts w:ascii="Times New Roman" w:hAnsi="Times New Roman" w:cs="Times New Roman"/>
          <w:b/>
          <w:sz w:val="32"/>
        </w:rPr>
      </w:pPr>
      <w:r w:rsidRPr="00AE61D3">
        <w:rPr>
          <w:rFonts w:ascii="Times New Roman" w:hAnsi="Times New Roman" w:cs="Times New Roman"/>
          <w:b/>
          <w:sz w:val="32"/>
        </w:rPr>
        <w:t>Pema e objektivave (Pema e Zgjidhjes)</w:t>
      </w:r>
    </w:p>
    <w:p w:rsidR="00B30C32" w:rsidRPr="00B30C32" w:rsidRDefault="00B15C1F" w:rsidP="00B30C32">
      <w:pPr>
        <w:rPr>
          <w:rFonts w:ascii="LCD" w:hAnsi="LCD" w:cs="Times New Roman"/>
          <w:sz w:val="40"/>
        </w:rPr>
      </w:pPr>
      <w:r>
        <w:rPr>
          <w:rFonts w:ascii="LCD" w:hAnsi="LCD" w:cs="Times New Roman"/>
          <w:noProof/>
          <w:sz w:val="40"/>
        </w:rPr>
        <w:pict>
          <v:shape id="_x0000_s1102" type="#_x0000_t202" style="position:absolute;margin-left:51.75pt;margin-top:5.2pt;width:69pt;height:51pt;z-index:251728896" fillcolor="white [3201]" strokecolor="#9bbb59 [3206]" strokeweight="2.5pt">
            <v:shadow color="#868686"/>
            <v:textbox>
              <w:txbxContent>
                <w:p w:rsidR="00B30C32" w:rsidRPr="00B30C32" w:rsidRDefault="00B30C32">
                  <w:pPr>
                    <w:rPr>
                      <w:rFonts w:ascii="Times New Roman" w:hAnsi="Times New Roman" w:cs="Times New Roman"/>
                    </w:rPr>
                  </w:pPr>
                  <w:r w:rsidRPr="00B30C32">
                    <w:rPr>
                      <w:rFonts w:ascii="Times New Roman" w:hAnsi="Times New Roman" w:cs="Times New Roman"/>
                    </w:rPr>
                    <w:t>Ndihme me aftesi te kufizuar</w:t>
                  </w:r>
                </w:p>
              </w:txbxContent>
            </v:textbox>
          </v:shape>
        </w:pict>
      </w:r>
      <w:r>
        <w:rPr>
          <w:rFonts w:ascii="LCD" w:hAnsi="LCD" w:cs="Times New Roman"/>
          <w:noProof/>
          <w:sz w:val="40"/>
        </w:rPr>
        <w:pict>
          <v:shape id="_x0000_s1092" type="#_x0000_t202" style="position:absolute;margin-left:141pt;margin-top:23.2pt;width:76.5pt;height:65.25pt;z-index:251718656" fillcolor="white [3201]" strokecolor="#9bbb59 [3206]" strokeweight="2.5pt">
            <v:shadow color="#868686"/>
            <v:textbox>
              <w:txbxContent>
                <w:p w:rsidR="00B30C32" w:rsidRPr="00B30C32" w:rsidRDefault="00294E14">
                  <w:pPr>
                    <w:rPr>
                      <w:rFonts w:ascii="Times New Roman" w:hAnsi="Times New Roman" w:cs="Times New Roman"/>
                    </w:rPr>
                  </w:pPr>
                  <w:r>
                    <w:rPr>
                      <w:rFonts w:ascii="Times New Roman" w:hAnsi="Times New Roman" w:cs="Times New Roman"/>
                    </w:rPr>
                    <w:t xml:space="preserve"> Argetim dhe humor me “mashtrimet e tyre”</w:t>
                  </w:r>
                </w:p>
              </w:txbxContent>
            </v:textbox>
          </v:shape>
        </w:pict>
      </w:r>
      <w:r>
        <w:rPr>
          <w:rFonts w:ascii="LCD" w:hAnsi="LCD" w:cs="Times New Roman"/>
          <w:noProof/>
          <w:sz w:val="40"/>
        </w:rPr>
        <w:pict>
          <v:shape id="_x0000_s1156" type="#_x0000_t202" style="position:absolute;margin-left:341.25pt;margin-top:1.1pt;width:129.75pt;height:80.25pt;z-index:251776000" fillcolor="white [3201]" strokecolor="#9bbb59 [3206]" strokeweight="2.5pt">
            <v:shadow color="#868686"/>
            <v:textbox>
              <w:txbxContent>
                <w:p w:rsidR="00FF13B8" w:rsidRDefault="00FF13B8">
                  <w:r w:rsidRPr="00FF13B8">
                    <w:rPr>
                      <w:rFonts w:asciiTheme="majorHAnsi" w:hAnsiTheme="majorHAnsi"/>
                    </w:rPr>
                    <w:t>Perfitime Shendetesore</w:t>
                  </w:r>
                  <w:r>
                    <w:t xml:space="preserve"> </w:t>
                  </w:r>
                  <w:r w:rsidRPr="00FF13B8">
                    <w:rPr>
                      <w:rFonts w:asciiTheme="majorHAnsi" w:hAnsiTheme="majorHAnsi"/>
                    </w:rPr>
                    <w:t>(ulja e stresit, ulja e presionit të gjakut dhe përmirësimi i shëndetit kardiovaskular)</w:t>
                  </w:r>
                </w:p>
              </w:txbxContent>
            </v:textbox>
          </v:shape>
        </w:pict>
      </w:r>
    </w:p>
    <w:p w:rsidR="00B30C32" w:rsidRPr="00B30C32" w:rsidRDefault="00B15C1F" w:rsidP="00B30C32">
      <w:pPr>
        <w:rPr>
          <w:rFonts w:ascii="LCD" w:hAnsi="LCD" w:cs="Times New Roman"/>
          <w:sz w:val="40"/>
        </w:rPr>
      </w:pPr>
      <w:r>
        <w:rPr>
          <w:rFonts w:ascii="LCD" w:hAnsi="LCD" w:cs="Times New Roman"/>
          <w:noProof/>
          <w:sz w:val="40"/>
        </w:rPr>
        <w:pict>
          <v:shape id="_x0000_s1153" type="#_x0000_t32" style="position:absolute;margin-left:93.75pt;margin-top:23.2pt;width:18pt;height:80.65pt;z-index:251772928" o:connectortype="straight"/>
        </w:pict>
      </w:r>
    </w:p>
    <w:p w:rsidR="00B30C32" w:rsidRPr="00B30C32" w:rsidRDefault="00B15C1F" w:rsidP="00FF13B8">
      <w:pPr>
        <w:tabs>
          <w:tab w:val="left" w:pos="8265"/>
        </w:tabs>
        <w:rPr>
          <w:rFonts w:ascii="LCD" w:hAnsi="LCD" w:cs="Times New Roman"/>
          <w:sz w:val="40"/>
        </w:rPr>
      </w:pPr>
      <w:r>
        <w:rPr>
          <w:rFonts w:ascii="LCD" w:hAnsi="LCD" w:cs="Times New Roman"/>
          <w:noProof/>
          <w:sz w:val="40"/>
        </w:rPr>
        <w:pict>
          <v:shape id="_x0000_s1151" type="#_x0000_t32" style="position:absolute;margin-left:141pt;margin-top:22.45pt;width:15pt;height:48.4pt;flip:y;z-index:251770880" o:connectortype="straight"/>
        </w:pict>
      </w:r>
      <w:r>
        <w:rPr>
          <w:rFonts w:ascii="LCD" w:hAnsi="LCD" w:cs="Times New Roman"/>
          <w:noProof/>
          <w:sz w:val="40"/>
        </w:rPr>
        <w:pict>
          <v:shape id="_x0000_s1094" type="#_x0000_t202" style="position:absolute;margin-left:0;margin-top:10.1pt;width:80.25pt;height:42pt;z-index:251720704" fillcolor="white [3201]" strokecolor="#9bbb59 [3206]" strokeweight="2.5pt">
            <v:shadow color="#868686"/>
            <v:textbox>
              <w:txbxContent>
                <w:p w:rsidR="00B30C32" w:rsidRDefault="00B30C32">
                  <w:r>
                    <w:t>Dashuri e Pakushtezuar</w:t>
                  </w:r>
                </w:p>
              </w:txbxContent>
            </v:textbox>
          </v:shape>
        </w:pict>
      </w:r>
      <w:r>
        <w:rPr>
          <w:rFonts w:ascii="LCD" w:hAnsi="LCD" w:cs="Times New Roman"/>
          <w:noProof/>
          <w:sz w:val="40"/>
        </w:rPr>
        <w:pict>
          <v:shape id="_x0000_s1157" type="#_x0000_t32" style="position:absolute;margin-left:390pt;margin-top:15.35pt;width:0;height:36.75pt;z-index:251777024" o:connectortype="straight"/>
        </w:pict>
      </w:r>
      <w:r w:rsidR="00FF13B8">
        <w:rPr>
          <w:rFonts w:ascii="LCD" w:hAnsi="LCD" w:cs="Times New Roman"/>
          <w:sz w:val="40"/>
        </w:rPr>
        <w:tab/>
      </w:r>
    </w:p>
    <w:p w:rsidR="00B30C32" w:rsidRPr="00B30C32" w:rsidRDefault="00B15C1F" w:rsidP="00B30C32">
      <w:pPr>
        <w:rPr>
          <w:rFonts w:ascii="LCD" w:hAnsi="LCD" w:cs="Times New Roman"/>
          <w:sz w:val="40"/>
        </w:rPr>
      </w:pPr>
      <w:r>
        <w:rPr>
          <w:rFonts w:ascii="LCD" w:hAnsi="LCD" w:cs="Times New Roman"/>
          <w:noProof/>
          <w:sz w:val="40"/>
        </w:rPr>
        <w:pict>
          <v:shape id="_x0000_s1154" type="#_x0000_t202" style="position:absolute;margin-left:335.25pt;margin-top:19.1pt;width:126.75pt;height:39pt;z-index:251773952" fillcolor="white [3201]" strokecolor="#9bbb59 [3206]" strokeweight="2.5pt">
            <v:shadow color="#868686"/>
            <v:textbox>
              <w:txbxContent>
                <w:p w:rsidR="00FF13B8" w:rsidRPr="001766BD" w:rsidRDefault="00FF13B8">
                  <w:pPr>
                    <w:rPr>
                      <w:rFonts w:asciiTheme="majorHAnsi" w:hAnsiTheme="majorHAnsi"/>
                    </w:rPr>
                  </w:pPr>
                  <w:r w:rsidRPr="001766BD">
                    <w:rPr>
                      <w:rFonts w:asciiTheme="majorHAnsi" w:hAnsiTheme="majorHAnsi"/>
                    </w:rPr>
                    <w:t xml:space="preserve">Rritja e aktivitetit fizik </w:t>
                  </w:r>
                  <w:r w:rsidR="00E5117E">
                    <w:rPr>
                      <w:rFonts w:asciiTheme="majorHAnsi" w:hAnsiTheme="majorHAnsi"/>
                    </w:rPr>
                    <w:t>dhe rehabilitim</w:t>
                  </w:r>
                </w:p>
              </w:txbxContent>
            </v:textbox>
          </v:shape>
        </w:pict>
      </w:r>
      <w:r>
        <w:rPr>
          <w:rFonts w:ascii="LCD" w:hAnsi="LCD" w:cs="Times New Roman"/>
          <w:noProof/>
          <w:sz w:val="40"/>
        </w:rPr>
        <w:pict>
          <v:shape id="_x0000_s1150" type="#_x0000_t32" style="position:absolute;margin-left:74.25pt;margin-top:19.1pt;width:9.75pt;height:18.75pt;flip:x y;z-index:251769856" o:connectortype="straight"/>
        </w:pict>
      </w:r>
    </w:p>
    <w:p w:rsidR="00B30C32" w:rsidRPr="00B30C32" w:rsidRDefault="00B15C1F" w:rsidP="00B30C32">
      <w:pPr>
        <w:rPr>
          <w:rFonts w:ascii="LCD" w:hAnsi="LCD" w:cs="Times New Roman"/>
          <w:sz w:val="40"/>
        </w:rPr>
      </w:pPr>
      <w:r>
        <w:rPr>
          <w:rFonts w:ascii="LCD" w:hAnsi="LCD" w:cs="Times New Roman"/>
          <w:noProof/>
          <w:sz w:val="40"/>
        </w:rPr>
        <w:pict>
          <v:shape id="_x0000_s1148" type="#_x0000_t202" style="position:absolute;margin-left:74.25pt;margin-top:4.85pt;width:81.75pt;height:27pt;z-index:251767808" fillcolor="white [3201]" strokecolor="#9bbb59 [3206]" strokeweight="2.5pt">
            <v:shadow color="#868686"/>
            <v:textbox>
              <w:txbxContent>
                <w:p w:rsidR="00294E14" w:rsidRPr="001766BD" w:rsidRDefault="001766BD">
                  <w:pPr>
                    <w:rPr>
                      <w:rFonts w:asciiTheme="majorHAnsi" w:hAnsiTheme="majorHAnsi"/>
                    </w:rPr>
                  </w:pPr>
                  <w:r>
                    <w:rPr>
                      <w:rFonts w:asciiTheme="majorHAnsi" w:hAnsiTheme="majorHAnsi"/>
                    </w:rPr>
                    <w:t xml:space="preserve">    Shoqerimi</w:t>
                  </w:r>
                </w:p>
              </w:txbxContent>
            </v:textbox>
          </v:shape>
        </w:pict>
      </w:r>
      <w:r>
        <w:rPr>
          <w:rFonts w:ascii="LCD" w:hAnsi="LCD" w:cs="Times New Roman"/>
          <w:noProof/>
          <w:sz w:val="40"/>
        </w:rPr>
        <w:pict>
          <v:shape id="_x0000_s1149" type="#_x0000_t32" style="position:absolute;margin-left:116.25pt;margin-top:31.85pt;width:0;height:39pt;z-index:251768832" o:connectortype="straight"/>
        </w:pict>
      </w:r>
      <w:r>
        <w:rPr>
          <w:rFonts w:ascii="LCD" w:hAnsi="LCD" w:cs="Times New Roman"/>
          <w:noProof/>
          <w:sz w:val="40"/>
        </w:rPr>
        <w:pict>
          <v:shape id="_x0000_s1155" type="#_x0000_t32" style="position:absolute;margin-left:390pt;margin-top:25.1pt;width:0;height:45.75pt;z-index:251774976" o:connectortype="straight"/>
        </w:pict>
      </w:r>
    </w:p>
    <w:p w:rsidR="00B30C32" w:rsidRPr="00B30C32" w:rsidRDefault="00B30C32" w:rsidP="00B30C32">
      <w:pPr>
        <w:rPr>
          <w:rFonts w:ascii="LCD" w:hAnsi="LCD" w:cs="Times New Roman"/>
          <w:sz w:val="40"/>
        </w:rPr>
      </w:pPr>
    </w:p>
    <w:p w:rsidR="00B30C32" w:rsidRPr="00B30C32" w:rsidRDefault="00B15C1F" w:rsidP="00B30C32">
      <w:pPr>
        <w:rPr>
          <w:rFonts w:ascii="LCD" w:hAnsi="LCD" w:cs="Times New Roman"/>
          <w:sz w:val="40"/>
        </w:rPr>
      </w:pPr>
      <w:r>
        <w:rPr>
          <w:rFonts w:ascii="LCD" w:hAnsi="LCD" w:cs="Times New Roman"/>
          <w:noProof/>
          <w:sz w:val="40"/>
        </w:rPr>
        <w:pict>
          <v:shape id="_x0000_s1076" type="#_x0000_t202" style="position:absolute;margin-left:15.75pt;margin-top:4.85pt;width:507pt;height:65.95pt;z-index:251703296" fillcolor="#c2d69b [1942]" strokecolor="#c2d69b [1942]" strokeweight="1pt">
            <v:fill color2="#eaf1dd [662]" angle="-45" focus="-50%" type="gradient"/>
            <v:shadow on="t" type="perspective" color="#4e6128 [1606]" opacity=".5" offset="1pt" offset2="-3pt"/>
            <v:textbox>
              <w:txbxContent>
                <w:p w:rsidR="00AE61D3" w:rsidRPr="00B30C32" w:rsidRDefault="00B30C32" w:rsidP="00AE61D3">
                  <w:pPr>
                    <w:jc w:val="center"/>
                    <w:rPr>
                      <w:rFonts w:ascii="Times New Roman" w:hAnsi="Times New Roman" w:cs="Times New Roman"/>
                      <w:sz w:val="48"/>
                    </w:rPr>
                  </w:pPr>
                  <w:r w:rsidRPr="00B30C32">
                    <w:rPr>
                      <w:rFonts w:ascii="Times New Roman" w:hAnsi="Times New Roman" w:cs="Times New Roman"/>
                      <w:sz w:val="48"/>
                    </w:rPr>
                    <w:t>Adaptimi</w:t>
                  </w:r>
                  <w:r w:rsidR="004F6CEA">
                    <w:rPr>
                      <w:rFonts w:ascii="Times New Roman" w:hAnsi="Times New Roman" w:cs="Times New Roman"/>
                      <w:sz w:val="48"/>
                    </w:rPr>
                    <w:t xml:space="preserve"> ,Kujdesi, </w:t>
                  </w:r>
                  <w:r>
                    <w:rPr>
                      <w:rFonts w:ascii="Times New Roman" w:hAnsi="Times New Roman" w:cs="Times New Roman"/>
                      <w:sz w:val="48"/>
                    </w:rPr>
                    <w:t>dhe E</w:t>
                  </w:r>
                  <w:r w:rsidRPr="00B30C32">
                    <w:rPr>
                      <w:rFonts w:ascii="Times New Roman" w:hAnsi="Times New Roman" w:cs="Times New Roman"/>
                      <w:sz w:val="48"/>
                    </w:rPr>
                    <w:t xml:space="preserve">dukimi i kafsheve </w:t>
                  </w:r>
                  <w:r w:rsidR="0027457F">
                    <w:rPr>
                      <w:rFonts w:ascii="Times New Roman" w:hAnsi="Times New Roman" w:cs="Times New Roman"/>
                      <w:sz w:val="48"/>
                    </w:rPr>
                    <w:t>nga organizata jofitimprurese</w:t>
                  </w:r>
                  <w:r w:rsidR="00472892">
                    <w:rPr>
                      <w:rFonts w:ascii="Times New Roman" w:hAnsi="Times New Roman" w:cs="Times New Roman"/>
                      <w:sz w:val="48"/>
                    </w:rPr>
                    <w:t xml:space="preserve"> dhe nga njerezit </w:t>
                  </w:r>
                </w:p>
              </w:txbxContent>
            </v:textbox>
          </v:shape>
        </w:pict>
      </w:r>
    </w:p>
    <w:p w:rsidR="00B30C32" w:rsidRDefault="00B30C32" w:rsidP="00B30C32">
      <w:pPr>
        <w:rPr>
          <w:rFonts w:ascii="LCD" w:hAnsi="LCD" w:cs="Times New Roman"/>
          <w:sz w:val="40"/>
        </w:rPr>
      </w:pPr>
    </w:p>
    <w:p w:rsidR="00B30C32" w:rsidRDefault="00B15C1F" w:rsidP="00B30C32">
      <w:pPr>
        <w:tabs>
          <w:tab w:val="left" w:pos="8655"/>
        </w:tabs>
        <w:rPr>
          <w:rFonts w:ascii="LCD" w:hAnsi="LCD" w:cs="Times New Roman"/>
          <w:sz w:val="40"/>
        </w:rPr>
      </w:pPr>
      <w:r>
        <w:rPr>
          <w:rFonts w:ascii="LCD" w:hAnsi="LCD" w:cs="Times New Roman"/>
          <w:noProof/>
          <w:sz w:val="40"/>
        </w:rPr>
        <w:pict>
          <v:shape id="_x0000_s1171" type="#_x0000_t32" style="position:absolute;margin-left:471pt;margin-top:4.8pt;width:0;height:128.15pt;z-index:251791360" o:connectortype="straight"/>
        </w:pict>
      </w:r>
      <w:r>
        <w:rPr>
          <w:rFonts w:ascii="LCD" w:hAnsi="LCD" w:cs="Times New Roman"/>
          <w:noProof/>
          <w:sz w:val="40"/>
        </w:rPr>
        <w:pict>
          <v:shape id="_x0000_s1174" type="#_x0000_t32" style="position:absolute;margin-left:288.75pt;margin-top:4.8pt;width:.1pt;height:47.9pt;z-index:251794432" o:connectortype="straight"/>
        </w:pict>
      </w:r>
      <w:r>
        <w:rPr>
          <w:rFonts w:ascii="LCD" w:hAnsi="LCD" w:cs="Times New Roman"/>
          <w:noProof/>
          <w:sz w:val="40"/>
        </w:rPr>
        <w:pict>
          <v:shape id="_x0000_s1169" type="#_x0000_t32" style="position:absolute;margin-left:390pt;margin-top:4.8pt;width:0;height:70.15pt;z-index:251789312" o:connectortype="straight"/>
        </w:pict>
      </w:r>
      <w:r>
        <w:rPr>
          <w:rFonts w:ascii="LCD" w:hAnsi="LCD" w:cs="Times New Roman"/>
          <w:noProof/>
          <w:sz w:val="40"/>
        </w:rPr>
        <w:pict>
          <v:shape id="_x0000_s1159" type="#_x0000_t32" style="position:absolute;margin-left:62.95pt;margin-top:4.8pt;width:.05pt;height:30.4pt;z-index:251779072" o:connectortype="straight"/>
        </w:pict>
      </w:r>
      <w:r>
        <w:rPr>
          <w:rFonts w:ascii="LCD" w:hAnsi="LCD" w:cs="Times New Roman"/>
          <w:noProof/>
          <w:sz w:val="40"/>
        </w:rPr>
        <w:pict>
          <v:shape id="_x0000_s1161" type="#_x0000_t32" style="position:absolute;margin-left:195pt;margin-top:4.8pt;width:.05pt;height:30.4pt;z-index:251781120" o:connectortype="straight"/>
        </w:pict>
      </w:r>
      <w:r w:rsidR="00B30C32">
        <w:rPr>
          <w:rFonts w:ascii="LCD" w:hAnsi="LCD" w:cs="Times New Roman"/>
          <w:sz w:val="40"/>
        </w:rPr>
        <w:tab/>
      </w:r>
    </w:p>
    <w:p w:rsidR="00B30C32" w:rsidRPr="00B30C32" w:rsidRDefault="00B15C1F" w:rsidP="00B30C32">
      <w:pPr>
        <w:rPr>
          <w:rFonts w:ascii="LCD" w:hAnsi="LCD" w:cs="Times New Roman"/>
          <w:sz w:val="40"/>
        </w:rPr>
      </w:pPr>
      <w:r>
        <w:rPr>
          <w:rFonts w:ascii="LCD" w:hAnsi="LCD" w:cs="Times New Roman"/>
          <w:noProof/>
          <w:sz w:val="40"/>
        </w:rPr>
        <w:pict>
          <v:shape id="_x0000_s1173" type="#_x0000_t202" style="position:absolute;margin-left:244.5pt;margin-top:19.7pt;width:96.75pt;height:84.75pt;z-index:251793408" fillcolor="white [3201]" strokecolor="#9bbb59 [3206]" strokeweight="2.5pt">
            <v:shadow color="#868686"/>
            <v:textbox>
              <w:txbxContent>
                <w:p w:rsidR="00B97C42" w:rsidRPr="004E41E5" w:rsidRDefault="00B97C42">
                  <w:pPr>
                    <w:rPr>
                      <w:rFonts w:asciiTheme="majorHAnsi" w:hAnsiTheme="majorHAnsi"/>
                    </w:rPr>
                  </w:pPr>
                  <w:r w:rsidRPr="004E41E5">
                    <w:rPr>
                      <w:rFonts w:asciiTheme="majorHAnsi" w:hAnsiTheme="majorHAnsi"/>
                    </w:rPr>
                    <w:t xml:space="preserve">Nuk do te kishim mungese njohurie per kujdesin dhe edukimin e kafsheve </w:t>
                  </w:r>
                </w:p>
              </w:txbxContent>
            </v:textbox>
          </v:shape>
        </w:pict>
      </w:r>
      <w:r>
        <w:rPr>
          <w:rFonts w:ascii="LCD" w:hAnsi="LCD" w:cs="Times New Roman"/>
          <w:noProof/>
          <w:sz w:val="40"/>
        </w:rPr>
        <w:pict>
          <v:shape id="_x0000_s1160" type="#_x0000_t202" style="position:absolute;margin-left:163.5pt;margin-top:2.95pt;width:75pt;height:54pt;z-index:251780096" fillcolor="white [3201]" strokecolor="#9bbb59 [3206]" strokeweight="2.5pt">
            <v:shadow color="#868686"/>
            <v:textbox>
              <w:txbxContent>
                <w:p w:rsidR="00F52E89" w:rsidRPr="00F52E89" w:rsidRDefault="00F52E89">
                  <w:pPr>
                    <w:rPr>
                      <w:rFonts w:asciiTheme="majorHAnsi" w:hAnsiTheme="majorHAnsi"/>
                    </w:rPr>
                  </w:pPr>
                  <w:r w:rsidRPr="00F52E89">
                    <w:rPr>
                      <w:rFonts w:asciiTheme="majorHAnsi" w:hAnsiTheme="majorHAnsi"/>
                    </w:rPr>
                    <w:t xml:space="preserve">Reduktimi i vuajtjes se kafsheve </w:t>
                  </w:r>
                </w:p>
              </w:txbxContent>
            </v:textbox>
          </v:shape>
        </w:pict>
      </w:r>
      <w:r>
        <w:rPr>
          <w:rFonts w:ascii="LCD" w:hAnsi="LCD" w:cs="Times New Roman"/>
          <w:noProof/>
          <w:sz w:val="40"/>
        </w:rPr>
        <w:pict>
          <v:shape id="_x0000_s1158" type="#_x0000_t202" style="position:absolute;margin-left:29.25pt;margin-top:2.2pt;width:82.5pt;height:54.75pt;z-index:251778048" fillcolor="white [3201]" strokecolor="#9bbb59 [3206]" strokeweight="2.5pt">
            <v:shadow color="#868686"/>
            <v:textbox>
              <w:txbxContent>
                <w:p w:rsidR="00FF13B8" w:rsidRPr="00FF13B8" w:rsidRDefault="00FF13B8">
                  <w:pPr>
                    <w:rPr>
                      <w:rFonts w:asciiTheme="majorHAnsi" w:hAnsiTheme="majorHAnsi"/>
                    </w:rPr>
                  </w:pPr>
                  <w:r w:rsidRPr="00FF13B8">
                    <w:rPr>
                      <w:rFonts w:asciiTheme="majorHAnsi" w:hAnsiTheme="majorHAnsi"/>
                    </w:rPr>
                    <w:t xml:space="preserve">Permiresimi I mireqenies se kafsheve </w:t>
                  </w:r>
                </w:p>
              </w:txbxContent>
            </v:textbox>
          </v:shape>
        </w:pict>
      </w:r>
    </w:p>
    <w:p w:rsidR="0027457F" w:rsidRDefault="00B15C1F" w:rsidP="00472892">
      <w:pPr>
        <w:jc w:val="center"/>
        <w:rPr>
          <w:rFonts w:ascii="LCD" w:hAnsi="LCD" w:cs="Times New Roman"/>
          <w:sz w:val="40"/>
        </w:rPr>
      </w:pPr>
      <w:r>
        <w:rPr>
          <w:rFonts w:ascii="LCD" w:hAnsi="LCD" w:cs="Times New Roman"/>
          <w:noProof/>
          <w:sz w:val="40"/>
        </w:rPr>
        <w:pict>
          <v:shape id="_x0000_s1168" type="#_x0000_t202" style="position:absolute;left:0;text-align:left;margin-left:346.5pt;margin-top:8.95pt;width:115.5pt;height:51pt;z-index:251788288" fillcolor="white [3201]" strokecolor="#9bbb59 [3206]" strokeweight="2.5pt">
            <v:shadow color="#868686"/>
            <v:textbox>
              <w:txbxContent>
                <w:p w:rsidR="00F52E89" w:rsidRPr="00F52E89" w:rsidRDefault="00F52E89">
                  <w:pPr>
                    <w:rPr>
                      <w:rFonts w:asciiTheme="majorHAnsi" w:hAnsiTheme="majorHAnsi"/>
                    </w:rPr>
                  </w:pPr>
                  <w:r w:rsidRPr="00F52E89">
                    <w:rPr>
                      <w:rFonts w:asciiTheme="majorHAnsi" w:hAnsiTheme="majorHAnsi"/>
                    </w:rPr>
                    <w:t xml:space="preserve">Mundesi per rezervim te vendeve te lira </w:t>
                  </w:r>
                </w:p>
              </w:txbxContent>
            </v:textbox>
          </v:shape>
        </w:pict>
      </w:r>
      <w:r>
        <w:rPr>
          <w:rFonts w:ascii="LCD" w:hAnsi="LCD" w:cs="Times New Roman"/>
          <w:noProof/>
          <w:sz w:val="40"/>
        </w:rPr>
        <w:pict>
          <v:shape id="_x0000_s1164" type="#_x0000_t32" style="position:absolute;left:0;text-align:left;margin-left:195pt;margin-top:23.95pt;width:0;height:28.5pt;flip:y;z-index:251784192" o:connectortype="straight"/>
        </w:pict>
      </w:r>
      <w:r>
        <w:rPr>
          <w:rFonts w:ascii="LCD" w:hAnsi="LCD" w:cs="Times New Roman"/>
          <w:noProof/>
          <w:sz w:val="40"/>
        </w:rPr>
        <w:pict>
          <v:shape id="_x0000_s1162" type="#_x0000_t32" style="position:absolute;left:0;text-align:left;margin-left:51.75pt;margin-top:23.95pt;width:0;height:28.5pt;z-index:251782144" o:connectortype="straight"/>
        </w:pict>
      </w:r>
    </w:p>
    <w:p w:rsidR="00EC1D72" w:rsidRDefault="00B15C1F" w:rsidP="00472892">
      <w:pPr>
        <w:jc w:val="center"/>
        <w:rPr>
          <w:rFonts w:ascii="LCD" w:hAnsi="LCD" w:cs="Times New Roman"/>
          <w:sz w:val="40"/>
        </w:rPr>
      </w:pPr>
      <w:r>
        <w:rPr>
          <w:rFonts w:ascii="LCD" w:hAnsi="LCD" w:cs="Times New Roman"/>
          <w:noProof/>
          <w:sz w:val="40"/>
        </w:rPr>
        <w:pict>
          <v:shape id="_x0000_s1165" type="#_x0000_t32" style="position:absolute;left:0;text-align:left;margin-left:116.25pt;margin-top:19.45pt;width:0;height:29.25pt;z-index:251785216" o:connectortype="straight"/>
        </w:pict>
      </w:r>
      <w:r>
        <w:rPr>
          <w:rFonts w:ascii="LCD" w:hAnsi="LCD" w:cs="Times New Roman"/>
          <w:noProof/>
          <w:sz w:val="40"/>
        </w:rPr>
        <w:pict>
          <v:shape id="_x0000_s1163" type="#_x0000_t32" style="position:absolute;left:0;text-align:left;margin-left:51.75pt;margin-top:19.45pt;width:143.3pt;height:0;z-index:251783168" o:connectortype="straight"/>
        </w:pict>
      </w:r>
    </w:p>
    <w:p w:rsidR="00EC1D72" w:rsidRDefault="00B15C1F" w:rsidP="00472892">
      <w:pPr>
        <w:jc w:val="center"/>
        <w:rPr>
          <w:rFonts w:ascii="LCD" w:hAnsi="LCD" w:cs="Times New Roman"/>
          <w:sz w:val="40"/>
        </w:rPr>
      </w:pPr>
      <w:r>
        <w:rPr>
          <w:rFonts w:ascii="LCD" w:hAnsi="LCD" w:cs="Times New Roman"/>
          <w:noProof/>
          <w:sz w:val="40"/>
        </w:rPr>
        <w:pict>
          <v:shape id="_x0000_s1170" type="#_x0000_t202" style="position:absolute;left:0;text-align:left;margin-left:430.5pt;margin-top:2.45pt;width:102pt;height:96pt;z-index:251790336" fillcolor="white [3201]" strokecolor="#9bbb59 [3206]" strokeweight="2.5pt">
            <v:shadow color="#868686"/>
            <v:textbox>
              <w:txbxContent>
                <w:p w:rsidR="00F52E89" w:rsidRPr="00F52E89" w:rsidRDefault="00F52E89" w:rsidP="00F52E89">
                  <w:pPr>
                    <w:rPr>
                      <w:rFonts w:ascii="Baskerville Old Face" w:hAnsi="Baskerville Old Face"/>
                    </w:rPr>
                  </w:pPr>
                  <w:r w:rsidRPr="00F52E89">
                    <w:rPr>
                      <w:rFonts w:asciiTheme="majorHAnsi" w:hAnsiTheme="majorHAnsi"/>
                    </w:rPr>
                    <w:t xml:space="preserve">Parandalim i semundjeve </w:t>
                  </w:r>
                  <w:r w:rsidRPr="00F52E89">
                    <w:rPr>
                      <w:rFonts w:ascii="Baskerville Old Face" w:hAnsi="Baskerville Old Face"/>
                    </w:rPr>
                    <w:t>infektive midis kafshëve, si dhe midis kafshëve dhe njerëzve.</w:t>
                  </w:r>
                </w:p>
                <w:p w:rsidR="00F52E89" w:rsidRPr="00F52E89" w:rsidRDefault="00F52E89">
                  <w:pPr>
                    <w:rPr>
                      <w:rFonts w:asciiTheme="majorHAnsi" w:hAnsiTheme="majorHAnsi"/>
                    </w:rPr>
                  </w:pPr>
                </w:p>
              </w:txbxContent>
            </v:textbox>
          </v:shape>
        </w:pict>
      </w:r>
      <w:r>
        <w:rPr>
          <w:rFonts w:ascii="LCD" w:hAnsi="LCD" w:cs="Times New Roman"/>
          <w:noProof/>
          <w:sz w:val="40"/>
        </w:rPr>
        <w:pict>
          <v:shape id="_x0000_s1166" type="#_x0000_t202" style="position:absolute;left:0;text-align:left;margin-left:56.25pt;margin-top:15.7pt;width:129pt;height:28.5pt;z-index:251786240" fillcolor="white [3201]" strokecolor="#9bbb59 [3206]" strokeweight="2.5pt">
            <v:shadow color="#868686"/>
            <v:textbox>
              <w:txbxContent>
                <w:p w:rsidR="00F52E89" w:rsidRPr="00F52E89" w:rsidRDefault="00F52E89">
                  <w:pPr>
                    <w:rPr>
                      <w:rFonts w:asciiTheme="majorHAnsi" w:hAnsiTheme="majorHAnsi"/>
                    </w:rPr>
                  </w:pPr>
                  <w:r w:rsidRPr="00F52E89">
                    <w:rPr>
                      <w:rFonts w:asciiTheme="majorHAnsi" w:hAnsiTheme="majorHAnsi"/>
                    </w:rPr>
                    <w:t>Rritja e Ndergjegjesimit</w:t>
                  </w:r>
                </w:p>
              </w:txbxContent>
            </v:textbox>
          </v:shape>
        </w:pict>
      </w:r>
      <w:r>
        <w:rPr>
          <w:rFonts w:ascii="LCD" w:hAnsi="LCD" w:cs="Times New Roman"/>
          <w:noProof/>
          <w:sz w:val="40"/>
        </w:rPr>
        <w:pict>
          <v:shape id="_x0000_s1172" type="#_x0000_t202" style="position:absolute;left:0;text-align:left;margin-left:238.5pt;margin-top:31.7pt;width:108pt;height:66.75pt;z-index:251792384" fillcolor="white [3201]" strokecolor="#9bbb59 [3206]" strokeweight="2.5pt">
            <v:shadow color="#868686"/>
            <v:textbox>
              <w:txbxContent>
                <w:p w:rsidR="00B97C42" w:rsidRPr="0010012E" w:rsidRDefault="00B97C42" w:rsidP="00B97C42">
                  <w:pPr>
                    <w:rPr>
                      <w:rFonts w:asciiTheme="majorHAnsi" w:hAnsiTheme="majorHAnsi"/>
                    </w:rPr>
                  </w:pPr>
                  <w:r>
                    <w:rPr>
                      <w:rFonts w:asciiTheme="majorHAnsi" w:hAnsiTheme="majorHAnsi"/>
                    </w:rPr>
                    <w:t xml:space="preserve">Nuk do te kishim probleme ne </w:t>
                  </w:r>
                  <w:r w:rsidR="00E5117E">
                    <w:rPr>
                      <w:rFonts w:asciiTheme="majorHAnsi" w:hAnsiTheme="majorHAnsi"/>
                    </w:rPr>
                    <w:t xml:space="preserve">krijimin e lidhjes </w:t>
                  </w:r>
                  <w:r>
                    <w:rPr>
                      <w:rFonts w:asciiTheme="majorHAnsi" w:hAnsiTheme="majorHAnsi"/>
                    </w:rPr>
                    <w:t>Njerez</w:t>
                  </w:r>
                  <w:r w:rsidRPr="0010012E">
                    <w:rPr>
                      <w:rFonts w:asciiTheme="majorHAnsi" w:hAnsiTheme="majorHAnsi"/>
                    </w:rPr>
                    <w:t>-Kafshe</w:t>
                  </w:r>
                </w:p>
                <w:p w:rsidR="00B97C42" w:rsidRDefault="00B97C42"/>
              </w:txbxContent>
            </v:textbox>
          </v:shape>
        </w:pict>
      </w:r>
      <w:r>
        <w:rPr>
          <w:rFonts w:ascii="LCD" w:hAnsi="LCD" w:cs="Times New Roman"/>
          <w:noProof/>
          <w:sz w:val="40"/>
        </w:rPr>
        <w:pict>
          <v:shape id="_x0000_s1175" type="#_x0000_t32" style="position:absolute;left:0;text-align:left;margin-left:284.25pt;margin-top:5.45pt;width:.05pt;height:26.25pt;flip:x;z-index:251795456" o:connectortype="straight"/>
        </w:pict>
      </w:r>
    </w:p>
    <w:p w:rsidR="00EC1D72" w:rsidRDefault="00B15C1F" w:rsidP="00472892">
      <w:pPr>
        <w:jc w:val="center"/>
        <w:rPr>
          <w:rFonts w:ascii="LCD" w:hAnsi="LCD" w:cs="Times New Roman"/>
          <w:sz w:val="40"/>
        </w:rPr>
      </w:pPr>
      <w:r>
        <w:rPr>
          <w:rFonts w:ascii="LCD" w:hAnsi="LCD" w:cs="Times New Roman"/>
          <w:noProof/>
          <w:sz w:val="40"/>
        </w:rPr>
        <w:pict>
          <v:shape id="_x0000_s1167" type="#_x0000_t32" style="position:absolute;left:0;text-align:left;margin-left:116.25pt;margin-top:11.2pt;width:.05pt;height:27.25pt;z-index:251787264" o:connectortype="straight"/>
        </w:pict>
      </w:r>
    </w:p>
    <w:p w:rsidR="004E41E5" w:rsidRPr="001766BD" w:rsidRDefault="00B15C1F" w:rsidP="001766BD">
      <w:pPr>
        <w:jc w:val="center"/>
        <w:rPr>
          <w:rFonts w:ascii="LCD" w:hAnsi="LCD" w:cs="Times New Roman"/>
          <w:sz w:val="40"/>
        </w:rPr>
      </w:pPr>
      <w:r>
        <w:rPr>
          <w:rFonts w:ascii="LCD" w:hAnsi="LCD" w:cs="Times New Roman"/>
          <w:noProof/>
          <w:sz w:val="40"/>
        </w:rPr>
        <w:pict>
          <v:shape id="_x0000_s1104" type="#_x0000_t202" style="position:absolute;left:0;text-align:left;margin-left:69.75pt;margin-top:5.45pt;width:100.5pt;height:24pt;z-index:251730944" fillcolor="white [3201]" strokecolor="#9bbb59 [3206]" strokeweight="2.5pt">
            <v:shadow color="#868686"/>
            <v:textbox>
              <w:txbxContent>
                <w:p w:rsidR="00B30C32" w:rsidRPr="00F52E89" w:rsidRDefault="00B30C32">
                  <w:pPr>
                    <w:rPr>
                      <w:rFonts w:asciiTheme="majorHAnsi" w:hAnsiTheme="majorHAnsi"/>
                    </w:rPr>
                  </w:pPr>
                  <w:r w:rsidRPr="00F52E89">
                    <w:rPr>
                      <w:rFonts w:asciiTheme="majorHAnsi" w:hAnsiTheme="majorHAnsi"/>
                    </w:rPr>
                    <w:t>Ndjenja e sigurise</w:t>
                  </w:r>
                </w:p>
              </w:txbxContent>
            </v:textbox>
          </v:shape>
        </w:pict>
      </w:r>
    </w:p>
    <w:p w:rsidR="00E5117E" w:rsidRDefault="00E5117E" w:rsidP="00F65AAD">
      <w:pPr>
        <w:jc w:val="center"/>
        <w:rPr>
          <w:rFonts w:ascii="Baskerville Old Face" w:eastAsia="Batang" w:hAnsi="Baskerville Old Face" w:cs="Times New Roman"/>
          <w:b/>
          <w:sz w:val="28"/>
        </w:rPr>
      </w:pPr>
    </w:p>
    <w:p w:rsidR="00750E2B" w:rsidRDefault="00750E2B" w:rsidP="00C16944">
      <w:pPr>
        <w:jc w:val="center"/>
        <w:rPr>
          <w:rFonts w:ascii="Baskerville Old Face" w:eastAsia="Batang" w:hAnsi="Baskerville Old Face" w:cs="Times New Roman"/>
          <w:b/>
          <w:sz w:val="28"/>
        </w:rPr>
      </w:pPr>
    </w:p>
    <w:p w:rsidR="00750E2B" w:rsidRDefault="00750E2B" w:rsidP="00C16944">
      <w:pPr>
        <w:jc w:val="center"/>
        <w:rPr>
          <w:rFonts w:ascii="Baskerville Old Face" w:eastAsia="Batang" w:hAnsi="Baskerville Old Face" w:cs="Times New Roman"/>
          <w:b/>
          <w:sz w:val="28"/>
        </w:rPr>
      </w:pPr>
    </w:p>
    <w:p w:rsidR="00750E2B" w:rsidRDefault="00750E2B" w:rsidP="00C16944">
      <w:pPr>
        <w:jc w:val="center"/>
        <w:rPr>
          <w:rFonts w:ascii="Baskerville Old Face" w:eastAsia="Batang" w:hAnsi="Baskerville Old Face" w:cs="Times New Roman"/>
          <w:b/>
          <w:sz w:val="28"/>
        </w:rPr>
      </w:pPr>
    </w:p>
    <w:p w:rsidR="00093BCE" w:rsidRDefault="00093BCE" w:rsidP="00C16944">
      <w:pPr>
        <w:jc w:val="center"/>
        <w:rPr>
          <w:rFonts w:ascii="Baskerville Old Face" w:eastAsia="Batang" w:hAnsi="Baskerville Old Face" w:cs="Times New Roman"/>
          <w:b/>
          <w:sz w:val="28"/>
        </w:rPr>
      </w:pPr>
    </w:p>
    <w:p w:rsidR="00093BCE" w:rsidRDefault="00093BCE" w:rsidP="00C16944">
      <w:pPr>
        <w:jc w:val="center"/>
        <w:rPr>
          <w:rFonts w:ascii="Baskerville Old Face" w:eastAsia="Batang" w:hAnsi="Baskerville Old Face" w:cs="Times New Roman"/>
          <w:b/>
          <w:sz w:val="28"/>
        </w:rPr>
      </w:pPr>
    </w:p>
    <w:p w:rsidR="00750E2B" w:rsidRDefault="00750E2B" w:rsidP="00C16944">
      <w:pPr>
        <w:jc w:val="center"/>
        <w:rPr>
          <w:rFonts w:ascii="Baskerville Old Face" w:eastAsia="Batang" w:hAnsi="Baskerville Old Face" w:cs="Times New Roman"/>
          <w:b/>
          <w:sz w:val="28"/>
        </w:rPr>
      </w:pPr>
    </w:p>
    <w:p w:rsidR="00813315" w:rsidRPr="00813315" w:rsidRDefault="005F0B8F" w:rsidP="00C16944">
      <w:pPr>
        <w:jc w:val="center"/>
        <w:rPr>
          <w:rFonts w:ascii="Baskerville Old Face" w:eastAsia="Batang" w:hAnsi="Baskerville Old Face" w:cs="Times New Roman"/>
          <w:b/>
          <w:sz w:val="28"/>
        </w:rPr>
      </w:pPr>
      <w:r w:rsidRPr="00813315">
        <w:rPr>
          <w:rFonts w:ascii="Baskerville Old Face" w:eastAsia="Batang" w:hAnsi="Baskerville Old Face" w:cs="Times New Roman"/>
          <w:b/>
          <w:sz w:val="28"/>
        </w:rPr>
        <w:t>Analiza e P</w:t>
      </w:r>
      <w:r w:rsidR="00B30C32" w:rsidRPr="00813315">
        <w:rPr>
          <w:rFonts w:ascii="Baskerville Old Face" w:eastAsia="Batang" w:hAnsi="Baskerville Old Face" w:cs="Times New Roman"/>
          <w:b/>
          <w:sz w:val="28"/>
        </w:rPr>
        <w:t>artnereve</w:t>
      </w:r>
    </w:p>
    <w:p w:rsidR="00B30C32" w:rsidRPr="00813315" w:rsidRDefault="008264E1" w:rsidP="00813315">
      <w:pPr>
        <w:jc w:val="center"/>
        <w:rPr>
          <w:rFonts w:ascii="Baskerville Old Face" w:eastAsia="Batang" w:hAnsi="Baskerville Old Face" w:cs="Times New Roman"/>
          <w:sz w:val="28"/>
        </w:rPr>
      </w:pPr>
      <w:r>
        <w:rPr>
          <w:rFonts w:ascii="Baskerville Old Face" w:eastAsia="Batang" w:hAnsi="Baskerville Old Face" w:cs="Times New Roman"/>
          <w:sz w:val="28"/>
        </w:rPr>
        <w:t xml:space="preserve">Qendra per kujdesin dhe edukimin e kafsheve </w:t>
      </w:r>
      <w:r w:rsidR="004E41E5">
        <w:rPr>
          <w:rFonts w:ascii="Baskerville Old Face" w:eastAsia="Batang" w:hAnsi="Baskerville Old Face" w:cs="Times New Roman"/>
          <w:sz w:val="28"/>
        </w:rPr>
        <w:t xml:space="preserve">“SIRIUS” </w:t>
      </w:r>
      <w:r w:rsidR="00813315" w:rsidRPr="00813315">
        <w:rPr>
          <w:rFonts w:ascii="Baskerville Old Face" w:eastAsia="Batang" w:hAnsi="Baskerville Old Face" w:cs="Times New Roman"/>
          <w:sz w:val="28"/>
        </w:rPr>
        <w:t xml:space="preserve"> </w:t>
      </w:r>
    </w:p>
    <w:tbl>
      <w:tblPr>
        <w:tblStyle w:val="MediumShading2"/>
        <w:tblW w:w="0" w:type="auto"/>
        <w:tblLook w:val="04A0"/>
      </w:tblPr>
      <w:tblGrid>
        <w:gridCol w:w="2538"/>
        <w:gridCol w:w="1868"/>
        <w:gridCol w:w="1102"/>
        <w:gridCol w:w="90"/>
        <w:gridCol w:w="1530"/>
        <w:gridCol w:w="810"/>
        <w:gridCol w:w="180"/>
        <w:gridCol w:w="694"/>
        <w:gridCol w:w="2204"/>
      </w:tblGrid>
      <w:tr w:rsidR="00B30C32" w:rsidTr="00241DE3">
        <w:trPr>
          <w:cnfStyle w:val="100000000000"/>
        </w:trPr>
        <w:tc>
          <w:tcPr>
            <w:cnfStyle w:val="001000000100"/>
            <w:tcW w:w="2538" w:type="dxa"/>
          </w:tcPr>
          <w:p w:rsidR="00B30C32" w:rsidRDefault="00B30C32" w:rsidP="00B30C32">
            <w:pPr>
              <w:jc w:val="center"/>
              <w:rPr>
                <w:rFonts w:ascii="Times New Roman" w:hAnsi="Times New Roman" w:cs="Times New Roman"/>
                <w:sz w:val="40"/>
              </w:rPr>
            </w:pPr>
            <w:r w:rsidRPr="004E41E5">
              <w:rPr>
                <w:rFonts w:ascii="Times New Roman" w:hAnsi="Times New Roman" w:cs="Times New Roman"/>
                <w:sz w:val="28"/>
              </w:rPr>
              <w:t>Stakeholder (Partneret</w:t>
            </w:r>
            <w:r w:rsidRPr="00B30C32">
              <w:rPr>
                <w:rFonts w:ascii="Times New Roman" w:hAnsi="Times New Roman" w:cs="Times New Roman"/>
                <w:sz w:val="24"/>
              </w:rPr>
              <w:t>)</w:t>
            </w:r>
          </w:p>
        </w:tc>
        <w:tc>
          <w:tcPr>
            <w:tcW w:w="2970" w:type="dxa"/>
            <w:gridSpan w:val="2"/>
          </w:tcPr>
          <w:p w:rsidR="00B30C32" w:rsidRDefault="00B30C32" w:rsidP="00B30C32">
            <w:pPr>
              <w:tabs>
                <w:tab w:val="left" w:pos="390"/>
                <w:tab w:val="right" w:pos="2538"/>
              </w:tabs>
              <w:cnfStyle w:val="100000000000"/>
              <w:rPr>
                <w:rFonts w:ascii="Times New Roman" w:hAnsi="Times New Roman" w:cs="Times New Roman"/>
                <w:sz w:val="40"/>
              </w:rPr>
            </w:pPr>
            <w:r w:rsidRPr="00B30C32">
              <w:rPr>
                <w:rFonts w:ascii="Times New Roman" w:hAnsi="Times New Roman" w:cs="Times New Roman"/>
                <w:sz w:val="24"/>
              </w:rPr>
              <w:t>Interesat Kryesore</w:t>
            </w:r>
            <w:r>
              <w:rPr>
                <w:rFonts w:ascii="Times New Roman" w:hAnsi="Times New Roman" w:cs="Times New Roman"/>
                <w:sz w:val="24"/>
              </w:rPr>
              <w:tab/>
            </w:r>
          </w:p>
        </w:tc>
        <w:tc>
          <w:tcPr>
            <w:tcW w:w="2610" w:type="dxa"/>
            <w:gridSpan w:val="4"/>
          </w:tcPr>
          <w:p w:rsidR="00B30C32" w:rsidRDefault="00B30C32" w:rsidP="00B30C32">
            <w:pPr>
              <w:cnfStyle w:val="100000000000"/>
              <w:rPr>
                <w:rFonts w:ascii="Times New Roman" w:hAnsi="Times New Roman" w:cs="Times New Roman"/>
                <w:sz w:val="40"/>
              </w:rPr>
            </w:pPr>
            <w:r w:rsidRPr="00B30C32">
              <w:rPr>
                <w:rFonts w:ascii="Times New Roman" w:hAnsi="Times New Roman" w:cs="Times New Roman"/>
                <w:sz w:val="24"/>
              </w:rPr>
              <w:t>Rendesia ne Projekt</w:t>
            </w:r>
          </w:p>
        </w:tc>
        <w:tc>
          <w:tcPr>
            <w:tcW w:w="2898" w:type="dxa"/>
            <w:gridSpan w:val="2"/>
          </w:tcPr>
          <w:p w:rsidR="00B30C32" w:rsidRDefault="00B30C32" w:rsidP="00B30C32">
            <w:pPr>
              <w:tabs>
                <w:tab w:val="left" w:pos="1875"/>
              </w:tabs>
              <w:cnfStyle w:val="100000000000"/>
              <w:rPr>
                <w:rFonts w:ascii="Times New Roman" w:hAnsi="Times New Roman" w:cs="Times New Roman"/>
                <w:sz w:val="40"/>
              </w:rPr>
            </w:pPr>
            <w:r w:rsidRPr="00B30C32">
              <w:rPr>
                <w:rFonts w:ascii="Times New Roman" w:hAnsi="Times New Roman" w:cs="Times New Roman"/>
                <w:sz w:val="24"/>
              </w:rPr>
              <w:t>Influenca</w:t>
            </w:r>
            <w:r>
              <w:rPr>
                <w:rFonts w:ascii="Times New Roman" w:hAnsi="Times New Roman" w:cs="Times New Roman"/>
                <w:sz w:val="40"/>
              </w:rPr>
              <w:t xml:space="preserve">    </w:t>
            </w:r>
            <w:r w:rsidRPr="00B30C32">
              <w:rPr>
                <w:rFonts w:ascii="Times New Roman" w:hAnsi="Times New Roman" w:cs="Times New Roman"/>
                <w:sz w:val="24"/>
              </w:rPr>
              <w:t>Pjesemarrja</w:t>
            </w:r>
          </w:p>
        </w:tc>
      </w:tr>
      <w:tr w:rsidR="00B30C32" w:rsidTr="00241DE3">
        <w:trPr>
          <w:cnfStyle w:val="000000100000"/>
        </w:trPr>
        <w:tc>
          <w:tcPr>
            <w:cnfStyle w:val="001000000000"/>
            <w:tcW w:w="2538" w:type="dxa"/>
          </w:tcPr>
          <w:p w:rsidR="00B30C32" w:rsidRDefault="00B30C32" w:rsidP="00B30C32">
            <w:pPr>
              <w:jc w:val="center"/>
              <w:rPr>
                <w:rFonts w:ascii="Times New Roman" w:hAnsi="Times New Roman" w:cs="Times New Roman"/>
                <w:sz w:val="40"/>
              </w:rPr>
            </w:pPr>
            <w:r w:rsidRPr="00B30C32">
              <w:rPr>
                <w:rFonts w:ascii="Times New Roman" w:hAnsi="Times New Roman" w:cs="Times New Roman"/>
                <w:sz w:val="24"/>
              </w:rPr>
              <w:t>Investuesi</w:t>
            </w:r>
            <w:r w:rsidR="00593AD6">
              <w:rPr>
                <w:rFonts w:ascii="Times New Roman" w:hAnsi="Times New Roman" w:cs="Times New Roman"/>
                <w:sz w:val="24"/>
              </w:rPr>
              <w:t>t</w:t>
            </w:r>
          </w:p>
        </w:tc>
        <w:tc>
          <w:tcPr>
            <w:tcW w:w="2970" w:type="dxa"/>
            <w:gridSpan w:val="2"/>
          </w:tcPr>
          <w:p w:rsidR="00B30C32" w:rsidRPr="00B30C32" w:rsidRDefault="00B30C32" w:rsidP="00B30C32">
            <w:pPr>
              <w:cnfStyle w:val="000000100000"/>
              <w:rPr>
                <w:rFonts w:ascii="Times New Roman" w:hAnsi="Times New Roman" w:cs="Times New Roman"/>
                <w:sz w:val="24"/>
              </w:rPr>
            </w:pPr>
            <w:r>
              <w:rPr>
                <w:rFonts w:ascii="Times New Roman" w:hAnsi="Times New Roman" w:cs="Times New Roman"/>
                <w:sz w:val="24"/>
              </w:rPr>
              <w:t>-Perfitim nga shitja</w:t>
            </w:r>
          </w:p>
        </w:tc>
        <w:tc>
          <w:tcPr>
            <w:tcW w:w="2430" w:type="dxa"/>
            <w:gridSpan w:val="3"/>
          </w:tcPr>
          <w:p w:rsidR="00B30C32" w:rsidRDefault="005F0B8F" w:rsidP="00B30C32">
            <w:pPr>
              <w:jc w:val="center"/>
              <w:cnfStyle w:val="000000100000"/>
              <w:rPr>
                <w:rFonts w:ascii="Times New Roman" w:hAnsi="Times New Roman" w:cs="Times New Roman"/>
                <w:sz w:val="40"/>
              </w:rPr>
            </w:pPr>
            <w:r w:rsidRPr="005F0B8F">
              <w:rPr>
                <w:rFonts w:ascii="Times New Roman" w:hAnsi="Times New Roman" w:cs="Times New Roman"/>
                <w:sz w:val="24"/>
              </w:rPr>
              <w:t xml:space="preserve">E </w:t>
            </w:r>
            <w:r w:rsidR="00241DE3">
              <w:rPr>
                <w:rFonts w:ascii="Times New Roman" w:hAnsi="Times New Roman" w:cs="Times New Roman"/>
                <w:sz w:val="24"/>
              </w:rPr>
              <w:t>L</w:t>
            </w:r>
            <w:r w:rsidRPr="005F0B8F">
              <w:rPr>
                <w:rFonts w:ascii="Times New Roman" w:hAnsi="Times New Roman" w:cs="Times New Roman"/>
                <w:sz w:val="24"/>
              </w:rPr>
              <w:t>arte</w:t>
            </w:r>
          </w:p>
        </w:tc>
        <w:tc>
          <w:tcPr>
            <w:tcW w:w="3078" w:type="dxa"/>
            <w:gridSpan w:val="3"/>
          </w:tcPr>
          <w:p w:rsidR="00B30C32" w:rsidRPr="005F0B8F" w:rsidRDefault="005F0B8F" w:rsidP="005F0B8F">
            <w:pPr>
              <w:tabs>
                <w:tab w:val="center" w:pos="1269"/>
              </w:tabs>
              <w:cnfStyle w:val="0000001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L</w:t>
            </w:r>
            <w:r w:rsidRPr="005F0B8F">
              <w:rPr>
                <w:rFonts w:ascii="Times New Roman" w:hAnsi="Times New Roman" w:cs="Times New Roman"/>
                <w:sz w:val="24"/>
              </w:rPr>
              <w:t>arte</w:t>
            </w:r>
            <w:r>
              <w:rPr>
                <w:rFonts w:ascii="Times New Roman" w:hAnsi="Times New Roman" w:cs="Times New Roman"/>
                <w:sz w:val="24"/>
              </w:rPr>
              <w:tab/>
            </w:r>
            <w:r w:rsidR="007B4EFA">
              <w:rPr>
                <w:rFonts w:ascii="Times New Roman" w:hAnsi="Times New Roman" w:cs="Times New Roman"/>
                <w:sz w:val="24"/>
              </w:rPr>
              <w:t xml:space="preserve">              </w:t>
            </w:r>
            <w:r>
              <w:rPr>
                <w:rFonts w:ascii="Times New Roman" w:hAnsi="Times New Roman" w:cs="Times New Roman"/>
                <w:sz w:val="24"/>
              </w:rPr>
              <w:t xml:space="preserve"> </w:t>
            </w:r>
            <w:r w:rsidR="00241DE3">
              <w:rPr>
                <w:rFonts w:ascii="Times New Roman" w:hAnsi="Times New Roman" w:cs="Times New Roman"/>
                <w:sz w:val="24"/>
              </w:rPr>
              <w:t>E</w:t>
            </w:r>
            <w:r>
              <w:rPr>
                <w:rFonts w:ascii="Times New Roman" w:hAnsi="Times New Roman" w:cs="Times New Roman"/>
                <w:sz w:val="24"/>
              </w:rPr>
              <w:t xml:space="preserve"> larte</w:t>
            </w:r>
          </w:p>
        </w:tc>
      </w:tr>
      <w:tr w:rsidR="00B30C32" w:rsidTr="00241DE3">
        <w:tc>
          <w:tcPr>
            <w:cnfStyle w:val="001000000000"/>
            <w:tcW w:w="2538" w:type="dxa"/>
          </w:tcPr>
          <w:p w:rsidR="00B30C32" w:rsidRDefault="00B30C32" w:rsidP="00B30C32">
            <w:pPr>
              <w:jc w:val="center"/>
              <w:rPr>
                <w:rFonts w:ascii="Times New Roman" w:hAnsi="Times New Roman" w:cs="Times New Roman"/>
                <w:sz w:val="40"/>
              </w:rPr>
            </w:pPr>
            <w:r w:rsidRPr="00B30C32">
              <w:rPr>
                <w:rFonts w:ascii="Times New Roman" w:hAnsi="Times New Roman" w:cs="Times New Roman"/>
                <w:sz w:val="24"/>
              </w:rPr>
              <w:t>Punojnesit</w:t>
            </w:r>
            <w:r>
              <w:rPr>
                <w:rFonts w:ascii="Times New Roman" w:hAnsi="Times New Roman" w:cs="Times New Roman"/>
                <w:sz w:val="40"/>
              </w:rPr>
              <w:t xml:space="preserve"> </w:t>
            </w:r>
          </w:p>
        </w:tc>
        <w:tc>
          <w:tcPr>
            <w:tcW w:w="2970" w:type="dxa"/>
            <w:gridSpan w:val="2"/>
          </w:tcPr>
          <w:p w:rsidR="00B30C32" w:rsidRPr="004E41E5" w:rsidRDefault="00B30C32" w:rsidP="004E41E5">
            <w:pPr>
              <w:cnfStyle w:val="000000000000"/>
              <w:rPr>
                <w:rFonts w:ascii="Times New Roman" w:hAnsi="Times New Roman" w:cs="Times New Roman"/>
                <w:sz w:val="24"/>
              </w:rPr>
            </w:pPr>
            <w:r w:rsidRPr="00B30C32">
              <w:rPr>
                <w:rFonts w:ascii="Times New Roman" w:hAnsi="Times New Roman" w:cs="Times New Roman"/>
                <w:sz w:val="24"/>
              </w:rPr>
              <w:t>-</w:t>
            </w:r>
            <w:r w:rsidR="008264E1">
              <w:rPr>
                <w:rFonts w:ascii="Times New Roman" w:hAnsi="Times New Roman" w:cs="Times New Roman"/>
                <w:sz w:val="24"/>
              </w:rPr>
              <w:t xml:space="preserve"> Pagese</w:t>
            </w:r>
            <w:r w:rsidR="007B4EFA">
              <w:rPr>
                <w:rFonts w:ascii="Times New Roman" w:hAnsi="Times New Roman" w:cs="Times New Roman"/>
                <w:sz w:val="24"/>
              </w:rPr>
              <w:t xml:space="preserve"> </w:t>
            </w:r>
          </w:p>
        </w:tc>
        <w:tc>
          <w:tcPr>
            <w:tcW w:w="2430" w:type="dxa"/>
            <w:gridSpan w:val="3"/>
          </w:tcPr>
          <w:p w:rsidR="00B30C32" w:rsidRPr="005F0B8F" w:rsidRDefault="005F0B8F" w:rsidP="00B30C32">
            <w:pPr>
              <w:jc w:val="center"/>
              <w:cnfStyle w:val="0000000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L</w:t>
            </w:r>
            <w:r w:rsidRPr="005F0B8F">
              <w:rPr>
                <w:rFonts w:ascii="Times New Roman" w:hAnsi="Times New Roman" w:cs="Times New Roman"/>
                <w:sz w:val="24"/>
              </w:rPr>
              <w:t>arte</w:t>
            </w:r>
          </w:p>
        </w:tc>
        <w:tc>
          <w:tcPr>
            <w:tcW w:w="3078" w:type="dxa"/>
            <w:gridSpan w:val="3"/>
          </w:tcPr>
          <w:p w:rsidR="00B30C32" w:rsidRPr="005F0B8F" w:rsidRDefault="005F0B8F" w:rsidP="005F0B8F">
            <w:pPr>
              <w:cnfStyle w:val="0000000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sidR="007B4EFA">
              <w:rPr>
                <w:rFonts w:ascii="Times New Roman" w:hAnsi="Times New Roman" w:cs="Times New Roman"/>
                <w:sz w:val="24"/>
              </w:rPr>
              <w:t xml:space="preserve">let  </w:t>
            </w:r>
            <w:r>
              <w:rPr>
                <w:rFonts w:ascii="Times New Roman" w:hAnsi="Times New Roman" w:cs="Times New Roman"/>
                <w:sz w:val="24"/>
              </w:rPr>
              <w:t xml:space="preserve">     </w:t>
            </w:r>
            <w:r w:rsidR="007B4EFA">
              <w:rPr>
                <w:rFonts w:ascii="Times New Roman" w:hAnsi="Times New Roman" w:cs="Times New Roman"/>
                <w:sz w:val="24"/>
              </w:rPr>
              <w:t xml:space="preserve">         </w:t>
            </w:r>
            <w:r w:rsidR="00241DE3">
              <w:rPr>
                <w:rFonts w:ascii="Times New Roman" w:hAnsi="Times New Roman" w:cs="Times New Roman"/>
                <w:sz w:val="24"/>
              </w:rPr>
              <w:t>E</w:t>
            </w:r>
            <w:r>
              <w:rPr>
                <w:rFonts w:ascii="Times New Roman" w:hAnsi="Times New Roman" w:cs="Times New Roman"/>
                <w:sz w:val="24"/>
              </w:rPr>
              <w:t xml:space="preserve"> larte </w:t>
            </w:r>
          </w:p>
        </w:tc>
      </w:tr>
      <w:tr w:rsidR="00B30C32" w:rsidTr="00241DE3">
        <w:trPr>
          <w:cnfStyle w:val="000000100000"/>
        </w:trPr>
        <w:tc>
          <w:tcPr>
            <w:cnfStyle w:val="001000000000"/>
            <w:tcW w:w="2538" w:type="dxa"/>
          </w:tcPr>
          <w:p w:rsidR="00B30C32" w:rsidRDefault="00B30C32" w:rsidP="00B30C32">
            <w:pPr>
              <w:jc w:val="center"/>
              <w:rPr>
                <w:rFonts w:ascii="Times New Roman" w:hAnsi="Times New Roman" w:cs="Times New Roman"/>
                <w:sz w:val="40"/>
              </w:rPr>
            </w:pPr>
            <w:r w:rsidRPr="00B30C32">
              <w:rPr>
                <w:rFonts w:ascii="Times New Roman" w:hAnsi="Times New Roman" w:cs="Times New Roman"/>
                <w:sz w:val="24"/>
              </w:rPr>
              <w:t>Qeveria</w:t>
            </w:r>
          </w:p>
        </w:tc>
        <w:tc>
          <w:tcPr>
            <w:tcW w:w="2970" w:type="dxa"/>
            <w:gridSpan w:val="2"/>
          </w:tcPr>
          <w:p w:rsidR="00B30C32" w:rsidRDefault="00B30C32" w:rsidP="00B30C32">
            <w:pPr>
              <w:cnfStyle w:val="000000100000"/>
              <w:rPr>
                <w:rFonts w:ascii="Times New Roman" w:hAnsi="Times New Roman" w:cs="Times New Roman"/>
                <w:sz w:val="24"/>
              </w:rPr>
            </w:pPr>
            <w:r>
              <w:rPr>
                <w:rFonts w:ascii="Times New Roman" w:hAnsi="Times New Roman" w:cs="Times New Roman"/>
                <w:sz w:val="24"/>
              </w:rPr>
              <w:t>-Taksa</w:t>
            </w:r>
          </w:p>
          <w:p w:rsidR="00B30C32" w:rsidRPr="00B30C32" w:rsidRDefault="00B30C32" w:rsidP="00B30C32">
            <w:pPr>
              <w:cnfStyle w:val="000000100000"/>
              <w:rPr>
                <w:rFonts w:ascii="Times New Roman" w:hAnsi="Times New Roman" w:cs="Times New Roman"/>
                <w:sz w:val="24"/>
              </w:rPr>
            </w:pPr>
            <w:r>
              <w:rPr>
                <w:rFonts w:ascii="Times New Roman" w:hAnsi="Times New Roman" w:cs="Times New Roman"/>
                <w:sz w:val="24"/>
              </w:rPr>
              <w:t>-Zhvillim ekonomik</w:t>
            </w:r>
          </w:p>
        </w:tc>
        <w:tc>
          <w:tcPr>
            <w:tcW w:w="2430" w:type="dxa"/>
            <w:gridSpan w:val="3"/>
          </w:tcPr>
          <w:p w:rsidR="00B30C32" w:rsidRPr="005F0B8F" w:rsidRDefault="005F0B8F" w:rsidP="00B30C32">
            <w:pPr>
              <w:jc w:val="center"/>
              <w:cnfStyle w:val="0000001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L</w:t>
            </w:r>
            <w:r w:rsidRPr="005F0B8F">
              <w:rPr>
                <w:rFonts w:ascii="Times New Roman" w:hAnsi="Times New Roman" w:cs="Times New Roman"/>
                <w:sz w:val="24"/>
              </w:rPr>
              <w:t xml:space="preserve">arte </w:t>
            </w:r>
          </w:p>
        </w:tc>
        <w:tc>
          <w:tcPr>
            <w:tcW w:w="3078" w:type="dxa"/>
            <w:gridSpan w:val="3"/>
          </w:tcPr>
          <w:p w:rsidR="00B30C32" w:rsidRPr="005F0B8F" w:rsidRDefault="005F0B8F" w:rsidP="005F0B8F">
            <w:pPr>
              <w:cnfStyle w:val="0000001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sidRPr="005F0B8F">
              <w:rPr>
                <w:rFonts w:ascii="Times New Roman" w:hAnsi="Times New Roman" w:cs="Times New Roman"/>
                <w:sz w:val="24"/>
              </w:rPr>
              <w:t>let</w:t>
            </w:r>
            <w:r>
              <w:rPr>
                <w:rFonts w:ascii="Times New Roman" w:hAnsi="Times New Roman" w:cs="Times New Roman"/>
                <w:sz w:val="24"/>
              </w:rPr>
              <w:t xml:space="preserve">           </w:t>
            </w:r>
            <w:r w:rsidR="007B4EFA">
              <w:rPr>
                <w:rFonts w:ascii="Times New Roman" w:hAnsi="Times New Roman" w:cs="Times New Roman"/>
                <w:sz w:val="24"/>
              </w:rPr>
              <w:t xml:space="preserve">     </w:t>
            </w:r>
            <w:r w:rsidR="00241DE3">
              <w:rPr>
                <w:rFonts w:ascii="Times New Roman" w:hAnsi="Times New Roman" w:cs="Times New Roman"/>
                <w:sz w:val="24"/>
              </w:rPr>
              <w:t>E U</w:t>
            </w:r>
            <w:r>
              <w:rPr>
                <w:rFonts w:ascii="Times New Roman" w:hAnsi="Times New Roman" w:cs="Times New Roman"/>
                <w:sz w:val="24"/>
              </w:rPr>
              <w:t>let</w:t>
            </w:r>
          </w:p>
        </w:tc>
      </w:tr>
      <w:tr w:rsidR="00B30C32" w:rsidTr="00241DE3">
        <w:tc>
          <w:tcPr>
            <w:cnfStyle w:val="001000000000"/>
            <w:tcW w:w="2538" w:type="dxa"/>
          </w:tcPr>
          <w:p w:rsidR="00B30C32" w:rsidRDefault="00B30C32" w:rsidP="00B30C32">
            <w:pPr>
              <w:jc w:val="center"/>
              <w:rPr>
                <w:rFonts w:ascii="Times New Roman" w:hAnsi="Times New Roman" w:cs="Times New Roman"/>
                <w:sz w:val="40"/>
              </w:rPr>
            </w:pPr>
            <w:r w:rsidRPr="00B30C32">
              <w:rPr>
                <w:rFonts w:ascii="Times New Roman" w:hAnsi="Times New Roman" w:cs="Times New Roman"/>
                <w:sz w:val="24"/>
              </w:rPr>
              <w:t>Bashki</w:t>
            </w:r>
            <w:r w:rsidR="00290BB8">
              <w:rPr>
                <w:rFonts w:ascii="Times New Roman" w:hAnsi="Times New Roman" w:cs="Times New Roman"/>
                <w:sz w:val="24"/>
              </w:rPr>
              <w:t>te</w:t>
            </w:r>
          </w:p>
        </w:tc>
        <w:tc>
          <w:tcPr>
            <w:tcW w:w="2970" w:type="dxa"/>
            <w:gridSpan w:val="2"/>
          </w:tcPr>
          <w:p w:rsidR="00B30C32" w:rsidRDefault="00B30C32" w:rsidP="00B30C32">
            <w:pPr>
              <w:cnfStyle w:val="000000000000"/>
              <w:rPr>
                <w:rFonts w:ascii="Times New Roman" w:hAnsi="Times New Roman" w:cs="Times New Roman"/>
                <w:sz w:val="24"/>
              </w:rPr>
            </w:pPr>
            <w:r w:rsidRPr="00B30C32">
              <w:rPr>
                <w:rFonts w:ascii="Times New Roman" w:hAnsi="Times New Roman" w:cs="Times New Roman"/>
                <w:sz w:val="24"/>
              </w:rPr>
              <w:t>-Taksat</w:t>
            </w:r>
          </w:p>
          <w:p w:rsidR="00B30C32" w:rsidRDefault="00B30C32" w:rsidP="00B30C32">
            <w:pPr>
              <w:cnfStyle w:val="000000000000"/>
              <w:rPr>
                <w:rFonts w:ascii="Times New Roman" w:hAnsi="Times New Roman" w:cs="Times New Roman"/>
                <w:sz w:val="24"/>
              </w:rPr>
            </w:pPr>
            <w:r>
              <w:rPr>
                <w:rFonts w:ascii="Times New Roman" w:hAnsi="Times New Roman" w:cs="Times New Roman"/>
                <w:sz w:val="24"/>
              </w:rPr>
              <w:t xml:space="preserve">-Sensibilizim ne </w:t>
            </w:r>
            <w:r w:rsidR="007B4EFA">
              <w:rPr>
                <w:rFonts w:ascii="Times New Roman" w:hAnsi="Times New Roman" w:cs="Times New Roman"/>
                <w:sz w:val="24"/>
              </w:rPr>
              <w:t>komun</w:t>
            </w:r>
            <w:r>
              <w:rPr>
                <w:rFonts w:ascii="Times New Roman" w:hAnsi="Times New Roman" w:cs="Times New Roman"/>
                <w:sz w:val="24"/>
              </w:rPr>
              <w:t>itet</w:t>
            </w:r>
          </w:p>
          <w:p w:rsidR="007B4EFA" w:rsidRDefault="007B4EFA" w:rsidP="00B30C32">
            <w:pPr>
              <w:cnfStyle w:val="000000000000"/>
              <w:rPr>
                <w:rFonts w:ascii="Times New Roman" w:hAnsi="Times New Roman" w:cs="Times New Roman"/>
                <w:sz w:val="40"/>
              </w:rPr>
            </w:pPr>
            <w:r>
              <w:rPr>
                <w:rFonts w:ascii="Times New Roman" w:hAnsi="Times New Roman" w:cs="Times New Roman"/>
                <w:sz w:val="24"/>
              </w:rPr>
              <w:t>-Zhvillim ekonomik</w:t>
            </w:r>
          </w:p>
        </w:tc>
        <w:tc>
          <w:tcPr>
            <w:tcW w:w="2430" w:type="dxa"/>
            <w:gridSpan w:val="3"/>
          </w:tcPr>
          <w:p w:rsidR="00B30C32" w:rsidRPr="005F0B8F" w:rsidRDefault="005F0B8F" w:rsidP="00B30C32">
            <w:pPr>
              <w:jc w:val="center"/>
              <w:cnfStyle w:val="0000000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sidRPr="005F0B8F">
              <w:rPr>
                <w:rFonts w:ascii="Times New Roman" w:hAnsi="Times New Roman" w:cs="Times New Roman"/>
                <w:sz w:val="24"/>
              </w:rPr>
              <w:t>let</w:t>
            </w:r>
          </w:p>
        </w:tc>
        <w:tc>
          <w:tcPr>
            <w:tcW w:w="3078" w:type="dxa"/>
            <w:gridSpan w:val="3"/>
          </w:tcPr>
          <w:p w:rsidR="00B30C32" w:rsidRPr="005F0B8F" w:rsidRDefault="005F0B8F" w:rsidP="005F0B8F">
            <w:pPr>
              <w:tabs>
                <w:tab w:val="right" w:pos="2538"/>
              </w:tabs>
              <w:cnfStyle w:val="0000000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Pr>
                <w:rFonts w:ascii="Times New Roman" w:hAnsi="Times New Roman" w:cs="Times New Roman"/>
                <w:sz w:val="24"/>
              </w:rPr>
              <w:t xml:space="preserve">let                </w:t>
            </w:r>
            <w:r w:rsidR="00241DE3">
              <w:rPr>
                <w:rFonts w:ascii="Times New Roman" w:hAnsi="Times New Roman" w:cs="Times New Roman"/>
                <w:sz w:val="24"/>
              </w:rPr>
              <w:t>E U</w:t>
            </w:r>
            <w:r>
              <w:rPr>
                <w:rFonts w:ascii="Times New Roman" w:hAnsi="Times New Roman" w:cs="Times New Roman"/>
                <w:sz w:val="24"/>
              </w:rPr>
              <w:t xml:space="preserve">let   </w:t>
            </w:r>
          </w:p>
        </w:tc>
      </w:tr>
      <w:tr w:rsidR="00B30C32" w:rsidTr="00241DE3">
        <w:trPr>
          <w:cnfStyle w:val="000000100000"/>
        </w:trPr>
        <w:tc>
          <w:tcPr>
            <w:cnfStyle w:val="001000000000"/>
            <w:tcW w:w="2538" w:type="dxa"/>
          </w:tcPr>
          <w:p w:rsidR="00B30C32" w:rsidRDefault="00B30C32" w:rsidP="00B30C32">
            <w:pPr>
              <w:jc w:val="center"/>
              <w:rPr>
                <w:rFonts w:ascii="Times New Roman" w:hAnsi="Times New Roman" w:cs="Times New Roman"/>
                <w:sz w:val="40"/>
              </w:rPr>
            </w:pPr>
            <w:r w:rsidRPr="00B30C32">
              <w:rPr>
                <w:rFonts w:ascii="Times New Roman" w:hAnsi="Times New Roman" w:cs="Times New Roman"/>
                <w:sz w:val="24"/>
              </w:rPr>
              <w:t>Donatoret</w:t>
            </w:r>
          </w:p>
        </w:tc>
        <w:tc>
          <w:tcPr>
            <w:tcW w:w="2970" w:type="dxa"/>
            <w:gridSpan w:val="2"/>
          </w:tcPr>
          <w:p w:rsidR="00B30C32" w:rsidRDefault="00B30C32" w:rsidP="00B30C32">
            <w:pPr>
              <w:cnfStyle w:val="000000100000"/>
              <w:rPr>
                <w:rFonts w:ascii="Times New Roman" w:hAnsi="Times New Roman" w:cs="Times New Roman"/>
                <w:sz w:val="40"/>
              </w:rPr>
            </w:pPr>
            <w:r>
              <w:rPr>
                <w:rFonts w:ascii="Times New Roman" w:hAnsi="Times New Roman" w:cs="Times New Roman"/>
                <w:sz w:val="40"/>
              </w:rPr>
              <w:t>-</w:t>
            </w:r>
            <w:r w:rsidR="007B4EFA">
              <w:rPr>
                <w:rFonts w:ascii="Times New Roman" w:hAnsi="Times New Roman" w:cs="Times New Roman"/>
                <w:sz w:val="24"/>
              </w:rPr>
              <w:t>Kujdesja dhe edukimi i</w:t>
            </w:r>
            <w:r w:rsidRPr="00B30C32">
              <w:rPr>
                <w:rFonts w:ascii="Times New Roman" w:hAnsi="Times New Roman" w:cs="Times New Roman"/>
                <w:sz w:val="24"/>
              </w:rPr>
              <w:t xml:space="preserve"> kafsheve te braktisura </w:t>
            </w:r>
          </w:p>
        </w:tc>
        <w:tc>
          <w:tcPr>
            <w:tcW w:w="2430" w:type="dxa"/>
            <w:gridSpan w:val="3"/>
          </w:tcPr>
          <w:p w:rsidR="00B30C32" w:rsidRPr="005F0B8F" w:rsidRDefault="005F0B8F" w:rsidP="00B30C32">
            <w:pPr>
              <w:jc w:val="center"/>
              <w:cnfStyle w:val="0000001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L</w:t>
            </w:r>
            <w:r w:rsidRPr="005F0B8F">
              <w:rPr>
                <w:rFonts w:ascii="Times New Roman" w:hAnsi="Times New Roman" w:cs="Times New Roman"/>
                <w:sz w:val="24"/>
              </w:rPr>
              <w:t>arte</w:t>
            </w:r>
          </w:p>
        </w:tc>
        <w:tc>
          <w:tcPr>
            <w:tcW w:w="3078" w:type="dxa"/>
            <w:gridSpan w:val="3"/>
          </w:tcPr>
          <w:p w:rsidR="00B30C32" w:rsidRPr="005F0B8F" w:rsidRDefault="005F0B8F" w:rsidP="005F0B8F">
            <w:pPr>
              <w:cnfStyle w:val="0000001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sidR="007B4EFA">
              <w:rPr>
                <w:rFonts w:ascii="Times New Roman" w:hAnsi="Times New Roman" w:cs="Times New Roman"/>
                <w:sz w:val="24"/>
              </w:rPr>
              <w:t xml:space="preserve">let  </w:t>
            </w:r>
            <w:r w:rsidR="00241DE3">
              <w:rPr>
                <w:rFonts w:ascii="Times New Roman" w:hAnsi="Times New Roman" w:cs="Times New Roman"/>
                <w:sz w:val="24"/>
              </w:rPr>
              <w:t xml:space="preserve">             E L</w:t>
            </w:r>
            <w:r>
              <w:rPr>
                <w:rFonts w:ascii="Times New Roman" w:hAnsi="Times New Roman" w:cs="Times New Roman"/>
                <w:sz w:val="24"/>
              </w:rPr>
              <w:t>arte</w:t>
            </w:r>
          </w:p>
        </w:tc>
      </w:tr>
      <w:tr w:rsidR="00B30C32" w:rsidTr="00241DE3">
        <w:tc>
          <w:tcPr>
            <w:cnfStyle w:val="001000000000"/>
            <w:tcW w:w="2538" w:type="dxa"/>
          </w:tcPr>
          <w:p w:rsidR="00B30C32" w:rsidRDefault="007B4EFA" w:rsidP="00B30C32">
            <w:pPr>
              <w:jc w:val="center"/>
              <w:rPr>
                <w:rFonts w:ascii="Times New Roman" w:hAnsi="Times New Roman" w:cs="Times New Roman"/>
                <w:sz w:val="40"/>
              </w:rPr>
            </w:pPr>
            <w:r>
              <w:rPr>
                <w:rFonts w:ascii="Times New Roman" w:hAnsi="Times New Roman" w:cs="Times New Roman"/>
                <w:sz w:val="24"/>
              </w:rPr>
              <w:t xml:space="preserve">Njerezit </w:t>
            </w:r>
          </w:p>
        </w:tc>
        <w:tc>
          <w:tcPr>
            <w:tcW w:w="2970" w:type="dxa"/>
            <w:gridSpan w:val="2"/>
          </w:tcPr>
          <w:p w:rsidR="00B30C32" w:rsidRPr="005F0B8F" w:rsidRDefault="005F0B8F" w:rsidP="005F0B8F">
            <w:pPr>
              <w:cnfStyle w:val="000000000000"/>
              <w:rPr>
                <w:rFonts w:ascii="Times New Roman" w:hAnsi="Times New Roman" w:cs="Times New Roman"/>
                <w:sz w:val="24"/>
              </w:rPr>
            </w:pPr>
            <w:r>
              <w:rPr>
                <w:rFonts w:ascii="Times New Roman" w:hAnsi="Times New Roman" w:cs="Times New Roman"/>
                <w:sz w:val="24"/>
              </w:rPr>
              <w:t xml:space="preserve">-Kujdesja dhe edukimi </w:t>
            </w:r>
            <w:r w:rsidR="007B4EFA">
              <w:rPr>
                <w:rFonts w:ascii="Times New Roman" w:hAnsi="Times New Roman" w:cs="Times New Roman"/>
                <w:sz w:val="24"/>
              </w:rPr>
              <w:t>i</w:t>
            </w:r>
            <w:r>
              <w:rPr>
                <w:rFonts w:ascii="Times New Roman" w:hAnsi="Times New Roman" w:cs="Times New Roman"/>
                <w:sz w:val="24"/>
              </w:rPr>
              <w:t xml:space="preserve"> kafsheve te braktisura </w:t>
            </w:r>
          </w:p>
        </w:tc>
        <w:tc>
          <w:tcPr>
            <w:tcW w:w="2430" w:type="dxa"/>
            <w:gridSpan w:val="3"/>
          </w:tcPr>
          <w:p w:rsidR="00B30C32" w:rsidRPr="005F0B8F" w:rsidRDefault="005F0B8F" w:rsidP="00B30C32">
            <w:pPr>
              <w:jc w:val="center"/>
              <w:cnfStyle w:val="000000000000"/>
              <w:rPr>
                <w:rFonts w:ascii="Times New Roman" w:hAnsi="Times New Roman" w:cs="Times New Roman"/>
                <w:sz w:val="24"/>
              </w:rPr>
            </w:pPr>
            <w:r w:rsidRPr="005F0B8F">
              <w:rPr>
                <w:rFonts w:ascii="Times New Roman" w:hAnsi="Times New Roman" w:cs="Times New Roman"/>
                <w:sz w:val="24"/>
              </w:rPr>
              <w:t>E</w:t>
            </w:r>
            <w:r w:rsidR="00241DE3">
              <w:rPr>
                <w:rFonts w:ascii="Times New Roman" w:hAnsi="Times New Roman" w:cs="Times New Roman"/>
                <w:sz w:val="24"/>
              </w:rPr>
              <w:t xml:space="preserve"> L</w:t>
            </w:r>
            <w:r w:rsidRPr="005F0B8F">
              <w:rPr>
                <w:rFonts w:ascii="Times New Roman" w:hAnsi="Times New Roman" w:cs="Times New Roman"/>
                <w:sz w:val="24"/>
              </w:rPr>
              <w:t>arte</w:t>
            </w:r>
          </w:p>
        </w:tc>
        <w:tc>
          <w:tcPr>
            <w:tcW w:w="3078" w:type="dxa"/>
            <w:gridSpan w:val="3"/>
          </w:tcPr>
          <w:p w:rsidR="00B30C32" w:rsidRPr="005F0B8F" w:rsidRDefault="005F0B8F" w:rsidP="005F0B8F">
            <w:pPr>
              <w:cnfStyle w:val="000000000000"/>
              <w:rPr>
                <w:rFonts w:ascii="Times New Roman" w:hAnsi="Times New Roman" w:cs="Times New Roman"/>
                <w:sz w:val="24"/>
              </w:rPr>
            </w:pPr>
            <w:r w:rsidRPr="005F0B8F">
              <w:rPr>
                <w:rFonts w:ascii="Times New Roman" w:hAnsi="Times New Roman" w:cs="Times New Roman"/>
                <w:sz w:val="24"/>
              </w:rPr>
              <w:t xml:space="preserve">E </w:t>
            </w:r>
            <w:r w:rsidR="00241DE3">
              <w:rPr>
                <w:rFonts w:ascii="Times New Roman" w:hAnsi="Times New Roman" w:cs="Times New Roman"/>
                <w:sz w:val="24"/>
              </w:rPr>
              <w:t>U</w:t>
            </w:r>
            <w:r w:rsidR="007B4EFA">
              <w:rPr>
                <w:rFonts w:ascii="Times New Roman" w:hAnsi="Times New Roman" w:cs="Times New Roman"/>
                <w:sz w:val="24"/>
              </w:rPr>
              <w:t xml:space="preserve">let      </w:t>
            </w:r>
            <w:r>
              <w:rPr>
                <w:rFonts w:ascii="Times New Roman" w:hAnsi="Times New Roman" w:cs="Times New Roman"/>
                <w:sz w:val="24"/>
              </w:rPr>
              <w:t xml:space="preserve">         </w:t>
            </w:r>
            <w:r w:rsidR="00241DE3">
              <w:rPr>
                <w:rFonts w:ascii="Times New Roman" w:hAnsi="Times New Roman" w:cs="Times New Roman"/>
                <w:sz w:val="24"/>
              </w:rPr>
              <w:t>E L</w:t>
            </w:r>
            <w:r>
              <w:rPr>
                <w:rFonts w:ascii="Times New Roman" w:hAnsi="Times New Roman" w:cs="Times New Roman"/>
                <w:sz w:val="24"/>
              </w:rPr>
              <w:t>arte</w:t>
            </w:r>
          </w:p>
        </w:tc>
      </w:tr>
      <w:tr w:rsidR="00241DE3" w:rsidTr="00241DE3">
        <w:trPr>
          <w:cnfStyle w:val="000000100000"/>
        </w:trPr>
        <w:tc>
          <w:tcPr>
            <w:cnfStyle w:val="001000000000"/>
            <w:tcW w:w="2538" w:type="dxa"/>
          </w:tcPr>
          <w:p w:rsidR="00241DE3" w:rsidRDefault="00241DE3" w:rsidP="00B30C32">
            <w:pPr>
              <w:jc w:val="center"/>
              <w:rPr>
                <w:rFonts w:ascii="Times New Roman" w:hAnsi="Times New Roman" w:cs="Times New Roman"/>
                <w:sz w:val="40"/>
              </w:rPr>
            </w:pPr>
            <w:r w:rsidRPr="00241DE3">
              <w:rPr>
                <w:rFonts w:ascii="Times New Roman" w:hAnsi="Times New Roman" w:cs="Times New Roman"/>
                <w:sz w:val="24"/>
              </w:rPr>
              <w:t>Kafshet</w:t>
            </w:r>
          </w:p>
        </w:tc>
        <w:tc>
          <w:tcPr>
            <w:tcW w:w="1868" w:type="dxa"/>
          </w:tcPr>
          <w:p w:rsidR="00241DE3" w:rsidRPr="00241DE3" w:rsidRDefault="00241DE3" w:rsidP="00241DE3">
            <w:pPr>
              <w:cnfStyle w:val="000000100000"/>
              <w:rPr>
                <w:rFonts w:ascii="Times New Roman" w:hAnsi="Times New Roman" w:cs="Times New Roman"/>
                <w:sz w:val="24"/>
              </w:rPr>
            </w:pPr>
            <w:r>
              <w:rPr>
                <w:rFonts w:ascii="Times New Roman" w:hAnsi="Times New Roman" w:cs="Times New Roman"/>
                <w:sz w:val="24"/>
              </w:rPr>
              <w:t>-Jete e shendetshme dhe e sigurt</w:t>
            </w:r>
          </w:p>
        </w:tc>
        <w:tc>
          <w:tcPr>
            <w:tcW w:w="1192" w:type="dxa"/>
            <w:gridSpan w:val="2"/>
          </w:tcPr>
          <w:p w:rsidR="00241DE3" w:rsidRDefault="00241DE3" w:rsidP="00B30C32">
            <w:pPr>
              <w:jc w:val="center"/>
              <w:cnfStyle w:val="000000100000"/>
              <w:rPr>
                <w:rFonts w:ascii="Times New Roman" w:hAnsi="Times New Roman" w:cs="Times New Roman"/>
                <w:sz w:val="40"/>
              </w:rPr>
            </w:pPr>
          </w:p>
        </w:tc>
        <w:tc>
          <w:tcPr>
            <w:tcW w:w="3214" w:type="dxa"/>
            <w:gridSpan w:val="4"/>
          </w:tcPr>
          <w:p w:rsidR="00241DE3" w:rsidRDefault="00241DE3" w:rsidP="00241DE3">
            <w:pPr>
              <w:tabs>
                <w:tab w:val="left" w:pos="975"/>
                <w:tab w:val="right" w:pos="2998"/>
              </w:tabs>
              <w:cnfStyle w:val="000000100000"/>
              <w:rPr>
                <w:rFonts w:ascii="Times New Roman" w:hAnsi="Times New Roman" w:cs="Times New Roman"/>
                <w:sz w:val="40"/>
              </w:rPr>
            </w:pPr>
            <w:r>
              <w:rPr>
                <w:rFonts w:ascii="Times New Roman" w:hAnsi="Times New Roman" w:cs="Times New Roman"/>
                <w:sz w:val="40"/>
              </w:rPr>
              <w:t xml:space="preserve">      </w:t>
            </w:r>
            <w:r w:rsidRPr="00241DE3">
              <w:rPr>
                <w:rFonts w:ascii="Times New Roman" w:hAnsi="Times New Roman" w:cs="Times New Roman"/>
                <w:sz w:val="24"/>
              </w:rPr>
              <w:t>E Larte</w:t>
            </w:r>
            <w:r>
              <w:rPr>
                <w:rFonts w:ascii="Times New Roman" w:hAnsi="Times New Roman" w:cs="Times New Roman"/>
                <w:sz w:val="24"/>
              </w:rPr>
              <w:tab/>
              <w:t>E Larte</w:t>
            </w:r>
          </w:p>
        </w:tc>
        <w:tc>
          <w:tcPr>
            <w:tcW w:w="2204" w:type="dxa"/>
          </w:tcPr>
          <w:p w:rsidR="00241DE3" w:rsidRDefault="00241DE3" w:rsidP="00B30C32">
            <w:pPr>
              <w:jc w:val="center"/>
              <w:cnfStyle w:val="000000100000"/>
              <w:rPr>
                <w:rFonts w:ascii="Times New Roman" w:hAnsi="Times New Roman" w:cs="Times New Roman"/>
                <w:sz w:val="40"/>
              </w:rPr>
            </w:pPr>
            <w:r w:rsidRPr="00241DE3">
              <w:rPr>
                <w:rFonts w:ascii="Times New Roman" w:hAnsi="Times New Roman" w:cs="Times New Roman"/>
                <w:sz w:val="24"/>
              </w:rPr>
              <w:t>E Larte</w:t>
            </w:r>
          </w:p>
        </w:tc>
      </w:tr>
      <w:tr w:rsidR="002B56FC" w:rsidTr="00BF2759">
        <w:tc>
          <w:tcPr>
            <w:cnfStyle w:val="001000000000"/>
            <w:tcW w:w="2538" w:type="dxa"/>
          </w:tcPr>
          <w:p w:rsidR="002B56FC" w:rsidRPr="00BF2759" w:rsidRDefault="00BF2759" w:rsidP="00472892">
            <w:pPr>
              <w:rPr>
                <w:rFonts w:ascii="Times New Roman" w:hAnsi="Times New Roman" w:cs="Times New Roman"/>
                <w:sz w:val="24"/>
              </w:rPr>
            </w:pPr>
            <w:r w:rsidRPr="00BF2759">
              <w:rPr>
                <w:rFonts w:ascii="Times New Roman" w:hAnsi="Times New Roman" w:cs="Times New Roman"/>
                <w:sz w:val="24"/>
              </w:rPr>
              <w:t xml:space="preserve"> </w:t>
            </w:r>
            <w:r>
              <w:rPr>
                <w:rFonts w:ascii="Times New Roman" w:hAnsi="Times New Roman" w:cs="Times New Roman"/>
                <w:sz w:val="24"/>
              </w:rPr>
              <w:t xml:space="preserve">           </w:t>
            </w:r>
            <w:r w:rsidRPr="00BF2759">
              <w:rPr>
                <w:rFonts w:ascii="Times New Roman" w:hAnsi="Times New Roman" w:cs="Times New Roman"/>
                <w:sz w:val="24"/>
              </w:rPr>
              <w:t xml:space="preserve">Traineret </w:t>
            </w:r>
          </w:p>
        </w:tc>
        <w:tc>
          <w:tcPr>
            <w:tcW w:w="1868" w:type="dxa"/>
          </w:tcPr>
          <w:p w:rsidR="002B56FC" w:rsidRDefault="00BF2759" w:rsidP="00472892">
            <w:pPr>
              <w:cnfStyle w:val="000000000000"/>
              <w:rPr>
                <w:rFonts w:ascii="Times New Roman" w:hAnsi="Times New Roman" w:cs="Times New Roman"/>
              </w:rPr>
            </w:pPr>
            <w:r>
              <w:rPr>
                <w:rFonts w:ascii="Times New Roman" w:hAnsi="Times New Roman" w:cs="Times New Roman"/>
              </w:rPr>
              <w:t xml:space="preserve">-Trainimi dhe edukimi i kafsheve </w:t>
            </w:r>
          </w:p>
          <w:p w:rsidR="00BF2759" w:rsidRDefault="00BF2759" w:rsidP="00472892">
            <w:pPr>
              <w:cnfStyle w:val="000000000000"/>
              <w:rPr>
                <w:rFonts w:ascii="Times New Roman" w:hAnsi="Times New Roman" w:cs="Times New Roman"/>
              </w:rPr>
            </w:pPr>
            <w:r>
              <w:rPr>
                <w:rFonts w:ascii="Times New Roman" w:hAnsi="Times New Roman" w:cs="Times New Roman"/>
              </w:rPr>
              <w:t xml:space="preserve">-Keshilla per sjelljen dhe te krijimit te lidhjes me kafshet </w:t>
            </w:r>
          </w:p>
          <w:p w:rsidR="004E41E5" w:rsidRDefault="004E41E5" w:rsidP="00472892">
            <w:pPr>
              <w:cnfStyle w:val="000000000000"/>
              <w:rPr>
                <w:rFonts w:ascii="Times New Roman" w:hAnsi="Times New Roman" w:cs="Times New Roman"/>
                <w:sz w:val="24"/>
              </w:rPr>
            </w:pPr>
            <w:r>
              <w:rPr>
                <w:rFonts w:ascii="Times New Roman" w:hAnsi="Times New Roman" w:cs="Times New Roman"/>
                <w:sz w:val="24"/>
              </w:rPr>
              <w:t xml:space="preserve">- Cerfikate </w:t>
            </w:r>
            <w:r w:rsidR="004041B1">
              <w:rPr>
                <w:rFonts w:ascii="Times New Roman" w:hAnsi="Times New Roman" w:cs="Times New Roman"/>
                <w:sz w:val="24"/>
              </w:rPr>
              <w:t>eksperience</w:t>
            </w:r>
          </w:p>
          <w:p w:rsidR="004E41E5" w:rsidRPr="00BF2759" w:rsidRDefault="004E41E5" w:rsidP="00472892">
            <w:pPr>
              <w:cnfStyle w:val="000000000000"/>
              <w:rPr>
                <w:rFonts w:ascii="Times New Roman" w:hAnsi="Times New Roman" w:cs="Times New Roman"/>
              </w:rPr>
            </w:pPr>
            <w:r>
              <w:rPr>
                <w:rFonts w:ascii="Times New Roman" w:hAnsi="Times New Roman" w:cs="Times New Roman"/>
                <w:sz w:val="24"/>
              </w:rPr>
              <w:t xml:space="preserve">-Paga dhe siguracione </w:t>
            </w:r>
          </w:p>
        </w:tc>
        <w:tc>
          <w:tcPr>
            <w:tcW w:w="2722" w:type="dxa"/>
            <w:gridSpan w:val="3"/>
          </w:tcPr>
          <w:p w:rsidR="002B56FC" w:rsidRPr="00BF2759" w:rsidRDefault="00BF2759" w:rsidP="00BF2759">
            <w:pPr>
              <w:jc w:val="right"/>
              <w:cnfStyle w:val="000000000000"/>
              <w:rPr>
                <w:rFonts w:ascii="Times New Roman" w:hAnsi="Times New Roman" w:cs="Times New Roman"/>
                <w:sz w:val="24"/>
              </w:rPr>
            </w:pPr>
            <w:r>
              <w:rPr>
                <w:rFonts w:ascii="Times New Roman" w:hAnsi="Times New Roman" w:cs="Times New Roman"/>
                <w:sz w:val="24"/>
              </w:rPr>
              <w:t xml:space="preserve">   E Larte       </w:t>
            </w:r>
          </w:p>
        </w:tc>
        <w:tc>
          <w:tcPr>
            <w:tcW w:w="1684" w:type="dxa"/>
            <w:gridSpan w:val="3"/>
          </w:tcPr>
          <w:p w:rsidR="002B56FC" w:rsidRPr="00BF2759" w:rsidRDefault="00BF2759" w:rsidP="00BF2759">
            <w:pPr>
              <w:tabs>
                <w:tab w:val="left" w:pos="765"/>
              </w:tabs>
              <w:cnfStyle w:val="000000000000"/>
              <w:rPr>
                <w:rFonts w:ascii="Times New Roman" w:hAnsi="Times New Roman" w:cs="Times New Roman"/>
                <w:sz w:val="24"/>
              </w:rPr>
            </w:pPr>
            <w:r>
              <w:rPr>
                <w:rFonts w:ascii="Times New Roman" w:hAnsi="Times New Roman" w:cs="Times New Roman"/>
                <w:sz w:val="40"/>
              </w:rPr>
              <w:t xml:space="preserve">       </w:t>
            </w:r>
            <w:r>
              <w:rPr>
                <w:rFonts w:ascii="Times New Roman" w:hAnsi="Times New Roman" w:cs="Times New Roman"/>
                <w:sz w:val="24"/>
              </w:rPr>
              <w:t xml:space="preserve">E </w:t>
            </w:r>
            <w:r w:rsidR="004E41E5">
              <w:rPr>
                <w:rFonts w:ascii="Times New Roman" w:hAnsi="Times New Roman" w:cs="Times New Roman"/>
                <w:sz w:val="24"/>
              </w:rPr>
              <w:t>Ulet</w:t>
            </w:r>
          </w:p>
        </w:tc>
        <w:tc>
          <w:tcPr>
            <w:tcW w:w="2204" w:type="dxa"/>
          </w:tcPr>
          <w:p w:rsidR="002B56FC" w:rsidRPr="00BF2759" w:rsidRDefault="00BF2759" w:rsidP="00BF2759">
            <w:pPr>
              <w:ind w:firstLine="720"/>
              <w:cnfStyle w:val="000000000000"/>
              <w:rPr>
                <w:rFonts w:ascii="Times New Roman" w:hAnsi="Times New Roman" w:cs="Times New Roman"/>
                <w:sz w:val="24"/>
              </w:rPr>
            </w:pPr>
            <w:r>
              <w:rPr>
                <w:rFonts w:ascii="Times New Roman" w:hAnsi="Times New Roman" w:cs="Times New Roman"/>
                <w:sz w:val="24"/>
              </w:rPr>
              <w:t>E Larte</w:t>
            </w:r>
          </w:p>
        </w:tc>
      </w:tr>
      <w:tr w:rsidR="002B56FC" w:rsidTr="00BF2759">
        <w:trPr>
          <w:cnfStyle w:val="000000100000"/>
        </w:trPr>
        <w:tc>
          <w:tcPr>
            <w:cnfStyle w:val="001000000000"/>
            <w:tcW w:w="2538" w:type="dxa"/>
          </w:tcPr>
          <w:p w:rsidR="002B56FC" w:rsidRPr="00BF2759" w:rsidRDefault="00BF2759" w:rsidP="00472892">
            <w:pPr>
              <w:rPr>
                <w:rFonts w:ascii="Times New Roman" w:hAnsi="Times New Roman" w:cs="Times New Roman"/>
                <w:sz w:val="24"/>
              </w:rPr>
            </w:pPr>
            <w:r>
              <w:rPr>
                <w:rFonts w:ascii="Times New Roman" w:hAnsi="Times New Roman" w:cs="Times New Roman"/>
                <w:sz w:val="24"/>
              </w:rPr>
              <w:t xml:space="preserve">          </w:t>
            </w:r>
            <w:r w:rsidRPr="00BF2759">
              <w:rPr>
                <w:rFonts w:ascii="Times New Roman" w:hAnsi="Times New Roman" w:cs="Times New Roman"/>
                <w:sz w:val="24"/>
              </w:rPr>
              <w:t xml:space="preserve">Veterineret </w:t>
            </w:r>
          </w:p>
        </w:tc>
        <w:tc>
          <w:tcPr>
            <w:tcW w:w="1868" w:type="dxa"/>
          </w:tcPr>
          <w:p w:rsidR="00BF2759" w:rsidRDefault="00BF2759" w:rsidP="00472892">
            <w:pPr>
              <w:cnfStyle w:val="000000100000"/>
              <w:rPr>
                <w:rFonts w:ascii="Times New Roman" w:hAnsi="Times New Roman" w:cs="Times New Roman"/>
              </w:rPr>
            </w:pPr>
            <w:r>
              <w:rPr>
                <w:rFonts w:ascii="Times New Roman" w:hAnsi="Times New Roman" w:cs="Times New Roman"/>
              </w:rPr>
              <w:t xml:space="preserve">-Kujdesi shendetesor dhe mireqenie per kafshet </w:t>
            </w:r>
          </w:p>
          <w:p w:rsidR="004E41E5" w:rsidRDefault="004E41E5" w:rsidP="00472892">
            <w:pPr>
              <w:cnfStyle w:val="000000100000"/>
              <w:rPr>
                <w:rFonts w:ascii="Times New Roman" w:hAnsi="Times New Roman" w:cs="Times New Roman"/>
              </w:rPr>
            </w:pPr>
            <w:r>
              <w:rPr>
                <w:rFonts w:ascii="Times New Roman" w:hAnsi="Times New Roman" w:cs="Times New Roman"/>
              </w:rPr>
              <w:t xml:space="preserve">-Certifikate </w:t>
            </w:r>
            <w:r w:rsidR="004041B1">
              <w:rPr>
                <w:rFonts w:ascii="Times New Roman" w:hAnsi="Times New Roman" w:cs="Times New Roman"/>
              </w:rPr>
              <w:t>eksperience</w:t>
            </w:r>
          </w:p>
          <w:p w:rsidR="004E41E5" w:rsidRPr="00BF2759" w:rsidRDefault="004E41E5" w:rsidP="00472892">
            <w:pPr>
              <w:cnfStyle w:val="000000100000"/>
              <w:rPr>
                <w:rFonts w:ascii="Times New Roman" w:hAnsi="Times New Roman" w:cs="Times New Roman"/>
              </w:rPr>
            </w:pPr>
            <w:r>
              <w:rPr>
                <w:rFonts w:ascii="Times New Roman" w:hAnsi="Times New Roman" w:cs="Times New Roman"/>
              </w:rPr>
              <w:t>-Paga dhe siguracione</w:t>
            </w:r>
          </w:p>
        </w:tc>
        <w:tc>
          <w:tcPr>
            <w:tcW w:w="2722" w:type="dxa"/>
            <w:gridSpan w:val="3"/>
          </w:tcPr>
          <w:p w:rsidR="002B56FC" w:rsidRDefault="00BF2759" w:rsidP="00BF2759">
            <w:pPr>
              <w:jc w:val="right"/>
              <w:cnfStyle w:val="000000100000"/>
              <w:rPr>
                <w:rFonts w:ascii="Times New Roman" w:hAnsi="Times New Roman" w:cs="Times New Roman"/>
                <w:sz w:val="40"/>
              </w:rPr>
            </w:pPr>
            <w:r w:rsidRPr="00BF2759">
              <w:rPr>
                <w:rFonts w:ascii="Times New Roman" w:hAnsi="Times New Roman" w:cs="Times New Roman"/>
                <w:sz w:val="24"/>
              </w:rPr>
              <w:t>E Larte</w:t>
            </w:r>
          </w:p>
        </w:tc>
        <w:tc>
          <w:tcPr>
            <w:tcW w:w="1684" w:type="dxa"/>
            <w:gridSpan w:val="3"/>
          </w:tcPr>
          <w:p w:rsidR="002B56FC" w:rsidRDefault="00BF2759" w:rsidP="00BF2759">
            <w:pPr>
              <w:jc w:val="center"/>
              <w:cnfStyle w:val="000000100000"/>
              <w:rPr>
                <w:rFonts w:ascii="Times New Roman" w:hAnsi="Times New Roman" w:cs="Times New Roman"/>
                <w:sz w:val="40"/>
              </w:rPr>
            </w:pPr>
            <w:r>
              <w:rPr>
                <w:rFonts w:ascii="Times New Roman" w:hAnsi="Times New Roman" w:cs="Times New Roman"/>
                <w:sz w:val="24"/>
              </w:rPr>
              <w:t xml:space="preserve">            </w:t>
            </w:r>
            <w:r w:rsidRPr="00BF2759">
              <w:rPr>
                <w:rFonts w:ascii="Times New Roman" w:hAnsi="Times New Roman" w:cs="Times New Roman"/>
                <w:sz w:val="24"/>
              </w:rPr>
              <w:t xml:space="preserve">E </w:t>
            </w:r>
            <w:r w:rsidR="004E41E5">
              <w:rPr>
                <w:rFonts w:ascii="Times New Roman" w:hAnsi="Times New Roman" w:cs="Times New Roman"/>
                <w:sz w:val="24"/>
              </w:rPr>
              <w:t>Ulet</w:t>
            </w:r>
          </w:p>
        </w:tc>
        <w:tc>
          <w:tcPr>
            <w:tcW w:w="2204" w:type="dxa"/>
          </w:tcPr>
          <w:p w:rsidR="002B56FC" w:rsidRDefault="00BF2759" w:rsidP="00BF2759">
            <w:pPr>
              <w:ind w:firstLine="720"/>
              <w:cnfStyle w:val="000000100000"/>
              <w:rPr>
                <w:rFonts w:ascii="Times New Roman" w:hAnsi="Times New Roman" w:cs="Times New Roman"/>
                <w:sz w:val="40"/>
              </w:rPr>
            </w:pPr>
            <w:r w:rsidRPr="00BF2759">
              <w:rPr>
                <w:rFonts w:ascii="Times New Roman" w:hAnsi="Times New Roman" w:cs="Times New Roman"/>
                <w:sz w:val="24"/>
              </w:rPr>
              <w:t>E Larte</w:t>
            </w:r>
          </w:p>
        </w:tc>
      </w:tr>
    </w:tbl>
    <w:p w:rsidR="008C3BB3" w:rsidRDefault="008C3BB3" w:rsidP="00472892">
      <w:pPr>
        <w:rPr>
          <w:rFonts w:ascii="Times New Roman" w:hAnsi="Times New Roman" w:cs="Times New Roman"/>
          <w:sz w:val="40"/>
        </w:rPr>
      </w:pPr>
    </w:p>
    <w:p w:rsidR="004E41E5" w:rsidRDefault="004E41E5" w:rsidP="00472892">
      <w:pPr>
        <w:rPr>
          <w:rFonts w:ascii="Times New Roman" w:hAnsi="Times New Roman" w:cs="Times New Roman"/>
          <w:sz w:val="40"/>
        </w:rPr>
      </w:pPr>
    </w:p>
    <w:p w:rsidR="004E41E5" w:rsidRDefault="004E41E5" w:rsidP="00472892">
      <w:pPr>
        <w:rPr>
          <w:rFonts w:ascii="Times New Roman" w:hAnsi="Times New Roman" w:cs="Times New Roman"/>
          <w:sz w:val="40"/>
        </w:rPr>
      </w:pPr>
    </w:p>
    <w:p w:rsidR="00E5117E" w:rsidRDefault="00E5117E" w:rsidP="00472892">
      <w:pPr>
        <w:rPr>
          <w:rFonts w:ascii="Times New Roman" w:hAnsi="Times New Roman" w:cs="Times New Roman"/>
          <w:sz w:val="40"/>
        </w:rPr>
      </w:pPr>
    </w:p>
    <w:p w:rsidR="007E2764" w:rsidRDefault="007E2764" w:rsidP="00472892">
      <w:pPr>
        <w:rPr>
          <w:rFonts w:ascii="Times New Roman" w:hAnsi="Times New Roman" w:cs="Times New Roman"/>
          <w:sz w:val="40"/>
        </w:rPr>
      </w:pPr>
    </w:p>
    <w:p w:rsidR="007E2764" w:rsidRDefault="007E2764" w:rsidP="00472892">
      <w:pPr>
        <w:rPr>
          <w:rFonts w:ascii="Times New Roman" w:hAnsi="Times New Roman" w:cs="Times New Roman"/>
          <w:sz w:val="40"/>
        </w:rPr>
      </w:pPr>
    </w:p>
    <w:p w:rsidR="004A389D" w:rsidRPr="00472892" w:rsidRDefault="004A389D" w:rsidP="00813315">
      <w:pPr>
        <w:jc w:val="center"/>
        <w:rPr>
          <w:rFonts w:ascii="Baskerville Old Face" w:hAnsi="Baskerville Old Face" w:cs="Times New Roman"/>
          <w:b/>
          <w:sz w:val="32"/>
        </w:rPr>
      </w:pPr>
      <w:r w:rsidRPr="00472892">
        <w:rPr>
          <w:rFonts w:ascii="Baskerville Old Face" w:hAnsi="Baskerville Old Face" w:cs="Times New Roman"/>
          <w:b/>
          <w:sz w:val="32"/>
        </w:rPr>
        <w:t>Matrica e Argumentit</w:t>
      </w:r>
    </w:p>
    <w:p w:rsidR="004A389D" w:rsidRDefault="00B15C1F" w:rsidP="00B30C32">
      <w:pPr>
        <w:jc w:val="center"/>
        <w:rPr>
          <w:rFonts w:ascii="Harlow Solid Italic" w:hAnsi="Harlow Solid Italic" w:cs="Times New Roman"/>
          <w:b/>
          <w:sz w:val="24"/>
        </w:rPr>
      </w:pPr>
      <w:r w:rsidRPr="00B15C1F">
        <w:rPr>
          <w:rFonts w:ascii="Times New Roman" w:hAnsi="Times New Roman" w:cs="Times New Roman"/>
          <w:b/>
          <w:noProof/>
          <w:sz w:val="36"/>
        </w:rPr>
        <w:pict>
          <v:shape id="_x0000_s1107" type="#_x0000_t32" style="position:absolute;left:0;text-align:left;margin-left:271.55pt;margin-top:17.05pt;width:0;height:274.45pt;flip:y;z-index:251732992" o:connectortype="straight">
            <v:stroke endarrow="block"/>
          </v:shape>
        </w:pict>
      </w:r>
      <w:r w:rsidR="004A389D" w:rsidRPr="004A389D">
        <w:rPr>
          <w:rFonts w:ascii="Harlow Solid Italic" w:hAnsi="Harlow Solid Italic" w:cs="Times New Roman"/>
          <w:sz w:val="24"/>
        </w:rPr>
        <w:t>Influenc</w:t>
      </w:r>
      <w:r w:rsidR="007B4EFA">
        <w:rPr>
          <w:rFonts w:ascii="Harlow Solid Italic" w:hAnsi="Harlow Solid Italic" w:cs="Times New Roman"/>
          <w:sz w:val="24"/>
        </w:rPr>
        <w:t>e e larte</w:t>
      </w:r>
    </w:p>
    <w:p w:rsidR="004A389D" w:rsidRPr="004A389D" w:rsidRDefault="004A389D" w:rsidP="004A389D">
      <w:pPr>
        <w:rPr>
          <w:rFonts w:ascii="Harlow Solid Italic" w:hAnsi="Harlow Solid Italic" w:cs="Times New Roman"/>
          <w:sz w:val="24"/>
        </w:rPr>
      </w:pPr>
    </w:p>
    <w:p w:rsidR="004A389D" w:rsidRPr="004E41E5" w:rsidRDefault="00593AD6" w:rsidP="00593AD6">
      <w:pPr>
        <w:tabs>
          <w:tab w:val="left" w:pos="6825"/>
        </w:tabs>
        <w:rPr>
          <w:rFonts w:asciiTheme="majorHAnsi" w:hAnsiTheme="majorHAnsi" w:cs="Times New Roman"/>
          <w:i/>
          <w:sz w:val="24"/>
        </w:rPr>
      </w:pPr>
      <w:r>
        <w:rPr>
          <w:rFonts w:ascii="Harlow Solid Italic" w:hAnsi="Harlow Solid Italic" w:cs="Times New Roman"/>
          <w:sz w:val="24"/>
        </w:rPr>
        <w:tab/>
      </w:r>
      <w:r w:rsidR="004E41E5" w:rsidRPr="004E41E5">
        <w:rPr>
          <w:rFonts w:ascii="Harlow Solid Italic" w:hAnsi="Harlow Solid Italic" w:cs="Times New Roman"/>
          <w:i/>
          <w:sz w:val="24"/>
        </w:rPr>
        <w:t xml:space="preserve">      </w:t>
      </w:r>
    </w:p>
    <w:p w:rsidR="004A389D" w:rsidRDefault="00593AD6" w:rsidP="00593AD6">
      <w:pPr>
        <w:tabs>
          <w:tab w:val="left" w:pos="7215"/>
        </w:tabs>
        <w:rPr>
          <w:rFonts w:asciiTheme="majorHAnsi" w:hAnsiTheme="majorHAnsi" w:cs="Times New Roman"/>
          <w:i/>
          <w:sz w:val="24"/>
        </w:rPr>
      </w:pPr>
      <w:r>
        <w:rPr>
          <w:rFonts w:asciiTheme="majorHAnsi" w:hAnsiTheme="majorHAnsi" w:cs="Times New Roman"/>
          <w:sz w:val="24"/>
        </w:rPr>
        <w:tab/>
      </w:r>
      <w:r w:rsidRPr="00593AD6">
        <w:rPr>
          <w:rFonts w:asciiTheme="majorHAnsi" w:hAnsiTheme="majorHAnsi" w:cs="Times New Roman"/>
          <w:i/>
          <w:sz w:val="24"/>
        </w:rPr>
        <w:t>Investuesit</w:t>
      </w:r>
    </w:p>
    <w:p w:rsidR="004A389D" w:rsidRPr="008C3BB3" w:rsidRDefault="00B15C1F" w:rsidP="00472892">
      <w:pPr>
        <w:tabs>
          <w:tab w:val="left" w:pos="7215"/>
        </w:tabs>
        <w:rPr>
          <w:rFonts w:asciiTheme="majorHAnsi" w:hAnsiTheme="majorHAnsi" w:cs="Times New Roman"/>
          <w:i/>
          <w:sz w:val="24"/>
        </w:rPr>
      </w:pPr>
      <w:r w:rsidRPr="00B15C1F">
        <w:rPr>
          <w:rFonts w:ascii="Times New Roman" w:hAnsi="Times New Roman" w:cs="Times New Roman"/>
          <w:b/>
          <w:noProof/>
          <w:sz w:val="36"/>
        </w:rPr>
        <w:pict>
          <v:shape id="_x0000_s1108" type="#_x0000_t32" style="position:absolute;margin-left:8.25pt;margin-top:20.75pt;width:510pt;height:.05pt;z-index:251734016" o:connectortype="straight">
            <v:stroke endarrow="block"/>
          </v:shape>
        </w:pict>
      </w:r>
      <w:r w:rsidR="00241DE3">
        <w:rPr>
          <w:rFonts w:asciiTheme="majorHAnsi" w:hAnsiTheme="majorHAnsi" w:cs="Times New Roman"/>
          <w:i/>
          <w:sz w:val="24"/>
        </w:rPr>
        <w:t xml:space="preserve">                                                                                                                                           Kafshet</w:t>
      </w:r>
      <w:r w:rsidR="00593AD6" w:rsidRPr="00593AD6">
        <w:rPr>
          <w:rFonts w:asciiTheme="majorHAnsi" w:hAnsiTheme="majorHAnsi" w:cs="Times New Roman"/>
          <w:i/>
          <w:sz w:val="24"/>
        </w:rPr>
        <w:t xml:space="preserve">                                                                                                                  </w:t>
      </w:r>
    </w:p>
    <w:p w:rsidR="004A389D" w:rsidRDefault="007B4EFA" w:rsidP="007B4EFA">
      <w:pPr>
        <w:tabs>
          <w:tab w:val="left" w:pos="915"/>
          <w:tab w:val="right" w:pos="10800"/>
        </w:tabs>
        <w:rPr>
          <w:rFonts w:ascii="Harlow Solid Italic" w:hAnsi="Harlow Solid Italic" w:cs="Times New Roman"/>
          <w:sz w:val="24"/>
        </w:rPr>
      </w:pPr>
      <w:r>
        <w:rPr>
          <w:rFonts w:ascii="Harlow Solid Italic" w:hAnsi="Harlow Solid Italic" w:cs="Times New Roman"/>
          <w:sz w:val="24"/>
        </w:rPr>
        <w:t xml:space="preserve">Rendesi e ulet </w:t>
      </w:r>
      <w:r w:rsidR="004E1A28">
        <w:rPr>
          <w:rFonts w:ascii="Harlow Solid Italic" w:hAnsi="Harlow Solid Italic" w:cs="Times New Roman"/>
          <w:sz w:val="24"/>
        </w:rPr>
        <w:t xml:space="preserve">                                                                                                                             </w:t>
      </w:r>
      <w:r>
        <w:rPr>
          <w:rFonts w:ascii="Harlow Solid Italic" w:hAnsi="Harlow Solid Italic" w:cs="Times New Roman"/>
          <w:sz w:val="24"/>
        </w:rPr>
        <w:t>Rendesi e larte</w:t>
      </w:r>
    </w:p>
    <w:p w:rsidR="004A389D" w:rsidRPr="0027457F" w:rsidRDefault="00593AD6" w:rsidP="00593AD6">
      <w:pPr>
        <w:jc w:val="center"/>
        <w:rPr>
          <w:rFonts w:ascii="Baskerville Old Face" w:hAnsi="Baskerville Old Face" w:cs="Times New Roman"/>
          <w:sz w:val="24"/>
        </w:rPr>
      </w:pPr>
      <w:r w:rsidRPr="00593AD6">
        <w:rPr>
          <w:rFonts w:ascii="Baskerville Old Face" w:hAnsi="Baskerville Old Face" w:cs="Times New Roman"/>
          <w:i/>
          <w:sz w:val="24"/>
        </w:rPr>
        <w:t xml:space="preserve">                                                                            Qeveria</w:t>
      </w:r>
      <w:r w:rsidR="0027457F">
        <w:rPr>
          <w:rFonts w:ascii="Baskerville Old Face" w:hAnsi="Baskerville Old Face" w:cs="Times New Roman"/>
          <w:i/>
          <w:sz w:val="24"/>
        </w:rPr>
        <w:t xml:space="preserve">  </w:t>
      </w:r>
    </w:p>
    <w:p w:rsidR="00593AD6" w:rsidRPr="008C3BB3" w:rsidRDefault="00593AD6" w:rsidP="007B4EFA">
      <w:pPr>
        <w:tabs>
          <w:tab w:val="left" w:pos="2145"/>
          <w:tab w:val="center" w:pos="5400"/>
          <w:tab w:val="left" w:pos="7425"/>
        </w:tabs>
        <w:rPr>
          <w:rFonts w:ascii="Baskerville Old Face" w:hAnsi="Baskerville Old Face" w:cs="Times New Roman"/>
          <w:i/>
          <w:sz w:val="24"/>
        </w:rPr>
      </w:pPr>
      <w:r w:rsidRPr="00593AD6">
        <w:rPr>
          <w:rFonts w:ascii="Baskerville Old Face" w:hAnsi="Baskerville Old Face" w:cs="Times New Roman"/>
          <w:i/>
          <w:sz w:val="24"/>
        </w:rPr>
        <w:tab/>
        <w:t>Bashkia</w:t>
      </w:r>
      <w:r>
        <w:rPr>
          <w:rFonts w:ascii="Baskerville Old Face" w:hAnsi="Baskerville Old Face" w:cs="Times New Roman"/>
          <w:sz w:val="24"/>
        </w:rPr>
        <w:tab/>
        <w:t xml:space="preserve">                      </w:t>
      </w:r>
      <w:r w:rsidR="007B4EFA">
        <w:rPr>
          <w:rFonts w:ascii="Baskerville Old Face" w:hAnsi="Baskerville Old Face" w:cs="Times New Roman"/>
          <w:sz w:val="24"/>
        </w:rPr>
        <w:t xml:space="preserve">                                                   </w:t>
      </w:r>
      <w:r w:rsidR="007B4EFA" w:rsidRPr="008C3BB3">
        <w:rPr>
          <w:rFonts w:ascii="Baskerville Old Face" w:hAnsi="Baskerville Old Face" w:cs="Times New Roman"/>
          <w:i/>
          <w:sz w:val="24"/>
        </w:rPr>
        <w:t>Donatoret</w:t>
      </w:r>
    </w:p>
    <w:p w:rsidR="004E41E5" w:rsidRPr="008C3BB3" w:rsidRDefault="007B4EFA" w:rsidP="007B4EFA">
      <w:pPr>
        <w:tabs>
          <w:tab w:val="left" w:pos="2145"/>
          <w:tab w:val="center" w:pos="5400"/>
          <w:tab w:val="left" w:pos="7425"/>
        </w:tabs>
        <w:rPr>
          <w:rFonts w:ascii="Baskerville Old Face" w:hAnsi="Baskerville Old Face" w:cs="Times New Roman"/>
          <w:i/>
          <w:sz w:val="24"/>
        </w:rPr>
      </w:pPr>
      <w:r w:rsidRPr="008C3BB3">
        <w:rPr>
          <w:rFonts w:ascii="Baskerville Old Face" w:hAnsi="Baskerville Old Face" w:cs="Times New Roman"/>
          <w:i/>
          <w:sz w:val="24"/>
        </w:rPr>
        <w:t xml:space="preserve">                                                                                               </w:t>
      </w:r>
      <w:r w:rsidR="008C3BB3" w:rsidRPr="008C3BB3">
        <w:rPr>
          <w:rFonts w:ascii="Baskerville Old Face" w:hAnsi="Baskerville Old Face" w:cs="Times New Roman"/>
          <w:i/>
          <w:sz w:val="24"/>
        </w:rPr>
        <w:t xml:space="preserve">                       </w:t>
      </w:r>
      <w:r w:rsidRPr="008C3BB3">
        <w:rPr>
          <w:rFonts w:ascii="Baskerville Old Face" w:hAnsi="Baskerville Old Face" w:cs="Times New Roman"/>
          <w:i/>
          <w:sz w:val="24"/>
        </w:rPr>
        <w:t xml:space="preserve">    Njerezi</w:t>
      </w:r>
      <w:r w:rsidR="004E41E5">
        <w:rPr>
          <w:rFonts w:ascii="Baskerville Old Face" w:hAnsi="Baskerville Old Face" w:cs="Times New Roman"/>
          <w:i/>
          <w:sz w:val="24"/>
        </w:rPr>
        <w:t xml:space="preserve">t </w:t>
      </w:r>
    </w:p>
    <w:p w:rsidR="004E41E5" w:rsidRPr="004E41E5" w:rsidRDefault="004E41E5" w:rsidP="004E41E5">
      <w:pPr>
        <w:tabs>
          <w:tab w:val="center" w:pos="5400"/>
          <w:tab w:val="left" w:pos="7425"/>
        </w:tabs>
        <w:rPr>
          <w:rFonts w:asciiTheme="majorHAnsi" w:hAnsiTheme="majorHAnsi" w:cs="Times New Roman"/>
          <w:i/>
          <w:sz w:val="24"/>
        </w:rPr>
      </w:pPr>
      <w:r>
        <w:rPr>
          <w:rFonts w:ascii="Harlow Solid Italic" w:hAnsi="Harlow Solid Italic" w:cs="Times New Roman"/>
          <w:sz w:val="24"/>
        </w:rPr>
        <w:tab/>
        <w:t xml:space="preserve">                                                                                 </w:t>
      </w:r>
      <w:r w:rsidRPr="004E41E5">
        <w:rPr>
          <w:rFonts w:asciiTheme="majorHAnsi" w:hAnsiTheme="majorHAnsi" w:cs="Times New Roman"/>
          <w:i/>
          <w:sz w:val="24"/>
        </w:rPr>
        <w:t>Traineret</w:t>
      </w:r>
    </w:p>
    <w:p w:rsidR="004E41E5" w:rsidRPr="004E41E5" w:rsidRDefault="004E41E5" w:rsidP="004E41E5">
      <w:pPr>
        <w:tabs>
          <w:tab w:val="center" w:pos="5400"/>
          <w:tab w:val="left" w:pos="7425"/>
        </w:tabs>
        <w:rPr>
          <w:rFonts w:asciiTheme="majorHAnsi" w:hAnsiTheme="majorHAnsi" w:cs="Times New Roman"/>
          <w:i/>
          <w:sz w:val="24"/>
        </w:rPr>
      </w:pPr>
      <w:r>
        <w:rPr>
          <w:rFonts w:ascii="Harlow Solid Italic" w:hAnsi="Harlow Solid Italic" w:cs="Times New Roman"/>
          <w:sz w:val="24"/>
        </w:rPr>
        <w:tab/>
        <w:t xml:space="preserve">                                                                                   </w:t>
      </w:r>
      <w:r w:rsidRPr="004E41E5">
        <w:rPr>
          <w:rFonts w:asciiTheme="majorHAnsi" w:hAnsiTheme="majorHAnsi" w:cs="Times New Roman"/>
          <w:i/>
          <w:sz w:val="24"/>
        </w:rPr>
        <w:t>Veterineret</w:t>
      </w:r>
    </w:p>
    <w:p w:rsidR="00593AD6" w:rsidRPr="004E41E5" w:rsidRDefault="007B4EFA" w:rsidP="004E41E5">
      <w:pPr>
        <w:tabs>
          <w:tab w:val="center" w:pos="5400"/>
          <w:tab w:val="left" w:pos="7905"/>
        </w:tabs>
        <w:jc w:val="center"/>
        <w:rPr>
          <w:rFonts w:asciiTheme="majorHAnsi" w:hAnsiTheme="majorHAnsi" w:cs="Times New Roman"/>
          <w:sz w:val="24"/>
        </w:rPr>
      </w:pPr>
      <w:r>
        <w:rPr>
          <w:rFonts w:ascii="Harlow Solid Italic" w:hAnsi="Harlow Solid Italic" w:cs="Times New Roman"/>
          <w:sz w:val="24"/>
        </w:rPr>
        <w:t>Influence e ulet</w:t>
      </w:r>
    </w:p>
    <w:sectPr w:rsidR="00593AD6" w:rsidRPr="004E41E5" w:rsidSect="00A6086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E84" w:rsidRDefault="00F50E84" w:rsidP="00F215E1">
      <w:pPr>
        <w:spacing w:after="0" w:line="240" w:lineRule="auto"/>
      </w:pPr>
      <w:r>
        <w:separator/>
      </w:r>
    </w:p>
  </w:endnote>
  <w:endnote w:type="continuationSeparator" w:id="1">
    <w:p w:rsidR="00F50E84" w:rsidRDefault="00F50E84" w:rsidP="00F21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LCD">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E84" w:rsidRDefault="00F50E84" w:rsidP="00F215E1">
      <w:pPr>
        <w:spacing w:after="0" w:line="240" w:lineRule="auto"/>
      </w:pPr>
      <w:r>
        <w:separator/>
      </w:r>
    </w:p>
  </w:footnote>
  <w:footnote w:type="continuationSeparator" w:id="1">
    <w:p w:rsidR="00F50E84" w:rsidRDefault="00F50E84" w:rsidP="00F21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87C"/>
    <w:multiLevelType w:val="hybridMultilevel"/>
    <w:tmpl w:val="0412A81E"/>
    <w:lvl w:ilvl="0" w:tplc="1884D03C">
      <w:numFmt w:val="bullet"/>
      <w:lvlText w:val="-"/>
      <w:lvlJc w:val="left"/>
      <w:pPr>
        <w:ind w:left="720" w:hanging="360"/>
      </w:pPr>
      <w:rPr>
        <w:rFonts w:ascii="Arial Narrow" w:eastAsia="Times New Roman"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4D40"/>
    <w:multiLevelType w:val="hybridMultilevel"/>
    <w:tmpl w:val="2E0C11D8"/>
    <w:lvl w:ilvl="0" w:tplc="C19E80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02902"/>
    <w:multiLevelType w:val="hybridMultilevel"/>
    <w:tmpl w:val="9324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618A1"/>
    <w:multiLevelType w:val="hybridMultilevel"/>
    <w:tmpl w:val="05DE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929A2"/>
    <w:multiLevelType w:val="hybridMultilevel"/>
    <w:tmpl w:val="E822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3114E"/>
    <w:multiLevelType w:val="hybridMultilevel"/>
    <w:tmpl w:val="EF34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13866"/>
    <w:multiLevelType w:val="hybridMultilevel"/>
    <w:tmpl w:val="DD06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26532"/>
    <w:multiLevelType w:val="hybridMultilevel"/>
    <w:tmpl w:val="016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B6873"/>
    <w:multiLevelType w:val="hybridMultilevel"/>
    <w:tmpl w:val="F3DCE8D8"/>
    <w:lvl w:ilvl="0" w:tplc="B91E684E">
      <w:numFmt w:val="bullet"/>
      <w:lvlText w:val="-"/>
      <w:lvlJc w:val="left"/>
      <w:pPr>
        <w:ind w:left="720" w:hanging="360"/>
      </w:pPr>
      <w:rPr>
        <w:rFonts w:ascii="Arial Narrow" w:eastAsia="Times New Roman"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4138B"/>
    <w:multiLevelType w:val="hybridMultilevel"/>
    <w:tmpl w:val="B6EE728A"/>
    <w:lvl w:ilvl="0" w:tplc="26A615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06C9F"/>
    <w:multiLevelType w:val="hybridMultilevel"/>
    <w:tmpl w:val="418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7"/>
  </w:num>
  <w:num w:numId="6">
    <w:abstractNumId w:val="2"/>
  </w:num>
  <w:num w:numId="7">
    <w:abstractNumId w:val="5"/>
  </w:num>
  <w:num w:numId="8">
    <w:abstractNumId w:val="3"/>
  </w:num>
  <w:num w:numId="9">
    <w:abstractNumId w:val="4"/>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A60864"/>
    <w:rsid w:val="000118B6"/>
    <w:rsid w:val="00093BCE"/>
    <w:rsid w:val="0010012E"/>
    <w:rsid w:val="00125631"/>
    <w:rsid w:val="001766BD"/>
    <w:rsid w:val="001812FB"/>
    <w:rsid w:val="001C68A9"/>
    <w:rsid w:val="00200299"/>
    <w:rsid w:val="00234D0A"/>
    <w:rsid w:val="00241DE3"/>
    <w:rsid w:val="0027457F"/>
    <w:rsid w:val="00290BB8"/>
    <w:rsid w:val="00294E14"/>
    <w:rsid w:val="002A262B"/>
    <w:rsid w:val="002B0560"/>
    <w:rsid w:val="002B56FC"/>
    <w:rsid w:val="003E416D"/>
    <w:rsid w:val="004041B1"/>
    <w:rsid w:val="00440F45"/>
    <w:rsid w:val="00472892"/>
    <w:rsid w:val="00480E45"/>
    <w:rsid w:val="004A389D"/>
    <w:rsid w:val="004C76C9"/>
    <w:rsid w:val="004E1A28"/>
    <w:rsid w:val="004E41E5"/>
    <w:rsid w:val="004F6CEA"/>
    <w:rsid w:val="005647CE"/>
    <w:rsid w:val="00593AD6"/>
    <w:rsid w:val="005E3BE9"/>
    <w:rsid w:val="005F0B8F"/>
    <w:rsid w:val="0061099E"/>
    <w:rsid w:val="00750E2B"/>
    <w:rsid w:val="00765259"/>
    <w:rsid w:val="007B4EFA"/>
    <w:rsid w:val="007C5969"/>
    <w:rsid w:val="007C7C04"/>
    <w:rsid w:val="007E2764"/>
    <w:rsid w:val="00803935"/>
    <w:rsid w:val="00813315"/>
    <w:rsid w:val="008264E1"/>
    <w:rsid w:val="0083294D"/>
    <w:rsid w:val="0086641C"/>
    <w:rsid w:val="008C3BB3"/>
    <w:rsid w:val="00905D92"/>
    <w:rsid w:val="00940640"/>
    <w:rsid w:val="0094403A"/>
    <w:rsid w:val="0097325E"/>
    <w:rsid w:val="00A60864"/>
    <w:rsid w:val="00AB773B"/>
    <w:rsid w:val="00AE61D3"/>
    <w:rsid w:val="00AF37FA"/>
    <w:rsid w:val="00B15C1F"/>
    <w:rsid w:val="00B30C32"/>
    <w:rsid w:val="00B83096"/>
    <w:rsid w:val="00B97C42"/>
    <w:rsid w:val="00BF2759"/>
    <w:rsid w:val="00C04368"/>
    <w:rsid w:val="00C11A5A"/>
    <w:rsid w:val="00C16944"/>
    <w:rsid w:val="00CE0A9B"/>
    <w:rsid w:val="00D043B8"/>
    <w:rsid w:val="00D13E27"/>
    <w:rsid w:val="00D15847"/>
    <w:rsid w:val="00E213BB"/>
    <w:rsid w:val="00E5117E"/>
    <w:rsid w:val="00EC1D72"/>
    <w:rsid w:val="00F2048B"/>
    <w:rsid w:val="00F215E1"/>
    <w:rsid w:val="00F50E84"/>
    <w:rsid w:val="00F52E89"/>
    <w:rsid w:val="00F65AAD"/>
    <w:rsid w:val="00F8671A"/>
    <w:rsid w:val="00FF13B8"/>
    <w:rsid w:val="00FF7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4" type="connector" idref="#_x0000_s1131"/>
        <o:r id="V:Rule45" type="connector" idref="#_x0000_s1141"/>
        <o:r id="V:Rule46" type="connector" idref="#_x0000_s1118"/>
        <o:r id="V:Rule47" type="connector" idref="#_x0000_s1128"/>
        <o:r id="V:Rule48" type="connector" idref="#_x0000_s1132"/>
        <o:r id="V:Rule49" type="connector" idref="#_x0000_s1153"/>
        <o:r id="V:Rule50" type="connector" idref="#_x0000_s1163"/>
        <o:r id="V:Rule51" type="connector" idref="#_x0000_s1162"/>
        <o:r id="V:Rule52" type="connector" idref="#_x0000_s1108"/>
        <o:r id="V:Rule53" type="connector" idref="#_x0000_s1140"/>
        <o:r id="V:Rule54" type="connector" idref="#_x0000_s1139"/>
        <o:r id="V:Rule55" type="connector" idref="#_x0000_s1129"/>
        <o:r id="V:Rule56" type="connector" idref="#_x0000_s1119"/>
        <o:r id="V:Rule57" type="connector" idref="#_x0000_s1171"/>
        <o:r id="V:Rule58" type="connector" idref="#_x0000_s1175"/>
        <o:r id="V:Rule59" type="connector" idref="#_x0000_s1116"/>
        <o:r id="V:Rule60" type="connector" idref="#_x0000_s1149"/>
        <o:r id="V:Rule61" type="connector" idref="#_x0000_s1143"/>
        <o:r id="V:Rule62" type="connector" idref="#_x0000_s1157"/>
        <o:r id="V:Rule63" type="connector" idref="#_x0000_s1150"/>
        <o:r id="V:Rule64" type="connector" idref="#_x0000_s1114"/>
        <o:r id="V:Rule65" type="connector" idref="#_x0000_s1161"/>
        <o:r id="V:Rule66" type="connector" idref="#_x0000_s1133"/>
        <o:r id="V:Rule67" type="connector" idref="#_x0000_s1130"/>
        <o:r id="V:Rule68" type="connector" idref="#_x0000_s1167"/>
        <o:r id="V:Rule69" type="connector" idref="#_x0000_s1155"/>
        <o:r id="V:Rule70" type="connector" idref="#_x0000_s1121"/>
        <o:r id="V:Rule71" type="connector" idref="#_x0000_s1127"/>
        <o:r id="V:Rule72" type="connector" idref="#_x0000_s1115"/>
        <o:r id="V:Rule73" type="connector" idref="#_x0000_s1126"/>
        <o:r id="V:Rule74" type="connector" idref="#_x0000_s1124"/>
        <o:r id="V:Rule75" type="connector" idref="#_x0000_s1107"/>
        <o:r id="V:Rule76" type="connector" idref="#_x0000_s1125"/>
        <o:r id="V:Rule77" type="connector" idref="#_x0000_s1138"/>
        <o:r id="V:Rule78" type="connector" idref="#_x0000_s1165"/>
        <o:r id="V:Rule79" type="connector" idref="#_x0000_s1151"/>
        <o:r id="V:Rule80" type="connector" idref="#_x0000_s1123"/>
        <o:r id="V:Rule81" type="connector" idref="#_x0000_s1145"/>
        <o:r id="V:Rule82" type="connector" idref="#_x0000_s1178"/>
        <o:r id="V:Rule83" type="connector" idref="#_x0000_s1174"/>
        <o:r id="V:Rule84" type="connector" idref="#_x0000_s1159"/>
        <o:r id="V:Rule85" type="connector" idref="#_x0000_s1169"/>
        <o:r id="V:Rule86" type="connector" idref="#_x0000_s1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2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97325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97325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97325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B30C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B30C3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2">
    <w:name w:val="Medium Shading 2"/>
    <w:basedOn w:val="TableNormal"/>
    <w:uiPriority w:val="64"/>
    <w:rsid w:val="00B30C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30C32"/>
    <w:pPr>
      <w:ind w:left="720"/>
      <w:contextualSpacing/>
    </w:pPr>
  </w:style>
  <w:style w:type="paragraph" w:styleId="FootnoteText">
    <w:name w:val="footnote text"/>
    <w:aliases w:val="single space"/>
    <w:basedOn w:val="Normal"/>
    <w:link w:val="FootnoteTextChar"/>
    <w:uiPriority w:val="99"/>
    <w:semiHidden/>
    <w:rsid w:val="00F215E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
    <w:basedOn w:val="DefaultParagraphFont"/>
    <w:link w:val="FootnoteText"/>
    <w:uiPriority w:val="99"/>
    <w:semiHidden/>
    <w:rsid w:val="00F215E1"/>
    <w:rPr>
      <w:rFonts w:ascii="Times New Roman" w:eastAsia="Times New Roman" w:hAnsi="Times New Roman" w:cs="Times New Roman"/>
      <w:sz w:val="20"/>
      <w:szCs w:val="20"/>
    </w:rPr>
  </w:style>
  <w:style w:type="character" w:styleId="FootnoteReference">
    <w:name w:val="footnote reference"/>
    <w:uiPriority w:val="99"/>
    <w:semiHidden/>
    <w:rsid w:val="00F215E1"/>
    <w:rPr>
      <w:vertAlign w:val="superscript"/>
    </w:rPr>
  </w:style>
  <w:style w:type="paragraph" w:styleId="BalloonText">
    <w:name w:val="Balloon Text"/>
    <w:basedOn w:val="Normal"/>
    <w:link w:val="BalloonTextChar"/>
    <w:uiPriority w:val="99"/>
    <w:semiHidden/>
    <w:unhideWhenUsed/>
    <w:rsid w:val="00F2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5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10</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29</cp:revision>
  <dcterms:created xsi:type="dcterms:W3CDTF">2023-04-02T13:21:00Z</dcterms:created>
  <dcterms:modified xsi:type="dcterms:W3CDTF">2023-04-04T22:34:00Z</dcterms:modified>
</cp:coreProperties>
</file>