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DC7AD2" w14:textId="77777777" w:rsidR="00FF5ECB" w:rsidRPr="00F61A9D" w:rsidRDefault="00FF5ECB" w:rsidP="00FF5ECB">
      <w:pPr>
        <w:pStyle w:val="Heading1"/>
        <w:spacing w:before="0" w:after="0"/>
        <w:jc w:val="center"/>
        <w:rPr>
          <w:rFonts w:ascii="Garamond" w:eastAsia="Times New Roman" w:hAnsi="Garamond" w:cs="Times New Roman"/>
          <w:b/>
          <w:bCs/>
          <w:smallCaps/>
          <w:color w:val="auto"/>
          <w:kern w:val="0"/>
          <w:sz w:val="24"/>
          <w:szCs w:val="24"/>
          <w:lang w:bidi="ne-NP"/>
          <w14:ligatures w14:val="none"/>
        </w:rPr>
      </w:pPr>
      <w:r w:rsidRPr="00F61A9D">
        <w:rPr>
          <w:rFonts w:ascii="Garamond" w:hAnsi="Garamond" w:cs="Times New Roman"/>
          <w:b/>
          <w:bCs/>
          <w:smallCaps/>
          <w:color w:val="auto"/>
          <w:sz w:val="24"/>
          <w:szCs w:val="24"/>
        </w:rPr>
        <w:t>Sarbagya Raj Kafle</w:t>
      </w:r>
    </w:p>
    <w:p w14:paraId="5860ACAB" w14:textId="77777777" w:rsidR="00FF5ECB" w:rsidRPr="00F61A9D" w:rsidRDefault="00FF5ECB" w:rsidP="00FF5ECB">
      <w:pPr>
        <w:jc w:val="center"/>
        <w:rPr>
          <w:rFonts w:ascii="Garamond" w:hAnsi="Garamond"/>
          <w:sz w:val="24"/>
          <w:szCs w:val="24"/>
        </w:rPr>
      </w:pPr>
      <w:r w:rsidRPr="00F61A9D">
        <w:rPr>
          <w:rFonts w:ascii="Garamond" w:hAnsi="Garamond"/>
          <w:sz w:val="24"/>
          <w:szCs w:val="24"/>
        </w:rPr>
        <w:t>2509 Johnston St., Lafayette, LA 70503</w:t>
      </w:r>
    </w:p>
    <w:p w14:paraId="0FCD08EC" w14:textId="77777777" w:rsidR="00FF5ECB" w:rsidRPr="00F61A9D" w:rsidRDefault="00FF5ECB" w:rsidP="00FF5ECB">
      <w:pPr>
        <w:jc w:val="center"/>
        <w:rPr>
          <w:rFonts w:ascii="Garamond" w:hAnsi="Garamond"/>
          <w:sz w:val="24"/>
          <w:szCs w:val="24"/>
        </w:rPr>
      </w:pPr>
      <w:r w:rsidRPr="00F61A9D">
        <w:rPr>
          <w:rFonts w:ascii="Garamond" w:hAnsi="Garamond"/>
          <w:sz w:val="24"/>
          <w:szCs w:val="24"/>
        </w:rPr>
        <w:t>sarbagya.kafle1@louisiana.edu | sarbagyakafle.com</w:t>
      </w:r>
    </w:p>
    <w:p w14:paraId="47DBEF52" w14:textId="77777777" w:rsidR="00FF5ECB" w:rsidRPr="00F61A9D" w:rsidRDefault="00FF5ECB" w:rsidP="00FF5ECB">
      <w:pPr>
        <w:jc w:val="center"/>
        <w:rPr>
          <w:rFonts w:ascii="Garamond" w:hAnsi="Garamond"/>
          <w:sz w:val="24"/>
          <w:szCs w:val="24"/>
        </w:rPr>
      </w:pPr>
      <w:r w:rsidRPr="00F61A9D">
        <w:rPr>
          <w:rFonts w:ascii="Garamond" w:hAnsi="Garamond"/>
          <w:sz w:val="24"/>
          <w:szCs w:val="24"/>
        </w:rPr>
        <w:t>337-255-3614</w:t>
      </w:r>
    </w:p>
    <w:p w14:paraId="5B78EF5C" w14:textId="77777777" w:rsidR="00FF5ECB" w:rsidRPr="00F61A9D" w:rsidRDefault="00FF5ECB" w:rsidP="00FF5ECB">
      <w:pPr>
        <w:rPr>
          <w:rFonts w:ascii="Garamond" w:hAnsi="Garamond"/>
          <w:sz w:val="24"/>
          <w:szCs w:val="24"/>
        </w:rPr>
      </w:pPr>
    </w:p>
    <w:p w14:paraId="49837CB4" w14:textId="77777777" w:rsidR="00FF5ECB" w:rsidRPr="00F61A9D" w:rsidRDefault="00FF5ECB" w:rsidP="00FF5ECB">
      <w:pPr>
        <w:pStyle w:val="Heading2"/>
        <w:spacing w:before="0" w:after="0"/>
        <w:rPr>
          <w:rFonts w:ascii="Garamond" w:eastAsiaTheme="minorHAnsi" w:hAnsi="Garamond" w:cs="Times New Roman"/>
          <w:b/>
          <w:bCs/>
          <w:smallCaps/>
          <w:color w:val="auto"/>
          <w:sz w:val="24"/>
          <w:szCs w:val="24"/>
        </w:rPr>
      </w:pPr>
      <w:r w:rsidRPr="00F61A9D">
        <w:rPr>
          <w:rFonts w:ascii="Garamond" w:hAnsi="Garamond" w:cs="Times New Roman"/>
          <w:b/>
          <w:bCs/>
          <w:smallCaps/>
          <w:color w:val="auto"/>
          <w:sz w:val="24"/>
          <w:szCs w:val="24"/>
        </w:rPr>
        <w:t>Education</w:t>
      </w:r>
    </w:p>
    <w:p w14:paraId="5453EEE4" w14:textId="77777777" w:rsidR="00FF5ECB" w:rsidRPr="00F61A9D" w:rsidRDefault="00FF5ECB" w:rsidP="00FF5ECB">
      <w:pPr>
        <w:ind w:left="1080" w:hanging="720"/>
        <w:rPr>
          <w:rFonts w:ascii="Garamond" w:hAnsi="Garamond"/>
          <w:sz w:val="24"/>
          <w:szCs w:val="24"/>
        </w:rPr>
      </w:pPr>
      <w:r w:rsidRPr="00F61A9D">
        <w:rPr>
          <w:rFonts w:ascii="Garamond" w:hAnsi="Garamond"/>
          <w:sz w:val="24"/>
          <w:szCs w:val="24"/>
        </w:rPr>
        <w:t xml:space="preserve">PhD in English (Rhetoric and Composition), University of Louisiana at Lafayette, 2025. </w:t>
      </w:r>
      <w:r w:rsidRPr="00F61A9D">
        <w:rPr>
          <w:rFonts w:ascii="Garamond" w:hAnsi="Garamond"/>
          <w:sz w:val="24"/>
          <w:szCs w:val="24"/>
        </w:rPr>
        <w:br/>
        <w:t xml:space="preserve">Dissertation: </w:t>
      </w:r>
      <w:r w:rsidRPr="00F61A9D">
        <w:rPr>
          <w:rFonts w:ascii="Garamond" w:hAnsi="Garamond"/>
          <w:i/>
          <w:iCs/>
          <w:sz w:val="24"/>
          <w:szCs w:val="24"/>
        </w:rPr>
        <w:t>Rhetorical Circulation in Digital Town Squares: Transnational Solidarity for</w:t>
      </w:r>
      <w:r w:rsidRPr="00F61A9D">
        <w:rPr>
          <w:rFonts w:ascii="Garamond" w:hAnsi="Garamond"/>
          <w:sz w:val="24"/>
          <w:szCs w:val="24"/>
        </w:rPr>
        <w:t xml:space="preserve"> </w:t>
      </w:r>
      <w:r w:rsidRPr="00F61A9D">
        <w:rPr>
          <w:rFonts w:ascii="Garamond" w:hAnsi="Garamond"/>
          <w:i/>
          <w:iCs/>
          <w:sz w:val="24"/>
          <w:szCs w:val="24"/>
        </w:rPr>
        <w:t xml:space="preserve">Justice between South Asia and the United States. </w:t>
      </w:r>
      <w:r w:rsidRPr="00F61A9D">
        <w:rPr>
          <w:rFonts w:ascii="Garamond" w:hAnsi="Garamond"/>
          <w:sz w:val="24"/>
          <w:szCs w:val="24"/>
        </w:rPr>
        <w:t xml:space="preserve">Received the Richard and Mary Neiheisel Dissertation Award. Committee: Clancy Ratliff (Chair), John Laudun, and David Squires. </w:t>
      </w:r>
    </w:p>
    <w:p w14:paraId="33007114" w14:textId="77777777" w:rsidR="00FF5ECB" w:rsidRPr="00F61A9D" w:rsidRDefault="00FF5ECB" w:rsidP="00FF5ECB">
      <w:pPr>
        <w:ind w:left="1080" w:hanging="720"/>
        <w:rPr>
          <w:rFonts w:ascii="Garamond" w:hAnsi="Garamond"/>
          <w:sz w:val="24"/>
          <w:szCs w:val="24"/>
        </w:rPr>
      </w:pPr>
      <w:r w:rsidRPr="00F61A9D">
        <w:rPr>
          <w:rFonts w:ascii="Garamond" w:hAnsi="Garamond"/>
          <w:sz w:val="24"/>
          <w:szCs w:val="24"/>
        </w:rPr>
        <w:t xml:space="preserve">MPhil in English, Tribhuvan University, Central Department of English, Nepal, 2014.  </w:t>
      </w:r>
      <w:r w:rsidRPr="00F61A9D">
        <w:rPr>
          <w:rFonts w:ascii="Garamond" w:hAnsi="Garamond"/>
          <w:sz w:val="24"/>
          <w:szCs w:val="24"/>
        </w:rPr>
        <w:br/>
        <w:t xml:space="preserve">Thesis: </w:t>
      </w:r>
      <w:r w:rsidRPr="00F61A9D">
        <w:rPr>
          <w:rFonts w:ascii="Garamond" w:hAnsi="Garamond"/>
          <w:i/>
          <w:iCs/>
          <w:sz w:val="24"/>
          <w:szCs w:val="24"/>
        </w:rPr>
        <w:t>Signifying the Liminal and Simian: Trickster Trope in Ethnic American Novels</w:t>
      </w:r>
      <w:r w:rsidRPr="00F61A9D">
        <w:rPr>
          <w:rFonts w:ascii="Garamond" w:hAnsi="Garamond"/>
          <w:sz w:val="24"/>
          <w:szCs w:val="24"/>
        </w:rPr>
        <w:t xml:space="preserve">. </w:t>
      </w:r>
    </w:p>
    <w:p w14:paraId="32FED459" w14:textId="77777777" w:rsidR="00FF5ECB" w:rsidRPr="00F61A9D" w:rsidRDefault="00FF5ECB" w:rsidP="00FF5ECB">
      <w:pPr>
        <w:ind w:left="1080" w:hanging="720"/>
        <w:rPr>
          <w:rFonts w:ascii="Garamond" w:hAnsi="Garamond"/>
          <w:sz w:val="24"/>
          <w:szCs w:val="24"/>
        </w:rPr>
      </w:pPr>
      <w:r w:rsidRPr="00F61A9D">
        <w:rPr>
          <w:rFonts w:ascii="Garamond" w:hAnsi="Garamond"/>
          <w:sz w:val="24"/>
          <w:szCs w:val="24"/>
        </w:rPr>
        <w:t xml:space="preserve">MA in English, Tribhuvan University, Central Department of English, Nepal, 2006. Thesis: </w:t>
      </w:r>
      <w:r w:rsidRPr="00F61A9D">
        <w:rPr>
          <w:rFonts w:ascii="Garamond" w:hAnsi="Garamond"/>
          <w:i/>
          <w:iCs/>
          <w:sz w:val="24"/>
          <w:szCs w:val="24"/>
        </w:rPr>
        <w:t xml:space="preserve">Violence in Post-independence Nigeria: A Postcolonial Critique of Buchi Emecheta’s </w:t>
      </w:r>
      <w:r w:rsidRPr="00F61A9D">
        <w:rPr>
          <w:rFonts w:ascii="Garamond" w:hAnsi="Garamond"/>
          <w:sz w:val="24"/>
          <w:szCs w:val="24"/>
        </w:rPr>
        <w:t xml:space="preserve">Destination Biafra. </w:t>
      </w:r>
    </w:p>
    <w:p w14:paraId="75252A21" w14:textId="77777777" w:rsidR="00FF5ECB" w:rsidRPr="00F61A9D" w:rsidRDefault="00FF5ECB" w:rsidP="00FF5ECB">
      <w:pPr>
        <w:ind w:left="1080" w:hanging="720"/>
        <w:rPr>
          <w:rFonts w:ascii="Garamond" w:hAnsi="Garamond"/>
          <w:sz w:val="24"/>
          <w:szCs w:val="24"/>
        </w:rPr>
      </w:pPr>
      <w:r w:rsidRPr="00F61A9D">
        <w:rPr>
          <w:rFonts w:ascii="Garamond" w:hAnsi="Garamond"/>
          <w:sz w:val="24"/>
          <w:szCs w:val="24"/>
        </w:rPr>
        <w:t xml:space="preserve">BEd in English, Tribhuvan University, Makawanpur Multiple Campus, Nepal, 2007. </w:t>
      </w:r>
    </w:p>
    <w:p w14:paraId="2DCE1EFD" w14:textId="77777777" w:rsidR="00FF5ECB" w:rsidRPr="00F61A9D" w:rsidRDefault="00FF5ECB" w:rsidP="00FF5ECB">
      <w:pPr>
        <w:ind w:left="1080" w:hanging="720"/>
        <w:rPr>
          <w:rFonts w:ascii="Garamond" w:hAnsi="Garamond"/>
          <w:sz w:val="24"/>
          <w:szCs w:val="24"/>
        </w:rPr>
      </w:pPr>
      <w:r w:rsidRPr="00F61A9D">
        <w:rPr>
          <w:rFonts w:ascii="Garamond" w:hAnsi="Garamond"/>
          <w:bCs/>
          <w:sz w:val="24"/>
          <w:szCs w:val="24"/>
        </w:rPr>
        <w:t>BA in English &amp; Sociology, Tribhuvan University, Makawanpur Multiple Campus, Nepal, 2004.</w:t>
      </w:r>
    </w:p>
    <w:p w14:paraId="57879212" w14:textId="77777777" w:rsidR="00FF5ECB" w:rsidRPr="00F61A9D" w:rsidRDefault="00FF5ECB" w:rsidP="00FF5ECB">
      <w:pPr>
        <w:rPr>
          <w:rFonts w:ascii="Garamond" w:hAnsi="Garamond"/>
          <w:sz w:val="24"/>
          <w:szCs w:val="24"/>
        </w:rPr>
      </w:pPr>
    </w:p>
    <w:p w14:paraId="06FBA54B" w14:textId="77777777" w:rsidR="00FF5ECB" w:rsidRPr="00F61A9D" w:rsidRDefault="00FF5ECB" w:rsidP="00FF5ECB">
      <w:pPr>
        <w:pStyle w:val="Heading2"/>
        <w:spacing w:before="0" w:after="0"/>
        <w:rPr>
          <w:rFonts w:ascii="Garamond" w:hAnsi="Garamond" w:cs="Times New Roman"/>
          <w:b/>
          <w:bCs/>
          <w:smallCaps/>
          <w:color w:val="auto"/>
          <w:sz w:val="24"/>
          <w:szCs w:val="24"/>
        </w:rPr>
      </w:pPr>
      <w:r w:rsidRPr="00F61A9D">
        <w:rPr>
          <w:rFonts w:ascii="Garamond" w:hAnsi="Garamond" w:cs="Times New Roman"/>
          <w:b/>
          <w:bCs/>
          <w:smallCaps/>
          <w:color w:val="auto"/>
          <w:sz w:val="24"/>
          <w:szCs w:val="24"/>
        </w:rPr>
        <w:t>Teaching and Research Interests</w:t>
      </w:r>
    </w:p>
    <w:p w14:paraId="7F00DF2C" w14:textId="77777777" w:rsidR="00FF5ECB" w:rsidRPr="00F61A9D" w:rsidRDefault="00FF5ECB" w:rsidP="00FF5ECB">
      <w:pPr>
        <w:ind w:left="1080" w:hanging="720"/>
        <w:rPr>
          <w:rFonts w:ascii="Garamond" w:hAnsi="Garamond"/>
          <w:sz w:val="24"/>
          <w:szCs w:val="24"/>
        </w:rPr>
      </w:pPr>
      <w:r w:rsidRPr="00F61A9D">
        <w:rPr>
          <w:rFonts w:ascii="Garamond" w:hAnsi="Garamond"/>
          <w:sz w:val="24"/>
          <w:szCs w:val="24"/>
        </w:rPr>
        <w:t>First-Year Writing, Rhetoric and Composition; Transnational Rhetoric; Digital Rhetoric; American Literature (19</w:t>
      </w:r>
      <w:r w:rsidRPr="00F61A9D">
        <w:rPr>
          <w:rFonts w:ascii="Garamond" w:hAnsi="Garamond"/>
          <w:sz w:val="24"/>
          <w:szCs w:val="24"/>
          <w:vertAlign w:val="superscript"/>
        </w:rPr>
        <w:t>th</w:t>
      </w:r>
      <w:r w:rsidRPr="00F61A9D">
        <w:rPr>
          <w:rFonts w:ascii="Garamond" w:hAnsi="Garamond"/>
          <w:sz w:val="24"/>
          <w:szCs w:val="24"/>
        </w:rPr>
        <w:t xml:space="preserve"> and 20</w:t>
      </w:r>
      <w:r w:rsidRPr="00F61A9D">
        <w:rPr>
          <w:rFonts w:ascii="Garamond" w:hAnsi="Garamond"/>
          <w:sz w:val="24"/>
          <w:szCs w:val="24"/>
          <w:vertAlign w:val="superscript"/>
        </w:rPr>
        <w:t>th</w:t>
      </w:r>
      <w:r w:rsidRPr="00F61A9D">
        <w:rPr>
          <w:rFonts w:ascii="Garamond" w:hAnsi="Garamond"/>
          <w:sz w:val="24"/>
          <w:szCs w:val="24"/>
        </w:rPr>
        <w:t xml:space="preserve"> Century); Black Literature; Folklore</w:t>
      </w:r>
    </w:p>
    <w:p w14:paraId="5F7E8C46" w14:textId="77777777" w:rsidR="00FF5ECB" w:rsidRPr="00F61A9D" w:rsidRDefault="00FF5ECB" w:rsidP="00FF5ECB">
      <w:pPr>
        <w:rPr>
          <w:rFonts w:ascii="Garamond" w:hAnsi="Garamond"/>
          <w:sz w:val="24"/>
          <w:szCs w:val="24"/>
        </w:rPr>
      </w:pPr>
    </w:p>
    <w:p w14:paraId="14D84BD9" w14:textId="77777777" w:rsidR="00FF5ECB" w:rsidRPr="00F61A9D" w:rsidRDefault="00FF5ECB" w:rsidP="00FF5ECB">
      <w:pPr>
        <w:pStyle w:val="Heading2"/>
        <w:spacing w:before="0" w:after="0"/>
        <w:rPr>
          <w:rFonts w:ascii="Garamond" w:hAnsi="Garamond" w:cs="Times New Roman"/>
          <w:b/>
          <w:bCs/>
          <w:smallCaps/>
          <w:color w:val="auto"/>
          <w:sz w:val="24"/>
          <w:szCs w:val="24"/>
        </w:rPr>
      </w:pPr>
      <w:r w:rsidRPr="00F61A9D">
        <w:rPr>
          <w:rFonts w:ascii="Garamond" w:hAnsi="Garamond" w:cs="Times New Roman"/>
          <w:b/>
          <w:bCs/>
          <w:smallCaps/>
          <w:color w:val="auto"/>
          <w:sz w:val="24"/>
          <w:szCs w:val="24"/>
        </w:rPr>
        <w:t xml:space="preserve">Academic Appointments </w:t>
      </w:r>
    </w:p>
    <w:p w14:paraId="48E28552" w14:textId="77777777" w:rsidR="00FF5ECB" w:rsidRPr="00F61A9D" w:rsidRDefault="00FF5ECB" w:rsidP="00FF5ECB">
      <w:pPr>
        <w:tabs>
          <w:tab w:val="left" w:pos="360"/>
          <w:tab w:val="left" w:pos="1440"/>
          <w:tab w:val="left" w:pos="2160"/>
          <w:tab w:val="left" w:pos="2520"/>
        </w:tabs>
        <w:ind w:left="1080" w:hanging="720"/>
        <w:rPr>
          <w:rFonts w:ascii="Garamond" w:hAnsi="Garamond"/>
          <w:sz w:val="24"/>
          <w:szCs w:val="24"/>
        </w:rPr>
      </w:pPr>
      <w:r w:rsidRPr="00F61A9D">
        <w:rPr>
          <w:rFonts w:ascii="Garamond" w:hAnsi="Garamond"/>
          <w:sz w:val="24"/>
          <w:szCs w:val="24"/>
        </w:rPr>
        <w:t xml:space="preserve">2026 – Present: Faculty Consultant for First-Year Writing Program, University of Louisiana at Lafayette, USA.    </w:t>
      </w:r>
    </w:p>
    <w:p w14:paraId="35216B30" w14:textId="77777777" w:rsidR="00FF5ECB" w:rsidRPr="00F61A9D" w:rsidRDefault="00FF5ECB" w:rsidP="00FF5ECB">
      <w:pPr>
        <w:tabs>
          <w:tab w:val="left" w:pos="360"/>
          <w:tab w:val="left" w:pos="1440"/>
          <w:tab w:val="left" w:pos="2160"/>
          <w:tab w:val="left" w:pos="2520"/>
        </w:tabs>
        <w:ind w:left="1620" w:hanging="1260"/>
        <w:rPr>
          <w:rFonts w:ascii="Garamond" w:hAnsi="Garamond"/>
          <w:sz w:val="24"/>
          <w:szCs w:val="24"/>
        </w:rPr>
      </w:pPr>
      <w:r w:rsidRPr="00F61A9D">
        <w:rPr>
          <w:rFonts w:ascii="Garamond" w:hAnsi="Garamond"/>
          <w:sz w:val="24"/>
          <w:szCs w:val="24"/>
        </w:rPr>
        <w:t xml:space="preserve">2019 – 2025: Graduate Teaching Assistant, University of Louisiana at Lafayette, USA. </w:t>
      </w:r>
    </w:p>
    <w:p w14:paraId="5E19E674" w14:textId="77777777" w:rsidR="00FF5ECB" w:rsidRPr="00F61A9D" w:rsidRDefault="00FF5ECB" w:rsidP="00FF5ECB">
      <w:pPr>
        <w:tabs>
          <w:tab w:val="left" w:pos="360"/>
          <w:tab w:val="left" w:pos="1440"/>
          <w:tab w:val="left" w:pos="2160"/>
          <w:tab w:val="left" w:pos="2520"/>
        </w:tabs>
        <w:ind w:left="1620" w:hanging="1260"/>
        <w:rPr>
          <w:rFonts w:ascii="Garamond" w:hAnsi="Garamond"/>
          <w:sz w:val="24"/>
          <w:szCs w:val="24"/>
        </w:rPr>
      </w:pPr>
      <w:r w:rsidRPr="00F61A9D">
        <w:rPr>
          <w:rFonts w:ascii="Garamond" w:hAnsi="Garamond"/>
          <w:sz w:val="24"/>
          <w:szCs w:val="24"/>
        </w:rPr>
        <w:t>2012 – 2019: Lecturer in English, Tribhuvan University, Kathmandu, Nepal.</w:t>
      </w:r>
    </w:p>
    <w:p w14:paraId="22AADE10" w14:textId="77777777" w:rsidR="00FF5ECB" w:rsidRPr="00F61A9D" w:rsidRDefault="00FF5ECB" w:rsidP="00FF5ECB">
      <w:pPr>
        <w:tabs>
          <w:tab w:val="left" w:pos="360"/>
          <w:tab w:val="left" w:pos="1440"/>
          <w:tab w:val="left" w:pos="2160"/>
          <w:tab w:val="left" w:pos="2520"/>
        </w:tabs>
        <w:ind w:left="1620" w:hanging="1260"/>
        <w:rPr>
          <w:rFonts w:ascii="Garamond" w:hAnsi="Garamond"/>
          <w:sz w:val="24"/>
          <w:szCs w:val="24"/>
        </w:rPr>
      </w:pPr>
      <w:r w:rsidRPr="00F61A9D">
        <w:rPr>
          <w:rFonts w:ascii="Garamond" w:hAnsi="Garamond"/>
          <w:sz w:val="24"/>
          <w:szCs w:val="24"/>
        </w:rPr>
        <w:t xml:space="preserve">2018 – 2018: Adjunct Faculty in English, Nepal Open University, Lalitpur, Nepal. </w:t>
      </w:r>
    </w:p>
    <w:p w14:paraId="1015D133" w14:textId="77777777" w:rsidR="00FF5ECB" w:rsidRPr="00F61A9D" w:rsidRDefault="00FF5ECB" w:rsidP="00FF5ECB">
      <w:pPr>
        <w:tabs>
          <w:tab w:val="left" w:pos="360"/>
          <w:tab w:val="left" w:pos="1440"/>
          <w:tab w:val="left" w:pos="2160"/>
          <w:tab w:val="left" w:pos="2520"/>
        </w:tabs>
        <w:ind w:left="1620" w:hanging="1260"/>
        <w:rPr>
          <w:rFonts w:ascii="Garamond" w:hAnsi="Garamond"/>
          <w:sz w:val="24"/>
          <w:szCs w:val="24"/>
        </w:rPr>
      </w:pPr>
      <w:r w:rsidRPr="00F61A9D">
        <w:rPr>
          <w:rFonts w:ascii="Garamond" w:hAnsi="Garamond"/>
          <w:sz w:val="24"/>
          <w:szCs w:val="24"/>
        </w:rPr>
        <w:t>2017 – 2018: Adjunct Faculty in English, Pokhara University, IACER, Kathmandu, Nepal.</w:t>
      </w:r>
    </w:p>
    <w:p w14:paraId="30074CA6" w14:textId="77777777" w:rsidR="00FF5ECB" w:rsidRPr="00F61A9D" w:rsidRDefault="00FF5ECB" w:rsidP="00FF5ECB">
      <w:pPr>
        <w:tabs>
          <w:tab w:val="left" w:pos="360"/>
          <w:tab w:val="left" w:pos="1440"/>
          <w:tab w:val="left" w:pos="2160"/>
          <w:tab w:val="left" w:pos="2520"/>
        </w:tabs>
        <w:ind w:left="1620" w:hanging="1260"/>
        <w:rPr>
          <w:rFonts w:ascii="Garamond" w:hAnsi="Garamond"/>
          <w:sz w:val="24"/>
          <w:szCs w:val="24"/>
        </w:rPr>
      </w:pPr>
      <w:r w:rsidRPr="00F61A9D">
        <w:rPr>
          <w:rFonts w:ascii="Garamond" w:hAnsi="Garamond"/>
          <w:sz w:val="24"/>
          <w:szCs w:val="24"/>
        </w:rPr>
        <w:t xml:space="preserve">2007 – 2012: Lecturer in English, Makawanpur Multiple Campus, Tribhuvan University, Nepal. </w:t>
      </w:r>
    </w:p>
    <w:p w14:paraId="23143BD9" w14:textId="77777777" w:rsidR="00FF5ECB" w:rsidRPr="00F61A9D" w:rsidRDefault="00FF5ECB" w:rsidP="00FF5ECB">
      <w:pPr>
        <w:tabs>
          <w:tab w:val="left" w:pos="360"/>
          <w:tab w:val="left" w:pos="1440"/>
          <w:tab w:val="left" w:pos="2160"/>
          <w:tab w:val="left" w:pos="2520"/>
        </w:tabs>
        <w:ind w:left="1620" w:hanging="1260"/>
        <w:rPr>
          <w:rFonts w:ascii="Garamond" w:hAnsi="Garamond"/>
          <w:sz w:val="24"/>
          <w:szCs w:val="24"/>
        </w:rPr>
      </w:pPr>
      <w:r w:rsidRPr="00F61A9D">
        <w:rPr>
          <w:rFonts w:ascii="Garamond" w:hAnsi="Garamond"/>
          <w:sz w:val="24"/>
          <w:szCs w:val="24"/>
        </w:rPr>
        <w:t>2001 – 2004: Teacher of English, Mount Everest English Boarding School, Hetauda, Nepal.</w:t>
      </w:r>
    </w:p>
    <w:p w14:paraId="5A48A881" w14:textId="77777777" w:rsidR="00FF5ECB" w:rsidRPr="00F61A9D" w:rsidRDefault="00FF5ECB" w:rsidP="00FF5ECB">
      <w:pPr>
        <w:tabs>
          <w:tab w:val="left" w:pos="360"/>
          <w:tab w:val="left" w:pos="1440"/>
          <w:tab w:val="left" w:pos="2160"/>
          <w:tab w:val="left" w:pos="2520"/>
        </w:tabs>
        <w:rPr>
          <w:rFonts w:ascii="Garamond" w:hAnsi="Garamond"/>
          <w:sz w:val="24"/>
          <w:szCs w:val="24"/>
        </w:rPr>
      </w:pPr>
    </w:p>
    <w:p w14:paraId="3075514E" w14:textId="77777777" w:rsidR="00FF5ECB" w:rsidRPr="00F61A9D" w:rsidRDefault="00FF5ECB" w:rsidP="00FF5ECB">
      <w:pPr>
        <w:pStyle w:val="Heading2"/>
        <w:spacing w:before="0" w:after="0"/>
        <w:rPr>
          <w:rFonts w:ascii="Garamond" w:hAnsi="Garamond" w:cs="Times New Roman"/>
          <w:b/>
          <w:bCs/>
          <w:smallCaps/>
          <w:color w:val="auto"/>
          <w:sz w:val="24"/>
          <w:szCs w:val="24"/>
        </w:rPr>
      </w:pPr>
      <w:r w:rsidRPr="00F61A9D">
        <w:rPr>
          <w:rFonts w:ascii="Garamond" w:hAnsi="Garamond" w:cs="Times New Roman"/>
          <w:b/>
          <w:bCs/>
          <w:smallCaps/>
          <w:color w:val="auto"/>
          <w:sz w:val="24"/>
          <w:szCs w:val="24"/>
        </w:rPr>
        <w:t xml:space="preserve">Refereed Conference Papers </w:t>
      </w:r>
    </w:p>
    <w:p w14:paraId="1FBCDB27" w14:textId="77777777" w:rsidR="00FF5ECB" w:rsidRPr="00F61A9D" w:rsidRDefault="00FF5ECB" w:rsidP="00FF5ECB">
      <w:pPr>
        <w:tabs>
          <w:tab w:val="left" w:pos="360"/>
        </w:tabs>
        <w:ind w:left="1080" w:hanging="720"/>
        <w:rPr>
          <w:rFonts w:ascii="Garamond" w:hAnsi="Garamond"/>
          <w:sz w:val="24"/>
          <w:szCs w:val="24"/>
        </w:rPr>
      </w:pPr>
      <w:r w:rsidRPr="00F61A9D">
        <w:rPr>
          <w:rFonts w:ascii="Garamond" w:hAnsi="Garamond"/>
          <w:sz w:val="24"/>
          <w:szCs w:val="24"/>
        </w:rPr>
        <w:t>“Self-Reliance in the Age of GenAI: Human Agency and the Teaching of Writing.” Northeast Modern Language Association (NeMLA), 57</w:t>
      </w:r>
      <w:r w:rsidRPr="00F61A9D">
        <w:rPr>
          <w:rFonts w:ascii="Garamond" w:hAnsi="Garamond"/>
          <w:sz w:val="24"/>
          <w:szCs w:val="24"/>
          <w:vertAlign w:val="superscript"/>
        </w:rPr>
        <w:t>th</w:t>
      </w:r>
      <w:r w:rsidRPr="00F61A9D">
        <w:rPr>
          <w:rFonts w:ascii="Garamond" w:hAnsi="Garamond"/>
          <w:sz w:val="24"/>
          <w:szCs w:val="24"/>
        </w:rPr>
        <w:t xml:space="preserve"> Annual Convention, Pittsburgh, March 2026.</w:t>
      </w:r>
    </w:p>
    <w:p w14:paraId="2B303B64" w14:textId="77777777" w:rsidR="00FF5ECB" w:rsidRPr="00F61A9D" w:rsidRDefault="00FF5ECB" w:rsidP="00FF5ECB">
      <w:pPr>
        <w:tabs>
          <w:tab w:val="left" w:pos="360"/>
        </w:tabs>
        <w:ind w:left="1080" w:hanging="720"/>
        <w:rPr>
          <w:rFonts w:ascii="Garamond" w:hAnsi="Garamond"/>
          <w:sz w:val="24"/>
          <w:szCs w:val="24"/>
        </w:rPr>
      </w:pPr>
      <w:r w:rsidRPr="00F61A9D">
        <w:rPr>
          <w:rFonts w:ascii="Garamond" w:hAnsi="Garamond"/>
          <w:sz w:val="24"/>
          <w:szCs w:val="24"/>
        </w:rPr>
        <w:t>“Encomia and Suspicion of Speech in the Ancient Greek and Hindu Rhetorics.” Rhetoric Society of America (RSA) 21</w:t>
      </w:r>
      <w:r w:rsidRPr="00F61A9D">
        <w:rPr>
          <w:rFonts w:ascii="Garamond" w:hAnsi="Garamond"/>
          <w:sz w:val="24"/>
          <w:szCs w:val="24"/>
          <w:vertAlign w:val="superscript"/>
        </w:rPr>
        <w:t>st</w:t>
      </w:r>
      <w:r w:rsidRPr="00F61A9D">
        <w:rPr>
          <w:rFonts w:ascii="Garamond" w:hAnsi="Garamond"/>
          <w:sz w:val="24"/>
          <w:szCs w:val="24"/>
        </w:rPr>
        <w:t xml:space="preserve"> Biennial Conference, Denver, May 2024.  </w:t>
      </w:r>
    </w:p>
    <w:p w14:paraId="74632518" w14:textId="77777777" w:rsidR="00FF5ECB" w:rsidRPr="00F61A9D" w:rsidRDefault="00FF5ECB" w:rsidP="00FF5ECB">
      <w:pPr>
        <w:tabs>
          <w:tab w:val="left" w:pos="360"/>
        </w:tabs>
        <w:ind w:left="1080" w:hanging="720"/>
        <w:rPr>
          <w:rFonts w:ascii="Garamond" w:hAnsi="Garamond"/>
          <w:sz w:val="24"/>
          <w:szCs w:val="24"/>
        </w:rPr>
      </w:pPr>
      <w:r w:rsidRPr="00F61A9D">
        <w:rPr>
          <w:rFonts w:ascii="Garamond" w:hAnsi="Garamond"/>
          <w:sz w:val="24"/>
          <w:szCs w:val="24"/>
        </w:rPr>
        <w:t>“From Snail Mails to the Social Media Posts: Forging Transnational Solidarity for Justice Between African Americans and South Asians.” Rhetoric Society of America (RSA) 21</w:t>
      </w:r>
      <w:r w:rsidRPr="00F61A9D">
        <w:rPr>
          <w:rFonts w:ascii="Garamond" w:hAnsi="Garamond"/>
          <w:sz w:val="24"/>
          <w:szCs w:val="24"/>
          <w:vertAlign w:val="superscript"/>
        </w:rPr>
        <w:t>st</w:t>
      </w:r>
      <w:r w:rsidRPr="00F61A9D">
        <w:rPr>
          <w:rFonts w:ascii="Garamond" w:hAnsi="Garamond"/>
          <w:sz w:val="24"/>
          <w:szCs w:val="24"/>
        </w:rPr>
        <w:t xml:space="preserve"> Biennial Conference, Denver, May 2024.   </w:t>
      </w:r>
    </w:p>
    <w:p w14:paraId="1A930BA6" w14:textId="77777777" w:rsidR="00FF5ECB" w:rsidRPr="00F61A9D" w:rsidRDefault="00FF5ECB" w:rsidP="00FF5ECB">
      <w:pPr>
        <w:tabs>
          <w:tab w:val="left" w:pos="360"/>
        </w:tabs>
        <w:ind w:left="1080" w:hanging="720"/>
        <w:rPr>
          <w:rFonts w:ascii="Garamond" w:hAnsi="Garamond"/>
          <w:sz w:val="24"/>
          <w:szCs w:val="24"/>
        </w:rPr>
      </w:pPr>
      <w:r w:rsidRPr="00F61A9D">
        <w:rPr>
          <w:rFonts w:ascii="Garamond" w:hAnsi="Garamond"/>
          <w:sz w:val="24"/>
          <w:szCs w:val="24"/>
        </w:rPr>
        <w:t>“Transnational Counterpublics for Justice: Rhetorical Circulation between South Asia and the U.S.” Northeast Modern Language Association (NeMLA), 55</w:t>
      </w:r>
      <w:r w:rsidRPr="00F61A9D">
        <w:rPr>
          <w:rFonts w:ascii="Garamond" w:hAnsi="Garamond"/>
          <w:sz w:val="24"/>
          <w:szCs w:val="24"/>
          <w:vertAlign w:val="superscript"/>
        </w:rPr>
        <w:t>th</w:t>
      </w:r>
      <w:r w:rsidRPr="00F61A9D">
        <w:rPr>
          <w:rFonts w:ascii="Garamond" w:hAnsi="Garamond"/>
          <w:sz w:val="24"/>
          <w:szCs w:val="24"/>
        </w:rPr>
        <w:t xml:space="preserve"> Annual Convention, Boston, March 2024. </w:t>
      </w:r>
    </w:p>
    <w:p w14:paraId="1632916F" w14:textId="77777777" w:rsidR="00FF5ECB" w:rsidRPr="00F61A9D" w:rsidRDefault="00FF5ECB" w:rsidP="00FF5ECB">
      <w:pPr>
        <w:tabs>
          <w:tab w:val="left" w:pos="360"/>
        </w:tabs>
        <w:ind w:left="1080" w:hanging="720"/>
        <w:rPr>
          <w:rFonts w:ascii="Garamond" w:hAnsi="Garamond"/>
          <w:sz w:val="24"/>
          <w:szCs w:val="24"/>
        </w:rPr>
      </w:pPr>
      <w:r w:rsidRPr="00F61A9D">
        <w:rPr>
          <w:rFonts w:ascii="Garamond" w:hAnsi="Garamond"/>
          <w:sz w:val="24"/>
          <w:szCs w:val="24"/>
        </w:rPr>
        <w:t>“From #BlackLivesMatter to #DalitLivesMatterNepal: Rhetorical Circulation for Justice,” Global Souths Conference, University of Louisiana at Lafayette, March 2024.</w:t>
      </w:r>
    </w:p>
    <w:p w14:paraId="2D0216A8" w14:textId="77777777" w:rsidR="00FF5ECB" w:rsidRPr="00F61A9D" w:rsidRDefault="00FF5ECB" w:rsidP="00FF5ECB">
      <w:pPr>
        <w:tabs>
          <w:tab w:val="left" w:pos="360"/>
        </w:tabs>
        <w:ind w:left="1080" w:hanging="720"/>
        <w:rPr>
          <w:rFonts w:ascii="Garamond" w:hAnsi="Garamond"/>
          <w:sz w:val="24"/>
          <w:szCs w:val="24"/>
        </w:rPr>
      </w:pPr>
      <w:r w:rsidRPr="00F61A9D">
        <w:rPr>
          <w:rFonts w:ascii="Garamond" w:hAnsi="Garamond"/>
          <w:sz w:val="24"/>
          <w:szCs w:val="24"/>
        </w:rPr>
        <w:t>“Memetic Cinderellas of Attention Economy.” Modern Language Association (MLA) Annual Convention, San Francisco, January 2023.</w:t>
      </w:r>
    </w:p>
    <w:p w14:paraId="442C01E0" w14:textId="77777777" w:rsidR="00FF5ECB" w:rsidRPr="00F61A9D" w:rsidRDefault="00FF5ECB" w:rsidP="00FF5ECB">
      <w:pPr>
        <w:tabs>
          <w:tab w:val="left" w:pos="360"/>
        </w:tabs>
        <w:ind w:left="1080" w:hanging="720"/>
        <w:rPr>
          <w:rFonts w:ascii="Garamond" w:hAnsi="Garamond"/>
          <w:sz w:val="24"/>
          <w:szCs w:val="24"/>
        </w:rPr>
      </w:pPr>
      <w:r w:rsidRPr="00F61A9D">
        <w:rPr>
          <w:rFonts w:ascii="Garamond" w:hAnsi="Garamond"/>
          <w:sz w:val="24"/>
          <w:szCs w:val="24"/>
        </w:rPr>
        <w:lastRenderedPageBreak/>
        <w:t xml:space="preserve">“And Booker Ran Away: Compromised Black Masculinity in Morrison's </w:t>
      </w:r>
      <w:r w:rsidRPr="00F61A9D">
        <w:rPr>
          <w:rFonts w:ascii="Garamond" w:hAnsi="Garamond"/>
          <w:i/>
          <w:iCs/>
          <w:sz w:val="24"/>
          <w:szCs w:val="24"/>
        </w:rPr>
        <w:t>God Help the Child</w:t>
      </w:r>
      <w:r w:rsidRPr="00F61A9D">
        <w:rPr>
          <w:rFonts w:ascii="Garamond" w:hAnsi="Garamond"/>
          <w:sz w:val="24"/>
          <w:szCs w:val="24"/>
        </w:rPr>
        <w:t>.” 36</w:t>
      </w:r>
      <w:r w:rsidRPr="00F61A9D">
        <w:rPr>
          <w:rFonts w:ascii="Garamond" w:hAnsi="Garamond"/>
          <w:sz w:val="24"/>
          <w:szCs w:val="24"/>
          <w:vertAlign w:val="superscript"/>
        </w:rPr>
        <w:t>th</w:t>
      </w:r>
      <w:r w:rsidRPr="00F61A9D">
        <w:rPr>
          <w:rFonts w:ascii="Garamond" w:hAnsi="Garamond"/>
          <w:sz w:val="24"/>
          <w:szCs w:val="24"/>
        </w:rPr>
        <w:t xml:space="preserve"> Annual Multiethnic Literature of the United States (MELUS) Conference, New Orleans, March 2022. </w:t>
      </w:r>
    </w:p>
    <w:p w14:paraId="6750B5DB" w14:textId="77777777" w:rsidR="00FF5ECB" w:rsidRPr="00F61A9D" w:rsidRDefault="00FF5ECB" w:rsidP="00FF5ECB">
      <w:pPr>
        <w:tabs>
          <w:tab w:val="left" w:pos="360"/>
        </w:tabs>
        <w:ind w:left="1080" w:hanging="720"/>
        <w:rPr>
          <w:rFonts w:ascii="Garamond" w:hAnsi="Garamond"/>
          <w:sz w:val="24"/>
          <w:szCs w:val="24"/>
        </w:rPr>
      </w:pPr>
      <w:r w:rsidRPr="00F61A9D">
        <w:rPr>
          <w:rFonts w:ascii="Garamond" w:hAnsi="Garamond"/>
          <w:sz w:val="24"/>
          <w:szCs w:val="24"/>
        </w:rPr>
        <w:t xml:space="preserve">“‘Locating the sense of place’: Poetics of Archival Space in Marthe Reed’s </w:t>
      </w:r>
      <w:r w:rsidRPr="00F61A9D">
        <w:rPr>
          <w:rFonts w:ascii="Garamond" w:hAnsi="Garamond"/>
          <w:i/>
          <w:iCs/>
          <w:sz w:val="24"/>
          <w:szCs w:val="24"/>
        </w:rPr>
        <w:t>Ark Hive: A Memoir of South Louisiana.</w:t>
      </w:r>
      <w:r w:rsidRPr="00F61A9D">
        <w:rPr>
          <w:rFonts w:ascii="Garamond" w:hAnsi="Garamond"/>
          <w:sz w:val="24"/>
          <w:szCs w:val="24"/>
        </w:rPr>
        <w:t xml:space="preserve">” Global Souths Conference, University of Louisiana at Lafayette, March 2022. </w:t>
      </w:r>
    </w:p>
    <w:p w14:paraId="1E5D7757" w14:textId="77777777" w:rsidR="00FF5ECB" w:rsidRPr="00F61A9D" w:rsidRDefault="00FF5ECB" w:rsidP="00FF5ECB">
      <w:pPr>
        <w:tabs>
          <w:tab w:val="left" w:pos="360"/>
        </w:tabs>
        <w:ind w:left="1080" w:hanging="720"/>
        <w:rPr>
          <w:rFonts w:ascii="Garamond" w:hAnsi="Garamond"/>
          <w:sz w:val="24"/>
          <w:szCs w:val="24"/>
        </w:rPr>
      </w:pPr>
      <w:r w:rsidRPr="00F61A9D">
        <w:rPr>
          <w:rFonts w:ascii="Garamond" w:hAnsi="Garamond"/>
          <w:sz w:val="24"/>
          <w:szCs w:val="24"/>
        </w:rPr>
        <w:t xml:space="preserve">“Accumulation, Expendability, and Policing in Howells’ </w:t>
      </w:r>
      <w:r w:rsidRPr="00F61A9D">
        <w:rPr>
          <w:rFonts w:ascii="Garamond" w:hAnsi="Garamond"/>
          <w:i/>
          <w:iCs/>
          <w:sz w:val="24"/>
          <w:szCs w:val="24"/>
        </w:rPr>
        <w:t>A Hazard of New Fortunes</w:t>
      </w:r>
      <w:r w:rsidRPr="00F61A9D">
        <w:rPr>
          <w:rFonts w:ascii="Garamond" w:hAnsi="Garamond"/>
          <w:sz w:val="24"/>
          <w:szCs w:val="24"/>
        </w:rPr>
        <w:t>,” 52</w:t>
      </w:r>
      <w:r w:rsidRPr="00F61A9D">
        <w:rPr>
          <w:rFonts w:ascii="Garamond" w:hAnsi="Garamond"/>
          <w:sz w:val="24"/>
          <w:szCs w:val="24"/>
          <w:vertAlign w:val="superscript"/>
        </w:rPr>
        <w:t>nd</w:t>
      </w:r>
      <w:r w:rsidRPr="00F61A9D">
        <w:rPr>
          <w:rFonts w:ascii="Garamond" w:hAnsi="Garamond"/>
          <w:sz w:val="24"/>
          <w:szCs w:val="24"/>
        </w:rPr>
        <w:t xml:space="preserve"> Northeast Modern Language Association (NeMLA) Convention, March 2021. </w:t>
      </w:r>
    </w:p>
    <w:p w14:paraId="02B803D9" w14:textId="77777777" w:rsidR="00FF5ECB" w:rsidRPr="00F61A9D" w:rsidRDefault="00FF5ECB" w:rsidP="00FF5ECB">
      <w:pPr>
        <w:tabs>
          <w:tab w:val="left" w:pos="360"/>
        </w:tabs>
        <w:ind w:left="1080" w:hanging="720"/>
        <w:rPr>
          <w:rFonts w:ascii="Garamond" w:hAnsi="Garamond"/>
          <w:sz w:val="24"/>
          <w:szCs w:val="24"/>
        </w:rPr>
      </w:pPr>
      <w:r w:rsidRPr="00F61A9D">
        <w:rPr>
          <w:rFonts w:ascii="Garamond" w:hAnsi="Garamond"/>
          <w:sz w:val="24"/>
          <w:szCs w:val="24"/>
        </w:rPr>
        <w:t>“Zoopoetics of Franz Kafka and Laxmi Prasad Devkota.” 38</w:t>
      </w:r>
      <w:r w:rsidRPr="00F61A9D">
        <w:rPr>
          <w:rFonts w:ascii="Garamond" w:hAnsi="Garamond"/>
          <w:sz w:val="24"/>
          <w:szCs w:val="24"/>
          <w:vertAlign w:val="superscript"/>
        </w:rPr>
        <w:t>th</w:t>
      </w:r>
      <w:r w:rsidRPr="00F61A9D">
        <w:rPr>
          <w:rFonts w:ascii="Garamond" w:hAnsi="Garamond"/>
          <w:sz w:val="24"/>
          <w:szCs w:val="24"/>
        </w:rPr>
        <w:t xml:space="preserve"> Annual International Conference of Literary Association of Nepal (LAN), March 2019.</w:t>
      </w:r>
    </w:p>
    <w:p w14:paraId="68785AFF" w14:textId="77777777" w:rsidR="00FF5ECB" w:rsidRPr="00F61A9D" w:rsidRDefault="00FF5ECB" w:rsidP="00FF5ECB">
      <w:pPr>
        <w:tabs>
          <w:tab w:val="left" w:pos="360"/>
        </w:tabs>
        <w:ind w:left="1080" w:hanging="720"/>
        <w:rPr>
          <w:rFonts w:ascii="Garamond" w:hAnsi="Garamond"/>
          <w:sz w:val="24"/>
          <w:szCs w:val="24"/>
        </w:rPr>
      </w:pPr>
      <w:r w:rsidRPr="00F61A9D">
        <w:rPr>
          <w:rFonts w:ascii="Garamond" w:hAnsi="Garamond"/>
          <w:sz w:val="24"/>
          <w:szCs w:val="24"/>
        </w:rPr>
        <w:t>“Flight of Fox from Tale to Screen: Trickster Archetype in Nepalese Folktales and Popular Culture.” 6</w:t>
      </w:r>
      <w:r w:rsidRPr="00F61A9D">
        <w:rPr>
          <w:rFonts w:ascii="Garamond" w:hAnsi="Garamond"/>
          <w:sz w:val="24"/>
          <w:szCs w:val="24"/>
          <w:vertAlign w:val="superscript"/>
        </w:rPr>
        <w:t>th</w:t>
      </w:r>
      <w:r w:rsidRPr="00F61A9D">
        <w:rPr>
          <w:rFonts w:ascii="Garamond" w:hAnsi="Garamond"/>
          <w:sz w:val="24"/>
          <w:szCs w:val="24"/>
        </w:rPr>
        <w:t xml:space="preserve"> International Folklore Congress, organized by Nepali Folklore Society, Kathmandu, Nepal, May 2018. </w:t>
      </w:r>
    </w:p>
    <w:p w14:paraId="6C47C732" w14:textId="77777777" w:rsidR="00FF5ECB" w:rsidRPr="00F61A9D" w:rsidRDefault="00FF5ECB" w:rsidP="00FF5ECB">
      <w:pPr>
        <w:tabs>
          <w:tab w:val="left" w:pos="360"/>
        </w:tabs>
        <w:ind w:left="1080" w:hanging="720"/>
        <w:rPr>
          <w:rFonts w:ascii="Garamond" w:hAnsi="Garamond"/>
          <w:sz w:val="24"/>
          <w:szCs w:val="24"/>
        </w:rPr>
      </w:pPr>
      <w:r w:rsidRPr="00F61A9D">
        <w:rPr>
          <w:rFonts w:ascii="Garamond" w:hAnsi="Garamond"/>
          <w:sz w:val="24"/>
          <w:szCs w:val="24"/>
        </w:rPr>
        <w:t xml:space="preserve">“Rhythm of Revival and Revelation in the Short Stories of W. B. Yeats and James Joyce.” International Seminar on The Modern Short Story: Tradition and Experiment (MSSTE) University Department of English, Lalit Narayan Mithila University, Darbhanga, India, January 2017. </w:t>
      </w:r>
    </w:p>
    <w:p w14:paraId="18B1C2DA" w14:textId="77777777" w:rsidR="00FF5ECB" w:rsidRPr="00F61A9D" w:rsidRDefault="00FF5ECB" w:rsidP="00FF5ECB">
      <w:pPr>
        <w:tabs>
          <w:tab w:val="left" w:pos="360"/>
        </w:tabs>
        <w:ind w:left="1080" w:hanging="720"/>
        <w:rPr>
          <w:rFonts w:ascii="Garamond" w:hAnsi="Garamond"/>
          <w:sz w:val="24"/>
          <w:szCs w:val="24"/>
        </w:rPr>
      </w:pPr>
      <w:r w:rsidRPr="00F61A9D">
        <w:rPr>
          <w:rFonts w:ascii="Garamond" w:hAnsi="Garamond"/>
          <w:sz w:val="24"/>
          <w:szCs w:val="24"/>
        </w:rPr>
        <w:t>“(Un) Claimed Body: Beauty and Brave in Devkota’s and ‘Ravan Jatayu Yuddha’.” 36</w:t>
      </w:r>
      <w:r w:rsidRPr="00F61A9D">
        <w:rPr>
          <w:rFonts w:ascii="Garamond" w:hAnsi="Garamond"/>
          <w:sz w:val="24"/>
          <w:szCs w:val="24"/>
          <w:vertAlign w:val="superscript"/>
        </w:rPr>
        <w:t>th</w:t>
      </w:r>
      <w:r w:rsidRPr="00F61A9D">
        <w:rPr>
          <w:rFonts w:ascii="Garamond" w:hAnsi="Garamond"/>
          <w:sz w:val="24"/>
          <w:szCs w:val="24"/>
        </w:rPr>
        <w:t xml:space="preserve"> Annual International Conference of Literary Association of Nepal, Dhulikhel, March 2017.</w:t>
      </w:r>
    </w:p>
    <w:p w14:paraId="768CD812" w14:textId="77777777" w:rsidR="00FF5ECB" w:rsidRPr="00F61A9D" w:rsidRDefault="00FF5ECB" w:rsidP="00FF5ECB">
      <w:pPr>
        <w:tabs>
          <w:tab w:val="left" w:pos="360"/>
        </w:tabs>
        <w:ind w:left="1080" w:hanging="720"/>
        <w:rPr>
          <w:rFonts w:ascii="Garamond" w:hAnsi="Garamond"/>
          <w:sz w:val="24"/>
          <w:szCs w:val="24"/>
        </w:rPr>
      </w:pPr>
      <w:r w:rsidRPr="00F61A9D">
        <w:rPr>
          <w:rFonts w:ascii="Garamond" w:hAnsi="Garamond"/>
          <w:sz w:val="24"/>
          <w:szCs w:val="24"/>
        </w:rPr>
        <w:t>“Reviving the ‘ancient fires’: Myth and Modernity in Devkota and Yeats.” 9</w:t>
      </w:r>
      <w:r w:rsidRPr="00F61A9D">
        <w:rPr>
          <w:rFonts w:ascii="Garamond" w:hAnsi="Garamond"/>
          <w:sz w:val="24"/>
          <w:szCs w:val="24"/>
          <w:vertAlign w:val="superscript"/>
        </w:rPr>
        <w:t>th</w:t>
      </w:r>
      <w:r w:rsidRPr="00F61A9D">
        <w:rPr>
          <w:rFonts w:ascii="Garamond" w:hAnsi="Garamond"/>
          <w:sz w:val="24"/>
          <w:szCs w:val="24"/>
        </w:rPr>
        <w:t xml:space="preserve"> Annual Conference of Mahakavi Laxmi Prasad Devkota Study and Research Centre IACER, Kathmandu, Nov. 2016.  </w:t>
      </w:r>
    </w:p>
    <w:p w14:paraId="144A1132" w14:textId="77777777" w:rsidR="00FF5ECB" w:rsidRPr="00F61A9D" w:rsidRDefault="00FF5ECB" w:rsidP="00FF5ECB">
      <w:pPr>
        <w:tabs>
          <w:tab w:val="left" w:pos="360"/>
        </w:tabs>
        <w:ind w:left="1080" w:hanging="720"/>
        <w:rPr>
          <w:rFonts w:ascii="Garamond" w:eastAsia="Batang" w:hAnsi="Garamond"/>
          <w:sz w:val="24"/>
          <w:szCs w:val="24"/>
          <w:lang w:eastAsia="ko-KR"/>
        </w:rPr>
      </w:pPr>
    </w:p>
    <w:p w14:paraId="788258CB" w14:textId="77777777" w:rsidR="00FF5ECB" w:rsidRPr="00F61A9D" w:rsidRDefault="00FF5ECB" w:rsidP="00FF5ECB">
      <w:pPr>
        <w:pStyle w:val="Heading2"/>
        <w:spacing w:before="0" w:after="0"/>
        <w:rPr>
          <w:rFonts w:ascii="Garamond" w:hAnsi="Garamond" w:cs="Times New Roman"/>
          <w:b/>
          <w:bCs/>
          <w:smallCaps/>
          <w:color w:val="auto"/>
          <w:sz w:val="24"/>
          <w:szCs w:val="24"/>
        </w:rPr>
      </w:pPr>
      <w:r w:rsidRPr="00F61A9D">
        <w:rPr>
          <w:rFonts w:ascii="Garamond" w:hAnsi="Garamond" w:cs="Times New Roman"/>
          <w:b/>
          <w:bCs/>
          <w:smallCaps/>
          <w:color w:val="auto"/>
          <w:sz w:val="24"/>
          <w:szCs w:val="24"/>
        </w:rPr>
        <w:t>Publications</w:t>
      </w:r>
    </w:p>
    <w:p w14:paraId="3B955557" w14:textId="77777777" w:rsidR="00FF5ECB" w:rsidRPr="00F61A9D" w:rsidRDefault="00FF5ECB" w:rsidP="00FF5ECB">
      <w:pPr>
        <w:tabs>
          <w:tab w:val="left" w:pos="360"/>
        </w:tabs>
        <w:ind w:left="1080" w:hanging="720"/>
        <w:rPr>
          <w:rFonts w:ascii="Garamond" w:hAnsi="Garamond"/>
          <w:sz w:val="24"/>
          <w:szCs w:val="24"/>
        </w:rPr>
      </w:pPr>
      <w:r w:rsidRPr="00F61A9D">
        <w:rPr>
          <w:rFonts w:ascii="Garamond" w:hAnsi="Garamond"/>
          <w:sz w:val="24"/>
          <w:szCs w:val="24"/>
        </w:rPr>
        <w:t xml:space="preserve">“(Un) Claimed Body: Beauty and Bravery in Devkota’s ‘The Abduction of Seeta’ and ‘Ravan Jatayu Yuddha.’” </w:t>
      </w:r>
      <w:r w:rsidRPr="00F61A9D">
        <w:rPr>
          <w:rFonts w:ascii="Garamond" w:hAnsi="Garamond"/>
          <w:i/>
          <w:iCs/>
          <w:sz w:val="24"/>
          <w:szCs w:val="24"/>
        </w:rPr>
        <w:t>Literary Studies: A Research Journal of Language, Literature and Culture</w:t>
      </w:r>
      <w:r w:rsidRPr="00F61A9D">
        <w:rPr>
          <w:rFonts w:ascii="Garamond" w:hAnsi="Garamond"/>
          <w:sz w:val="24"/>
          <w:szCs w:val="24"/>
        </w:rPr>
        <w:t>, vol. 18, 2018, pp. 145-152.</w:t>
      </w:r>
    </w:p>
    <w:p w14:paraId="6AF7AC2A" w14:textId="77777777" w:rsidR="00FF5ECB" w:rsidRPr="00F61A9D" w:rsidRDefault="00FF5ECB" w:rsidP="00FF5ECB">
      <w:pPr>
        <w:tabs>
          <w:tab w:val="left" w:pos="360"/>
        </w:tabs>
        <w:ind w:left="1080" w:hanging="720"/>
        <w:rPr>
          <w:rFonts w:ascii="Garamond" w:hAnsi="Garamond"/>
          <w:sz w:val="24"/>
          <w:szCs w:val="24"/>
        </w:rPr>
      </w:pPr>
      <w:r w:rsidRPr="00F61A9D">
        <w:rPr>
          <w:rFonts w:ascii="Garamond" w:hAnsi="Garamond"/>
          <w:sz w:val="24"/>
          <w:szCs w:val="24"/>
        </w:rPr>
        <w:t xml:space="preserve">“Reviving the ‘ancient fires’: Myth and Modernity in Devkota and Yeats.” </w:t>
      </w:r>
      <w:r w:rsidRPr="00F61A9D">
        <w:rPr>
          <w:rFonts w:ascii="Garamond" w:hAnsi="Garamond"/>
          <w:i/>
          <w:iCs/>
          <w:sz w:val="24"/>
          <w:szCs w:val="24"/>
        </w:rPr>
        <w:t>Devkota Studies</w:t>
      </w:r>
      <w:r w:rsidRPr="00F61A9D">
        <w:rPr>
          <w:rFonts w:ascii="Garamond" w:hAnsi="Garamond"/>
          <w:sz w:val="24"/>
          <w:szCs w:val="24"/>
        </w:rPr>
        <w:t>, vol. 30, 2017, pp. 8-20.</w:t>
      </w:r>
    </w:p>
    <w:p w14:paraId="3A94C4FD" w14:textId="77777777" w:rsidR="00FF5ECB" w:rsidRPr="00F61A9D" w:rsidRDefault="00FF5ECB" w:rsidP="00FF5ECB">
      <w:pPr>
        <w:tabs>
          <w:tab w:val="left" w:pos="360"/>
        </w:tabs>
        <w:ind w:left="1080" w:hanging="720"/>
        <w:rPr>
          <w:rFonts w:ascii="Garamond" w:hAnsi="Garamond"/>
          <w:sz w:val="24"/>
          <w:szCs w:val="24"/>
        </w:rPr>
      </w:pPr>
      <w:r w:rsidRPr="00F61A9D">
        <w:rPr>
          <w:rFonts w:ascii="Garamond" w:hAnsi="Garamond"/>
          <w:sz w:val="24"/>
          <w:szCs w:val="24"/>
        </w:rPr>
        <w:t xml:space="preserve">“Political or Personal.” </w:t>
      </w:r>
      <w:r w:rsidRPr="00F61A9D">
        <w:rPr>
          <w:rFonts w:ascii="Garamond" w:hAnsi="Garamond"/>
          <w:i/>
          <w:iCs/>
          <w:sz w:val="24"/>
          <w:szCs w:val="24"/>
        </w:rPr>
        <w:t>Puspanjali</w:t>
      </w:r>
      <w:r w:rsidRPr="00F61A9D">
        <w:rPr>
          <w:rFonts w:ascii="Garamond" w:hAnsi="Garamond"/>
          <w:sz w:val="24"/>
          <w:szCs w:val="24"/>
        </w:rPr>
        <w:t xml:space="preserve"> (a journal of Dillibazar Kanya Multiple Campus), vol. 18, 2017, pp. 75-78.</w:t>
      </w:r>
    </w:p>
    <w:p w14:paraId="7855EFCE" w14:textId="77777777" w:rsidR="00FF5ECB" w:rsidRPr="00F61A9D" w:rsidRDefault="00FF5ECB" w:rsidP="00FF5ECB">
      <w:pPr>
        <w:tabs>
          <w:tab w:val="left" w:pos="360"/>
        </w:tabs>
        <w:ind w:left="1080" w:hanging="720"/>
        <w:rPr>
          <w:rFonts w:ascii="Garamond" w:hAnsi="Garamond"/>
          <w:sz w:val="24"/>
          <w:szCs w:val="24"/>
        </w:rPr>
      </w:pPr>
      <w:r w:rsidRPr="00F61A9D">
        <w:rPr>
          <w:rFonts w:ascii="Garamond" w:hAnsi="Garamond"/>
          <w:sz w:val="24"/>
          <w:szCs w:val="24"/>
        </w:rPr>
        <w:t xml:space="preserve">“Acknowledging the Elemental Forms: Ecocritical Rendering of Creation Myths.” </w:t>
      </w:r>
      <w:r w:rsidRPr="00F61A9D">
        <w:rPr>
          <w:rFonts w:ascii="Garamond" w:hAnsi="Garamond"/>
          <w:i/>
          <w:iCs/>
          <w:sz w:val="24"/>
          <w:szCs w:val="24"/>
        </w:rPr>
        <w:t>Academic View: A Journal of TUTA Tri-Chandra Campus Unit</w:t>
      </w:r>
      <w:r w:rsidRPr="00F61A9D">
        <w:rPr>
          <w:rFonts w:ascii="Garamond" w:hAnsi="Garamond"/>
          <w:sz w:val="24"/>
          <w:szCs w:val="24"/>
        </w:rPr>
        <w:t>, vol. 6, 2015, pp. 5-9.</w:t>
      </w:r>
    </w:p>
    <w:p w14:paraId="13DDA022" w14:textId="77777777" w:rsidR="00FF5ECB" w:rsidRPr="00F61A9D" w:rsidRDefault="00FF5ECB" w:rsidP="00FF5ECB">
      <w:pPr>
        <w:tabs>
          <w:tab w:val="left" w:pos="360"/>
        </w:tabs>
        <w:ind w:left="1080" w:hanging="720"/>
        <w:rPr>
          <w:rFonts w:ascii="Garamond" w:hAnsi="Garamond"/>
          <w:sz w:val="24"/>
          <w:szCs w:val="24"/>
        </w:rPr>
      </w:pPr>
      <w:r w:rsidRPr="00F61A9D">
        <w:rPr>
          <w:rFonts w:ascii="Garamond" w:hAnsi="Garamond"/>
          <w:sz w:val="24"/>
          <w:szCs w:val="24"/>
        </w:rPr>
        <w:t xml:space="preserve">“Norms No More: Dialectics of Sexuality in Baldwin’s Go Tell It on the Mountain.” </w:t>
      </w:r>
      <w:r w:rsidRPr="00F61A9D">
        <w:rPr>
          <w:rFonts w:ascii="Garamond" w:hAnsi="Garamond"/>
          <w:i/>
          <w:iCs/>
          <w:sz w:val="24"/>
          <w:szCs w:val="24"/>
        </w:rPr>
        <w:t>Academic View</w:t>
      </w:r>
      <w:r w:rsidRPr="00F61A9D">
        <w:rPr>
          <w:rFonts w:ascii="Garamond" w:hAnsi="Garamond"/>
          <w:sz w:val="24"/>
          <w:szCs w:val="24"/>
        </w:rPr>
        <w:t xml:space="preserve">: </w:t>
      </w:r>
      <w:r w:rsidRPr="00F61A9D">
        <w:rPr>
          <w:rFonts w:ascii="Garamond" w:hAnsi="Garamond"/>
          <w:i/>
          <w:iCs/>
          <w:sz w:val="24"/>
          <w:szCs w:val="24"/>
        </w:rPr>
        <w:t>A Journal of TUTA Tri-Chandra Campus Unit</w:t>
      </w:r>
      <w:r w:rsidRPr="00F61A9D">
        <w:rPr>
          <w:rFonts w:ascii="Garamond" w:hAnsi="Garamond"/>
          <w:sz w:val="24"/>
          <w:szCs w:val="24"/>
        </w:rPr>
        <w:t>, vol. 5, 2014, pp. 134-138.</w:t>
      </w:r>
    </w:p>
    <w:p w14:paraId="3854FA37" w14:textId="77777777" w:rsidR="00FF5ECB" w:rsidRPr="00F61A9D" w:rsidRDefault="00FF5ECB" w:rsidP="00FF5ECB">
      <w:pPr>
        <w:tabs>
          <w:tab w:val="left" w:pos="360"/>
        </w:tabs>
        <w:ind w:left="1080" w:hanging="720"/>
        <w:rPr>
          <w:rFonts w:ascii="Garamond" w:hAnsi="Garamond"/>
          <w:sz w:val="24"/>
          <w:szCs w:val="24"/>
        </w:rPr>
      </w:pPr>
      <w:r w:rsidRPr="00F61A9D">
        <w:rPr>
          <w:rFonts w:ascii="Garamond" w:hAnsi="Garamond"/>
          <w:sz w:val="24"/>
          <w:szCs w:val="24"/>
        </w:rPr>
        <w:t xml:space="preserve">“Redrawing Ethnic Identity in M. K. Limbu’s Fragile Mountains.” </w:t>
      </w:r>
      <w:r w:rsidRPr="00F61A9D">
        <w:rPr>
          <w:rFonts w:ascii="Garamond" w:hAnsi="Garamond"/>
          <w:i/>
          <w:iCs/>
          <w:sz w:val="24"/>
          <w:szCs w:val="24"/>
        </w:rPr>
        <w:t>Cross Cultural Discourse: An Interdisciplinary Journal</w:t>
      </w:r>
      <w:r w:rsidRPr="00F61A9D">
        <w:rPr>
          <w:rFonts w:ascii="Garamond" w:hAnsi="Garamond"/>
          <w:sz w:val="24"/>
          <w:szCs w:val="24"/>
        </w:rPr>
        <w:t xml:space="preserve">, vol. 1, 2012, pp. 68-77. </w:t>
      </w:r>
    </w:p>
    <w:p w14:paraId="2F0FDCDC" w14:textId="77777777" w:rsidR="00FF5ECB" w:rsidRPr="00F61A9D" w:rsidRDefault="00FF5ECB" w:rsidP="00FF5ECB">
      <w:pPr>
        <w:tabs>
          <w:tab w:val="left" w:pos="360"/>
        </w:tabs>
        <w:ind w:left="1080" w:hanging="720"/>
        <w:rPr>
          <w:rFonts w:ascii="Garamond" w:hAnsi="Garamond"/>
          <w:sz w:val="24"/>
          <w:szCs w:val="24"/>
        </w:rPr>
      </w:pPr>
      <w:r w:rsidRPr="00F61A9D">
        <w:rPr>
          <w:rFonts w:ascii="Garamond" w:hAnsi="Garamond"/>
          <w:sz w:val="24"/>
          <w:szCs w:val="24"/>
        </w:rPr>
        <w:t xml:space="preserve">“Nepali Nationalism: Past and Present.” </w:t>
      </w:r>
      <w:r w:rsidRPr="00F61A9D">
        <w:rPr>
          <w:rFonts w:ascii="Garamond" w:hAnsi="Garamond"/>
          <w:i/>
          <w:iCs/>
          <w:sz w:val="24"/>
          <w:szCs w:val="24"/>
        </w:rPr>
        <w:t>Mayukh</w:t>
      </w:r>
      <w:r w:rsidRPr="00F61A9D">
        <w:rPr>
          <w:rFonts w:ascii="Garamond" w:hAnsi="Garamond"/>
          <w:sz w:val="24"/>
          <w:szCs w:val="24"/>
        </w:rPr>
        <w:t>, 2010, pp. 265-272.</w:t>
      </w:r>
    </w:p>
    <w:p w14:paraId="0E98A556" w14:textId="77777777" w:rsidR="00FF5ECB" w:rsidRPr="00F61A9D" w:rsidRDefault="00FF5ECB" w:rsidP="00FF5ECB">
      <w:pPr>
        <w:tabs>
          <w:tab w:val="left" w:pos="360"/>
        </w:tabs>
        <w:ind w:left="1080" w:hanging="720"/>
        <w:rPr>
          <w:rFonts w:ascii="Garamond" w:hAnsi="Garamond"/>
          <w:sz w:val="24"/>
          <w:szCs w:val="24"/>
        </w:rPr>
      </w:pPr>
      <w:r w:rsidRPr="00F61A9D">
        <w:rPr>
          <w:rFonts w:ascii="Garamond" w:hAnsi="Garamond"/>
          <w:b/>
          <w:bCs/>
          <w:sz w:val="24"/>
          <w:szCs w:val="24"/>
        </w:rPr>
        <w:t>Miscellaneous</w:t>
      </w:r>
    </w:p>
    <w:p w14:paraId="110B9DAD" w14:textId="77777777" w:rsidR="00FF5ECB" w:rsidRPr="00F61A9D" w:rsidRDefault="00FF5ECB" w:rsidP="00FF5ECB">
      <w:pPr>
        <w:tabs>
          <w:tab w:val="left" w:pos="360"/>
        </w:tabs>
        <w:ind w:left="1080" w:hanging="720"/>
        <w:rPr>
          <w:rFonts w:ascii="Garamond" w:hAnsi="Garamond"/>
          <w:sz w:val="24"/>
          <w:szCs w:val="24"/>
        </w:rPr>
      </w:pPr>
      <w:r w:rsidRPr="00F61A9D">
        <w:rPr>
          <w:rFonts w:ascii="Garamond" w:hAnsi="Garamond"/>
          <w:sz w:val="24"/>
          <w:szCs w:val="24"/>
        </w:rPr>
        <w:t xml:space="preserve">“‘I wrote myself into being’: Everett’s ‘Reimagination’ of Twain’s Huck Finn.” </w:t>
      </w:r>
      <w:r w:rsidRPr="00F61A9D">
        <w:rPr>
          <w:rFonts w:ascii="Garamond" w:hAnsi="Garamond"/>
          <w:i/>
          <w:iCs/>
          <w:sz w:val="24"/>
          <w:szCs w:val="24"/>
        </w:rPr>
        <w:t>Substack</w:t>
      </w:r>
      <w:r w:rsidRPr="00F61A9D">
        <w:rPr>
          <w:rFonts w:ascii="Garamond" w:hAnsi="Garamond"/>
          <w:sz w:val="24"/>
          <w:szCs w:val="24"/>
        </w:rPr>
        <w:t>, March 9, 2025.</w:t>
      </w:r>
    </w:p>
    <w:p w14:paraId="05ACA9A1" w14:textId="77777777" w:rsidR="00FF5ECB" w:rsidRPr="00F61A9D" w:rsidRDefault="00FF5ECB" w:rsidP="00FF5ECB">
      <w:pPr>
        <w:tabs>
          <w:tab w:val="left" w:pos="360"/>
        </w:tabs>
        <w:ind w:left="1080" w:hanging="720"/>
        <w:rPr>
          <w:rFonts w:ascii="Garamond" w:hAnsi="Garamond"/>
          <w:sz w:val="24"/>
          <w:szCs w:val="24"/>
        </w:rPr>
      </w:pPr>
      <w:r w:rsidRPr="00F61A9D">
        <w:rPr>
          <w:rFonts w:ascii="Garamond" w:hAnsi="Garamond"/>
          <w:sz w:val="24"/>
          <w:szCs w:val="24"/>
        </w:rPr>
        <w:t xml:space="preserve">“Session J.07: Online Social Movements.” A review of a panel presentation at 2023 CCCC Annual Convention, Chicago. May 4, 2023. </w:t>
      </w:r>
    </w:p>
    <w:p w14:paraId="4BF4264E" w14:textId="77777777" w:rsidR="00FF5ECB" w:rsidRPr="00F61A9D" w:rsidRDefault="00FF5ECB" w:rsidP="00FF5ECB">
      <w:pPr>
        <w:tabs>
          <w:tab w:val="left" w:pos="360"/>
        </w:tabs>
        <w:ind w:left="1080" w:hanging="720"/>
        <w:rPr>
          <w:rFonts w:ascii="Garamond" w:hAnsi="Garamond"/>
          <w:sz w:val="24"/>
          <w:szCs w:val="24"/>
        </w:rPr>
      </w:pPr>
      <w:r w:rsidRPr="00F61A9D">
        <w:rPr>
          <w:rFonts w:ascii="Garamond" w:hAnsi="Garamond"/>
          <w:sz w:val="24"/>
          <w:szCs w:val="24"/>
        </w:rPr>
        <w:t xml:space="preserve">“Socio-economy of Food.” </w:t>
      </w:r>
      <w:r w:rsidRPr="00F61A9D">
        <w:rPr>
          <w:rFonts w:ascii="Garamond" w:hAnsi="Garamond"/>
          <w:i/>
          <w:iCs/>
          <w:sz w:val="24"/>
          <w:szCs w:val="24"/>
        </w:rPr>
        <w:t>My Republica</w:t>
      </w:r>
      <w:r w:rsidRPr="00F61A9D">
        <w:rPr>
          <w:rFonts w:ascii="Garamond" w:hAnsi="Garamond"/>
          <w:sz w:val="24"/>
          <w:szCs w:val="24"/>
        </w:rPr>
        <w:t>, August 19, 2018.</w:t>
      </w:r>
    </w:p>
    <w:p w14:paraId="706E6D9A" w14:textId="77777777" w:rsidR="00FF5ECB" w:rsidRPr="00F61A9D" w:rsidRDefault="00FF5ECB" w:rsidP="00FF5ECB">
      <w:pPr>
        <w:tabs>
          <w:tab w:val="left" w:pos="360"/>
        </w:tabs>
        <w:ind w:left="1080" w:hanging="720"/>
        <w:rPr>
          <w:rFonts w:ascii="Garamond" w:hAnsi="Garamond"/>
          <w:sz w:val="24"/>
          <w:szCs w:val="24"/>
        </w:rPr>
      </w:pPr>
    </w:p>
    <w:p w14:paraId="576FA308" w14:textId="77777777" w:rsidR="00FF5ECB" w:rsidRPr="00F61A9D" w:rsidRDefault="00FF5ECB" w:rsidP="00FF5ECB">
      <w:pPr>
        <w:pStyle w:val="Heading2"/>
        <w:spacing w:before="0" w:after="0"/>
        <w:rPr>
          <w:rFonts w:ascii="Garamond" w:hAnsi="Garamond" w:cs="Times New Roman"/>
          <w:b/>
          <w:bCs/>
          <w:smallCaps/>
          <w:color w:val="auto"/>
          <w:sz w:val="24"/>
          <w:szCs w:val="24"/>
        </w:rPr>
      </w:pPr>
      <w:r w:rsidRPr="00F61A9D">
        <w:rPr>
          <w:rFonts w:ascii="Garamond" w:hAnsi="Garamond" w:cs="Times New Roman"/>
          <w:b/>
          <w:bCs/>
          <w:smallCaps/>
          <w:color w:val="auto"/>
          <w:sz w:val="24"/>
          <w:szCs w:val="24"/>
        </w:rPr>
        <w:t>Courses Taught</w:t>
      </w:r>
    </w:p>
    <w:p w14:paraId="70CE4DEF" w14:textId="77777777" w:rsidR="00FF5ECB" w:rsidRPr="00F61A9D" w:rsidRDefault="00FF5ECB" w:rsidP="00FF5ECB">
      <w:pPr>
        <w:tabs>
          <w:tab w:val="left" w:pos="360"/>
        </w:tabs>
        <w:rPr>
          <w:rFonts w:ascii="Garamond" w:hAnsi="Garamond"/>
          <w:bCs/>
          <w:sz w:val="24"/>
          <w:szCs w:val="24"/>
        </w:rPr>
      </w:pPr>
      <w:r w:rsidRPr="00F61A9D">
        <w:rPr>
          <w:rFonts w:ascii="Garamond" w:hAnsi="Garamond"/>
          <w:bCs/>
          <w:i/>
          <w:iCs/>
          <w:sz w:val="24"/>
          <w:szCs w:val="24"/>
        </w:rPr>
        <w:tab/>
      </w:r>
      <w:r w:rsidRPr="00F61A9D">
        <w:rPr>
          <w:rFonts w:ascii="Garamond" w:hAnsi="Garamond"/>
          <w:bCs/>
          <w:sz w:val="24"/>
          <w:szCs w:val="24"/>
        </w:rPr>
        <w:t xml:space="preserve">University of Louisiana at Lafayette, 2019 – 2025  </w:t>
      </w:r>
    </w:p>
    <w:p w14:paraId="3590B679" w14:textId="77777777" w:rsidR="00FF5ECB" w:rsidRPr="00F61A9D" w:rsidRDefault="00FF5ECB" w:rsidP="00FF5ECB">
      <w:pPr>
        <w:tabs>
          <w:tab w:val="left" w:pos="360"/>
          <w:tab w:val="left" w:pos="1080"/>
        </w:tabs>
        <w:rPr>
          <w:rFonts w:ascii="Garamond" w:hAnsi="Garamond"/>
          <w:bCs/>
          <w:sz w:val="24"/>
          <w:szCs w:val="24"/>
        </w:rPr>
      </w:pPr>
      <w:r w:rsidRPr="00F61A9D">
        <w:rPr>
          <w:rFonts w:ascii="Garamond" w:hAnsi="Garamond"/>
          <w:bCs/>
          <w:sz w:val="24"/>
          <w:szCs w:val="24"/>
        </w:rPr>
        <w:tab/>
      </w:r>
      <w:r w:rsidRPr="00F61A9D">
        <w:rPr>
          <w:rFonts w:ascii="Garamond" w:hAnsi="Garamond"/>
          <w:bCs/>
          <w:sz w:val="24"/>
          <w:szCs w:val="24"/>
        </w:rPr>
        <w:tab/>
      </w:r>
      <w:r w:rsidRPr="00F61A9D">
        <w:rPr>
          <w:rFonts w:ascii="Garamond" w:hAnsi="Garamond"/>
          <w:sz w:val="24"/>
          <w:szCs w:val="24"/>
        </w:rPr>
        <w:t>Engl. 102 Writing and Research about Culture</w:t>
      </w:r>
    </w:p>
    <w:p w14:paraId="0BB501F9" w14:textId="77777777" w:rsidR="00FF5ECB" w:rsidRPr="00F61A9D" w:rsidRDefault="00FF5ECB" w:rsidP="00FF5ECB">
      <w:pPr>
        <w:tabs>
          <w:tab w:val="left" w:pos="360"/>
          <w:tab w:val="left" w:pos="1080"/>
        </w:tabs>
        <w:rPr>
          <w:rFonts w:ascii="Garamond" w:hAnsi="Garamond"/>
          <w:bCs/>
          <w:sz w:val="24"/>
          <w:szCs w:val="24"/>
        </w:rPr>
      </w:pPr>
      <w:r w:rsidRPr="00F61A9D">
        <w:rPr>
          <w:rFonts w:ascii="Garamond" w:hAnsi="Garamond"/>
          <w:bCs/>
          <w:sz w:val="24"/>
          <w:szCs w:val="24"/>
        </w:rPr>
        <w:lastRenderedPageBreak/>
        <w:tab/>
      </w:r>
      <w:r w:rsidRPr="00F61A9D">
        <w:rPr>
          <w:rFonts w:ascii="Garamond" w:hAnsi="Garamond"/>
          <w:bCs/>
          <w:sz w:val="24"/>
          <w:szCs w:val="24"/>
        </w:rPr>
        <w:tab/>
      </w:r>
      <w:r w:rsidRPr="00F61A9D">
        <w:rPr>
          <w:rFonts w:ascii="Garamond" w:hAnsi="Garamond"/>
          <w:sz w:val="24"/>
          <w:szCs w:val="24"/>
        </w:rPr>
        <w:t>Engl. 101 Introduction to Academic Writing</w:t>
      </w:r>
    </w:p>
    <w:p w14:paraId="3A1961E8" w14:textId="77777777" w:rsidR="00FF5ECB" w:rsidRPr="00F61A9D" w:rsidRDefault="00FF5ECB" w:rsidP="00FF5ECB">
      <w:pPr>
        <w:tabs>
          <w:tab w:val="left" w:pos="360"/>
          <w:tab w:val="left" w:pos="1080"/>
        </w:tabs>
        <w:rPr>
          <w:rFonts w:ascii="Garamond" w:hAnsi="Garamond"/>
          <w:sz w:val="24"/>
          <w:szCs w:val="24"/>
        </w:rPr>
      </w:pPr>
      <w:r w:rsidRPr="00F61A9D">
        <w:rPr>
          <w:rFonts w:ascii="Garamond" w:hAnsi="Garamond"/>
          <w:bCs/>
          <w:sz w:val="24"/>
          <w:szCs w:val="24"/>
        </w:rPr>
        <w:tab/>
      </w:r>
      <w:r w:rsidRPr="00F61A9D">
        <w:rPr>
          <w:rFonts w:ascii="Garamond" w:hAnsi="Garamond"/>
          <w:bCs/>
          <w:sz w:val="24"/>
          <w:szCs w:val="24"/>
        </w:rPr>
        <w:tab/>
      </w:r>
      <w:r w:rsidRPr="00F61A9D">
        <w:rPr>
          <w:rFonts w:ascii="Garamond" w:hAnsi="Garamond"/>
          <w:sz w:val="24"/>
          <w:szCs w:val="24"/>
        </w:rPr>
        <w:t>Engl. 103/104 Foundations of Academic Writing (Co-Requisite Composition)</w:t>
      </w:r>
    </w:p>
    <w:p w14:paraId="7ACDE0D0" w14:textId="77777777" w:rsidR="00FF5ECB" w:rsidRPr="00F61A9D" w:rsidRDefault="00FF5ECB" w:rsidP="00FF5ECB">
      <w:pPr>
        <w:tabs>
          <w:tab w:val="left" w:pos="360"/>
          <w:tab w:val="left" w:pos="1080"/>
        </w:tabs>
        <w:rPr>
          <w:rFonts w:ascii="Garamond" w:hAnsi="Garamond"/>
          <w:bCs/>
          <w:sz w:val="24"/>
          <w:szCs w:val="24"/>
        </w:rPr>
      </w:pPr>
      <w:r w:rsidRPr="00F61A9D">
        <w:rPr>
          <w:rFonts w:ascii="Garamond" w:hAnsi="Garamond"/>
          <w:b/>
          <w:sz w:val="24"/>
          <w:szCs w:val="24"/>
        </w:rPr>
        <w:tab/>
      </w:r>
      <w:r w:rsidRPr="00F61A9D">
        <w:rPr>
          <w:rFonts w:ascii="Garamond" w:hAnsi="Garamond"/>
          <w:b/>
          <w:sz w:val="24"/>
          <w:szCs w:val="24"/>
        </w:rPr>
        <w:tab/>
      </w:r>
      <w:r w:rsidRPr="00F61A9D">
        <w:rPr>
          <w:rFonts w:ascii="Garamond" w:hAnsi="Garamond"/>
          <w:bCs/>
          <w:sz w:val="24"/>
          <w:szCs w:val="24"/>
        </w:rPr>
        <w:t>Engl. 205 A Survey of American Literature to 1865</w:t>
      </w:r>
    </w:p>
    <w:p w14:paraId="47367C1B" w14:textId="77777777" w:rsidR="00FF5ECB" w:rsidRPr="00F61A9D" w:rsidRDefault="00FF5ECB" w:rsidP="00FF5ECB">
      <w:pPr>
        <w:tabs>
          <w:tab w:val="left" w:pos="360"/>
          <w:tab w:val="left" w:pos="1080"/>
        </w:tabs>
        <w:rPr>
          <w:rFonts w:ascii="Garamond" w:hAnsi="Garamond"/>
          <w:bCs/>
          <w:sz w:val="24"/>
          <w:szCs w:val="24"/>
        </w:rPr>
      </w:pPr>
      <w:r w:rsidRPr="00F61A9D">
        <w:rPr>
          <w:rFonts w:ascii="Garamond" w:hAnsi="Garamond"/>
          <w:bCs/>
          <w:sz w:val="24"/>
          <w:szCs w:val="24"/>
        </w:rPr>
        <w:tab/>
      </w:r>
      <w:r w:rsidRPr="00F61A9D">
        <w:rPr>
          <w:rFonts w:ascii="Garamond" w:hAnsi="Garamond"/>
          <w:bCs/>
          <w:sz w:val="24"/>
          <w:szCs w:val="24"/>
        </w:rPr>
        <w:tab/>
      </w:r>
      <w:r w:rsidRPr="00F61A9D">
        <w:rPr>
          <w:rFonts w:ascii="Garamond" w:hAnsi="Garamond"/>
          <w:sz w:val="24"/>
          <w:szCs w:val="24"/>
        </w:rPr>
        <w:t>Engl. 206 A Survey of American Literature since 1865</w:t>
      </w:r>
    </w:p>
    <w:p w14:paraId="1043EAE8" w14:textId="77777777" w:rsidR="00FF5ECB" w:rsidRPr="00F61A9D" w:rsidRDefault="00FF5ECB" w:rsidP="00FF5ECB">
      <w:pPr>
        <w:tabs>
          <w:tab w:val="left" w:pos="360"/>
          <w:tab w:val="left" w:pos="1080"/>
        </w:tabs>
        <w:rPr>
          <w:rFonts w:ascii="Garamond" w:hAnsi="Garamond"/>
          <w:bCs/>
          <w:sz w:val="24"/>
          <w:szCs w:val="24"/>
        </w:rPr>
      </w:pPr>
      <w:r w:rsidRPr="00F61A9D">
        <w:rPr>
          <w:rFonts w:ascii="Garamond" w:hAnsi="Garamond"/>
          <w:bCs/>
          <w:sz w:val="24"/>
          <w:szCs w:val="24"/>
        </w:rPr>
        <w:tab/>
      </w:r>
      <w:r w:rsidRPr="00F61A9D">
        <w:rPr>
          <w:rFonts w:ascii="Garamond" w:hAnsi="Garamond"/>
          <w:bCs/>
          <w:sz w:val="24"/>
          <w:szCs w:val="24"/>
        </w:rPr>
        <w:tab/>
      </w:r>
      <w:r w:rsidRPr="00F61A9D">
        <w:rPr>
          <w:rFonts w:ascii="Garamond" w:hAnsi="Garamond"/>
          <w:sz w:val="24"/>
          <w:szCs w:val="24"/>
        </w:rPr>
        <w:t xml:space="preserve">Engl. 211 Activist Rhetorics in America </w:t>
      </w:r>
    </w:p>
    <w:p w14:paraId="18978A9E" w14:textId="77777777" w:rsidR="00FF5ECB" w:rsidRPr="00F61A9D" w:rsidRDefault="00FF5ECB" w:rsidP="00FF5ECB">
      <w:pPr>
        <w:tabs>
          <w:tab w:val="left" w:pos="360"/>
          <w:tab w:val="left" w:pos="1080"/>
        </w:tabs>
        <w:rPr>
          <w:rFonts w:ascii="Garamond" w:hAnsi="Garamond"/>
          <w:bCs/>
          <w:sz w:val="24"/>
          <w:szCs w:val="24"/>
        </w:rPr>
      </w:pPr>
      <w:r w:rsidRPr="00F61A9D">
        <w:rPr>
          <w:rFonts w:ascii="Garamond" w:hAnsi="Garamond"/>
          <w:bCs/>
          <w:sz w:val="24"/>
          <w:szCs w:val="24"/>
        </w:rPr>
        <w:tab/>
      </w:r>
      <w:r w:rsidRPr="00F61A9D">
        <w:rPr>
          <w:rFonts w:ascii="Garamond" w:hAnsi="Garamond"/>
          <w:bCs/>
          <w:sz w:val="24"/>
          <w:szCs w:val="24"/>
        </w:rPr>
        <w:tab/>
      </w:r>
      <w:r w:rsidRPr="00F61A9D">
        <w:rPr>
          <w:rFonts w:ascii="Garamond" w:hAnsi="Garamond"/>
          <w:sz w:val="24"/>
          <w:szCs w:val="24"/>
        </w:rPr>
        <w:t xml:space="preserve">Engl. 211 Black Literature and Culture (co-taught) </w:t>
      </w:r>
    </w:p>
    <w:p w14:paraId="08AD9C0E" w14:textId="77777777" w:rsidR="00FF5ECB" w:rsidRPr="00F61A9D" w:rsidRDefault="00FF5ECB" w:rsidP="00FF5ECB">
      <w:pPr>
        <w:tabs>
          <w:tab w:val="left" w:pos="360"/>
        </w:tabs>
        <w:rPr>
          <w:rFonts w:ascii="Garamond" w:hAnsi="Garamond"/>
          <w:bCs/>
          <w:sz w:val="24"/>
          <w:szCs w:val="24"/>
        </w:rPr>
      </w:pPr>
      <w:r w:rsidRPr="00F61A9D">
        <w:rPr>
          <w:rFonts w:ascii="Garamond" w:hAnsi="Garamond"/>
          <w:bCs/>
          <w:i/>
          <w:iCs/>
          <w:sz w:val="24"/>
          <w:szCs w:val="24"/>
        </w:rPr>
        <w:tab/>
      </w:r>
      <w:r w:rsidRPr="00F61A9D">
        <w:rPr>
          <w:rFonts w:ascii="Garamond" w:hAnsi="Garamond"/>
          <w:bCs/>
          <w:sz w:val="24"/>
          <w:szCs w:val="24"/>
        </w:rPr>
        <w:t xml:space="preserve">Tribhuvan University, Kathmandu, Nepal, 2016 – 2019 </w:t>
      </w:r>
    </w:p>
    <w:p w14:paraId="07487199" w14:textId="77777777" w:rsidR="00FF5ECB" w:rsidRPr="00F61A9D" w:rsidRDefault="00FF5ECB" w:rsidP="00FF5ECB">
      <w:pPr>
        <w:tabs>
          <w:tab w:val="left" w:pos="360"/>
          <w:tab w:val="left" w:pos="1080"/>
        </w:tabs>
        <w:rPr>
          <w:rFonts w:ascii="Garamond" w:hAnsi="Garamond"/>
          <w:bCs/>
          <w:sz w:val="24"/>
          <w:szCs w:val="24"/>
        </w:rPr>
      </w:pPr>
      <w:r w:rsidRPr="00F61A9D">
        <w:rPr>
          <w:rFonts w:ascii="Garamond" w:hAnsi="Garamond"/>
          <w:sz w:val="24"/>
          <w:szCs w:val="24"/>
        </w:rPr>
        <w:tab/>
      </w:r>
      <w:r w:rsidRPr="00F61A9D">
        <w:rPr>
          <w:rFonts w:ascii="Garamond" w:hAnsi="Garamond"/>
          <w:sz w:val="24"/>
          <w:szCs w:val="24"/>
        </w:rPr>
        <w:tab/>
      </w:r>
      <w:r w:rsidRPr="00F61A9D">
        <w:rPr>
          <w:rFonts w:ascii="Garamond" w:hAnsi="Garamond"/>
          <w:bCs/>
          <w:sz w:val="24"/>
          <w:szCs w:val="24"/>
        </w:rPr>
        <w:t>(Graduate Courses)</w:t>
      </w:r>
    </w:p>
    <w:p w14:paraId="013AAA04" w14:textId="77777777" w:rsidR="00FF5ECB" w:rsidRPr="00F61A9D" w:rsidRDefault="00FF5ECB" w:rsidP="00FF5ECB">
      <w:pPr>
        <w:tabs>
          <w:tab w:val="left" w:pos="360"/>
          <w:tab w:val="left" w:pos="1080"/>
        </w:tabs>
        <w:ind w:left="1080"/>
        <w:rPr>
          <w:rFonts w:ascii="Garamond" w:hAnsi="Garamond"/>
          <w:bCs/>
          <w:sz w:val="24"/>
          <w:szCs w:val="24"/>
        </w:rPr>
      </w:pPr>
      <w:r w:rsidRPr="00F61A9D">
        <w:rPr>
          <w:rFonts w:ascii="Garamond" w:hAnsi="Garamond"/>
          <w:bCs/>
          <w:sz w:val="24"/>
          <w:szCs w:val="24"/>
        </w:rPr>
        <w:t>Engl. 552 Academic Writing (I)</w:t>
      </w:r>
      <w:r w:rsidRPr="00F61A9D">
        <w:rPr>
          <w:rFonts w:ascii="Garamond" w:hAnsi="Garamond"/>
          <w:bCs/>
          <w:sz w:val="24"/>
          <w:szCs w:val="24"/>
        </w:rPr>
        <w:tab/>
      </w:r>
    </w:p>
    <w:p w14:paraId="42990E1B" w14:textId="77777777" w:rsidR="00FF5ECB" w:rsidRPr="00F61A9D" w:rsidRDefault="00FF5ECB" w:rsidP="00FF5ECB">
      <w:pPr>
        <w:tabs>
          <w:tab w:val="left" w:pos="360"/>
          <w:tab w:val="left" w:pos="1080"/>
        </w:tabs>
        <w:ind w:left="1080"/>
        <w:rPr>
          <w:rFonts w:ascii="Garamond" w:hAnsi="Garamond"/>
          <w:bCs/>
          <w:sz w:val="24"/>
          <w:szCs w:val="24"/>
        </w:rPr>
      </w:pPr>
      <w:r w:rsidRPr="00F61A9D">
        <w:rPr>
          <w:rFonts w:ascii="Garamond" w:hAnsi="Garamond"/>
          <w:bCs/>
          <w:sz w:val="24"/>
          <w:szCs w:val="24"/>
        </w:rPr>
        <w:t>Engl. 568 Academic Writing (II): Argumentation</w:t>
      </w:r>
    </w:p>
    <w:p w14:paraId="04BEF38F" w14:textId="77777777" w:rsidR="00FF5ECB" w:rsidRPr="00F61A9D" w:rsidRDefault="00FF5ECB" w:rsidP="00FF5ECB">
      <w:pPr>
        <w:tabs>
          <w:tab w:val="left" w:pos="360"/>
          <w:tab w:val="left" w:pos="1080"/>
        </w:tabs>
        <w:ind w:left="1080"/>
        <w:rPr>
          <w:rFonts w:ascii="Garamond" w:hAnsi="Garamond"/>
          <w:bCs/>
          <w:sz w:val="24"/>
          <w:szCs w:val="24"/>
        </w:rPr>
      </w:pPr>
      <w:r w:rsidRPr="00F61A9D">
        <w:rPr>
          <w:rFonts w:ascii="Garamond" w:hAnsi="Garamond"/>
          <w:bCs/>
          <w:sz w:val="24"/>
          <w:szCs w:val="24"/>
        </w:rPr>
        <w:t>Engl. 558 Modern and Contemporary Literary Theory</w:t>
      </w:r>
    </w:p>
    <w:p w14:paraId="2C927A69" w14:textId="77777777" w:rsidR="00FF5ECB" w:rsidRPr="00F61A9D" w:rsidRDefault="00FF5ECB" w:rsidP="00FF5ECB">
      <w:pPr>
        <w:tabs>
          <w:tab w:val="left" w:pos="360"/>
          <w:tab w:val="left" w:pos="1080"/>
        </w:tabs>
        <w:ind w:left="1080"/>
        <w:rPr>
          <w:rFonts w:ascii="Garamond" w:hAnsi="Garamond"/>
          <w:bCs/>
          <w:sz w:val="24"/>
          <w:szCs w:val="24"/>
        </w:rPr>
      </w:pPr>
      <w:r w:rsidRPr="00F61A9D">
        <w:rPr>
          <w:rFonts w:ascii="Garamond" w:hAnsi="Garamond"/>
          <w:bCs/>
          <w:sz w:val="24"/>
          <w:szCs w:val="24"/>
        </w:rPr>
        <w:t xml:space="preserve">Engl. 556 British and American Drama </w:t>
      </w:r>
    </w:p>
    <w:p w14:paraId="0A6ED03C" w14:textId="77777777" w:rsidR="00FF5ECB" w:rsidRPr="00F61A9D" w:rsidRDefault="00FF5ECB" w:rsidP="00FF5ECB">
      <w:pPr>
        <w:tabs>
          <w:tab w:val="left" w:pos="360"/>
          <w:tab w:val="left" w:pos="1080"/>
        </w:tabs>
        <w:ind w:left="1080"/>
        <w:rPr>
          <w:rFonts w:ascii="Garamond" w:hAnsi="Garamond"/>
          <w:bCs/>
          <w:sz w:val="24"/>
          <w:szCs w:val="24"/>
        </w:rPr>
      </w:pPr>
      <w:r w:rsidRPr="00F61A9D">
        <w:rPr>
          <w:rFonts w:ascii="Garamond" w:hAnsi="Garamond"/>
          <w:bCs/>
          <w:sz w:val="24"/>
          <w:szCs w:val="24"/>
        </w:rPr>
        <w:t xml:space="preserve">Engl. 572 Modernism and the City </w:t>
      </w:r>
    </w:p>
    <w:p w14:paraId="58374937" w14:textId="77777777" w:rsidR="00FF5ECB" w:rsidRPr="00F61A9D" w:rsidRDefault="00FF5ECB" w:rsidP="00FF5ECB">
      <w:pPr>
        <w:tabs>
          <w:tab w:val="left" w:pos="360"/>
          <w:tab w:val="left" w:pos="1080"/>
        </w:tabs>
        <w:ind w:left="1080"/>
        <w:rPr>
          <w:rFonts w:ascii="Garamond" w:hAnsi="Garamond"/>
          <w:bCs/>
          <w:sz w:val="24"/>
          <w:szCs w:val="24"/>
        </w:rPr>
      </w:pPr>
      <w:r w:rsidRPr="00F61A9D">
        <w:rPr>
          <w:rFonts w:ascii="Garamond" w:hAnsi="Garamond"/>
          <w:bCs/>
          <w:sz w:val="24"/>
          <w:szCs w:val="24"/>
        </w:rPr>
        <w:t>Engl. 578 Cultural Studies</w:t>
      </w:r>
    </w:p>
    <w:p w14:paraId="5C009E64" w14:textId="77777777" w:rsidR="00FF5ECB" w:rsidRPr="00F61A9D" w:rsidRDefault="00FF5ECB" w:rsidP="00FF5ECB">
      <w:pPr>
        <w:tabs>
          <w:tab w:val="left" w:pos="360"/>
          <w:tab w:val="left" w:pos="1080"/>
        </w:tabs>
        <w:ind w:left="1080"/>
        <w:rPr>
          <w:rFonts w:ascii="Garamond" w:hAnsi="Garamond"/>
          <w:bCs/>
          <w:sz w:val="24"/>
          <w:szCs w:val="24"/>
        </w:rPr>
      </w:pPr>
      <w:r w:rsidRPr="00F61A9D">
        <w:rPr>
          <w:rFonts w:ascii="Garamond" w:hAnsi="Garamond"/>
          <w:bCs/>
          <w:sz w:val="24"/>
          <w:szCs w:val="24"/>
        </w:rPr>
        <w:t>Engl. 581 Tragedy</w:t>
      </w:r>
    </w:p>
    <w:p w14:paraId="1EC9533F" w14:textId="77777777" w:rsidR="00FF5ECB" w:rsidRPr="00F61A9D" w:rsidRDefault="00FF5ECB" w:rsidP="00FF5ECB">
      <w:pPr>
        <w:tabs>
          <w:tab w:val="left" w:pos="360"/>
          <w:tab w:val="left" w:pos="1080"/>
        </w:tabs>
        <w:ind w:left="1080"/>
        <w:rPr>
          <w:rFonts w:ascii="Garamond" w:hAnsi="Garamond"/>
          <w:bCs/>
          <w:sz w:val="24"/>
          <w:szCs w:val="24"/>
        </w:rPr>
      </w:pPr>
      <w:r w:rsidRPr="00F61A9D">
        <w:rPr>
          <w:rFonts w:ascii="Garamond" w:hAnsi="Garamond"/>
          <w:bCs/>
          <w:sz w:val="24"/>
          <w:szCs w:val="24"/>
        </w:rPr>
        <w:t xml:space="preserve">Engl. 586.1 Thesis Writing </w:t>
      </w:r>
    </w:p>
    <w:p w14:paraId="2C8B6776" w14:textId="77777777" w:rsidR="00FF5ECB" w:rsidRPr="00F61A9D" w:rsidRDefault="00FF5ECB" w:rsidP="00FF5ECB">
      <w:pPr>
        <w:tabs>
          <w:tab w:val="left" w:pos="360"/>
        </w:tabs>
        <w:rPr>
          <w:rFonts w:ascii="Garamond" w:hAnsi="Garamond"/>
          <w:bCs/>
          <w:sz w:val="24"/>
          <w:szCs w:val="24"/>
        </w:rPr>
      </w:pPr>
      <w:r w:rsidRPr="00F61A9D">
        <w:rPr>
          <w:rFonts w:ascii="Garamond" w:hAnsi="Garamond"/>
          <w:bCs/>
          <w:sz w:val="24"/>
          <w:szCs w:val="24"/>
        </w:rPr>
        <w:tab/>
        <w:t>Nepal Open University, Kathmandu, Nepal, 2018</w:t>
      </w:r>
    </w:p>
    <w:p w14:paraId="7B0CEFF5" w14:textId="77777777" w:rsidR="00FF5ECB" w:rsidRPr="00F61A9D" w:rsidRDefault="00FF5ECB" w:rsidP="00FF5ECB">
      <w:pPr>
        <w:tabs>
          <w:tab w:val="left" w:pos="360"/>
          <w:tab w:val="left" w:pos="1080"/>
        </w:tabs>
        <w:ind w:left="1080"/>
        <w:rPr>
          <w:rFonts w:ascii="Garamond" w:hAnsi="Garamond"/>
          <w:bCs/>
          <w:sz w:val="24"/>
          <w:szCs w:val="24"/>
        </w:rPr>
      </w:pPr>
      <w:r w:rsidRPr="00F61A9D">
        <w:rPr>
          <w:rFonts w:ascii="Garamond" w:hAnsi="Garamond"/>
          <w:bCs/>
          <w:sz w:val="24"/>
          <w:szCs w:val="24"/>
        </w:rPr>
        <w:t>Academic Writing for Graduate Students (online)</w:t>
      </w:r>
    </w:p>
    <w:p w14:paraId="3A5E7EE5" w14:textId="77777777" w:rsidR="00FF5ECB" w:rsidRPr="00F61A9D" w:rsidRDefault="00FF5ECB" w:rsidP="00FF5ECB">
      <w:pPr>
        <w:tabs>
          <w:tab w:val="left" w:pos="360"/>
        </w:tabs>
        <w:rPr>
          <w:rFonts w:ascii="Garamond" w:hAnsi="Garamond"/>
          <w:bCs/>
          <w:sz w:val="24"/>
          <w:szCs w:val="24"/>
        </w:rPr>
      </w:pPr>
      <w:r w:rsidRPr="00F61A9D">
        <w:rPr>
          <w:rFonts w:ascii="Garamond" w:hAnsi="Garamond"/>
          <w:bCs/>
          <w:sz w:val="24"/>
          <w:szCs w:val="24"/>
        </w:rPr>
        <w:tab/>
        <w:t xml:space="preserve">Pokhara University, IACER, Kathmandu, Nepal, 2017 – 2018   </w:t>
      </w:r>
    </w:p>
    <w:p w14:paraId="5636D874" w14:textId="77777777" w:rsidR="00FF5ECB" w:rsidRPr="00F61A9D" w:rsidRDefault="00FF5ECB" w:rsidP="00FF5ECB">
      <w:pPr>
        <w:tabs>
          <w:tab w:val="left" w:pos="360"/>
          <w:tab w:val="left" w:pos="1080"/>
        </w:tabs>
        <w:ind w:left="1080"/>
        <w:rPr>
          <w:rFonts w:ascii="Garamond" w:hAnsi="Garamond"/>
          <w:bCs/>
          <w:sz w:val="24"/>
          <w:szCs w:val="24"/>
        </w:rPr>
      </w:pPr>
      <w:r w:rsidRPr="00F61A9D">
        <w:rPr>
          <w:rFonts w:ascii="Garamond" w:hAnsi="Garamond"/>
          <w:sz w:val="24"/>
          <w:szCs w:val="24"/>
        </w:rPr>
        <w:t>(</w:t>
      </w:r>
      <w:r w:rsidRPr="00F61A9D">
        <w:rPr>
          <w:rFonts w:ascii="Garamond" w:hAnsi="Garamond"/>
          <w:bCs/>
          <w:sz w:val="24"/>
          <w:szCs w:val="24"/>
        </w:rPr>
        <w:t>Graduate Courses)</w:t>
      </w:r>
    </w:p>
    <w:p w14:paraId="111ABC00" w14:textId="77777777" w:rsidR="00FF5ECB" w:rsidRPr="00F61A9D" w:rsidRDefault="00FF5ECB" w:rsidP="00FF5ECB">
      <w:pPr>
        <w:tabs>
          <w:tab w:val="left" w:pos="360"/>
          <w:tab w:val="left" w:pos="1080"/>
        </w:tabs>
        <w:ind w:left="1080"/>
        <w:rPr>
          <w:rFonts w:ascii="Garamond" w:hAnsi="Garamond"/>
          <w:bCs/>
          <w:sz w:val="24"/>
          <w:szCs w:val="24"/>
        </w:rPr>
      </w:pPr>
      <w:r w:rsidRPr="00F61A9D">
        <w:rPr>
          <w:rFonts w:ascii="Garamond" w:hAnsi="Garamond"/>
          <w:bCs/>
          <w:sz w:val="24"/>
          <w:szCs w:val="24"/>
        </w:rPr>
        <w:t xml:space="preserve">Engl. 550.9 Globalization and Literature  </w:t>
      </w:r>
    </w:p>
    <w:p w14:paraId="49AB0804" w14:textId="77777777" w:rsidR="00FF5ECB" w:rsidRPr="00F61A9D" w:rsidRDefault="00FF5ECB" w:rsidP="00FF5ECB">
      <w:pPr>
        <w:tabs>
          <w:tab w:val="left" w:pos="360"/>
          <w:tab w:val="left" w:pos="1080"/>
        </w:tabs>
        <w:ind w:left="1080"/>
        <w:rPr>
          <w:rFonts w:ascii="Garamond" w:hAnsi="Garamond"/>
          <w:bCs/>
          <w:sz w:val="24"/>
          <w:szCs w:val="24"/>
        </w:rPr>
      </w:pPr>
      <w:r w:rsidRPr="00F61A9D">
        <w:rPr>
          <w:rFonts w:ascii="Garamond" w:hAnsi="Garamond"/>
          <w:bCs/>
          <w:sz w:val="24"/>
          <w:szCs w:val="24"/>
        </w:rPr>
        <w:t>Engl. 660.7 Body in Literature and Culture</w:t>
      </w:r>
    </w:p>
    <w:p w14:paraId="415F6E40" w14:textId="77777777" w:rsidR="00FF5ECB" w:rsidRPr="00F61A9D" w:rsidRDefault="00FF5ECB" w:rsidP="00FF5ECB">
      <w:pPr>
        <w:tabs>
          <w:tab w:val="left" w:pos="360"/>
        </w:tabs>
        <w:rPr>
          <w:rFonts w:ascii="Garamond" w:hAnsi="Garamond"/>
          <w:bCs/>
          <w:sz w:val="24"/>
          <w:szCs w:val="24"/>
        </w:rPr>
      </w:pPr>
      <w:r w:rsidRPr="00F61A9D">
        <w:rPr>
          <w:rFonts w:ascii="Garamond" w:hAnsi="Garamond"/>
          <w:bCs/>
          <w:sz w:val="24"/>
          <w:szCs w:val="24"/>
        </w:rPr>
        <w:tab/>
        <w:t xml:space="preserve">Tribhuvan University, Tri-Chandra Multiple Campus, Kathmandu, Nepal, 2012 – 2016 </w:t>
      </w:r>
    </w:p>
    <w:p w14:paraId="05155D34" w14:textId="77777777" w:rsidR="00FF5ECB" w:rsidRPr="00F61A9D" w:rsidRDefault="00FF5ECB" w:rsidP="00FF5ECB">
      <w:pPr>
        <w:tabs>
          <w:tab w:val="left" w:pos="360"/>
          <w:tab w:val="left" w:pos="1080"/>
        </w:tabs>
        <w:ind w:left="1080"/>
        <w:rPr>
          <w:rFonts w:ascii="Garamond" w:hAnsi="Garamond"/>
          <w:sz w:val="24"/>
          <w:szCs w:val="24"/>
        </w:rPr>
      </w:pPr>
      <w:r w:rsidRPr="00F61A9D">
        <w:rPr>
          <w:rFonts w:ascii="Garamond" w:hAnsi="Garamond"/>
          <w:sz w:val="24"/>
          <w:szCs w:val="24"/>
        </w:rPr>
        <w:t xml:space="preserve">(Undergraduate Courses) </w:t>
      </w:r>
    </w:p>
    <w:p w14:paraId="1FA5401A" w14:textId="77777777" w:rsidR="00FF5ECB" w:rsidRPr="00F61A9D" w:rsidRDefault="00FF5ECB" w:rsidP="00FF5ECB">
      <w:pPr>
        <w:tabs>
          <w:tab w:val="left" w:pos="360"/>
          <w:tab w:val="left" w:pos="1080"/>
        </w:tabs>
        <w:ind w:left="1080"/>
        <w:rPr>
          <w:rFonts w:ascii="Garamond" w:hAnsi="Garamond"/>
          <w:sz w:val="24"/>
          <w:szCs w:val="24"/>
        </w:rPr>
      </w:pPr>
      <w:r w:rsidRPr="00F61A9D">
        <w:rPr>
          <w:rFonts w:ascii="Garamond" w:hAnsi="Garamond"/>
          <w:sz w:val="24"/>
          <w:szCs w:val="24"/>
        </w:rPr>
        <w:t>Eng. 313 Drama and Film</w:t>
      </w:r>
    </w:p>
    <w:p w14:paraId="2198DF5E" w14:textId="77777777" w:rsidR="00FF5ECB" w:rsidRPr="00F61A9D" w:rsidRDefault="00FF5ECB" w:rsidP="00FF5ECB">
      <w:pPr>
        <w:tabs>
          <w:tab w:val="left" w:pos="360"/>
          <w:tab w:val="left" w:pos="1080"/>
        </w:tabs>
        <w:ind w:left="1080"/>
        <w:rPr>
          <w:rFonts w:ascii="Garamond" w:hAnsi="Garamond"/>
          <w:sz w:val="24"/>
          <w:szCs w:val="24"/>
        </w:rPr>
      </w:pPr>
      <w:r w:rsidRPr="00F61A9D">
        <w:rPr>
          <w:rFonts w:ascii="Garamond" w:hAnsi="Garamond"/>
          <w:sz w:val="24"/>
          <w:szCs w:val="24"/>
        </w:rPr>
        <w:t>Eng. 314 Poetry</w:t>
      </w:r>
    </w:p>
    <w:p w14:paraId="00BDDC4A" w14:textId="77777777" w:rsidR="00FF5ECB" w:rsidRPr="00F61A9D" w:rsidRDefault="00FF5ECB" w:rsidP="00FF5ECB">
      <w:pPr>
        <w:tabs>
          <w:tab w:val="left" w:pos="360"/>
          <w:tab w:val="left" w:pos="1080"/>
        </w:tabs>
        <w:ind w:left="1080"/>
        <w:rPr>
          <w:rFonts w:ascii="Garamond" w:hAnsi="Garamond"/>
          <w:sz w:val="24"/>
          <w:szCs w:val="24"/>
        </w:rPr>
      </w:pPr>
      <w:r w:rsidRPr="00F61A9D">
        <w:rPr>
          <w:rFonts w:ascii="Garamond" w:hAnsi="Garamond"/>
          <w:sz w:val="24"/>
          <w:szCs w:val="24"/>
        </w:rPr>
        <w:t>Eng. 315 Critical Thinking and Practical Criticism</w:t>
      </w:r>
    </w:p>
    <w:p w14:paraId="0EB8ACC5" w14:textId="77777777" w:rsidR="00FF5ECB" w:rsidRPr="00F61A9D" w:rsidRDefault="00FF5ECB" w:rsidP="00FF5ECB">
      <w:pPr>
        <w:tabs>
          <w:tab w:val="left" w:pos="360"/>
          <w:tab w:val="left" w:pos="1080"/>
        </w:tabs>
        <w:ind w:left="1080"/>
        <w:rPr>
          <w:rFonts w:ascii="Garamond" w:hAnsi="Garamond"/>
          <w:sz w:val="24"/>
          <w:szCs w:val="24"/>
        </w:rPr>
      </w:pPr>
      <w:r w:rsidRPr="00F61A9D">
        <w:rPr>
          <w:rFonts w:ascii="Garamond" w:hAnsi="Garamond"/>
          <w:sz w:val="24"/>
          <w:szCs w:val="24"/>
        </w:rPr>
        <w:t xml:space="preserve">SC. 101 Scientific Communication </w:t>
      </w:r>
    </w:p>
    <w:p w14:paraId="5DC8C9A6" w14:textId="77777777" w:rsidR="00FF5ECB" w:rsidRPr="00F61A9D" w:rsidRDefault="00FF5ECB" w:rsidP="00FF5ECB">
      <w:pPr>
        <w:tabs>
          <w:tab w:val="left" w:pos="360"/>
        </w:tabs>
        <w:rPr>
          <w:rFonts w:ascii="Garamond" w:hAnsi="Garamond"/>
          <w:sz w:val="24"/>
          <w:szCs w:val="24"/>
        </w:rPr>
      </w:pPr>
      <w:r w:rsidRPr="00F61A9D">
        <w:rPr>
          <w:rFonts w:ascii="Garamond" w:hAnsi="Garamond"/>
          <w:b/>
          <w:bCs/>
          <w:sz w:val="24"/>
          <w:szCs w:val="24"/>
        </w:rPr>
        <w:tab/>
      </w:r>
      <w:r w:rsidRPr="00F61A9D">
        <w:rPr>
          <w:rFonts w:ascii="Garamond" w:hAnsi="Garamond"/>
          <w:sz w:val="24"/>
          <w:szCs w:val="24"/>
        </w:rPr>
        <w:t>Purbanchal University, Southwestern State College, Kathmandu, Nepal, 2015</w:t>
      </w:r>
    </w:p>
    <w:p w14:paraId="7AECC09A" w14:textId="77777777" w:rsidR="00FF5ECB" w:rsidRPr="00F61A9D" w:rsidRDefault="00FF5ECB" w:rsidP="00FF5ECB">
      <w:pPr>
        <w:tabs>
          <w:tab w:val="left" w:pos="360"/>
          <w:tab w:val="left" w:pos="1080"/>
        </w:tabs>
        <w:ind w:left="1080"/>
        <w:rPr>
          <w:rFonts w:ascii="Garamond" w:hAnsi="Garamond"/>
          <w:sz w:val="24"/>
          <w:szCs w:val="24"/>
        </w:rPr>
      </w:pPr>
      <w:r w:rsidRPr="00F61A9D">
        <w:rPr>
          <w:rFonts w:ascii="Garamond" w:hAnsi="Garamond"/>
          <w:sz w:val="24"/>
          <w:szCs w:val="24"/>
        </w:rPr>
        <w:t>FO 112: English for BBA</w:t>
      </w:r>
    </w:p>
    <w:p w14:paraId="67A5CDA0" w14:textId="77777777" w:rsidR="00FF5ECB" w:rsidRPr="00F61A9D" w:rsidRDefault="00FF5ECB" w:rsidP="00FF5ECB">
      <w:pPr>
        <w:tabs>
          <w:tab w:val="left" w:pos="360"/>
        </w:tabs>
        <w:rPr>
          <w:rFonts w:ascii="Garamond" w:hAnsi="Garamond"/>
          <w:sz w:val="24"/>
          <w:szCs w:val="24"/>
        </w:rPr>
      </w:pPr>
      <w:r w:rsidRPr="00F61A9D">
        <w:rPr>
          <w:rFonts w:ascii="Garamond" w:hAnsi="Garamond"/>
          <w:b/>
          <w:bCs/>
          <w:sz w:val="24"/>
          <w:szCs w:val="24"/>
        </w:rPr>
        <w:tab/>
      </w:r>
      <w:r w:rsidRPr="00F61A9D">
        <w:rPr>
          <w:rFonts w:ascii="Garamond" w:hAnsi="Garamond"/>
          <w:sz w:val="24"/>
          <w:szCs w:val="24"/>
        </w:rPr>
        <w:t>Kathmandu University, Little Angel’s College of Management, Lalitpur Nepal, 2015</w:t>
      </w:r>
    </w:p>
    <w:p w14:paraId="5ECE72BA" w14:textId="77777777" w:rsidR="00FF5ECB" w:rsidRPr="00F61A9D" w:rsidRDefault="00FF5ECB" w:rsidP="00FF5ECB">
      <w:pPr>
        <w:tabs>
          <w:tab w:val="left" w:pos="360"/>
          <w:tab w:val="left" w:pos="1080"/>
        </w:tabs>
        <w:ind w:left="1080"/>
        <w:rPr>
          <w:rFonts w:ascii="Garamond" w:hAnsi="Garamond"/>
          <w:sz w:val="24"/>
          <w:szCs w:val="24"/>
        </w:rPr>
      </w:pPr>
      <w:r w:rsidRPr="00F61A9D">
        <w:rPr>
          <w:rFonts w:ascii="Garamond" w:hAnsi="Garamond"/>
          <w:sz w:val="24"/>
          <w:szCs w:val="24"/>
        </w:rPr>
        <w:t>Eng. 101: English 1</w:t>
      </w:r>
    </w:p>
    <w:p w14:paraId="31143039" w14:textId="77777777" w:rsidR="00FF5ECB" w:rsidRPr="00F61A9D" w:rsidRDefault="00FF5ECB" w:rsidP="00FF5ECB">
      <w:pPr>
        <w:tabs>
          <w:tab w:val="left" w:pos="360"/>
        </w:tabs>
        <w:rPr>
          <w:rFonts w:ascii="Garamond" w:hAnsi="Garamond"/>
          <w:bCs/>
          <w:sz w:val="24"/>
          <w:szCs w:val="24"/>
        </w:rPr>
      </w:pPr>
      <w:r w:rsidRPr="00F61A9D">
        <w:rPr>
          <w:rFonts w:ascii="Garamond" w:hAnsi="Garamond"/>
          <w:bCs/>
          <w:sz w:val="24"/>
          <w:szCs w:val="24"/>
        </w:rPr>
        <w:tab/>
        <w:t xml:space="preserve">Tribhuvan University, Makawanpur Multiple Campus, Hetauda, Nepal, 2007 – 2012  </w:t>
      </w:r>
    </w:p>
    <w:p w14:paraId="6E8ACEB3" w14:textId="77777777" w:rsidR="00FF5ECB" w:rsidRPr="00F61A9D" w:rsidRDefault="00FF5ECB" w:rsidP="00FF5ECB">
      <w:pPr>
        <w:tabs>
          <w:tab w:val="left" w:pos="360"/>
          <w:tab w:val="left" w:pos="1080"/>
        </w:tabs>
        <w:ind w:left="1080"/>
        <w:rPr>
          <w:rFonts w:ascii="Garamond" w:hAnsi="Garamond"/>
          <w:sz w:val="24"/>
          <w:szCs w:val="24"/>
        </w:rPr>
      </w:pPr>
      <w:r w:rsidRPr="00F61A9D">
        <w:rPr>
          <w:rFonts w:ascii="Garamond" w:hAnsi="Garamond"/>
          <w:sz w:val="24"/>
          <w:szCs w:val="24"/>
        </w:rPr>
        <w:t>(Graduate Courses)</w:t>
      </w:r>
    </w:p>
    <w:p w14:paraId="5E289A9E" w14:textId="77777777" w:rsidR="00FF5ECB" w:rsidRPr="00F61A9D" w:rsidRDefault="00FF5ECB" w:rsidP="00FF5ECB">
      <w:pPr>
        <w:tabs>
          <w:tab w:val="left" w:pos="360"/>
          <w:tab w:val="left" w:pos="1080"/>
        </w:tabs>
        <w:ind w:left="1080"/>
        <w:rPr>
          <w:rFonts w:ascii="Garamond" w:hAnsi="Garamond"/>
          <w:sz w:val="24"/>
          <w:szCs w:val="24"/>
        </w:rPr>
      </w:pPr>
      <w:r w:rsidRPr="00F61A9D">
        <w:rPr>
          <w:rFonts w:ascii="Garamond" w:hAnsi="Garamond"/>
          <w:sz w:val="24"/>
          <w:szCs w:val="24"/>
        </w:rPr>
        <w:t>Eng. 502.1 Theory from Plato to Postmodernism</w:t>
      </w:r>
    </w:p>
    <w:p w14:paraId="56C08753" w14:textId="77777777" w:rsidR="00FF5ECB" w:rsidRPr="00F61A9D" w:rsidRDefault="00FF5ECB" w:rsidP="00FF5ECB">
      <w:pPr>
        <w:tabs>
          <w:tab w:val="left" w:pos="360"/>
          <w:tab w:val="left" w:pos="1080"/>
        </w:tabs>
        <w:ind w:left="1080"/>
        <w:rPr>
          <w:rFonts w:ascii="Garamond" w:hAnsi="Garamond"/>
          <w:sz w:val="24"/>
          <w:szCs w:val="24"/>
        </w:rPr>
      </w:pPr>
      <w:r w:rsidRPr="00F61A9D">
        <w:rPr>
          <w:rFonts w:ascii="Garamond" w:hAnsi="Garamond"/>
          <w:sz w:val="24"/>
          <w:szCs w:val="24"/>
        </w:rPr>
        <w:t>Eng. 531.2 Survey of Theory and Criticism</w:t>
      </w:r>
    </w:p>
    <w:p w14:paraId="33145285" w14:textId="77777777" w:rsidR="00FF5ECB" w:rsidRPr="00F61A9D" w:rsidRDefault="00FF5ECB" w:rsidP="00FF5ECB">
      <w:pPr>
        <w:tabs>
          <w:tab w:val="left" w:pos="360"/>
          <w:tab w:val="left" w:pos="1080"/>
        </w:tabs>
        <w:ind w:left="1080"/>
        <w:rPr>
          <w:rFonts w:ascii="Garamond" w:hAnsi="Garamond"/>
          <w:sz w:val="24"/>
          <w:szCs w:val="24"/>
        </w:rPr>
      </w:pPr>
      <w:r w:rsidRPr="00F61A9D">
        <w:rPr>
          <w:rFonts w:ascii="Garamond" w:hAnsi="Garamond"/>
          <w:sz w:val="24"/>
          <w:szCs w:val="24"/>
        </w:rPr>
        <w:t xml:space="preserve">Eng. 538 Rhetoric and Composition </w:t>
      </w:r>
    </w:p>
    <w:p w14:paraId="2DAE8A37" w14:textId="77777777" w:rsidR="00FF5ECB" w:rsidRPr="00F61A9D" w:rsidRDefault="00FF5ECB" w:rsidP="00FF5ECB">
      <w:pPr>
        <w:tabs>
          <w:tab w:val="left" w:pos="360"/>
          <w:tab w:val="left" w:pos="1080"/>
        </w:tabs>
        <w:ind w:left="1080"/>
        <w:rPr>
          <w:rFonts w:ascii="Garamond" w:hAnsi="Garamond"/>
          <w:sz w:val="24"/>
          <w:szCs w:val="24"/>
        </w:rPr>
      </w:pPr>
      <w:r w:rsidRPr="00F61A9D">
        <w:rPr>
          <w:rFonts w:ascii="Garamond" w:hAnsi="Garamond"/>
          <w:sz w:val="24"/>
          <w:szCs w:val="24"/>
        </w:rPr>
        <w:t>(Undergraduate Courses)</w:t>
      </w:r>
    </w:p>
    <w:p w14:paraId="1BF927EA" w14:textId="77777777" w:rsidR="00FF5ECB" w:rsidRPr="00F61A9D" w:rsidRDefault="00FF5ECB" w:rsidP="00FF5ECB">
      <w:pPr>
        <w:tabs>
          <w:tab w:val="left" w:pos="360"/>
          <w:tab w:val="left" w:pos="1080"/>
        </w:tabs>
        <w:ind w:left="1080"/>
        <w:rPr>
          <w:rFonts w:ascii="Garamond" w:hAnsi="Garamond"/>
          <w:sz w:val="24"/>
          <w:szCs w:val="24"/>
        </w:rPr>
      </w:pPr>
      <w:r w:rsidRPr="00F61A9D">
        <w:rPr>
          <w:rFonts w:ascii="Garamond" w:hAnsi="Garamond"/>
          <w:sz w:val="24"/>
          <w:szCs w:val="24"/>
        </w:rPr>
        <w:t>Eng. 300 Compulsory English</w:t>
      </w:r>
    </w:p>
    <w:p w14:paraId="407CFDDF" w14:textId="77777777" w:rsidR="00FF5ECB" w:rsidRPr="00F61A9D" w:rsidRDefault="00FF5ECB" w:rsidP="00FF5ECB">
      <w:pPr>
        <w:tabs>
          <w:tab w:val="left" w:pos="360"/>
          <w:tab w:val="left" w:pos="1080"/>
        </w:tabs>
        <w:ind w:left="1080"/>
        <w:rPr>
          <w:rFonts w:ascii="Garamond" w:hAnsi="Garamond"/>
          <w:sz w:val="24"/>
          <w:szCs w:val="24"/>
        </w:rPr>
      </w:pPr>
      <w:r w:rsidRPr="00F61A9D">
        <w:rPr>
          <w:rFonts w:ascii="Garamond" w:hAnsi="Garamond"/>
          <w:sz w:val="24"/>
          <w:szCs w:val="24"/>
        </w:rPr>
        <w:t>Eng. 311 Major English</w:t>
      </w:r>
    </w:p>
    <w:p w14:paraId="162420E4" w14:textId="77777777" w:rsidR="00FF5ECB" w:rsidRPr="00F61A9D" w:rsidRDefault="00FF5ECB" w:rsidP="00FF5ECB">
      <w:pPr>
        <w:tabs>
          <w:tab w:val="left" w:pos="360"/>
          <w:tab w:val="left" w:pos="1080"/>
        </w:tabs>
        <w:ind w:left="1080"/>
        <w:rPr>
          <w:rFonts w:ascii="Garamond" w:hAnsi="Garamond"/>
          <w:sz w:val="24"/>
          <w:szCs w:val="24"/>
        </w:rPr>
      </w:pPr>
      <w:r w:rsidRPr="00F61A9D">
        <w:rPr>
          <w:rFonts w:ascii="Garamond" w:hAnsi="Garamond"/>
          <w:sz w:val="24"/>
          <w:szCs w:val="24"/>
        </w:rPr>
        <w:t>Eng. 316 Functional English</w:t>
      </w:r>
    </w:p>
    <w:p w14:paraId="030E8C3F" w14:textId="77777777" w:rsidR="00FF5ECB" w:rsidRPr="00F61A9D" w:rsidRDefault="00FF5ECB" w:rsidP="00FF5ECB">
      <w:pPr>
        <w:tabs>
          <w:tab w:val="left" w:pos="360"/>
          <w:tab w:val="left" w:pos="1080"/>
        </w:tabs>
        <w:ind w:left="1080"/>
        <w:rPr>
          <w:rFonts w:ascii="Garamond" w:hAnsi="Garamond"/>
          <w:sz w:val="24"/>
          <w:szCs w:val="24"/>
        </w:rPr>
      </w:pPr>
    </w:p>
    <w:p w14:paraId="6026EFF4" w14:textId="77777777" w:rsidR="00FF5ECB" w:rsidRPr="00F61A9D" w:rsidRDefault="00FF5ECB" w:rsidP="00FF5ECB">
      <w:pPr>
        <w:pStyle w:val="Heading2"/>
        <w:spacing w:before="0" w:after="0"/>
        <w:rPr>
          <w:rFonts w:ascii="Garamond" w:hAnsi="Garamond" w:cs="Times New Roman"/>
          <w:b/>
          <w:bCs/>
          <w:smallCaps/>
          <w:color w:val="auto"/>
          <w:sz w:val="24"/>
          <w:szCs w:val="24"/>
        </w:rPr>
      </w:pPr>
      <w:r w:rsidRPr="00F61A9D">
        <w:rPr>
          <w:rFonts w:ascii="Garamond" w:hAnsi="Garamond" w:cs="Times New Roman"/>
          <w:b/>
          <w:bCs/>
          <w:smallCaps/>
          <w:color w:val="auto"/>
          <w:sz w:val="24"/>
          <w:szCs w:val="24"/>
        </w:rPr>
        <w:t>Awards and Fellowships</w:t>
      </w:r>
    </w:p>
    <w:p w14:paraId="50D03DC8" w14:textId="77777777" w:rsidR="00FF5ECB" w:rsidRPr="00F61A9D" w:rsidRDefault="00FF5ECB" w:rsidP="00FF5ECB">
      <w:pPr>
        <w:ind w:left="1080" w:hanging="720"/>
        <w:rPr>
          <w:rFonts w:ascii="Garamond" w:hAnsi="Garamond"/>
          <w:sz w:val="24"/>
          <w:szCs w:val="24"/>
        </w:rPr>
      </w:pPr>
      <w:r w:rsidRPr="00F61A9D">
        <w:rPr>
          <w:rFonts w:ascii="Garamond" w:hAnsi="Garamond"/>
          <w:sz w:val="24"/>
          <w:szCs w:val="24"/>
        </w:rPr>
        <w:t xml:space="preserve">Outstanding International Student Award, 2025, from International Students Council, University of Louisiana at Lafayette. </w:t>
      </w:r>
    </w:p>
    <w:p w14:paraId="5FDEFFD7" w14:textId="77777777" w:rsidR="00FF5ECB" w:rsidRPr="00F61A9D" w:rsidRDefault="00FF5ECB" w:rsidP="00FF5ECB">
      <w:pPr>
        <w:ind w:left="1080" w:hanging="720"/>
        <w:rPr>
          <w:rFonts w:ascii="Garamond" w:hAnsi="Garamond"/>
          <w:sz w:val="24"/>
          <w:szCs w:val="24"/>
        </w:rPr>
      </w:pPr>
      <w:r w:rsidRPr="00F61A9D">
        <w:rPr>
          <w:rFonts w:ascii="Garamond" w:hAnsi="Garamond"/>
          <w:sz w:val="24"/>
          <w:szCs w:val="24"/>
        </w:rPr>
        <w:t xml:space="preserve">Modern Language Association (MLA) International Bibliography Fellowship for the years 2024–2027. </w:t>
      </w:r>
    </w:p>
    <w:p w14:paraId="0909C150" w14:textId="77777777" w:rsidR="00FF5ECB" w:rsidRPr="00F61A9D" w:rsidRDefault="00FF5ECB" w:rsidP="00FF5ECB">
      <w:pPr>
        <w:ind w:left="1080" w:hanging="720"/>
        <w:rPr>
          <w:rFonts w:ascii="Garamond" w:hAnsi="Garamond"/>
          <w:sz w:val="24"/>
          <w:szCs w:val="24"/>
        </w:rPr>
      </w:pPr>
      <w:r w:rsidRPr="00F61A9D">
        <w:rPr>
          <w:rFonts w:ascii="Garamond" w:hAnsi="Garamond"/>
          <w:sz w:val="24"/>
          <w:szCs w:val="24"/>
        </w:rPr>
        <w:lastRenderedPageBreak/>
        <w:t xml:space="preserve">Doctoral Research and Travel Grant 2023 – 2024, University of Louisiana at Lafayette, to present conference paper at Biennial Conference of Rhetoric Society of America (RSA), Denver, 2024.  </w:t>
      </w:r>
    </w:p>
    <w:p w14:paraId="5649C43F" w14:textId="77777777" w:rsidR="00FF5ECB" w:rsidRPr="00F61A9D" w:rsidRDefault="00FF5ECB" w:rsidP="00FF5ECB">
      <w:pPr>
        <w:ind w:left="1080" w:hanging="720"/>
        <w:rPr>
          <w:rFonts w:ascii="Garamond" w:hAnsi="Garamond"/>
          <w:sz w:val="24"/>
          <w:szCs w:val="24"/>
        </w:rPr>
      </w:pPr>
      <w:r w:rsidRPr="00F61A9D">
        <w:rPr>
          <w:rFonts w:ascii="Garamond" w:hAnsi="Garamond"/>
          <w:sz w:val="24"/>
          <w:szCs w:val="24"/>
        </w:rPr>
        <w:t xml:space="preserve">Richard and Mary Neiheisel Dissertation Award, University of Louisiana at Lafayette, for the academic year 2023 – 2024. </w:t>
      </w:r>
    </w:p>
    <w:p w14:paraId="66FA88D7" w14:textId="77777777" w:rsidR="00FF5ECB" w:rsidRPr="00F61A9D" w:rsidRDefault="00FF5ECB" w:rsidP="00FF5ECB">
      <w:pPr>
        <w:ind w:left="1080" w:hanging="720"/>
        <w:rPr>
          <w:rFonts w:ascii="Garamond" w:hAnsi="Garamond"/>
          <w:sz w:val="24"/>
          <w:szCs w:val="24"/>
        </w:rPr>
      </w:pPr>
      <w:r w:rsidRPr="00F61A9D">
        <w:rPr>
          <w:rFonts w:ascii="Garamond" w:hAnsi="Garamond"/>
          <w:sz w:val="24"/>
          <w:szCs w:val="24"/>
        </w:rPr>
        <w:t>MLA Convention Grant for Graduate Students for conference paper presentation in San Francisco, January 2023.</w:t>
      </w:r>
    </w:p>
    <w:p w14:paraId="346085C9" w14:textId="77777777" w:rsidR="00FF5ECB" w:rsidRPr="00F61A9D" w:rsidRDefault="00FF5ECB" w:rsidP="00FF5ECB">
      <w:pPr>
        <w:ind w:left="1080" w:hanging="720"/>
        <w:rPr>
          <w:rFonts w:ascii="Garamond" w:hAnsi="Garamond"/>
          <w:sz w:val="24"/>
          <w:szCs w:val="24"/>
        </w:rPr>
      </w:pPr>
      <w:r w:rsidRPr="00F61A9D">
        <w:rPr>
          <w:rFonts w:ascii="Garamond" w:hAnsi="Garamond"/>
          <w:sz w:val="24"/>
          <w:szCs w:val="24"/>
        </w:rPr>
        <w:t>English Graduate Student Association (EGSA), professionalization grant, November 2022.</w:t>
      </w:r>
    </w:p>
    <w:p w14:paraId="75F93626" w14:textId="77777777" w:rsidR="00FF5ECB" w:rsidRPr="00F61A9D" w:rsidRDefault="00FF5ECB" w:rsidP="00FF5ECB">
      <w:pPr>
        <w:ind w:left="1080" w:hanging="720"/>
        <w:rPr>
          <w:rFonts w:ascii="Garamond" w:hAnsi="Garamond"/>
          <w:sz w:val="24"/>
          <w:szCs w:val="24"/>
        </w:rPr>
      </w:pPr>
      <w:r w:rsidRPr="00F61A9D">
        <w:rPr>
          <w:rFonts w:ascii="Garamond" w:hAnsi="Garamond"/>
          <w:sz w:val="24"/>
          <w:szCs w:val="24"/>
        </w:rPr>
        <w:t>Graduate Student Organization (GSO) travel award for conference paper presentation at Modern Language Association, San Francisco, January 2023.</w:t>
      </w:r>
    </w:p>
    <w:p w14:paraId="749F509B" w14:textId="77777777" w:rsidR="00FF5ECB" w:rsidRPr="00F61A9D" w:rsidRDefault="00FF5ECB" w:rsidP="00FF5ECB">
      <w:pPr>
        <w:ind w:left="1080" w:hanging="720"/>
        <w:rPr>
          <w:rFonts w:ascii="Garamond" w:hAnsi="Garamond"/>
          <w:sz w:val="24"/>
          <w:szCs w:val="24"/>
        </w:rPr>
      </w:pPr>
      <w:r w:rsidRPr="00F61A9D">
        <w:rPr>
          <w:rFonts w:ascii="Garamond" w:hAnsi="Garamond"/>
          <w:sz w:val="24"/>
          <w:szCs w:val="24"/>
        </w:rPr>
        <w:t>GSO travel award for conference paper presentation at 36</w:t>
      </w:r>
      <w:r w:rsidRPr="00F61A9D">
        <w:rPr>
          <w:rFonts w:ascii="Garamond" w:hAnsi="Garamond"/>
          <w:sz w:val="24"/>
          <w:szCs w:val="24"/>
          <w:vertAlign w:val="superscript"/>
        </w:rPr>
        <w:t>th</w:t>
      </w:r>
      <w:r w:rsidRPr="00F61A9D">
        <w:rPr>
          <w:rFonts w:ascii="Garamond" w:hAnsi="Garamond"/>
          <w:sz w:val="24"/>
          <w:szCs w:val="24"/>
        </w:rPr>
        <w:t xml:space="preserve"> Annual Multi-Ethnic Literatures of the United States (MELUS) Conference, New Orleans, March 2022. </w:t>
      </w:r>
    </w:p>
    <w:p w14:paraId="1EE42D71" w14:textId="77777777" w:rsidR="00FF5ECB" w:rsidRPr="00F61A9D" w:rsidRDefault="00FF5ECB" w:rsidP="00FF5ECB">
      <w:pPr>
        <w:ind w:left="1080" w:hanging="720"/>
        <w:rPr>
          <w:rFonts w:ascii="Garamond" w:hAnsi="Garamond"/>
          <w:sz w:val="24"/>
          <w:szCs w:val="24"/>
        </w:rPr>
      </w:pPr>
      <w:r w:rsidRPr="00F61A9D">
        <w:rPr>
          <w:rFonts w:ascii="Garamond" w:hAnsi="Garamond"/>
          <w:sz w:val="24"/>
          <w:szCs w:val="24"/>
        </w:rPr>
        <w:t>GSO award for paper presentation at 52</w:t>
      </w:r>
      <w:r w:rsidRPr="00F61A9D">
        <w:rPr>
          <w:rFonts w:ascii="Garamond" w:hAnsi="Garamond"/>
          <w:sz w:val="24"/>
          <w:szCs w:val="24"/>
          <w:vertAlign w:val="superscript"/>
        </w:rPr>
        <w:t>nd</w:t>
      </w:r>
      <w:r w:rsidRPr="00F61A9D">
        <w:rPr>
          <w:rFonts w:ascii="Garamond" w:hAnsi="Garamond"/>
          <w:sz w:val="24"/>
          <w:szCs w:val="24"/>
        </w:rPr>
        <w:t xml:space="preserve"> Northeastern Modern Language Association (NeMLA) virtual conference, March 2021. </w:t>
      </w:r>
    </w:p>
    <w:p w14:paraId="32B00784" w14:textId="77777777" w:rsidR="00FF5ECB" w:rsidRPr="00F61A9D" w:rsidRDefault="00FF5ECB" w:rsidP="00FF5ECB">
      <w:pPr>
        <w:rPr>
          <w:rFonts w:ascii="Garamond" w:hAnsi="Garamond"/>
          <w:sz w:val="24"/>
          <w:szCs w:val="24"/>
        </w:rPr>
      </w:pPr>
    </w:p>
    <w:p w14:paraId="261D2706" w14:textId="77777777" w:rsidR="00FF5ECB" w:rsidRPr="00F61A9D" w:rsidRDefault="00FF5ECB" w:rsidP="00FF5ECB">
      <w:pPr>
        <w:pStyle w:val="Heading2"/>
        <w:spacing w:before="0" w:after="0"/>
        <w:rPr>
          <w:rFonts w:ascii="Garamond" w:hAnsi="Garamond" w:cs="Times New Roman"/>
          <w:b/>
          <w:bCs/>
          <w:smallCaps/>
          <w:color w:val="auto"/>
          <w:sz w:val="24"/>
          <w:szCs w:val="24"/>
        </w:rPr>
      </w:pPr>
      <w:r w:rsidRPr="00F61A9D">
        <w:rPr>
          <w:rFonts w:ascii="Garamond" w:hAnsi="Garamond" w:cs="Times New Roman"/>
          <w:b/>
          <w:bCs/>
          <w:smallCaps/>
          <w:color w:val="auto"/>
          <w:sz w:val="24"/>
          <w:szCs w:val="24"/>
        </w:rPr>
        <w:t xml:space="preserve">Services to the Profession  </w:t>
      </w:r>
    </w:p>
    <w:p w14:paraId="476EE360" w14:textId="77777777" w:rsidR="00FF5ECB" w:rsidRPr="00F61A9D" w:rsidRDefault="00FF5ECB" w:rsidP="00FF5ECB">
      <w:pPr>
        <w:ind w:left="1080" w:hanging="720"/>
        <w:rPr>
          <w:rFonts w:ascii="Garamond" w:hAnsi="Garamond"/>
          <w:bCs/>
          <w:sz w:val="24"/>
          <w:szCs w:val="24"/>
        </w:rPr>
      </w:pPr>
      <w:r w:rsidRPr="00F61A9D">
        <w:rPr>
          <w:rFonts w:ascii="Garamond" w:hAnsi="Garamond"/>
          <w:bCs/>
          <w:sz w:val="24"/>
          <w:szCs w:val="24"/>
        </w:rPr>
        <w:t>2026, March, Co-chair of a roundtable panel, “Transcendental Rhetoric and Translation in the GenAI Age,” at 57</w:t>
      </w:r>
      <w:r w:rsidRPr="00F61A9D">
        <w:rPr>
          <w:rFonts w:ascii="Garamond" w:hAnsi="Garamond"/>
          <w:bCs/>
          <w:sz w:val="24"/>
          <w:szCs w:val="24"/>
          <w:vertAlign w:val="superscript"/>
        </w:rPr>
        <w:t>th</w:t>
      </w:r>
      <w:r w:rsidRPr="00F61A9D">
        <w:rPr>
          <w:rFonts w:ascii="Garamond" w:hAnsi="Garamond"/>
          <w:bCs/>
          <w:sz w:val="24"/>
          <w:szCs w:val="24"/>
        </w:rPr>
        <w:t xml:space="preserve"> Annual Convention of Northeast Modern Language Association (NeMLA), Pittsburgh.</w:t>
      </w:r>
    </w:p>
    <w:p w14:paraId="0415BDAF" w14:textId="77777777" w:rsidR="00FF5ECB" w:rsidRPr="00F61A9D" w:rsidRDefault="00FF5ECB" w:rsidP="00FF5ECB">
      <w:pPr>
        <w:ind w:left="1080" w:hanging="720"/>
        <w:rPr>
          <w:rFonts w:ascii="Garamond" w:hAnsi="Garamond"/>
          <w:bCs/>
          <w:sz w:val="24"/>
          <w:szCs w:val="24"/>
        </w:rPr>
      </w:pPr>
      <w:r w:rsidRPr="00F61A9D">
        <w:rPr>
          <w:rFonts w:ascii="Garamond" w:hAnsi="Garamond"/>
          <w:bCs/>
          <w:sz w:val="24"/>
          <w:szCs w:val="24"/>
        </w:rPr>
        <w:t>2026, Proposal Reviewer for Conference on College Composition &amp; Communication (CCCC) Annual Convention.</w:t>
      </w:r>
    </w:p>
    <w:p w14:paraId="511A93F4" w14:textId="77777777" w:rsidR="00FF5ECB" w:rsidRPr="00F61A9D" w:rsidRDefault="00FF5ECB" w:rsidP="00FF5ECB">
      <w:pPr>
        <w:ind w:left="1080" w:hanging="720"/>
        <w:rPr>
          <w:rFonts w:ascii="Garamond" w:hAnsi="Garamond"/>
          <w:bCs/>
          <w:sz w:val="24"/>
          <w:szCs w:val="24"/>
        </w:rPr>
      </w:pPr>
      <w:r w:rsidRPr="00F61A9D">
        <w:rPr>
          <w:rFonts w:ascii="Garamond" w:hAnsi="Garamond"/>
          <w:bCs/>
          <w:sz w:val="24"/>
          <w:szCs w:val="24"/>
        </w:rPr>
        <w:t>2025, Chair of a special session panel, “Rhetoric in the Digital Town Squares,” at Modern Language Association 2025 Convention in New Orleans, Louisiana.</w:t>
      </w:r>
    </w:p>
    <w:p w14:paraId="03AAC605" w14:textId="77777777" w:rsidR="00FF5ECB" w:rsidRPr="00F61A9D" w:rsidRDefault="00FF5ECB" w:rsidP="00FF5ECB">
      <w:pPr>
        <w:ind w:left="1080" w:hanging="720"/>
        <w:rPr>
          <w:rFonts w:ascii="Garamond" w:hAnsi="Garamond"/>
          <w:bCs/>
          <w:sz w:val="24"/>
          <w:szCs w:val="24"/>
        </w:rPr>
      </w:pPr>
      <w:r w:rsidRPr="00F61A9D">
        <w:rPr>
          <w:rFonts w:ascii="Garamond" w:hAnsi="Garamond"/>
          <w:bCs/>
          <w:sz w:val="24"/>
          <w:szCs w:val="24"/>
        </w:rPr>
        <w:t>2024 – 2026, Reviewer of the abstracts for the Biennial Conference of Rhetoric Society of America (RSA).</w:t>
      </w:r>
    </w:p>
    <w:p w14:paraId="497B6124" w14:textId="77777777" w:rsidR="00FF5ECB" w:rsidRPr="00F61A9D" w:rsidRDefault="00FF5ECB" w:rsidP="00FF5ECB">
      <w:pPr>
        <w:ind w:left="1080" w:hanging="720"/>
        <w:rPr>
          <w:rFonts w:ascii="Garamond" w:hAnsi="Garamond"/>
          <w:bCs/>
          <w:sz w:val="24"/>
          <w:szCs w:val="24"/>
        </w:rPr>
      </w:pPr>
      <w:r w:rsidRPr="00F61A9D">
        <w:rPr>
          <w:rFonts w:ascii="Garamond" w:hAnsi="Garamond"/>
          <w:bCs/>
          <w:sz w:val="24"/>
          <w:szCs w:val="24"/>
        </w:rPr>
        <w:t>2024 March, Chair of a session panel, “Rhetorical Circulation for Social Justice” at 55</w:t>
      </w:r>
      <w:r w:rsidRPr="00F61A9D">
        <w:rPr>
          <w:rFonts w:ascii="Garamond" w:hAnsi="Garamond"/>
          <w:bCs/>
          <w:sz w:val="24"/>
          <w:szCs w:val="24"/>
          <w:vertAlign w:val="superscript"/>
        </w:rPr>
        <w:t>th</w:t>
      </w:r>
      <w:r w:rsidRPr="00F61A9D">
        <w:rPr>
          <w:rFonts w:ascii="Garamond" w:hAnsi="Garamond"/>
          <w:bCs/>
          <w:sz w:val="24"/>
          <w:szCs w:val="24"/>
        </w:rPr>
        <w:t xml:space="preserve"> Annual Convention of Northeast Modern Language Association (NeMLA), Boston, March 2024.</w:t>
      </w:r>
    </w:p>
    <w:p w14:paraId="1D4A8C2E" w14:textId="77777777" w:rsidR="00FF5ECB" w:rsidRPr="00F61A9D" w:rsidRDefault="00FF5ECB" w:rsidP="00FF5ECB">
      <w:pPr>
        <w:ind w:left="1080" w:hanging="720"/>
        <w:rPr>
          <w:rFonts w:ascii="Garamond" w:hAnsi="Garamond"/>
          <w:bCs/>
          <w:sz w:val="24"/>
          <w:szCs w:val="24"/>
        </w:rPr>
      </w:pPr>
      <w:r w:rsidRPr="00F61A9D">
        <w:rPr>
          <w:rFonts w:ascii="Garamond" w:hAnsi="Garamond"/>
          <w:bCs/>
          <w:sz w:val="24"/>
          <w:szCs w:val="24"/>
        </w:rPr>
        <w:t xml:space="preserve">2022, reviewer for </w:t>
      </w:r>
      <w:r w:rsidRPr="00F61A9D">
        <w:rPr>
          <w:rFonts w:ascii="Garamond" w:hAnsi="Garamond"/>
          <w:bCs/>
          <w:i/>
          <w:iCs/>
          <w:sz w:val="24"/>
          <w:szCs w:val="24"/>
        </w:rPr>
        <w:t>Peitho</w:t>
      </w:r>
      <w:r w:rsidRPr="00F61A9D">
        <w:rPr>
          <w:rFonts w:ascii="Garamond" w:hAnsi="Garamond"/>
          <w:bCs/>
          <w:sz w:val="24"/>
          <w:szCs w:val="24"/>
        </w:rPr>
        <w:t xml:space="preserve"> journal.</w:t>
      </w:r>
    </w:p>
    <w:p w14:paraId="4FF07BFB" w14:textId="77777777" w:rsidR="00FF5ECB" w:rsidRPr="00F61A9D" w:rsidRDefault="00FF5ECB" w:rsidP="00FF5ECB">
      <w:pPr>
        <w:ind w:left="1080" w:hanging="720"/>
        <w:rPr>
          <w:rFonts w:ascii="Garamond" w:hAnsi="Garamond"/>
          <w:bCs/>
          <w:sz w:val="24"/>
          <w:szCs w:val="24"/>
        </w:rPr>
      </w:pPr>
      <w:r w:rsidRPr="00F61A9D">
        <w:rPr>
          <w:rFonts w:ascii="Garamond" w:hAnsi="Garamond"/>
          <w:bCs/>
          <w:sz w:val="24"/>
          <w:szCs w:val="24"/>
        </w:rPr>
        <w:t>2016 – 2019, Co-editor of Devkota Studies, a literary research journal of Mahakavi Laxmi Prasad Devkota Research Center.</w:t>
      </w:r>
    </w:p>
    <w:p w14:paraId="57D119A9" w14:textId="77777777" w:rsidR="00FF5ECB" w:rsidRPr="00F61A9D" w:rsidRDefault="00FF5ECB" w:rsidP="00FF5ECB">
      <w:pPr>
        <w:ind w:left="1080" w:hanging="720"/>
        <w:rPr>
          <w:rFonts w:ascii="Garamond" w:hAnsi="Garamond"/>
          <w:bCs/>
          <w:sz w:val="24"/>
          <w:szCs w:val="24"/>
        </w:rPr>
      </w:pPr>
      <w:r w:rsidRPr="00F61A9D">
        <w:rPr>
          <w:rFonts w:ascii="Garamond" w:hAnsi="Garamond"/>
          <w:bCs/>
          <w:sz w:val="24"/>
          <w:szCs w:val="24"/>
        </w:rPr>
        <w:t>2016 – 2019, President of Research and Development Society (RDS), Kathmandu, Nepal.</w:t>
      </w:r>
    </w:p>
    <w:p w14:paraId="0BD23B32" w14:textId="77777777" w:rsidR="00FF5ECB" w:rsidRPr="00F61A9D" w:rsidRDefault="00FF5ECB" w:rsidP="00FF5ECB">
      <w:pPr>
        <w:rPr>
          <w:rFonts w:ascii="Garamond" w:hAnsi="Garamond"/>
          <w:sz w:val="24"/>
          <w:szCs w:val="24"/>
        </w:rPr>
      </w:pPr>
    </w:p>
    <w:p w14:paraId="1B3595A1" w14:textId="77777777" w:rsidR="00FF5ECB" w:rsidRPr="00F61A9D" w:rsidRDefault="00FF5ECB" w:rsidP="00FF5ECB">
      <w:pPr>
        <w:pStyle w:val="Heading2"/>
        <w:spacing w:before="0" w:after="0"/>
        <w:rPr>
          <w:rFonts w:ascii="Garamond" w:hAnsi="Garamond" w:cs="Times New Roman"/>
          <w:b/>
          <w:bCs/>
          <w:smallCaps/>
          <w:color w:val="auto"/>
          <w:sz w:val="24"/>
          <w:szCs w:val="24"/>
        </w:rPr>
      </w:pPr>
      <w:r w:rsidRPr="00F61A9D">
        <w:rPr>
          <w:rFonts w:ascii="Garamond" w:hAnsi="Garamond" w:cs="Times New Roman"/>
          <w:b/>
          <w:bCs/>
          <w:smallCaps/>
          <w:color w:val="auto"/>
          <w:sz w:val="24"/>
          <w:szCs w:val="24"/>
        </w:rPr>
        <w:t xml:space="preserve">Services to the University </w:t>
      </w:r>
    </w:p>
    <w:p w14:paraId="71B9F842" w14:textId="77777777" w:rsidR="00FF5ECB" w:rsidRPr="00F61A9D" w:rsidRDefault="00FF5ECB" w:rsidP="00FF5ECB">
      <w:pPr>
        <w:ind w:left="1080" w:hanging="720"/>
        <w:rPr>
          <w:rFonts w:ascii="Garamond" w:hAnsi="Garamond"/>
          <w:bCs/>
          <w:sz w:val="24"/>
          <w:szCs w:val="24"/>
        </w:rPr>
      </w:pPr>
      <w:r w:rsidRPr="00F61A9D">
        <w:rPr>
          <w:rFonts w:ascii="Garamond" w:hAnsi="Garamond"/>
          <w:bCs/>
          <w:sz w:val="24"/>
          <w:szCs w:val="24"/>
        </w:rPr>
        <w:t>2025 January – August, Member of the Job Search Committee for the Assistant Professor of Rhetoric and Composition Studies, at the University of Louisiana at Lafayette.</w:t>
      </w:r>
    </w:p>
    <w:p w14:paraId="0675F3B7" w14:textId="77777777" w:rsidR="00FF5ECB" w:rsidRPr="00F61A9D" w:rsidRDefault="00FF5ECB" w:rsidP="00FF5ECB">
      <w:pPr>
        <w:ind w:left="1080" w:hanging="720"/>
        <w:rPr>
          <w:rFonts w:ascii="Garamond" w:hAnsi="Garamond"/>
          <w:bCs/>
          <w:sz w:val="24"/>
          <w:szCs w:val="24"/>
        </w:rPr>
      </w:pPr>
      <w:r w:rsidRPr="00F61A9D">
        <w:rPr>
          <w:rFonts w:ascii="Garamond" w:hAnsi="Garamond"/>
          <w:bCs/>
          <w:sz w:val="24"/>
          <w:szCs w:val="24"/>
        </w:rPr>
        <w:t>2024 Spring, Online Writing Lab (OWL) tutor for the Writing Center, University of Louisiana at Lafayette.</w:t>
      </w:r>
    </w:p>
    <w:p w14:paraId="761370FE" w14:textId="77777777" w:rsidR="00FF5ECB" w:rsidRPr="00F61A9D" w:rsidRDefault="00FF5ECB" w:rsidP="00FF5ECB">
      <w:pPr>
        <w:ind w:left="1080" w:hanging="720"/>
        <w:rPr>
          <w:rFonts w:ascii="Garamond" w:hAnsi="Garamond"/>
          <w:bCs/>
          <w:sz w:val="24"/>
          <w:szCs w:val="24"/>
        </w:rPr>
      </w:pPr>
      <w:r w:rsidRPr="00F61A9D">
        <w:rPr>
          <w:rFonts w:ascii="Garamond" w:hAnsi="Garamond"/>
          <w:bCs/>
          <w:sz w:val="24"/>
          <w:szCs w:val="24"/>
        </w:rPr>
        <w:t>2024 March, Chair of a panel on “Pedagogy and the Educators” at 8</w:t>
      </w:r>
      <w:r w:rsidRPr="00F61A9D">
        <w:rPr>
          <w:rFonts w:ascii="Garamond" w:hAnsi="Garamond"/>
          <w:bCs/>
          <w:sz w:val="24"/>
          <w:szCs w:val="24"/>
          <w:vertAlign w:val="superscript"/>
        </w:rPr>
        <w:t>th</w:t>
      </w:r>
      <w:r w:rsidRPr="00F61A9D">
        <w:rPr>
          <w:rFonts w:ascii="Garamond" w:hAnsi="Garamond"/>
          <w:bCs/>
          <w:sz w:val="24"/>
          <w:szCs w:val="24"/>
        </w:rPr>
        <w:t xml:space="preserve"> Global Souths Conference, University of Louisiana at Lafayette.</w:t>
      </w:r>
    </w:p>
    <w:p w14:paraId="62E2C558" w14:textId="77777777" w:rsidR="00FF5ECB" w:rsidRPr="00F61A9D" w:rsidRDefault="00FF5ECB" w:rsidP="00FF5ECB">
      <w:pPr>
        <w:ind w:left="1080" w:hanging="720"/>
        <w:rPr>
          <w:rFonts w:ascii="Garamond" w:hAnsi="Garamond"/>
          <w:bCs/>
          <w:sz w:val="24"/>
          <w:szCs w:val="24"/>
        </w:rPr>
      </w:pPr>
      <w:r w:rsidRPr="00F61A9D">
        <w:rPr>
          <w:rFonts w:ascii="Garamond" w:hAnsi="Garamond"/>
          <w:bCs/>
          <w:sz w:val="24"/>
          <w:szCs w:val="24"/>
        </w:rPr>
        <w:t>2023 March, Chair of a panel, “Virtual Presentations,” at 7</w:t>
      </w:r>
      <w:r w:rsidRPr="00F61A9D">
        <w:rPr>
          <w:rFonts w:ascii="Garamond" w:hAnsi="Garamond"/>
          <w:bCs/>
          <w:sz w:val="24"/>
          <w:szCs w:val="24"/>
          <w:vertAlign w:val="superscript"/>
        </w:rPr>
        <w:t>th</w:t>
      </w:r>
      <w:r w:rsidRPr="00F61A9D">
        <w:rPr>
          <w:rFonts w:ascii="Garamond" w:hAnsi="Garamond"/>
          <w:bCs/>
          <w:sz w:val="24"/>
          <w:szCs w:val="24"/>
        </w:rPr>
        <w:t xml:space="preserve"> Global Souths Conference, University of Louisiana at Lafayette.</w:t>
      </w:r>
    </w:p>
    <w:p w14:paraId="30B9B196" w14:textId="77777777" w:rsidR="00FF5ECB" w:rsidRPr="00F61A9D" w:rsidRDefault="00FF5ECB" w:rsidP="00FF5ECB">
      <w:pPr>
        <w:ind w:left="1080" w:hanging="720"/>
        <w:rPr>
          <w:rFonts w:ascii="Garamond" w:hAnsi="Garamond"/>
          <w:bCs/>
          <w:sz w:val="24"/>
          <w:szCs w:val="24"/>
        </w:rPr>
      </w:pPr>
      <w:r w:rsidRPr="00F61A9D">
        <w:rPr>
          <w:rFonts w:ascii="Garamond" w:hAnsi="Garamond"/>
          <w:bCs/>
          <w:sz w:val="24"/>
          <w:szCs w:val="24"/>
        </w:rPr>
        <w:t>2022 – 2024, President of the Nepalese Student Association, University of Louisiana at Lafayette.</w:t>
      </w:r>
    </w:p>
    <w:p w14:paraId="5EDEA18E" w14:textId="77777777" w:rsidR="00FF5ECB" w:rsidRPr="00F61A9D" w:rsidRDefault="00FF5ECB" w:rsidP="00FF5ECB">
      <w:pPr>
        <w:ind w:left="1080" w:hanging="720"/>
        <w:rPr>
          <w:rFonts w:ascii="Garamond" w:hAnsi="Garamond"/>
          <w:bCs/>
          <w:sz w:val="24"/>
          <w:szCs w:val="24"/>
        </w:rPr>
      </w:pPr>
      <w:r w:rsidRPr="00F61A9D">
        <w:rPr>
          <w:rFonts w:ascii="Garamond" w:hAnsi="Garamond"/>
          <w:bCs/>
          <w:sz w:val="24"/>
          <w:szCs w:val="24"/>
        </w:rPr>
        <w:t>2022 – 2023, Representative for the Undergraduate Course Offerings Committee, University of Louisiana at Lafayette.</w:t>
      </w:r>
    </w:p>
    <w:p w14:paraId="1DE8AB2A" w14:textId="77777777" w:rsidR="00FF5ECB" w:rsidRPr="00F61A9D" w:rsidRDefault="00FF5ECB" w:rsidP="00FF5ECB">
      <w:pPr>
        <w:ind w:left="1080" w:hanging="720"/>
        <w:rPr>
          <w:rFonts w:ascii="Garamond" w:hAnsi="Garamond"/>
          <w:bCs/>
          <w:sz w:val="24"/>
          <w:szCs w:val="24"/>
        </w:rPr>
      </w:pPr>
      <w:r w:rsidRPr="00F61A9D">
        <w:rPr>
          <w:rFonts w:ascii="Garamond" w:hAnsi="Garamond"/>
          <w:bCs/>
          <w:sz w:val="24"/>
          <w:szCs w:val="24"/>
        </w:rPr>
        <w:t xml:space="preserve">2022 – 2023, Secretary of the English Graduate Student Association, University of Louisiana at Lafayette. </w:t>
      </w:r>
    </w:p>
    <w:p w14:paraId="01FB374A" w14:textId="77777777" w:rsidR="00FF5ECB" w:rsidRPr="00F61A9D" w:rsidRDefault="00FF5ECB" w:rsidP="00FF5ECB">
      <w:pPr>
        <w:ind w:left="1080" w:hanging="720"/>
        <w:rPr>
          <w:rFonts w:ascii="Garamond" w:hAnsi="Garamond"/>
          <w:bCs/>
          <w:sz w:val="24"/>
          <w:szCs w:val="24"/>
        </w:rPr>
      </w:pPr>
    </w:p>
    <w:p w14:paraId="1D84BADF" w14:textId="77777777" w:rsidR="00FF5ECB" w:rsidRPr="00F61A9D" w:rsidRDefault="00FF5ECB" w:rsidP="00FF5ECB">
      <w:pPr>
        <w:ind w:left="1080" w:hanging="720"/>
        <w:rPr>
          <w:rFonts w:ascii="Garamond" w:hAnsi="Garamond"/>
          <w:bCs/>
          <w:sz w:val="24"/>
          <w:szCs w:val="24"/>
        </w:rPr>
      </w:pPr>
    </w:p>
    <w:p w14:paraId="0801BE35" w14:textId="77777777" w:rsidR="00FF5ECB" w:rsidRPr="00F61A9D" w:rsidRDefault="00FF5ECB" w:rsidP="00FF5ECB">
      <w:pPr>
        <w:pStyle w:val="Heading2"/>
        <w:spacing w:before="0" w:after="0"/>
        <w:rPr>
          <w:rFonts w:ascii="Garamond" w:hAnsi="Garamond" w:cs="Times New Roman"/>
          <w:b/>
          <w:bCs/>
          <w:smallCaps/>
          <w:color w:val="auto"/>
          <w:sz w:val="24"/>
          <w:szCs w:val="24"/>
        </w:rPr>
      </w:pPr>
      <w:r w:rsidRPr="00F61A9D">
        <w:rPr>
          <w:rFonts w:ascii="Garamond" w:hAnsi="Garamond" w:cs="Times New Roman"/>
          <w:b/>
          <w:bCs/>
          <w:smallCaps/>
          <w:color w:val="auto"/>
          <w:sz w:val="24"/>
          <w:szCs w:val="24"/>
        </w:rPr>
        <w:t xml:space="preserve">Professional Affiliations </w:t>
      </w:r>
    </w:p>
    <w:p w14:paraId="45EA9C6B" w14:textId="77777777" w:rsidR="00FF5ECB" w:rsidRPr="00F61A9D" w:rsidRDefault="00FF5ECB" w:rsidP="00FF5ECB">
      <w:pPr>
        <w:tabs>
          <w:tab w:val="left" w:pos="360"/>
        </w:tabs>
        <w:ind w:left="360"/>
        <w:rPr>
          <w:rFonts w:ascii="Garamond" w:hAnsi="Garamond"/>
          <w:sz w:val="24"/>
          <w:szCs w:val="24"/>
        </w:rPr>
      </w:pPr>
      <w:r w:rsidRPr="00F61A9D">
        <w:rPr>
          <w:rFonts w:ascii="Garamond" w:hAnsi="Garamond"/>
          <w:sz w:val="24"/>
          <w:szCs w:val="24"/>
        </w:rPr>
        <w:t xml:space="preserve">Modern Language Association (MLA) </w:t>
      </w:r>
    </w:p>
    <w:p w14:paraId="547F924E" w14:textId="77777777" w:rsidR="00FF5ECB" w:rsidRPr="00F61A9D" w:rsidRDefault="00FF5ECB" w:rsidP="00FF5ECB">
      <w:pPr>
        <w:tabs>
          <w:tab w:val="left" w:pos="360"/>
        </w:tabs>
        <w:ind w:left="360"/>
        <w:rPr>
          <w:rFonts w:ascii="Garamond" w:hAnsi="Garamond"/>
          <w:sz w:val="24"/>
          <w:szCs w:val="24"/>
        </w:rPr>
      </w:pPr>
      <w:r w:rsidRPr="00F61A9D">
        <w:rPr>
          <w:rFonts w:ascii="Garamond" w:hAnsi="Garamond"/>
          <w:sz w:val="24"/>
          <w:szCs w:val="24"/>
        </w:rPr>
        <w:t>North-East Modern Language Association (NeMLA)</w:t>
      </w:r>
    </w:p>
    <w:p w14:paraId="3D1CA795" w14:textId="77777777" w:rsidR="00FF5ECB" w:rsidRPr="00F61A9D" w:rsidRDefault="00FF5ECB" w:rsidP="00FF5ECB">
      <w:pPr>
        <w:tabs>
          <w:tab w:val="left" w:pos="360"/>
        </w:tabs>
        <w:ind w:left="360"/>
        <w:rPr>
          <w:rFonts w:ascii="Garamond" w:hAnsi="Garamond"/>
          <w:sz w:val="24"/>
          <w:szCs w:val="24"/>
        </w:rPr>
      </w:pPr>
      <w:r w:rsidRPr="00F61A9D">
        <w:rPr>
          <w:rFonts w:ascii="Garamond" w:hAnsi="Garamond"/>
          <w:sz w:val="24"/>
          <w:szCs w:val="24"/>
        </w:rPr>
        <w:t>Rhetoric Society of America (RSA)</w:t>
      </w:r>
    </w:p>
    <w:p w14:paraId="0F55D287" w14:textId="77777777" w:rsidR="00FF5ECB" w:rsidRPr="00F61A9D" w:rsidRDefault="00FF5ECB" w:rsidP="00FF5ECB">
      <w:pPr>
        <w:tabs>
          <w:tab w:val="left" w:pos="360"/>
        </w:tabs>
        <w:ind w:left="360"/>
        <w:rPr>
          <w:rFonts w:ascii="Garamond" w:hAnsi="Garamond"/>
          <w:sz w:val="24"/>
          <w:szCs w:val="24"/>
        </w:rPr>
      </w:pPr>
      <w:r w:rsidRPr="00F61A9D">
        <w:rPr>
          <w:rFonts w:ascii="Garamond" w:hAnsi="Garamond"/>
          <w:sz w:val="24"/>
          <w:szCs w:val="24"/>
        </w:rPr>
        <w:t>National Council of Teachers of English (NCTE)</w:t>
      </w:r>
    </w:p>
    <w:p w14:paraId="6A7A3EE3" w14:textId="77777777" w:rsidR="00FF5ECB" w:rsidRPr="00F61A9D" w:rsidRDefault="00FF5ECB" w:rsidP="00FF5ECB">
      <w:pPr>
        <w:tabs>
          <w:tab w:val="left" w:pos="360"/>
        </w:tabs>
        <w:ind w:left="1080" w:hanging="720"/>
        <w:rPr>
          <w:rFonts w:ascii="Garamond" w:hAnsi="Garamond"/>
          <w:sz w:val="24"/>
          <w:szCs w:val="24"/>
        </w:rPr>
      </w:pPr>
      <w:r w:rsidRPr="00F61A9D">
        <w:rPr>
          <w:rFonts w:ascii="Garamond" w:hAnsi="Garamond"/>
          <w:sz w:val="24"/>
          <w:szCs w:val="24"/>
        </w:rPr>
        <w:t>Conference on College Composition and Communication (CCCC)</w:t>
      </w:r>
    </w:p>
    <w:p w14:paraId="6ECB6CFE" w14:textId="77777777" w:rsidR="00FF5ECB" w:rsidRPr="00F61A9D" w:rsidRDefault="00FF5ECB" w:rsidP="00FF5ECB">
      <w:pPr>
        <w:tabs>
          <w:tab w:val="left" w:pos="360"/>
        </w:tabs>
        <w:ind w:left="360"/>
        <w:rPr>
          <w:rFonts w:ascii="Garamond" w:hAnsi="Garamond"/>
          <w:sz w:val="24"/>
          <w:szCs w:val="24"/>
        </w:rPr>
      </w:pPr>
      <w:r w:rsidRPr="00F61A9D">
        <w:rPr>
          <w:rFonts w:ascii="Garamond" w:hAnsi="Garamond"/>
          <w:sz w:val="24"/>
          <w:szCs w:val="24"/>
        </w:rPr>
        <w:t>The Society for the Study of Multi-Ethnic Literature of the United States (MELUS)</w:t>
      </w:r>
    </w:p>
    <w:p w14:paraId="0D214702" w14:textId="77777777" w:rsidR="00FF5ECB" w:rsidRPr="00F61A9D" w:rsidRDefault="00FF5ECB" w:rsidP="00FF5ECB">
      <w:pPr>
        <w:tabs>
          <w:tab w:val="left" w:pos="360"/>
        </w:tabs>
        <w:ind w:left="360"/>
        <w:rPr>
          <w:rFonts w:ascii="Garamond" w:hAnsi="Garamond"/>
          <w:sz w:val="24"/>
          <w:szCs w:val="24"/>
        </w:rPr>
      </w:pPr>
      <w:r w:rsidRPr="00F61A9D">
        <w:rPr>
          <w:rFonts w:ascii="Garamond" w:hAnsi="Garamond"/>
          <w:sz w:val="24"/>
          <w:szCs w:val="24"/>
        </w:rPr>
        <w:t>Literary Association of Nepal (LAN), Kathmandu, Nepal</w:t>
      </w:r>
    </w:p>
    <w:p w14:paraId="50ADDF6F" w14:textId="77777777" w:rsidR="00FF5ECB" w:rsidRPr="00F61A9D" w:rsidRDefault="00FF5ECB" w:rsidP="00FF5ECB">
      <w:pPr>
        <w:tabs>
          <w:tab w:val="left" w:pos="360"/>
        </w:tabs>
        <w:ind w:left="360"/>
        <w:rPr>
          <w:rFonts w:ascii="Garamond" w:hAnsi="Garamond"/>
          <w:sz w:val="24"/>
          <w:szCs w:val="24"/>
        </w:rPr>
      </w:pPr>
      <w:r w:rsidRPr="00F61A9D">
        <w:rPr>
          <w:rFonts w:ascii="Garamond" w:hAnsi="Garamond"/>
          <w:sz w:val="24"/>
          <w:szCs w:val="24"/>
        </w:rPr>
        <w:t xml:space="preserve">Nepal English Language Teachers Association (NELTA), Kathmandu, Nepal </w:t>
      </w:r>
    </w:p>
    <w:p w14:paraId="396178A5" w14:textId="77777777" w:rsidR="00FF5ECB" w:rsidRPr="00F61A9D" w:rsidRDefault="00FF5ECB" w:rsidP="00FF5ECB">
      <w:pPr>
        <w:rPr>
          <w:rFonts w:ascii="Garamond" w:hAnsi="Garamond"/>
          <w:sz w:val="24"/>
          <w:szCs w:val="24"/>
        </w:rPr>
      </w:pPr>
    </w:p>
    <w:p w14:paraId="6B5E2B2E" w14:textId="77777777" w:rsidR="00FF5ECB" w:rsidRPr="00F61A9D" w:rsidRDefault="00FF5ECB" w:rsidP="00FF5ECB">
      <w:pPr>
        <w:pStyle w:val="Heading2"/>
        <w:spacing w:before="0" w:after="0"/>
        <w:rPr>
          <w:rFonts w:ascii="Garamond" w:hAnsi="Garamond" w:cs="Times New Roman"/>
          <w:b/>
          <w:bCs/>
          <w:smallCaps/>
          <w:color w:val="auto"/>
          <w:sz w:val="24"/>
          <w:szCs w:val="24"/>
        </w:rPr>
      </w:pPr>
      <w:r w:rsidRPr="00F61A9D">
        <w:rPr>
          <w:rFonts w:ascii="Garamond" w:hAnsi="Garamond" w:cs="Times New Roman"/>
          <w:b/>
          <w:bCs/>
          <w:smallCaps/>
          <w:color w:val="auto"/>
          <w:sz w:val="24"/>
          <w:szCs w:val="24"/>
        </w:rPr>
        <w:t xml:space="preserve">Languages </w:t>
      </w:r>
    </w:p>
    <w:p w14:paraId="16AB6A5E" w14:textId="77777777" w:rsidR="00FF5ECB" w:rsidRPr="00F61A9D" w:rsidRDefault="00FF5ECB" w:rsidP="00FF5ECB">
      <w:pPr>
        <w:tabs>
          <w:tab w:val="left" w:pos="360"/>
        </w:tabs>
        <w:ind w:left="360"/>
        <w:rPr>
          <w:rFonts w:ascii="Garamond" w:hAnsi="Garamond"/>
          <w:sz w:val="24"/>
          <w:szCs w:val="24"/>
        </w:rPr>
      </w:pPr>
      <w:r w:rsidRPr="00F61A9D">
        <w:rPr>
          <w:rFonts w:ascii="Garamond" w:hAnsi="Garamond"/>
          <w:sz w:val="24"/>
          <w:szCs w:val="24"/>
        </w:rPr>
        <w:t>Nepali, English, Hindi (in the order of proficiency)</w:t>
      </w:r>
    </w:p>
    <w:p w14:paraId="491C45C8" w14:textId="77777777" w:rsidR="00FF5ECB" w:rsidRPr="00F61A9D" w:rsidRDefault="00FF5ECB" w:rsidP="00FF5ECB">
      <w:pPr>
        <w:rPr>
          <w:rFonts w:ascii="Garamond" w:hAnsi="Garamond"/>
          <w:sz w:val="24"/>
          <w:szCs w:val="24"/>
        </w:rPr>
      </w:pPr>
    </w:p>
    <w:p w14:paraId="5CADD4E2" w14:textId="77777777" w:rsidR="00FF5ECB" w:rsidRPr="00F61A9D" w:rsidRDefault="00FF5ECB" w:rsidP="00FF5ECB">
      <w:pPr>
        <w:pStyle w:val="Heading2"/>
        <w:spacing w:before="0" w:after="0"/>
        <w:rPr>
          <w:rFonts w:ascii="Garamond" w:hAnsi="Garamond" w:cs="Times New Roman"/>
          <w:b/>
          <w:bCs/>
          <w:smallCaps/>
          <w:color w:val="auto"/>
          <w:sz w:val="24"/>
          <w:szCs w:val="24"/>
        </w:rPr>
      </w:pPr>
      <w:r w:rsidRPr="00F61A9D">
        <w:rPr>
          <w:rFonts w:ascii="Garamond" w:hAnsi="Garamond" w:cs="Times New Roman"/>
          <w:b/>
          <w:bCs/>
          <w:smallCaps/>
          <w:color w:val="auto"/>
          <w:sz w:val="24"/>
          <w:szCs w:val="24"/>
        </w:rPr>
        <w:t>List of References</w:t>
      </w:r>
    </w:p>
    <w:p w14:paraId="13CCCA08" w14:textId="77777777" w:rsidR="00FF5ECB" w:rsidRPr="00F61A9D" w:rsidRDefault="00FF5ECB" w:rsidP="00FF5ECB">
      <w:pPr>
        <w:tabs>
          <w:tab w:val="left" w:pos="360"/>
        </w:tabs>
        <w:ind w:left="1080" w:hanging="720"/>
        <w:rPr>
          <w:rFonts w:ascii="Garamond" w:hAnsi="Garamond"/>
          <w:b/>
          <w:bCs/>
          <w:sz w:val="24"/>
          <w:szCs w:val="24"/>
        </w:rPr>
      </w:pPr>
    </w:p>
    <w:p w14:paraId="326F45E9" w14:textId="77777777" w:rsidR="00FF5ECB" w:rsidRPr="00F61A9D" w:rsidRDefault="00FF5ECB" w:rsidP="00FF5ECB">
      <w:pPr>
        <w:tabs>
          <w:tab w:val="left" w:pos="360"/>
        </w:tabs>
        <w:ind w:left="1080" w:hanging="720"/>
        <w:rPr>
          <w:rFonts w:ascii="Garamond" w:hAnsi="Garamond"/>
          <w:b/>
          <w:bCs/>
          <w:sz w:val="24"/>
          <w:szCs w:val="24"/>
        </w:rPr>
      </w:pPr>
      <w:r w:rsidRPr="00F61A9D">
        <w:rPr>
          <w:rFonts w:ascii="Garamond" w:hAnsi="Garamond"/>
          <w:b/>
          <w:bCs/>
          <w:sz w:val="24"/>
          <w:szCs w:val="24"/>
        </w:rPr>
        <w:t xml:space="preserve">Dr. Clancy Ratliff </w:t>
      </w:r>
    </w:p>
    <w:p w14:paraId="71D9CD8A" w14:textId="77777777" w:rsidR="00FF5ECB" w:rsidRPr="00F61A9D" w:rsidRDefault="00FF5ECB" w:rsidP="00FF5ECB">
      <w:pPr>
        <w:tabs>
          <w:tab w:val="left" w:pos="360"/>
        </w:tabs>
        <w:ind w:left="1080" w:hanging="720"/>
        <w:rPr>
          <w:rFonts w:ascii="Garamond" w:hAnsi="Garamond"/>
          <w:sz w:val="24"/>
          <w:szCs w:val="24"/>
        </w:rPr>
      </w:pPr>
      <w:r w:rsidRPr="00F61A9D">
        <w:rPr>
          <w:rFonts w:ascii="Garamond" w:hAnsi="Garamond"/>
          <w:sz w:val="24"/>
          <w:szCs w:val="24"/>
        </w:rPr>
        <w:t>Professor</w:t>
      </w:r>
    </w:p>
    <w:p w14:paraId="4BAF156D" w14:textId="77777777" w:rsidR="00FF5ECB" w:rsidRPr="00F61A9D" w:rsidRDefault="00FF5ECB" w:rsidP="00FF5ECB">
      <w:pPr>
        <w:tabs>
          <w:tab w:val="left" w:pos="360"/>
        </w:tabs>
        <w:ind w:left="1080" w:hanging="720"/>
        <w:rPr>
          <w:rFonts w:ascii="Garamond" w:hAnsi="Garamond"/>
          <w:sz w:val="24"/>
          <w:szCs w:val="24"/>
        </w:rPr>
      </w:pPr>
      <w:r w:rsidRPr="00F61A9D">
        <w:rPr>
          <w:rFonts w:ascii="Garamond" w:hAnsi="Garamond"/>
          <w:sz w:val="24"/>
          <w:szCs w:val="24"/>
        </w:rPr>
        <w:t>Department of English</w:t>
      </w:r>
    </w:p>
    <w:p w14:paraId="16D5DED3" w14:textId="77777777" w:rsidR="00FF5ECB" w:rsidRPr="00F61A9D" w:rsidRDefault="00FF5ECB" w:rsidP="00FF5ECB">
      <w:pPr>
        <w:tabs>
          <w:tab w:val="left" w:pos="360"/>
        </w:tabs>
        <w:ind w:left="1080" w:hanging="720"/>
        <w:rPr>
          <w:rFonts w:ascii="Garamond" w:hAnsi="Garamond"/>
          <w:sz w:val="24"/>
          <w:szCs w:val="24"/>
        </w:rPr>
      </w:pPr>
      <w:r w:rsidRPr="00F61A9D">
        <w:rPr>
          <w:rFonts w:ascii="Garamond" w:hAnsi="Garamond"/>
          <w:sz w:val="24"/>
          <w:szCs w:val="24"/>
        </w:rPr>
        <w:t>University of Louisiana at Lafayette</w:t>
      </w:r>
    </w:p>
    <w:p w14:paraId="25D21188" w14:textId="77777777" w:rsidR="00FF5ECB" w:rsidRPr="00F61A9D" w:rsidRDefault="00FF5ECB" w:rsidP="00FF5ECB">
      <w:pPr>
        <w:tabs>
          <w:tab w:val="left" w:pos="360"/>
        </w:tabs>
        <w:ind w:left="1080" w:hanging="720"/>
        <w:rPr>
          <w:rFonts w:ascii="Garamond" w:hAnsi="Garamond"/>
          <w:sz w:val="24"/>
          <w:szCs w:val="24"/>
        </w:rPr>
      </w:pPr>
      <w:r w:rsidRPr="00F61A9D">
        <w:rPr>
          <w:rFonts w:ascii="Garamond" w:hAnsi="Garamond"/>
          <w:sz w:val="24"/>
          <w:szCs w:val="24"/>
        </w:rPr>
        <w:t>Email: clancy.ratliff@louisiana.edu</w:t>
      </w:r>
    </w:p>
    <w:p w14:paraId="06F74FD3" w14:textId="77777777" w:rsidR="00FF5ECB" w:rsidRPr="00F61A9D" w:rsidRDefault="00FF5ECB" w:rsidP="00FF5ECB">
      <w:pPr>
        <w:tabs>
          <w:tab w:val="left" w:pos="360"/>
        </w:tabs>
        <w:ind w:left="1080" w:hanging="720"/>
        <w:rPr>
          <w:rFonts w:ascii="Garamond" w:hAnsi="Garamond"/>
          <w:sz w:val="24"/>
          <w:szCs w:val="24"/>
        </w:rPr>
      </w:pPr>
      <w:r w:rsidRPr="00F61A9D">
        <w:rPr>
          <w:rFonts w:ascii="Garamond" w:hAnsi="Garamond"/>
          <w:sz w:val="24"/>
          <w:szCs w:val="24"/>
        </w:rPr>
        <w:t>Phone: 337-482-5500</w:t>
      </w:r>
    </w:p>
    <w:p w14:paraId="58BDF4B8" w14:textId="77777777" w:rsidR="00FF5ECB" w:rsidRPr="00F61A9D" w:rsidRDefault="00FF5ECB" w:rsidP="00FF5ECB">
      <w:pPr>
        <w:tabs>
          <w:tab w:val="left" w:pos="360"/>
        </w:tabs>
        <w:ind w:left="1080" w:hanging="720"/>
        <w:rPr>
          <w:rFonts w:ascii="Garamond" w:hAnsi="Garamond"/>
          <w:i/>
          <w:iCs/>
          <w:sz w:val="24"/>
          <w:szCs w:val="24"/>
        </w:rPr>
      </w:pPr>
      <w:r w:rsidRPr="00F61A9D">
        <w:rPr>
          <w:rFonts w:ascii="Garamond" w:hAnsi="Garamond"/>
          <w:i/>
          <w:iCs/>
          <w:sz w:val="24"/>
          <w:szCs w:val="24"/>
        </w:rPr>
        <w:t>Dissertation Chair and Supervisor</w:t>
      </w:r>
    </w:p>
    <w:p w14:paraId="0A6210FC" w14:textId="77777777" w:rsidR="00FF5ECB" w:rsidRPr="00F61A9D" w:rsidRDefault="00FF5ECB" w:rsidP="00FF5ECB">
      <w:pPr>
        <w:tabs>
          <w:tab w:val="left" w:pos="360"/>
        </w:tabs>
        <w:rPr>
          <w:rFonts w:ascii="Garamond" w:hAnsi="Garamond"/>
          <w:sz w:val="24"/>
          <w:szCs w:val="24"/>
        </w:rPr>
      </w:pPr>
      <w:r w:rsidRPr="00F61A9D">
        <w:rPr>
          <w:rFonts w:ascii="Garamond" w:hAnsi="Garamond"/>
          <w:sz w:val="24"/>
          <w:szCs w:val="24"/>
        </w:rPr>
        <w:tab/>
      </w:r>
    </w:p>
    <w:p w14:paraId="6F325ABA" w14:textId="77777777" w:rsidR="00FF5ECB" w:rsidRPr="00F61A9D" w:rsidRDefault="00FF5ECB" w:rsidP="00FF5ECB">
      <w:pPr>
        <w:tabs>
          <w:tab w:val="left" w:pos="360"/>
        </w:tabs>
        <w:ind w:left="1080" w:hanging="720"/>
        <w:rPr>
          <w:rFonts w:ascii="Garamond" w:hAnsi="Garamond"/>
          <w:b/>
          <w:bCs/>
          <w:sz w:val="24"/>
          <w:szCs w:val="24"/>
        </w:rPr>
      </w:pPr>
      <w:r w:rsidRPr="00F61A9D">
        <w:rPr>
          <w:rFonts w:ascii="Garamond" w:hAnsi="Garamond"/>
          <w:b/>
          <w:bCs/>
          <w:sz w:val="24"/>
          <w:szCs w:val="24"/>
        </w:rPr>
        <w:t>Dr. David Squires</w:t>
      </w:r>
    </w:p>
    <w:p w14:paraId="79CF80D6" w14:textId="77777777" w:rsidR="00FF5ECB" w:rsidRPr="00F61A9D" w:rsidRDefault="00FF5ECB" w:rsidP="00FF5ECB">
      <w:pPr>
        <w:tabs>
          <w:tab w:val="left" w:pos="360"/>
        </w:tabs>
        <w:ind w:left="1080" w:hanging="720"/>
        <w:rPr>
          <w:rFonts w:ascii="Garamond" w:hAnsi="Garamond"/>
          <w:sz w:val="24"/>
          <w:szCs w:val="24"/>
        </w:rPr>
      </w:pPr>
      <w:r w:rsidRPr="00F61A9D">
        <w:rPr>
          <w:rFonts w:ascii="Garamond" w:hAnsi="Garamond"/>
          <w:sz w:val="24"/>
          <w:szCs w:val="24"/>
        </w:rPr>
        <w:t>Associate Professor</w:t>
      </w:r>
    </w:p>
    <w:p w14:paraId="288E87E8" w14:textId="77777777" w:rsidR="00FF5ECB" w:rsidRPr="00F61A9D" w:rsidRDefault="00FF5ECB" w:rsidP="00FF5ECB">
      <w:pPr>
        <w:tabs>
          <w:tab w:val="left" w:pos="360"/>
        </w:tabs>
        <w:ind w:left="1080" w:hanging="720"/>
        <w:rPr>
          <w:rFonts w:ascii="Garamond" w:hAnsi="Garamond"/>
          <w:sz w:val="24"/>
          <w:szCs w:val="24"/>
        </w:rPr>
      </w:pPr>
      <w:r w:rsidRPr="00F61A9D">
        <w:rPr>
          <w:rFonts w:ascii="Garamond" w:hAnsi="Garamond"/>
          <w:sz w:val="24"/>
          <w:szCs w:val="24"/>
        </w:rPr>
        <w:t>Department of English</w:t>
      </w:r>
    </w:p>
    <w:p w14:paraId="7F0093FD" w14:textId="77777777" w:rsidR="00FF5ECB" w:rsidRPr="00F61A9D" w:rsidRDefault="00FF5ECB" w:rsidP="00FF5ECB">
      <w:pPr>
        <w:tabs>
          <w:tab w:val="left" w:pos="360"/>
        </w:tabs>
        <w:ind w:left="1080" w:hanging="720"/>
        <w:rPr>
          <w:rFonts w:ascii="Garamond" w:hAnsi="Garamond"/>
          <w:sz w:val="24"/>
          <w:szCs w:val="24"/>
        </w:rPr>
      </w:pPr>
      <w:r w:rsidRPr="00F61A9D">
        <w:rPr>
          <w:rFonts w:ascii="Garamond" w:hAnsi="Garamond"/>
          <w:sz w:val="24"/>
          <w:szCs w:val="24"/>
        </w:rPr>
        <w:t>University of Louisiana at Lafayette</w:t>
      </w:r>
    </w:p>
    <w:p w14:paraId="543A4067" w14:textId="77777777" w:rsidR="00FF5ECB" w:rsidRPr="00F61A9D" w:rsidRDefault="00FF5ECB" w:rsidP="00FF5ECB">
      <w:pPr>
        <w:tabs>
          <w:tab w:val="left" w:pos="360"/>
        </w:tabs>
        <w:ind w:left="1080" w:hanging="720"/>
        <w:rPr>
          <w:rFonts w:ascii="Garamond" w:hAnsi="Garamond"/>
          <w:sz w:val="24"/>
          <w:szCs w:val="24"/>
        </w:rPr>
      </w:pPr>
      <w:r w:rsidRPr="00F61A9D">
        <w:rPr>
          <w:rFonts w:ascii="Garamond" w:hAnsi="Garamond"/>
          <w:sz w:val="24"/>
          <w:szCs w:val="24"/>
        </w:rPr>
        <w:t>Email: david.squires@louisiana.edu</w:t>
      </w:r>
    </w:p>
    <w:p w14:paraId="59C5940C" w14:textId="77777777" w:rsidR="00FF5ECB" w:rsidRPr="00F61A9D" w:rsidRDefault="00FF5ECB" w:rsidP="00FF5ECB">
      <w:pPr>
        <w:tabs>
          <w:tab w:val="left" w:pos="360"/>
        </w:tabs>
        <w:ind w:left="1080" w:hanging="720"/>
        <w:rPr>
          <w:rFonts w:ascii="Garamond" w:hAnsi="Garamond"/>
          <w:sz w:val="24"/>
          <w:szCs w:val="24"/>
        </w:rPr>
      </w:pPr>
      <w:r w:rsidRPr="00F61A9D">
        <w:rPr>
          <w:rFonts w:ascii="Garamond" w:hAnsi="Garamond"/>
          <w:sz w:val="24"/>
          <w:szCs w:val="24"/>
        </w:rPr>
        <w:t>Cell Phone: 425-870-5293</w:t>
      </w:r>
    </w:p>
    <w:p w14:paraId="0BCD6807" w14:textId="77777777" w:rsidR="00FF5ECB" w:rsidRPr="00F61A9D" w:rsidRDefault="00FF5ECB" w:rsidP="00FF5ECB">
      <w:pPr>
        <w:tabs>
          <w:tab w:val="left" w:pos="360"/>
        </w:tabs>
        <w:ind w:left="1080" w:hanging="720"/>
        <w:rPr>
          <w:rFonts w:ascii="Garamond" w:hAnsi="Garamond"/>
          <w:sz w:val="24"/>
          <w:szCs w:val="24"/>
        </w:rPr>
      </w:pPr>
      <w:r w:rsidRPr="00F61A9D">
        <w:rPr>
          <w:rFonts w:ascii="Garamond" w:hAnsi="Garamond"/>
          <w:i/>
          <w:iCs/>
          <w:sz w:val="24"/>
          <w:szCs w:val="24"/>
        </w:rPr>
        <w:t>Dissertation Committee Member, Graduate Seminar Professor, and Teaching Supervisor</w:t>
      </w:r>
      <w:r w:rsidRPr="00F61A9D">
        <w:rPr>
          <w:rFonts w:ascii="Garamond" w:hAnsi="Garamond"/>
          <w:sz w:val="24"/>
          <w:szCs w:val="24"/>
        </w:rPr>
        <w:t xml:space="preserve"> </w:t>
      </w:r>
    </w:p>
    <w:p w14:paraId="621C9BF3" w14:textId="77777777" w:rsidR="00FF5ECB" w:rsidRPr="00F61A9D" w:rsidRDefault="00FF5ECB" w:rsidP="00FF5ECB">
      <w:pPr>
        <w:tabs>
          <w:tab w:val="left" w:pos="360"/>
        </w:tabs>
        <w:ind w:left="1080" w:hanging="720"/>
        <w:rPr>
          <w:rFonts w:ascii="Garamond" w:hAnsi="Garamond"/>
          <w:sz w:val="24"/>
          <w:szCs w:val="24"/>
        </w:rPr>
      </w:pPr>
    </w:p>
    <w:p w14:paraId="7E979716" w14:textId="77777777" w:rsidR="00FF5ECB" w:rsidRPr="00F61A9D" w:rsidRDefault="00FF5ECB" w:rsidP="00FF5ECB">
      <w:pPr>
        <w:tabs>
          <w:tab w:val="left" w:pos="360"/>
        </w:tabs>
        <w:ind w:left="1080" w:hanging="720"/>
        <w:rPr>
          <w:rFonts w:ascii="Garamond" w:hAnsi="Garamond"/>
          <w:b/>
          <w:bCs/>
          <w:sz w:val="24"/>
          <w:szCs w:val="24"/>
        </w:rPr>
      </w:pPr>
      <w:r w:rsidRPr="00F61A9D">
        <w:rPr>
          <w:rFonts w:ascii="Garamond" w:hAnsi="Garamond"/>
          <w:b/>
          <w:bCs/>
          <w:sz w:val="24"/>
          <w:szCs w:val="24"/>
        </w:rPr>
        <w:t>Dr. John Laudun</w:t>
      </w:r>
    </w:p>
    <w:p w14:paraId="188C10B8" w14:textId="77777777" w:rsidR="00FF5ECB" w:rsidRPr="00F61A9D" w:rsidRDefault="00FF5ECB" w:rsidP="00FF5ECB">
      <w:pPr>
        <w:tabs>
          <w:tab w:val="left" w:pos="360"/>
        </w:tabs>
        <w:ind w:left="1080" w:hanging="720"/>
        <w:rPr>
          <w:rFonts w:ascii="Garamond" w:hAnsi="Garamond"/>
          <w:sz w:val="24"/>
          <w:szCs w:val="24"/>
        </w:rPr>
      </w:pPr>
      <w:r w:rsidRPr="00F61A9D">
        <w:rPr>
          <w:rFonts w:ascii="Garamond" w:hAnsi="Garamond"/>
          <w:sz w:val="24"/>
          <w:szCs w:val="24"/>
        </w:rPr>
        <w:t>Professor</w:t>
      </w:r>
    </w:p>
    <w:p w14:paraId="506A21B5" w14:textId="77777777" w:rsidR="00FF5ECB" w:rsidRPr="00F61A9D" w:rsidRDefault="00FF5ECB" w:rsidP="00FF5ECB">
      <w:pPr>
        <w:tabs>
          <w:tab w:val="left" w:pos="360"/>
        </w:tabs>
        <w:ind w:left="1080" w:hanging="720"/>
        <w:rPr>
          <w:rFonts w:ascii="Garamond" w:hAnsi="Garamond"/>
          <w:sz w:val="24"/>
          <w:szCs w:val="24"/>
        </w:rPr>
      </w:pPr>
      <w:r w:rsidRPr="00F61A9D">
        <w:rPr>
          <w:rFonts w:ascii="Garamond" w:hAnsi="Garamond"/>
          <w:sz w:val="24"/>
          <w:szCs w:val="24"/>
        </w:rPr>
        <w:t>Department of English</w:t>
      </w:r>
    </w:p>
    <w:p w14:paraId="129C05CE" w14:textId="77777777" w:rsidR="00FF5ECB" w:rsidRPr="00F61A9D" w:rsidRDefault="00FF5ECB" w:rsidP="00FF5ECB">
      <w:pPr>
        <w:tabs>
          <w:tab w:val="left" w:pos="360"/>
        </w:tabs>
        <w:ind w:left="1080" w:hanging="720"/>
        <w:rPr>
          <w:rFonts w:ascii="Garamond" w:hAnsi="Garamond"/>
          <w:sz w:val="24"/>
          <w:szCs w:val="24"/>
        </w:rPr>
      </w:pPr>
      <w:r w:rsidRPr="00F61A9D">
        <w:rPr>
          <w:rFonts w:ascii="Garamond" w:hAnsi="Garamond"/>
          <w:sz w:val="24"/>
          <w:szCs w:val="24"/>
        </w:rPr>
        <w:t>University of Louisiana at Lafayette</w:t>
      </w:r>
    </w:p>
    <w:p w14:paraId="06977CA4" w14:textId="77777777" w:rsidR="00FF5ECB" w:rsidRPr="00F61A9D" w:rsidRDefault="00FF5ECB" w:rsidP="00FF5ECB">
      <w:pPr>
        <w:tabs>
          <w:tab w:val="left" w:pos="360"/>
        </w:tabs>
        <w:ind w:left="1080" w:hanging="720"/>
        <w:rPr>
          <w:rFonts w:ascii="Garamond" w:hAnsi="Garamond"/>
          <w:sz w:val="24"/>
          <w:szCs w:val="24"/>
        </w:rPr>
      </w:pPr>
      <w:r w:rsidRPr="00F61A9D">
        <w:rPr>
          <w:rFonts w:ascii="Garamond" w:hAnsi="Garamond"/>
          <w:sz w:val="24"/>
          <w:szCs w:val="24"/>
        </w:rPr>
        <w:t>Email: john.laudun@louisiana.edu</w:t>
      </w:r>
    </w:p>
    <w:p w14:paraId="7C955A05" w14:textId="77777777" w:rsidR="00FF5ECB" w:rsidRPr="00F61A9D" w:rsidRDefault="00FF5ECB" w:rsidP="00FF5ECB">
      <w:pPr>
        <w:tabs>
          <w:tab w:val="left" w:pos="360"/>
        </w:tabs>
        <w:ind w:left="1080" w:hanging="720"/>
        <w:rPr>
          <w:rFonts w:ascii="Garamond" w:hAnsi="Garamond"/>
          <w:sz w:val="24"/>
          <w:szCs w:val="24"/>
        </w:rPr>
      </w:pPr>
      <w:r w:rsidRPr="00F61A9D">
        <w:rPr>
          <w:rFonts w:ascii="Garamond" w:hAnsi="Garamond"/>
          <w:sz w:val="24"/>
          <w:szCs w:val="24"/>
        </w:rPr>
        <w:t xml:space="preserve">Phone: 337-482-5493  </w:t>
      </w:r>
    </w:p>
    <w:p w14:paraId="08AB65BC" w14:textId="77777777" w:rsidR="00FF5ECB" w:rsidRPr="00F61A9D" w:rsidRDefault="00FF5ECB" w:rsidP="00FF5ECB">
      <w:pPr>
        <w:tabs>
          <w:tab w:val="left" w:pos="360"/>
        </w:tabs>
        <w:ind w:left="1080" w:hanging="720"/>
        <w:rPr>
          <w:rFonts w:ascii="Garamond" w:hAnsi="Garamond"/>
          <w:i/>
          <w:iCs/>
          <w:sz w:val="24"/>
          <w:szCs w:val="24"/>
        </w:rPr>
      </w:pPr>
      <w:r w:rsidRPr="00F61A9D">
        <w:rPr>
          <w:rFonts w:ascii="Garamond" w:hAnsi="Garamond"/>
          <w:i/>
          <w:iCs/>
          <w:sz w:val="24"/>
          <w:szCs w:val="24"/>
        </w:rPr>
        <w:t>Dissertation Committee Member and Graduate Seminar Professor</w:t>
      </w:r>
    </w:p>
    <w:p w14:paraId="326A90C6" w14:textId="77777777" w:rsidR="00FF5ECB" w:rsidRPr="00F61A9D" w:rsidRDefault="00FF5ECB" w:rsidP="00FF5ECB">
      <w:pPr>
        <w:tabs>
          <w:tab w:val="left" w:pos="360"/>
        </w:tabs>
        <w:ind w:left="1080" w:hanging="720"/>
        <w:rPr>
          <w:rFonts w:ascii="Garamond" w:hAnsi="Garamond"/>
          <w:sz w:val="24"/>
          <w:szCs w:val="24"/>
        </w:rPr>
      </w:pPr>
    </w:p>
    <w:p w14:paraId="3D40CD9A" w14:textId="77777777" w:rsidR="00FF5ECB" w:rsidRPr="00F61A9D" w:rsidRDefault="00FF5ECB" w:rsidP="00FF5ECB">
      <w:pPr>
        <w:tabs>
          <w:tab w:val="left" w:pos="360"/>
        </w:tabs>
        <w:rPr>
          <w:rFonts w:ascii="Garamond" w:hAnsi="Garamond"/>
          <w:b/>
          <w:bCs/>
          <w:sz w:val="24"/>
          <w:szCs w:val="24"/>
        </w:rPr>
      </w:pPr>
      <w:r w:rsidRPr="00F61A9D">
        <w:rPr>
          <w:rFonts w:ascii="Garamond" w:hAnsi="Garamond"/>
          <w:b/>
          <w:bCs/>
          <w:sz w:val="24"/>
          <w:szCs w:val="24"/>
        </w:rPr>
        <w:tab/>
        <w:t>Dr. James C. McDonald</w:t>
      </w:r>
    </w:p>
    <w:p w14:paraId="7A1C6655" w14:textId="77777777" w:rsidR="00FF5ECB" w:rsidRPr="00F61A9D" w:rsidRDefault="00FF5ECB" w:rsidP="00FF5ECB">
      <w:pPr>
        <w:tabs>
          <w:tab w:val="left" w:pos="360"/>
        </w:tabs>
        <w:rPr>
          <w:rFonts w:ascii="Garamond" w:hAnsi="Garamond"/>
          <w:sz w:val="24"/>
          <w:szCs w:val="24"/>
        </w:rPr>
      </w:pPr>
      <w:r w:rsidRPr="00F61A9D">
        <w:rPr>
          <w:rFonts w:ascii="Garamond" w:hAnsi="Garamond"/>
          <w:sz w:val="24"/>
          <w:szCs w:val="24"/>
        </w:rPr>
        <w:tab/>
        <w:t xml:space="preserve">Professor </w:t>
      </w:r>
    </w:p>
    <w:p w14:paraId="2E8EBF78" w14:textId="77777777" w:rsidR="00FF5ECB" w:rsidRPr="00F61A9D" w:rsidRDefault="00FF5ECB" w:rsidP="00FF5ECB">
      <w:pPr>
        <w:tabs>
          <w:tab w:val="left" w:pos="360"/>
        </w:tabs>
        <w:rPr>
          <w:rFonts w:ascii="Garamond" w:hAnsi="Garamond"/>
          <w:sz w:val="24"/>
          <w:szCs w:val="24"/>
        </w:rPr>
      </w:pPr>
      <w:r w:rsidRPr="00F61A9D">
        <w:rPr>
          <w:rFonts w:ascii="Garamond" w:hAnsi="Garamond"/>
          <w:sz w:val="24"/>
          <w:szCs w:val="24"/>
        </w:rPr>
        <w:tab/>
        <w:t xml:space="preserve">Department of English </w:t>
      </w:r>
    </w:p>
    <w:p w14:paraId="35542A59" w14:textId="77777777" w:rsidR="00FF5ECB" w:rsidRPr="00F61A9D" w:rsidRDefault="00FF5ECB" w:rsidP="00FF5ECB">
      <w:pPr>
        <w:tabs>
          <w:tab w:val="left" w:pos="360"/>
        </w:tabs>
        <w:rPr>
          <w:rFonts w:ascii="Garamond" w:hAnsi="Garamond"/>
          <w:sz w:val="24"/>
          <w:szCs w:val="24"/>
        </w:rPr>
      </w:pPr>
      <w:r w:rsidRPr="00F61A9D">
        <w:rPr>
          <w:rFonts w:ascii="Garamond" w:hAnsi="Garamond"/>
          <w:sz w:val="24"/>
          <w:szCs w:val="24"/>
        </w:rPr>
        <w:tab/>
        <w:t xml:space="preserve">University of Louisiana at Lafayette </w:t>
      </w:r>
    </w:p>
    <w:p w14:paraId="78E9644E" w14:textId="77777777" w:rsidR="00FF5ECB" w:rsidRPr="00F61A9D" w:rsidRDefault="00FF5ECB" w:rsidP="00FF5ECB">
      <w:pPr>
        <w:tabs>
          <w:tab w:val="left" w:pos="360"/>
        </w:tabs>
        <w:rPr>
          <w:rFonts w:ascii="Garamond" w:hAnsi="Garamond"/>
          <w:sz w:val="24"/>
          <w:szCs w:val="24"/>
        </w:rPr>
      </w:pPr>
      <w:r w:rsidRPr="00F61A9D">
        <w:rPr>
          <w:rFonts w:ascii="Garamond" w:hAnsi="Garamond"/>
          <w:sz w:val="24"/>
          <w:szCs w:val="24"/>
        </w:rPr>
        <w:tab/>
        <w:t>Email: james.mcdonald@louisiana.edu</w:t>
      </w:r>
    </w:p>
    <w:p w14:paraId="2CBA0B95" w14:textId="77777777" w:rsidR="00FF5ECB" w:rsidRPr="00F61A9D" w:rsidRDefault="00FF5ECB" w:rsidP="00FF5ECB">
      <w:pPr>
        <w:tabs>
          <w:tab w:val="left" w:pos="360"/>
        </w:tabs>
        <w:rPr>
          <w:rFonts w:ascii="Garamond" w:hAnsi="Garamond"/>
          <w:sz w:val="24"/>
          <w:szCs w:val="24"/>
        </w:rPr>
      </w:pPr>
      <w:r w:rsidRPr="00F61A9D">
        <w:rPr>
          <w:rFonts w:ascii="Garamond" w:hAnsi="Garamond"/>
          <w:sz w:val="24"/>
          <w:szCs w:val="24"/>
        </w:rPr>
        <w:tab/>
        <w:t>Phone: 337-482-5495</w:t>
      </w:r>
    </w:p>
    <w:p w14:paraId="69B4D004" w14:textId="68FCD0F5" w:rsidR="00FF5ECB" w:rsidRPr="00F61A9D" w:rsidRDefault="00FF5ECB" w:rsidP="00FF5ECB">
      <w:pPr>
        <w:tabs>
          <w:tab w:val="left" w:pos="360"/>
        </w:tabs>
        <w:rPr>
          <w:rFonts w:ascii="Garamond" w:hAnsi="Garamond"/>
          <w:i/>
          <w:iCs/>
          <w:sz w:val="24"/>
          <w:szCs w:val="24"/>
        </w:rPr>
      </w:pPr>
      <w:r w:rsidRPr="00F61A9D">
        <w:rPr>
          <w:rFonts w:ascii="Garamond" w:hAnsi="Garamond"/>
          <w:sz w:val="24"/>
          <w:szCs w:val="24"/>
        </w:rPr>
        <w:tab/>
      </w:r>
      <w:r w:rsidRPr="00F61A9D">
        <w:rPr>
          <w:rFonts w:ascii="Garamond" w:hAnsi="Garamond"/>
          <w:i/>
          <w:iCs/>
          <w:sz w:val="24"/>
          <w:szCs w:val="24"/>
        </w:rPr>
        <w:t xml:space="preserve">Graduate Seminar Professor </w:t>
      </w:r>
    </w:p>
    <w:sectPr w:rsidR="00FF5ECB" w:rsidRPr="00F61A9D" w:rsidSect="00FF5ECB">
      <w:footerReference w:type="even" r:id="rId6"/>
      <w:footerReference w:type="default" r:id="rId7"/>
      <w:headerReference w:type="first" r:id="rId8"/>
      <w:footerReference w:type="first" r:id="rId9"/>
      <w:pgSz w:w="12240" w:h="15840" w:code="1"/>
      <w:pgMar w:top="1440" w:right="1440" w:bottom="1440" w:left="1440" w:header="547" w:footer="36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EF6437" w14:textId="77777777" w:rsidR="00F36321" w:rsidRDefault="00F36321" w:rsidP="00FF5ECB">
      <w:r>
        <w:separator/>
      </w:r>
    </w:p>
  </w:endnote>
  <w:endnote w:type="continuationSeparator" w:id="0">
    <w:p w14:paraId="6A60131E" w14:textId="77777777" w:rsidR="00F36321" w:rsidRDefault="00F36321" w:rsidP="00FF5E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430080026"/>
      <w:docPartObj>
        <w:docPartGallery w:val="Page Numbers (Bottom of Page)"/>
        <w:docPartUnique/>
      </w:docPartObj>
    </w:sdtPr>
    <w:sdtContent>
      <w:p w14:paraId="5C0FC0D1" w14:textId="77777777" w:rsidR="00FF5ECB" w:rsidRDefault="00FF5ECB" w:rsidP="00E610D4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6364FF3F" w14:textId="77777777" w:rsidR="00FF5ECB" w:rsidRDefault="00FF5ECB" w:rsidP="00D716C9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  <w:sz w:val="20"/>
        <w:szCs w:val="20"/>
      </w:rPr>
      <w:id w:val="514654192"/>
      <w:docPartObj>
        <w:docPartGallery w:val="Page Numbers (Bottom of Page)"/>
        <w:docPartUnique/>
      </w:docPartObj>
    </w:sdtPr>
    <w:sdtContent>
      <w:p w14:paraId="1CE0E957" w14:textId="77777777" w:rsidR="00FF5ECB" w:rsidRPr="00F86589" w:rsidRDefault="00FF5ECB" w:rsidP="009B5211">
        <w:pPr>
          <w:pStyle w:val="Footer"/>
          <w:framePr w:wrap="none" w:vAnchor="text" w:hAnchor="margin" w:xAlign="center" w:y="1"/>
          <w:rPr>
            <w:rStyle w:val="PageNumber"/>
            <w:sz w:val="20"/>
            <w:szCs w:val="20"/>
          </w:rPr>
        </w:pPr>
        <w:r w:rsidRPr="00F86589">
          <w:rPr>
            <w:rStyle w:val="PageNumber"/>
            <w:rFonts w:ascii="Garamond" w:hAnsi="Garamond"/>
            <w:sz w:val="20"/>
            <w:szCs w:val="20"/>
          </w:rPr>
          <w:fldChar w:fldCharType="begin"/>
        </w:r>
        <w:r w:rsidRPr="00F86589">
          <w:rPr>
            <w:rStyle w:val="PageNumber"/>
            <w:rFonts w:ascii="Garamond" w:hAnsi="Garamond"/>
            <w:sz w:val="20"/>
            <w:szCs w:val="20"/>
          </w:rPr>
          <w:instrText xml:space="preserve"> PAGE </w:instrText>
        </w:r>
        <w:r w:rsidRPr="00F86589">
          <w:rPr>
            <w:rStyle w:val="PageNumber"/>
            <w:rFonts w:ascii="Garamond" w:hAnsi="Garamond"/>
            <w:sz w:val="20"/>
            <w:szCs w:val="20"/>
          </w:rPr>
          <w:fldChar w:fldCharType="separate"/>
        </w:r>
        <w:r w:rsidRPr="00F86589">
          <w:rPr>
            <w:rStyle w:val="PageNumber"/>
            <w:rFonts w:ascii="Garamond" w:hAnsi="Garamond"/>
            <w:noProof/>
            <w:sz w:val="20"/>
            <w:szCs w:val="20"/>
          </w:rPr>
          <w:t>2</w:t>
        </w:r>
        <w:r w:rsidRPr="00F86589">
          <w:rPr>
            <w:rStyle w:val="PageNumber"/>
            <w:rFonts w:ascii="Garamond" w:hAnsi="Garamond"/>
            <w:sz w:val="20"/>
            <w:szCs w:val="20"/>
          </w:rPr>
          <w:fldChar w:fldCharType="end"/>
        </w:r>
      </w:p>
    </w:sdtContent>
  </w:sdt>
  <w:p w14:paraId="7B646B25" w14:textId="77777777" w:rsidR="00FF5ECB" w:rsidRDefault="00FF5ECB" w:rsidP="00D716C9">
    <w:pPr>
      <w:pStyle w:val="Footer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811729" w14:textId="30E83AA7" w:rsidR="00FF5ECB" w:rsidRPr="00F86589" w:rsidRDefault="00FF5ECB" w:rsidP="00FF5ECB">
    <w:pPr>
      <w:pStyle w:val="Footer"/>
      <w:ind w:right="360"/>
      <w:rPr>
        <w:rFonts w:ascii="Garamond" w:hAnsi="Garamond" w:cs="Arial"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427868" w14:textId="77777777" w:rsidR="00F36321" w:rsidRDefault="00F36321" w:rsidP="00FF5ECB">
      <w:r>
        <w:separator/>
      </w:r>
    </w:p>
  </w:footnote>
  <w:footnote w:type="continuationSeparator" w:id="0">
    <w:p w14:paraId="398A7E25" w14:textId="77777777" w:rsidR="00F36321" w:rsidRDefault="00F36321" w:rsidP="00FF5EC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036BFE" w14:textId="3249FD06" w:rsidR="00FF5ECB" w:rsidRPr="00FF5ECB" w:rsidRDefault="00FF5ECB" w:rsidP="008B2A87">
    <w:pPr>
      <w:jc w:val="right"/>
      <w:rPr>
        <w:rFonts w:ascii="Garamond" w:hAnsi="Garamond"/>
        <w:iCs/>
        <w:color w:val="D90026"/>
        <w:sz w:val="16"/>
        <w:szCs w:val="16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5ECB"/>
    <w:rsid w:val="00000E78"/>
    <w:rsid w:val="00012312"/>
    <w:rsid w:val="00014DE4"/>
    <w:rsid w:val="0005413F"/>
    <w:rsid w:val="000637C2"/>
    <w:rsid w:val="00073DFB"/>
    <w:rsid w:val="00080498"/>
    <w:rsid w:val="00081BF6"/>
    <w:rsid w:val="00085CEA"/>
    <w:rsid w:val="00087CFA"/>
    <w:rsid w:val="00091488"/>
    <w:rsid w:val="000A6CC2"/>
    <w:rsid w:val="000B6F29"/>
    <w:rsid w:val="000C4633"/>
    <w:rsid w:val="000D09AB"/>
    <w:rsid w:val="000F6877"/>
    <w:rsid w:val="001100ED"/>
    <w:rsid w:val="00111A49"/>
    <w:rsid w:val="00113D37"/>
    <w:rsid w:val="00122BD6"/>
    <w:rsid w:val="0012532E"/>
    <w:rsid w:val="001267C6"/>
    <w:rsid w:val="001323BF"/>
    <w:rsid w:val="0013441D"/>
    <w:rsid w:val="00143701"/>
    <w:rsid w:val="0014787A"/>
    <w:rsid w:val="00150909"/>
    <w:rsid w:val="00157551"/>
    <w:rsid w:val="00173632"/>
    <w:rsid w:val="001A7ADD"/>
    <w:rsid w:val="001B08D8"/>
    <w:rsid w:val="001B2F80"/>
    <w:rsid w:val="001B5468"/>
    <w:rsid w:val="001E537D"/>
    <w:rsid w:val="001E6937"/>
    <w:rsid w:val="0020780A"/>
    <w:rsid w:val="00212CC0"/>
    <w:rsid w:val="00212E41"/>
    <w:rsid w:val="002138AA"/>
    <w:rsid w:val="00221193"/>
    <w:rsid w:val="002443BB"/>
    <w:rsid w:val="00245F32"/>
    <w:rsid w:val="002928A7"/>
    <w:rsid w:val="00297F57"/>
    <w:rsid w:val="002F4D4D"/>
    <w:rsid w:val="002F5038"/>
    <w:rsid w:val="00301034"/>
    <w:rsid w:val="00312CA9"/>
    <w:rsid w:val="003442E4"/>
    <w:rsid w:val="003611EF"/>
    <w:rsid w:val="00374808"/>
    <w:rsid w:val="003763C8"/>
    <w:rsid w:val="0039299F"/>
    <w:rsid w:val="003978D8"/>
    <w:rsid w:val="003A1011"/>
    <w:rsid w:val="003A5C58"/>
    <w:rsid w:val="003C7C62"/>
    <w:rsid w:val="003C7E57"/>
    <w:rsid w:val="003D1180"/>
    <w:rsid w:val="003D68B8"/>
    <w:rsid w:val="003E0752"/>
    <w:rsid w:val="003E1812"/>
    <w:rsid w:val="003E49CC"/>
    <w:rsid w:val="003F07EB"/>
    <w:rsid w:val="003F0E45"/>
    <w:rsid w:val="00404E2C"/>
    <w:rsid w:val="004202A1"/>
    <w:rsid w:val="00420F9E"/>
    <w:rsid w:val="004615B9"/>
    <w:rsid w:val="00465486"/>
    <w:rsid w:val="00482A0E"/>
    <w:rsid w:val="00482A61"/>
    <w:rsid w:val="00486EA4"/>
    <w:rsid w:val="00487605"/>
    <w:rsid w:val="00493590"/>
    <w:rsid w:val="00494D39"/>
    <w:rsid w:val="004C0755"/>
    <w:rsid w:val="004C0904"/>
    <w:rsid w:val="004E62DD"/>
    <w:rsid w:val="004E7197"/>
    <w:rsid w:val="00523E67"/>
    <w:rsid w:val="00526E40"/>
    <w:rsid w:val="0053796D"/>
    <w:rsid w:val="00552FD3"/>
    <w:rsid w:val="00561CD5"/>
    <w:rsid w:val="005648C5"/>
    <w:rsid w:val="005A2361"/>
    <w:rsid w:val="005A353A"/>
    <w:rsid w:val="005A3A0E"/>
    <w:rsid w:val="005D2C2C"/>
    <w:rsid w:val="005F3101"/>
    <w:rsid w:val="005F6700"/>
    <w:rsid w:val="00605148"/>
    <w:rsid w:val="00613126"/>
    <w:rsid w:val="00656956"/>
    <w:rsid w:val="006648BC"/>
    <w:rsid w:val="006766A5"/>
    <w:rsid w:val="006A6400"/>
    <w:rsid w:val="006B39DE"/>
    <w:rsid w:val="006C5C1F"/>
    <w:rsid w:val="006E77A8"/>
    <w:rsid w:val="00716239"/>
    <w:rsid w:val="00720BE1"/>
    <w:rsid w:val="00721DD4"/>
    <w:rsid w:val="0073278C"/>
    <w:rsid w:val="00732B2F"/>
    <w:rsid w:val="0075158C"/>
    <w:rsid w:val="0075669B"/>
    <w:rsid w:val="007D279F"/>
    <w:rsid w:val="007D3593"/>
    <w:rsid w:val="007F14D7"/>
    <w:rsid w:val="007F261C"/>
    <w:rsid w:val="00820565"/>
    <w:rsid w:val="0082217F"/>
    <w:rsid w:val="008503DC"/>
    <w:rsid w:val="008556A0"/>
    <w:rsid w:val="00857028"/>
    <w:rsid w:val="00864B91"/>
    <w:rsid w:val="00875761"/>
    <w:rsid w:val="00876353"/>
    <w:rsid w:val="00877BE7"/>
    <w:rsid w:val="008879D8"/>
    <w:rsid w:val="00894CDC"/>
    <w:rsid w:val="008A0A5B"/>
    <w:rsid w:val="008B6CC4"/>
    <w:rsid w:val="008D38B3"/>
    <w:rsid w:val="008D73DB"/>
    <w:rsid w:val="008F49E6"/>
    <w:rsid w:val="00904FD1"/>
    <w:rsid w:val="00905F31"/>
    <w:rsid w:val="00925F62"/>
    <w:rsid w:val="00934E89"/>
    <w:rsid w:val="009615ED"/>
    <w:rsid w:val="009617A6"/>
    <w:rsid w:val="00971BFA"/>
    <w:rsid w:val="009767E3"/>
    <w:rsid w:val="00983E7D"/>
    <w:rsid w:val="0098491F"/>
    <w:rsid w:val="00986EEB"/>
    <w:rsid w:val="009A0A92"/>
    <w:rsid w:val="009A5CF4"/>
    <w:rsid w:val="009A7666"/>
    <w:rsid w:val="009B48F2"/>
    <w:rsid w:val="009C0E75"/>
    <w:rsid w:val="009C6038"/>
    <w:rsid w:val="009C7718"/>
    <w:rsid w:val="009D262E"/>
    <w:rsid w:val="009D7A9B"/>
    <w:rsid w:val="009E311F"/>
    <w:rsid w:val="009F5375"/>
    <w:rsid w:val="00A01967"/>
    <w:rsid w:val="00A0700A"/>
    <w:rsid w:val="00A07D35"/>
    <w:rsid w:val="00A21DC8"/>
    <w:rsid w:val="00A2275A"/>
    <w:rsid w:val="00A2369C"/>
    <w:rsid w:val="00A37C5B"/>
    <w:rsid w:val="00A414B9"/>
    <w:rsid w:val="00A547A0"/>
    <w:rsid w:val="00A64FA6"/>
    <w:rsid w:val="00A848DB"/>
    <w:rsid w:val="00A87BF4"/>
    <w:rsid w:val="00A93C15"/>
    <w:rsid w:val="00AA03B4"/>
    <w:rsid w:val="00AA0DFF"/>
    <w:rsid w:val="00AB3DF1"/>
    <w:rsid w:val="00AC28C0"/>
    <w:rsid w:val="00AF26B2"/>
    <w:rsid w:val="00AF469C"/>
    <w:rsid w:val="00B019C1"/>
    <w:rsid w:val="00B43830"/>
    <w:rsid w:val="00B47FBF"/>
    <w:rsid w:val="00B71BD7"/>
    <w:rsid w:val="00B774F7"/>
    <w:rsid w:val="00B80A4F"/>
    <w:rsid w:val="00B826D3"/>
    <w:rsid w:val="00B94E9F"/>
    <w:rsid w:val="00B97C26"/>
    <w:rsid w:val="00BA1999"/>
    <w:rsid w:val="00BC780F"/>
    <w:rsid w:val="00C32F7C"/>
    <w:rsid w:val="00C34EA0"/>
    <w:rsid w:val="00C45436"/>
    <w:rsid w:val="00C45716"/>
    <w:rsid w:val="00C458C4"/>
    <w:rsid w:val="00C506DF"/>
    <w:rsid w:val="00C57D58"/>
    <w:rsid w:val="00C61C44"/>
    <w:rsid w:val="00C66139"/>
    <w:rsid w:val="00C800D0"/>
    <w:rsid w:val="00C8303C"/>
    <w:rsid w:val="00C833CE"/>
    <w:rsid w:val="00C8392D"/>
    <w:rsid w:val="00C85B17"/>
    <w:rsid w:val="00C87EF4"/>
    <w:rsid w:val="00CB4E0A"/>
    <w:rsid w:val="00CC603D"/>
    <w:rsid w:val="00CD5C03"/>
    <w:rsid w:val="00CD6F9F"/>
    <w:rsid w:val="00D145ED"/>
    <w:rsid w:val="00D21349"/>
    <w:rsid w:val="00D53588"/>
    <w:rsid w:val="00D6205A"/>
    <w:rsid w:val="00D629A3"/>
    <w:rsid w:val="00D71605"/>
    <w:rsid w:val="00D978E0"/>
    <w:rsid w:val="00DA031B"/>
    <w:rsid w:val="00DA0434"/>
    <w:rsid w:val="00DB50EC"/>
    <w:rsid w:val="00DC0FC8"/>
    <w:rsid w:val="00DC1DF3"/>
    <w:rsid w:val="00DC30A4"/>
    <w:rsid w:val="00DC3A9C"/>
    <w:rsid w:val="00DC4928"/>
    <w:rsid w:val="00DF47CE"/>
    <w:rsid w:val="00E0114A"/>
    <w:rsid w:val="00E12E87"/>
    <w:rsid w:val="00E159A1"/>
    <w:rsid w:val="00E45B77"/>
    <w:rsid w:val="00E55E2C"/>
    <w:rsid w:val="00E56957"/>
    <w:rsid w:val="00E649B6"/>
    <w:rsid w:val="00E710D0"/>
    <w:rsid w:val="00E73FF5"/>
    <w:rsid w:val="00E74C57"/>
    <w:rsid w:val="00E75CED"/>
    <w:rsid w:val="00E81DA9"/>
    <w:rsid w:val="00E8471F"/>
    <w:rsid w:val="00EA327A"/>
    <w:rsid w:val="00EB0AD6"/>
    <w:rsid w:val="00EB58D6"/>
    <w:rsid w:val="00EC373E"/>
    <w:rsid w:val="00EC5BF3"/>
    <w:rsid w:val="00EF45D2"/>
    <w:rsid w:val="00F15F3D"/>
    <w:rsid w:val="00F16E8C"/>
    <w:rsid w:val="00F20428"/>
    <w:rsid w:val="00F36321"/>
    <w:rsid w:val="00F61A9D"/>
    <w:rsid w:val="00F7398E"/>
    <w:rsid w:val="00F74518"/>
    <w:rsid w:val="00F77274"/>
    <w:rsid w:val="00F8419C"/>
    <w:rsid w:val="00F946A8"/>
    <w:rsid w:val="00FA5EC9"/>
    <w:rsid w:val="00FC7C6D"/>
    <w:rsid w:val="00FD080D"/>
    <w:rsid w:val="00FE3C36"/>
    <w:rsid w:val="00FF4505"/>
    <w:rsid w:val="00FF5E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84300A4"/>
  <w15:chartTrackingRefBased/>
  <w15:docId w15:val="{1137AD38-0595-5348-B67B-C6B43B37BB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F5ECB"/>
    <w:rPr>
      <w:rFonts w:ascii="Times New Roman" w:eastAsia="Times New Roman" w:hAnsi="Times New Roman" w:cs="Times New Roman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F5E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nhideWhenUsed/>
    <w:qFormat/>
    <w:rsid w:val="00FF5E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5EC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5EC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5EC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5ECB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5ECB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5ECB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5ECB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5E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rsid w:val="00FF5E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5E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5EC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5EC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5E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5E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5E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5E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5EC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FF5E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5ECB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FF5E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5ECB"/>
    <w:pPr>
      <w:spacing w:before="160" w:after="16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FF5E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5ECB"/>
    <w:pPr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FF5EC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5E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5EC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5EC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rsid w:val="00FF5ECB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FF5ECB"/>
    <w:rPr>
      <w:rFonts w:ascii="Times New Roman" w:eastAsia="Times New Roman" w:hAnsi="Times New Roman" w:cs="Times New Roman"/>
      <w:kern w:val="0"/>
      <w:sz w:val="22"/>
      <w:szCs w:val="22"/>
      <w14:ligatures w14:val="none"/>
    </w:rPr>
  </w:style>
  <w:style w:type="paragraph" w:styleId="Footer">
    <w:name w:val="footer"/>
    <w:basedOn w:val="Normal"/>
    <w:link w:val="FooterChar"/>
    <w:rsid w:val="00FF5ECB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FF5ECB"/>
    <w:rPr>
      <w:rFonts w:ascii="Times New Roman" w:eastAsia="Times New Roman" w:hAnsi="Times New Roman" w:cs="Times New Roman"/>
      <w:kern w:val="0"/>
      <w:sz w:val="22"/>
      <w:szCs w:val="22"/>
      <w14:ligatures w14:val="none"/>
    </w:rPr>
  </w:style>
  <w:style w:type="character" w:styleId="PageNumber">
    <w:name w:val="page number"/>
    <w:basedOn w:val="DefaultParagraphFont"/>
    <w:semiHidden/>
    <w:unhideWhenUsed/>
    <w:rsid w:val="00FF5EC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1783</Words>
  <Characters>10168</Characters>
  <Application>Microsoft Office Word</Application>
  <DocSecurity>0</DocSecurity>
  <Lines>84</Lines>
  <Paragraphs>23</Paragraphs>
  <ScaleCrop>false</ScaleCrop>
  <Company/>
  <LinksUpToDate>false</LinksUpToDate>
  <CharactersWithSpaces>11928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sarbagya kafle</dc:creator>
  <cp:keywords/>
  <dc:description/>
  <cp:lastModifiedBy>sarbagya kafle</cp:lastModifiedBy>
  <cp:revision>4</cp:revision>
  <dcterms:created xsi:type="dcterms:W3CDTF">2026-04-19T14:45:00Z</dcterms:created>
  <dcterms:modified xsi:type="dcterms:W3CDTF">2026-04-19T14:49:00Z</dcterms:modified>
</cp:coreProperties>
</file>