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png" ContentType="image/png"/>
  <Default Extension="jpg" ContentType="image/jpeg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tbl>
      <w:tblPr>
        <w:tblpPr w:leftFromText="180" w:rightFromText="180" w:vertAnchor="text" w:tblpX="-742" w:tblpY="3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239"/>
      </w:tblGrid>
      <w:tr>
        <w:trPr>
          <w:trHeight w:val="2258"/>
        </w:trPr>
        <w:tc>
          <w:tcPr>
            <w:cnfStyle w:val="000010100000"/>
            <w:tcW w:w="3239" w:type="dxa"/>
          </w:tcPr>
          <w:p w14:paraId="0000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 xmlns:mc="http://schemas.openxmlformats.org/markup-compatibility/2006">
                <wp:inline distT="0" distB="0" distL="0" distR="0">
                  <wp:extent cx="1687195" cy="1814512"/>
                  <wp:effectExtent l="0" t="0" r="0" b="0"/>
                  <wp:docPr id="39350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50643" name="Picture 1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95" cy="181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RESUME</w:t>
      </w:r>
    </w:p>
    <w:p w14:paraId="000000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JYOTI SALHOTRA MISHRA</w:t>
      </w:r>
    </w:p>
    <w:p w14:paraId="00000004">
      <w:pPr>
        <w:rPr>
          <w:sz w:val="24"/>
          <w:szCs w:val="24"/>
        </w:rPr>
      </w:pPr>
      <w:r>
        <w:rPr>
          <w:sz w:val="24"/>
          <w:szCs w:val="24"/>
        </w:rPr>
        <w:t>ADITYA URBAN CASA, SECTOR 78 NOIDA, UP 2012301</w:t>
      </w:r>
    </w:p>
    <w:p w14:paraId="000000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9163254488</w:t>
      </w:r>
    </w:p>
    <w:p w14:paraId="00000006">
      <w:pPr>
        <w:pStyle w:val="ListParagraph"/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jyotisalhotramishra @gmail.com</w:t>
      </w:r>
    </w:p>
    <w:p w14:paraId="00000007">
      <w:pPr>
        <w:rPr>
          <w:b/>
          <w:bCs/>
          <w:sz w:val="24"/>
          <w:szCs w:val="24"/>
          <w:u w:val="single"/>
        </w:rPr>
      </w:pPr>
    </w:p>
    <w:p w14:paraId="0000000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SUMMERY</w:t>
      </w:r>
    </w:p>
    <w:p w14:paraId="00000009">
      <w:pPr>
        <w:pBdr>
          <w:bottom w:val="single" w:color="auto" w:sz="12" w:space="1"/>
        </w:pBd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Highly motivated employee with desire to take on new challenges. strong work ethic, adaptability, and </w:t>
      </w:r>
      <w:r>
        <w:rPr>
          <w:rFonts w:cstheme="minorHAnsi"/>
          <w:sz w:val="24"/>
          <w:szCs w:val="24"/>
        </w:rPr>
        <w:t>exceptional interpersonal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skills. Dedicated</w:t>
      </w:r>
      <w:r>
        <w:rPr>
          <w:rFonts w:cstheme="minorHAnsi"/>
          <w:sz w:val="24"/>
          <w:szCs w:val="24"/>
        </w:rPr>
        <w:t xml:space="preserve"> and adaptable professional with a proactive attitude and the ability to learn quickly. </w:t>
      </w:r>
      <w:r>
        <w:rPr>
          <w:rFonts w:cstheme="minorHAnsi"/>
          <w:sz w:val="24"/>
          <w:szCs w:val="24"/>
        </w:rPr>
        <w:t xml:space="preserve">Strong work ethics and effective communication skills. Eager to contribute to a dynamic team and support organisational goals. Skilled in working under pressure and adapting to new situations and challenges to best enhance the organisational brand. Result-oriented individual with a passion for continuous learning with </w:t>
      </w:r>
      <w:r>
        <w:rPr>
          <w:rFonts w:cstheme="minorHAnsi"/>
          <w:sz w:val="24"/>
          <w:szCs w:val="24"/>
        </w:rPr>
        <w:t>innovation. Hardworking</w:t>
      </w:r>
      <w:r>
        <w:rPr>
          <w:rFonts w:cstheme="minorHAnsi"/>
          <w:sz w:val="24"/>
          <w:szCs w:val="24"/>
        </w:rPr>
        <w:t xml:space="preserve"> employee with customer </w:t>
      </w:r>
      <w:r>
        <w:rPr>
          <w:rFonts w:cstheme="minorHAnsi"/>
          <w:sz w:val="24"/>
          <w:szCs w:val="24"/>
        </w:rPr>
        <w:t xml:space="preserve">service, </w:t>
      </w:r>
      <w:r>
        <w:rPr>
          <w:rFonts w:cstheme="minorHAnsi"/>
          <w:sz w:val="24"/>
          <w:szCs w:val="24"/>
        </w:rPr>
        <w:t>multi-tasking</w:t>
      </w:r>
      <w:r>
        <w:rPr>
          <w:rFonts w:cstheme="minorHAnsi"/>
          <w:sz w:val="24"/>
          <w:szCs w:val="24"/>
        </w:rPr>
        <w:t>, and time management abilities devoted to giving every customer a positive and memorable experience. An organised and motivated individual, eager to utilized time management and organisational skills across diverse settings. Seeking opportunities to enhance abilities whi</w:t>
      </w:r>
      <w:r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e contributing to company growth</w:t>
      </w:r>
    </w:p>
    <w:p w14:paraId="0000000A">
      <w:pPr>
        <w:jc w:val="both"/>
        <w:rPr>
          <w:b/>
          <w:bCs/>
          <w:sz w:val="24"/>
          <w:szCs w:val="24"/>
          <w:u w:val="single"/>
        </w:rPr>
      </w:pPr>
    </w:p>
    <w:p w14:paraId="0000000B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SKILLS</w:t>
      </w:r>
    </w:p>
    <w:p w14:paraId="0000000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Planning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Flexible and </w:t>
      </w:r>
      <w:r>
        <w:rPr>
          <w:sz w:val="24"/>
          <w:szCs w:val="24"/>
        </w:rPr>
        <w:t>Adaptable</w:t>
      </w:r>
    </w:p>
    <w:p w14:paraId="000000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 solving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sz w:val="24"/>
          <w:szCs w:val="24"/>
        </w:rPr>
        <w:t>ctive listening</w:t>
      </w:r>
    </w:p>
    <w:p w14:paraId="0000000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Collaboration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</w:t>
      </w:r>
      <w:r>
        <w:rPr>
          <w:sz w:val="24"/>
          <w:szCs w:val="24"/>
        </w:rPr>
        <w:t>rganisational and team management</w:t>
      </w:r>
    </w:p>
    <w:p w14:paraId="0000000F">
      <w:pPr>
        <w:pStyle w:val="ListParagraph"/>
        <w:numPr>
          <w:ilvl w:val="0"/>
          <w:numId w:val="4"/>
        </w:numPr>
        <w:pBdr>
          <w:bottom w:val="single" w:color="auto" w:sz="12" w:space="1"/>
        </w:pBd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ommunication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</w:t>
      </w:r>
      <w:r>
        <w:rPr>
          <w:sz w:val="24"/>
          <w:szCs w:val="24"/>
        </w:rPr>
        <w:t>ime management</w:t>
      </w:r>
    </w:p>
    <w:p w14:paraId="00000010">
      <w:pPr>
        <w:ind w:left="360"/>
        <w:jc w:val="both"/>
        <w:rPr>
          <w:b/>
          <w:bCs/>
          <w:sz w:val="24"/>
          <w:szCs w:val="24"/>
          <w:u w:val="single"/>
        </w:rPr>
      </w:pPr>
    </w:p>
    <w:p w14:paraId="00000011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EXPERIENCE</w:t>
      </w:r>
      <w:r>
        <w:rPr>
          <w:b/>
          <w:bCs/>
          <w:sz w:val="24"/>
          <w:szCs w:val="24"/>
        </w:rPr>
        <w:tab/>
      </w:r>
    </w:p>
    <w:p w14:paraId="00000012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ASSISTANT HOD-11/20 TO 06/23(ATRI GROUP KOLKATA</w:t>
      </w:r>
      <w:r>
        <w:rPr>
          <w:b/>
          <w:bCs/>
          <w:sz w:val="24"/>
          <w:szCs w:val="24"/>
        </w:rPr>
        <w:t>)</w:t>
      </w:r>
    </w:p>
    <w:p w14:paraId="000000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Maintained updated knowledge through continuing educat</w:t>
      </w:r>
      <w:r>
        <w:rPr>
          <w:sz w:val="24"/>
          <w:szCs w:val="24"/>
        </w:rPr>
        <w:t xml:space="preserve">e yourself as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when</w:t>
      </w:r>
      <w:r>
        <w:rPr>
          <w:sz w:val="24"/>
          <w:szCs w:val="24"/>
        </w:rPr>
        <w:t xml:space="preserve"> necessary.</w:t>
      </w:r>
    </w:p>
    <w:p w14:paraId="000000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Prioritized and organised tasks </w:t>
      </w:r>
      <w:r>
        <w:rPr>
          <w:sz w:val="24"/>
          <w:szCs w:val="24"/>
        </w:rPr>
        <w:t>with</w:t>
      </w:r>
      <w:r>
        <w:rPr>
          <w:sz w:val="24"/>
          <w:szCs w:val="24"/>
        </w:rPr>
        <w:t xml:space="preserve"> efficiency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accomplish service goals.</w:t>
      </w:r>
    </w:p>
    <w:p w14:paraId="000000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Maintain</w:t>
      </w:r>
      <w:r>
        <w:rPr>
          <w:sz w:val="24"/>
          <w:szCs w:val="24"/>
        </w:rPr>
        <w:t>ed</w:t>
      </w:r>
      <w:r>
        <w:rPr>
          <w:sz w:val="24"/>
          <w:szCs w:val="24"/>
        </w:rPr>
        <w:t xml:space="preserve"> positive relationships, with </w:t>
      </w:r>
      <w:r>
        <w:rPr>
          <w:sz w:val="24"/>
          <w:szCs w:val="24"/>
        </w:rPr>
        <w:t>team members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customers.</w:t>
      </w:r>
    </w:p>
    <w:p w14:paraId="000000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Participated in strategic planning sessions to determine long-term goals for the organisation.</w:t>
      </w:r>
    </w:p>
    <w:p w14:paraId="000000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Conduct regular meetings with team members to review progress on projects.</w:t>
      </w:r>
    </w:p>
    <w:p w14:paraId="000000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>
        <w:rPr>
          <w:sz w:val="24"/>
          <w:szCs w:val="24"/>
        </w:rPr>
        <w:t>performance expectations for all members of the department through effective communication.</w:t>
      </w:r>
    </w:p>
    <w:p w14:paraId="000000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processes to increase efficiency in </w:t>
      </w:r>
      <w:r>
        <w:rPr>
          <w:sz w:val="24"/>
          <w:szCs w:val="24"/>
        </w:rPr>
        <w:t>day-to-day</w:t>
      </w:r>
      <w:r>
        <w:rPr>
          <w:sz w:val="24"/>
          <w:szCs w:val="24"/>
        </w:rPr>
        <w:t xml:space="preserve"> operations.</w:t>
      </w:r>
    </w:p>
    <w:p w14:paraId="000000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 guidelines on professional development opportunities for employees.</w:t>
      </w:r>
    </w:p>
    <w:p w14:paraId="0000001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Resolve conflicts between team members in a timely manner while maintain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a positive work environment</w:t>
      </w:r>
    </w:p>
    <w:p w14:paraId="000000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Supervised, trained, and developed team members, enhancing their performance and professional growth.</w:t>
      </w:r>
    </w:p>
    <w:p w14:paraId="0000001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Analysed sales data and market trends to adopt strategies and maximize profitability.</w:t>
      </w:r>
    </w:p>
    <w:p w14:paraId="00000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 customer service standards, ensuring high levels of customer satisfaction.</w:t>
      </w:r>
    </w:p>
    <w:p w14:paraId="0000001F">
      <w:pPr>
        <w:jc w:val="both"/>
        <w:rPr>
          <w:sz w:val="24"/>
          <w:szCs w:val="24"/>
        </w:rPr>
      </w:pPr>
    </w:p>
    <w:p w14:paraId="00000020">
      <w:pPr>
        <w:jc w:val="both"/>
        <w:rPr>
          <w:b/>
          <w:bCs/>
          <w:sz w:val="24"/>
          <w:szCs w:val="24"/>
        </w:rPr>
      </w:pPr>
    </w:p>
    <w:p w14:paraId="00000021">
      <w:pPr>
        <w:jc w:val="both"/>
        <w:rPr>
          <w:b/>
          <w:bCs/>
          <w:sz w:val="24"/>
          <w:szCs w:val="24"/>
        </w:rPr>
      </w:pPr>
    </w:p>
    <w:p w14:paraId="0000002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 OF CUSTOMER RELATION MANAGER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(SALES</w:t>
      </w:r>
      <w:r>
        <w:rPr>
          <w:b/>
          <w:bCs/>
          <w:sz w:val="24"/>
          <w:szCs w:val="24"/>
        </w:rPr>
        <w:t xml:space="preserve"> &amp;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MARKETING) </w:t>
      </w:r>
      <w:r>
        <w:rPr>
          <w:b/>
          <w:bCs/>
          <w:sz w:val="24"/>
          <w:szCs w:val="24"/>
        </w:rPr>
        <w:t>04/11 TO 12/19 (DNJ REALTY KOLKATA)</w:t>
      </w:r>
    </w:p>
    <w:p w14:paraId="0000002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Identify needs of customers promptly and efficiently.</w:t>
      </w:r>
    </w:p>
    <w:p w14:paraId="0000002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Collaborated closely with team members to achieve project objectives and meet deadlines.</w:t>
      </w:r>
    </w:p>
    <w:p w14:paraId="0000002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Assisted with customer request and answered questions to improve satisfaction.</w:t>
      </w:r>
    </w:p>
    <w:p w14:paraId="0000002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Provide excellent service and attention to </w:t>
      </w:r>
      <w:r>
        <w:rPr>
          <w:sz w:val="24"/>
          <w:szCs w:val="24"/>
        </w:rPr>
        <w:t>customer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face to face or through phone conversation.</w:t>
      </w:r>
    </w:p>
    <w:p w14:paraId="0000002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Worked with cross function team to achieve goal</w:t>
      </w:r>
      <w:r>
        <w:rPr>
          <w:sz w:val="24"/>
          <w:szCs w:val="24"/>
        </w:rPr>
        <w:t>s.</w:t>
      </w:r>
    </w:p>
    <w:p w14:paraId="0000002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Developed and implemented strategies to increase customer satisfaction and loyalty.</w:t>
      </w:r>
    </w:p>
    <w:p w14:paraId="0000002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Analysed customer feedback data to develop action plans for improving service offered.</w:t>
      </w:r>
    </w:p>
    <w:p w14:paraId="0000002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monthly report for senior management summarizing operational performance metrics.</w:t>
      </w:r>
    </w:p>
    <w:p w14:paraId="0000002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 performance review for team members.</w:t>
      </w:r>
    </w:p>
    <w:p w14:paraId="0000002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Resolve customer complaints and issues promptly, maintaining a positive brand image.</w:t>
      </w:r>
      <w:r>
        <w:rPr>
          <w:sz w:val="24"/>
          <w:szCs w:val="24"/>
        </w:rPr>
        <w:t xml:space="preserve"> </w:t>
      </w:r>
    </w:p>
    <w:p w14:paraId="0000002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Determine the overall revenue target for the year. Break it down into quarterly and monthly goals.</w:t>
      </w:r>
    </w:p>
    <w:p w14:paraId="0000002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a specific number of properties to sell within a given time frame.</w:t>
      </w:r>
    </w:p>
    <w:p w14:paraId="0000002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Identify emerging markets and opportunities for expansion.</w:t>
      </w:r>
    </w:p>
    <w:p w14:paraId="0000003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Utilize various marketing channels to promote properties. This includes online marketing, social media, traditional advertising, and partnerships.</w:t>
      </w:r>
    </w:p>
    <w:p w14:paraId="0000003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target customer segments and tailor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approach to meet their needs.</w:t>
      </w:r>
    </w:p>
    <w:p w14:paraId="00000032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Symbol"/>
          <w:sz w:val="24"/>
          <w:szCs w:val="24"/>
          <w:lang w:eastAsia="en-IN"/>
        </w:rPr>
        <w:t>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 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Regularly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review sales performance against goals.</w:t>
      </w:r>
    </w:p>
    <w:p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 w14:paraId="00000034">
      <w:pPr>
        <w:jc w:val="both"/>
        <w:rPr>
          <w:b/>
          <w:bCs/>
          <w:sz w:val="24"/>
          <w:szCs w:val="24"/>
        </w:rPr>
      </w:pPr>
    </w:p>
    <w:p w14:paraId="0000003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ASSISTANT MANAGER (</w:t>
      </w:r>
      <w:r>
        <w:rPr>
          <w:b/>
          <w:bCs/>
          <w:sz w:val="24"/>
          <w:szCs w:val="24"/>
        </w:rPr>
        <w:t>SALES &amp; MARKETING</w:t>
      </w:r>
      <w:r>
        <w:rPr>
          <w:b/>
          <w:bCs/>
          <w:sz w:val="24"/>
          <w:szCs w:val="24"/>
        </w:rPr>
        <w:t>) 06/</w:t>
      </w:r>
      <w:r>
        <w:rPr>
          <w:b/>
          <w:bCs/>
          <w:sz w:val="24"/>
          <w:szCs w:val="24"/>
        </w:rPr>
        <w:t>2008 TO 11/2010 (RUCHI REALTY KOLKATA)</w:t>
      </w:r>
    </w:p>
    <w:p w14:paraId="0000003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Participated in strategic planning sessions to determine long-term goals for the organisation.</w:t>
      </w:r>
    </w:p>
    <w:p w14:paraId="000000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Conduct regular meetings with team members to review progress on projects.</w:t>
      </w:r>
    </w:p>
    <w:p w14:paraId="000000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performance expectations for all members of the department through effective communication Implement customer service standards, ensuring high levels of customer satisfaction.</w:t>
      </w:r>
    </w:p>
    <w:p w14:paraId="0000003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Identify needs of customers promptly and efficiently.</w:t>
      </w:r>
    </w:p>
    <w:p w14:paraId="0000003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Assisted with customer request and answered questions to improve satisfaction.</w:t>
      </w:r>
    </w:p>
    <w:p w14:paraId="0000003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 excellent service and attention to customer when face to face or through phone conversation</w:t>
      </w:r>
    </w:p>
    <w:p w14:paraId="000000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Resolve customer inquiries and complaints requiring managemental -level escalation.</w:t>
      </w:r>
    </w:p>
    <w:p w14:paraId="000000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Recruited and trained new employees to meet job requirement.</w:t>
      </w:r>
    </w:p>
    <w:p w14:paraId="0000003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Define key performance indicators (KPIs) to measure progress, such as number of leads generated, conversion rates, and average sale price.</w:t>
      </w:r>
    </w:p>
    <w:p w14:paraId="0000003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Establish milestones to track short-term achievements and keep the team motivated.</w:t>
      </w:r>
    </w:p>
    <w:p w14:paraId="000000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CRM systems to manage client relationships and track sales progress.</w:t>
      </w:r>
    </w:p>
    <w:p w14:paraId="00000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mplement data analytics tools to gain insights and make informed decisions.</w:t>
      </w:r>
    </w:p>
    <w:p w14:paraId="000000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Regularly review sales performance against goals.</w:t>
      </w:r>
    </w:p>
    <w:p w14:paraId="0000004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Adjust strategies and tactics based on performance data and market changes.</w:t>
      </w:r>
    </w:p>
    <w:p w14:paraId="00000044">
      <w:pPr>
        <w:rPr>
          <w:b/>
          <w:bCs/>
          <w:sz w:val="24"/>
          <w:szCs w:val="24"/>
        </w:rPr>
      </w:pPr>
    </w:p>
    <w:p w14:paraId="00000045">
      <w:pPr>
        <w:rPr>
          <w:b/>
          <w:bCs/>
          <w:sz w:val="24"/>
          <w:szCs w:val="24"/>
        </w:rPr>
      </w:pPr>
    </w:p>
    <w:p w14:paraId="000000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HOD</w:t>
      </w:r>
      <w:r>
        <w:rPr>
          <w:b/>
          <w:bCs/>
          <w:sz w:val="24"/>
          <w:szCs w:val="24"/>
        </w:rPr>
        <w:t xml:space="preserve"> (HR &amp;ADMINISTRATION)</w:t>
      </w:r>
      <w:r>
        <w:rPr>
          <w:b/>
          <w:bCs/>
          <w:sz w:val="24"/>
          <w:szCs w:val="24"/>
        </w:rPr>
        <w:t xml:space="preserve"> 12/2005 TO 03/2008 (GANAPATI BUILDERS NEW DELHI)</w:t>
      </w:r>
    </w:p>
    <w:p w14:paraId="0000004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Manage daily operations, ensuring efficient workflow and productivity.</w:t>
      </w:r>
    </w:p>
    <w:p w14:paraId="000000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Coordinate cross-department initiatives to </w:t>
      </w:r>
      <w:r>
        <w:rPr>
          <w:sz w:val="24"/>
          <w:szCs w:val="24"/>
        </w:rPr>
        <w:t>smooth</w:t>
      </w:r>
      <w:r>
        <w:rPr>
          <w:sz w:val="24"/>
          <w:szCs w:val="24"/>
        </w:rPr>
        <w:t xml:space="preserve"> overall business performance.</w:t>
      </w:r>
    </w:p>
    <w:p w14:paraId="0000004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Worked closely with </w:t>
      </w:r>
      <w:r>
        <w:rPr>
          <w:sz w:val="24"/>
          <w:szCs w:val="24"/>
        </w:rPr>
        <w:t>all</w:t>
      </w:r>
      <w:r>
        <w:rPr>
          <w:sz w:val="24"/>
          <w:szCs w:val="24"/>
        </w:rPr>
        <w:t xml:space="preserve"> associates to complete tasks.</w:t>
      </w:r>
    </w:p>
    <w:p w14:paraId="0000004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Resolve conflicts between team members in a timely manner while maintain a positive work environment.</w:t>
      </w:r>
    </w:p>
    <w:p w14:paraId="0000004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Collaborate with other departments to coordinate activities and ensure successful outcomes.</w:t>
      </w:r>
    </w:p>
    <w:p w14:paraId="000000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Monitor departmental performance development opportunists for employee and benchmarks.</w:t>
      </w:r>
    </w:p>
    <w:p w14:paraId="0000004D">
      <w:pPr>
        <w:pStyle w:val="ListParagraph"/>
        <w:numPr>
          <w:ilvl w:val="0"/>
          <w:numId w:val="7"/>
        </w:num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 xml:space="preserve">Establish clear goals, </w:t>
      </w:r>
      <w:r>
        <w:rPr>
          <w:sz w:val="24"/>
          <w:szCs w:val="24"/>
        </w:rPr>
        <w:t>objectives,</w:t>
      </w:r>
      <w:r>
        <w:rPr>
          <w:sz w:val="24"/>
          <w:szCs w:val="24"/>
        </w:rPr>
        <w:t xml:space="preserve"> and timelines for the departmental </w:t>
      </w:r>
      <w:r>
        <w:rPr>
          <w:sz w:val="24"/>
          <w:szCs w:val="24"/>
        </w:rPr>
        <w:t>success</w:t>
      </w:r>
    </w:p>
    <w:p w14:paraId="0000004E">
      <w:pPr>
        <w:pStyle w:val="ListParagraph"/>
        <w:numPr>
          <w:ilvl w:val="0"/>
          <w:numId w:val="7"/>
        </w:num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Oversee day-to-day office operations.</w:t>
      </w:r>
    </w:p>
    <w:p w14:paraId="0000004F">
      <w:pPr>
        <w:pStyle w:val="ListParagraph"/>
        <w:numPr>
          <w:ilvl w:val="0"/>
          <w:numId w:val="7"/>
        </w:num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Ensure the office runs efficiently and effectively with minimal disruptions.</w:t>
      </w:r>
    </w:p>
    <w:p w14:paraId="00000050">
      <w:pPr>
        <w:pStyle w:val="ListParagraph"/>
        <w:numPr>
          <w:ilvl w:val="0"/>
          <w:numId w:val="7"/>
        </w:num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Maintain and organize company documents, records, and files.</w:t>
      </w:r>
    </w:p>
    <w:p w14:paraId="00000051">
      <w:pPr>
        <w:pStyle w:val="ListParagraph"/>
        <w:numPr>
          <w:ilvl w:val="0"/>
          <w:numId w:val="7"/>
        </w:num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Ensure that all documents are up-to-date, easily accessible, and securely stored.</w:t>
      </w:r>
    </w:p>
    <w:p w14:paraId="00000052">
      <w:pPr>
        <w:pStyle w:val="ListParagraph"/>
        <w:numPr>
          <w:ilvl w:val="0"/>
          <w:numId w:val="7"/>
        </w:num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Ensure that all necessary supplies are available and properly managed to avoid shortages or overstocking.</w:t>
      </w:r>
    </w:p>
    <w:p w14:paraId="00000053">
      <w:pPr>
        <w:pStyle w:val="ListParagraph"/>
        <w:numPr>
          <w:ilvl w:val="0"/>
          <w:numId w:val="7"/>
        </w:num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>Provide administrative support to executives and other team members</w:t>
      </w:r>
      <w:r>
        <w:rPr>
          <w:sz w:val="24"/>
          <w:szCs w:val="24"/>
        </w:rPr>
        <w:t>.</w:t>
      </w:r>
    </w:p>
    <w:p w14:paraId="00000054">
      <w:pPr>
        <w:pStyle w:val="ListParagraph"/>
        <w:numPr>
          <w:ilvl w:val="0"/>
          <w:numId w:val="7"/>
        </w:numPr>
        <w:pBdr>
          <w:bottom w:val="single" w:color="auto" w:sz="12" w:space="1"/>
        </w:pBdr>
        <w:rPr>
          <w:sz w:val="24"/>
          <w:szCs w:val="24"/>
        </w:rPr>
      </w:pPr>
      <w:r>
        <w:rPr>
          <w:sz w:val="24"/>
          <w:szCs w:val="24"/>
        </w:rPr>
        <w:t xml:space="preserve">Handle basic financial tasks, such as processing invoices, expense reports, </w:t>
      </w:r>
      <w:r>
        <w:rPr>
          <w:sz w:val="24"/>
          <w:szCs w:val="24"/>
        </w:rPr>
        <w:t>and cash</w:t>
      </w:r>
      <w:r>
        <w:rPr>
          <w:sz w:val="24"/>
          <w:szCs w:val="24"/>
        </w:rPr>
        <w:t xml:space="preserve"> management.</w:t>
      </w:r>
    </w:p>
    <w:p w14:paraId="00000055">
      <w:pPr>
        <w:pBdr>
          <w:bottom w:val="single" w:color="auto" w:sz="12" w:space="1"/>
        </w:pBdr>
        <w:ind w:left="360"/>
        <w:rPr>
          <w:sz w:val="24"/>
          <w:szCs w:val="24"/>
        </w:rPr>
      </w:pPr>
    </w:p>
    <w:p w14:paraId="00000056">
      <w:pPr>
        <w:rPr>
          <w:b/>
          <w:bCs/>
          <w:sz w:val="24"/>
          <w:szCs w:val="24"/>
          <w:u w:val="single"/>
        </w:rPr>
      </w:pPr>
    </w:p>
    <w:p w14:paraId="000000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FLOOR</w:t>
      </w:r>
      <w:r>
        <w:rPr>
          <w:b/>
          <w:bCs/>
          <w:sz w:val="24"/>
          <w:szCs w:val="24"/>
        </w:rPr>
        <w:t xml:space="preserve"> MANAGER 11/2000 TO 07/</w:t>
      </w:r>
      <w:r>
        <w:rPr>
          <w:b/>
          <w:bCs/>
          <w:sz w:val="24"/>
          <w:szCs w:val="24"/>
        </w:rPr>
        <w:t>2003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HELIC</w:t>
      </w:r>
      <w:r>
        <w:rPr>
          <w:b/>
          <w:bCs/>
          <w:sz w:val="24"/>
          <w:szCs w:val="24"/>
        </w:rPr>
        <w:t xml:space="preserve"> SCAN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DIAGONESTIC CENTRE)</w:t>
      </w:r>
    </w:p>
    <w:p w14:paraId="0000005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Oversee the daily operations of the diagnostic </w:t>
      </w:r>
      <w:r>
        <w:rPr>
          <w:sz w:val="24"/>
          <w:szCs w:val="24"/>
        </w:rPr>
        <w:t>centre</w:t>
      </w:r>
      <w:r>
        <w:rPr>
          <w:sz w:val="24"/>
          <w:szCs w:val="24"/>
        </w:rPr>
        <w:t xml:space="preserve"> floor.</w:t>
      </w:r>
    </w:p>
    <w:p w14:paraId="0000005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Ensure all services are provided efficiently and effectively, with minimal downtime.</w:t>
      </w:r>
    </w:p>
    <w:p w14:paraId="0000005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Supervise and manage the performance of clinical and non-clinical staff.</w:t>
      </w:r>
    </w:p>
    <w:p w14:paraId="0000005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Ensure excellent patient care and service.</w:t>
      </w:r>
    </w:p>
    <w:p w14:paraId="0000005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Achieve high patient satisfaction through courteous, compassionate, and prompt service.</w:t>
      </w:r>
    </w:p>
    <w:p w14:paraId="0000005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Manage patient appointments and workflow on the floor.</w:t>
      </w:r>
    </w:p>
    <w:p w14:paraId="0000005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Optimize scheduling to reduce patient wait times and improve service efficiency.</w:t>
      </w:r>
    </w:p>
    <w:p w14:paraId="0000005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Address patient queries, concerns, and complaints promptly.</w:t>
      </w:r>
    </w:p>
    <w:p w14:paraId="0000006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Resolve issues effectively to maintain patient trust and satisfaction.</w:t>
      </w:r>
    </w:p>
    <w:p w14:paraId="0000006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Facilitate effective communication between departments.</w:t>
      </w:r>
    </w:p>
    <w:p w14:paraId="0000006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Ensure smooth coordination and collaboration across the diagnostic </w:t>
      </w:r>
      <w:r>
        <w:rPr>
          <w:sz w:val="24"/>
          <w:szCs w:val="24"/>
        </w:rPr>
        <w:t>centre</w:t>
      </w:r>
      <w:r>
        <w:rPr>
          <w:sz w:val="24"/>
          <w:szCs w:val="24"/>
        </w:rPr>
        <w:t>.</w:t>
      </w:r>
    </w:p>
    <w:p w14:paraId="00000063">
      <w:pPr>
        <w:rPr>
          <w:b/>
          <w:bCs/>
          <w:sz w:val="24"/>
          <w:szCs w:val="24"/>
          <w:u w:val="single"/>
        </w:rPr>
      </w:pPr>
    </w:p>
    <w:p w14:paraId="00000064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EDUCATION </w:t>
      </w:r>
    </w:p>
    <w:p w14:paraId="0000006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Bachlor of Arts: Humanities in 2000</w:t>
      </w:r>
    </w:p>
    <w:p w14:paraId="000000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High secondary board of education west Bengal in 1998</w:t>
      </w:r>
    </w:p>
    <w:p w14:paraId="0000006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West Bengal board of secondary education in 1996</w:t>
      </w:r>
    </w:p>
    <w:p w14:paraId="00000068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LANGUAGES</w:t>
      </w:r>
    </w:p>
    <w:p w14:paraId="0000006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HINDI</w:t>
      </w:r>
      <w:r>
        <w:rPr>
          <w:sz w:val="24"/>
          <w:szCs w:val="24"/>
        </w:rPr>
        <w:t xml:space="preserve"> -READ WRITE AND SPEAK</w:t>
      </w:r>
    </w:p>
    <w:p w14:paraId="0000006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ENGLISH</w:t>
      </w:r>
      <w:r>
        <w:rPr>
          <w:sz w:val="24"/>
          <w:szCs w:val="24"/>
        </w:rPr>
        <w:t>-READ WRITE AND SPEAK</w:t>
      </w:r>
    </w:p>
    <w:p w14:paraId="0000006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BENGALI</w:t>
      </w:r>
      <w:r>
        <w:rPr>
          <w:sz w:val="24"/>
          <w:szCs w:val="24"/>
        </w:rPr>
        <w:t>-READ AND SPEAK</w:t>
      </w:r>
    </w:p>
    <w:p w14:paraId="0000006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PUNJABI</w:t>
      </w:r>
      <w:r>
        <w:rPr>
          <w:sz w:val="24"/>
          <w:szCs w:val="24"/>
        </w:rPr>
        <w:t>-SPEAK</w:t>
      </w:r>
    </w:p>
    <w:p w14:paraId="000000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     </w:t>
      </w:r>
    </w:p>
    <w:p w14:paraId="000000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u w:val="single"/>
        </w:rPr>
        <w:t>WORKING EXPERIENCE</w:t>
      </w:r>
    </w:p>
    <w:p w14:paraId="0000006F">
      <w:pPr>
        <w:rPr>
          <w:b/>
          <w:bCs/>
          <w:sz w:val="24"/>
          <w:szCs w:val="24"/>
          <w:u w:val="single"/>
        </w:rPr>
      </w:pPr>
    </w:p>
    <w:p w14:paraId="0000007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 years working experience. </w:t>
      </w:r>
      <w:r>
        <w:rPr>
          <w:sz w:val="24"/>
          <w:szCs w:val="24"/>
        </w:rPr>
        <w:t>(2 Years in other sector 14+ years in Real Estate Sector)</w:t>
      </w:r>
    </w:p>
    <w:p w14:paraId="00000071">
      <w:pPr>
        <w:rPr>
          <w:sz w:val="24"/>
          <w:szCs w:val="24"/>
        </w:rPr>
      </w:pPr>
    </w:p>
    <w:p w14:paraId="0000007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PERSONAL DETAILS</w:t>
      </w:r>
    </w:p>
    <w:p w14:paraId="0000007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MARITAL STATUS-MARRIED</w:t>
      </w:r>
    </w:p>
    <w:p w14:paraId="0000007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HUSBAND NAME-MANOJ KUMAR MISHRA</w:t>
      </w:r>
    </w:p>
    <w:p w14:paraId="0000007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D.O.B-22.03.1980</w:t>
      </w:r>
    </w:p>
    <w:p w14:paraId="000000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AGE-44 YEARS</w:t>
      </w:r>
    </w:p>
    <w:p w14:paraId="0000007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NATIONALITY-INDIAN</w:t>
      </w:r>
    </w:p>
    <w:p w14:paraId="0000007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RELIGIOUS-HINDU</w:t>
      </w:r>
    </w:p>
    <w:p w14:paraId="0000007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HOBBIES-</w:t>
      </w:r>
      <w:r>
        <w:rPr>
          <w:sz w:val="24"/>
          <w:szCs w:val="24"/>
        </w:rPr>
        <w:t>MUSIC, DANCE, COOKING, TRAVELLING</w:t>
      </w:r>
    </w:p>
    <w:p w14:paraId="0000007A">
      <w:pPr>
        <w:ind w:left="360"/>
        <w:rPr>
          <w:sz w:val="24"/>
          <w:szCs w:val="24"/>
        </w:rPr>
      </w:pPr>
    </w:p>
    <w:p w14:paraId="0000007B">
      <w:pPr>
        <w:rPr>
          <w:sz w:val="24"/>
          <w:szCs w:val="24"/>
        </w:rPr>
      </w:pPr>
    </w:p>
    <w:p w14:paraId="0000007C">
      <w:pPr>
        <w:rPr>
          <w:sz w:val="24"/>
          <w:szCs w:val="24"/>
        </w:rPr>
      </w:pPr>
    </w:p>
    <w:p w14:paraId="0000007D">
      <w:pPr>
        <w:rPr>
          <w:sz w:val="24"/>
          <w:szCs w:val="24"/>
        </w:rPr>
      </w:pPr>
    </w:p>
    <w:p w14:paraId="000000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0000007F">
      <w:pPr>
        <w:rPr>
          <w:sz w:val="24"/>
          <w:szCs w:val="24"/>
        </w:rPr>
      </w:pPr>
    </w:p>
    <w:p w14:paraId="00000080">
      <w:pPr>
        <w:ind w:left="720"/>
        <w:rPr>
          <w:sz w:val="24"/>
          <w:szCs w:val="24"/>
        </w:rPr>
      </w:pPr>
    </w:p>
    <w:p w14:paraId="00000081">
      <w:pPr>
        <w:ind w:left="720"/>
        <w:jc w:val="both"/>
        <w:rPr>
          <w:b/>
          <w:bCs/>
          <w:sz w:val="24"/>
          <w:szCs w:val="24"/>
        </w:rPr>
      </w:pPr>
    </w:p>
    <w:p w14:paraId="00000082">
      <w:pPr>
        <w:ind w:left="720"/>
        <w:jc w:val="both"/>
        <w:rPr>
          <w:b/>
          <w:bCs/>
          <w:sz w:val="24"/>
          <w:szCs w:val="24"/>
        </w:rPr>
      </w:pPr>
    </w:p>
    <w:p w14:paraId="00000083">
      <w:pPr>
        <w:ind w:left="360"/>
        <w:jc w:val="both"/>
        <w:rPr>
          <w:sz w:val="24"/>
          <w:szCs w:val="24"/>
        </w:rPr>
      </w:pPr>
    </w:p>
    <w:p w14:paraId="00000084">
      <w:pPr>
        <w:ind w:left="360"/>
        <w:jc w:val="both"/>
        <w:rPr>
          <w:b/>
          <w:bCs/>
          <w:sz w:val="28"/>
          <w:szCs w:val="28"/>
        </w:rPr>
      </w:pPr>
    </w:p>
    <w:p w14:paraId="00000085">
      <w:pPr>
        <w:jc w:val="both"/>
        <w:rPr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numPicBullet w:numPicBulletId="0">
    <w:pict>
      <v:rect id="86A90878-D998-8822-D2BF6F4D068C" style="width:20.25pt;height:16.8999pt;margin-top:0pt;margin-left:0pt;rotation:0.000000;" stroked="f" o:spt="75" o:bullet="t">
        <w10:wrap type="none"/>
        <v:fill type="solid"/>
        <v:imagedata r:id="rId2" o:title="" cropleft="3089f" croptop="1949f" cropright="2763f" cropbottom="1169f"/>
        <o:lock/>
      </v:rect>
    </w:pict>
  </w:numPicBullet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15"/>
  </w:num>
  <w:num w:numId="9">
    <w:abstractNumId w:val="3"/>
  </w:num>
  <w:num w:numId="10">
    <w:abstractNumId w:val="7"/>
  </w:num>
  <w:num w:numId="11">
    <w:abstractNumId w:val="0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DB"/>
    <w:rsid w:val="00042594"/>
    <w:rsid w:val="00056390"/>
    <w:rsid w:val="000B7AF9"/>
    <w:rsid w:val="000C08AF"/>
    <w:rsid w:val="00173B43"/>
    <w:rsid w:val="001840F8"/>
    <w:rsid w:val="002149F3"/>
    <w:rsid w:val="0023292D"/>
    <w:rsid w:val="002A171E"/>
    <w:rsid w:val="002C1279"/>
    <w:rsid w:val="002E15B9"/>
    <w:rsid w:val="002F7594"/>
    <w:rsid w:val="003D2694"/>
    <w:rsid w:val="004A1208"/>
    <w:rsid w:val="00527555"/>
    <w:rsid w:val="00546616"/>
    <w:rsid w:val="005C6B36"/>
    <w:rsid w:val="005F325F"/>
    <w:rsid w:val="006228B7"/>
    <w:rsid w:val="0063367F"/>
    <w:rsid w:val="006D06A3"/>
    <w:rsid w:val="006F6FE7"/>
    <w:rsid w:val="007033D8"/>
    <w:rsid w:val="00725379"/>
    <w:rsid w:val="00744D93"/>
    <w:rsid w:val="0076047C"/>
    <w:rsid w:val="007C4DDB"/>
    <w:rsid w:val="0084569B"/>
    <w:rsid w:val="00873491"/>
    <w:rsid w:val="00884C83"/>
    <w:rsid w:val="008B6397"/>
    <w:rsid w:val="008E6D5C"/>
    <w:rsid w:val="0090310F"/>
    <w:rsid w:val="00914E67"/>
    <w:rsid w:val="00921E80"/>
    <w:rsid w:val="00983E6B"/>
    <w:rsid w:val="00A935CA"/>
    <w:rsid w:val="00AB0D24"/>
    <w:rsid w:val="00AC78D4"/>
    <w:rsid w:val="00B03B61"/>
    <w:rsid w:val="00B60CA6"/>
    <w:rsid w:val="00B7360C"/>
    <w:rsid w:val="00BE36D6"/>
    <w:rsid w:val="00BF1519"/>
    <w:rsid w:val="00C00675"/>
    <w:rsid w:val="00C264FC"/>
    <w:rsid w:val="00C719E4"/>
    <w:rsid w:val="00CE29A4"/>
    <w:rsid w:val="00D0554C"/>
    <w:rsid w:val="00DC09F5"/>
    <w:rsid w:val="00E04EED"/>
    <w:rsid w:val="00E101F1"/>
    <w:rsid w:val="00E52490"/>
    <w:rsid w:val="00ED6DD4"/>
    <w:rsid w:val="00F01298"/>
    <w:rsid w:val="00F20765"/>
    <w:rsid w:val="00F37BB3"/>
    <w:rsid w:val="00F63686"/>
    <w:rsid w:val="00F7289D"/>
    <w:rsid w:val="00F839B7"/>
    <w:rsid w:val="00FB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F954"/>
  <w15:chartTrackingRefBased/>
  <w15:docId w15:val="{D2E93B97-C339-4C75-8ECF-4CEAD32E582D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lang w:val="en-IN" w:bidi="ar-SA" w:eastAsia="en-US"/>
      </w:rPr>
    </w:rPrDefault>
    <w:pPrDefault>
      <w:pPr>
        <w:spacing w:after="120" w:line="264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20" w:after="0" w:line="240" w:lineRule="auto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80" w:after="0" w:line="240" w:lineRule="auto"/>
    </w:pPr>
    <w:rPr>
      <w:rFonts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40" w:after="0" w:line="240" w:lineRule="auto"/>
    </w:pPr>
    <w:rPr>
      <w:rFonts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20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asciiTheme="majorHAnsi" w:cstheme="majorBidi" w:eastAsiaTheme="majorEastAsia" w:hAnsiTheme="majorHAns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20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left w:val="single" w:color="4472c4" w:themeColor="accent1" w:sz="18" w:space="12"/>
      </w:pBdr>
      <w:spacing w:before="100" w:line="300" w:lineRule="auto"/>
      <w:ind w:left="1224" w:right="1224"/>
    </w:pPr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3.jpeg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BA3F-70EB-4714-B93F-6C992CE1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jyotisbenchmark@hotmail.com</dc:creator>
  <cp:lastModifiedBy>unknown</cp:lastModifiedBy>
</cp:coreProperties>
</file>