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48D" w:rsidRDefault="0094640C" w:rsidP="0094640C">
      <w:pPr>
        <w:jc w:val="center"/>
        <w:rPr>
          <w:b/>
          <w:u w:val="single"/>
        </w:rPr>
      </w:pPr>
      <w:r>
        <w:rPr>
          <w:b/>
          <w:u w:val="single"/>
        </w:rPr>
        <w:t>Deep papers</w:t>
      </w:r>
    </w:p>
    <w:p w:rsidR="0094640C" w:rsidRDefault="0094640C" w:rsidP="0094640C">
      <w:pPr>
        <w:jc w:val="center"/>
        <w:rPr>
          <w:b/>
          <w:u w:val="single"/>
        </w:rPr>
      </w:pPr>
    </w:p>
    <w:p w:rsidR="0094640C" w:rsidRDefault="0094640C" w:rsidP="0094640C">
      <w:pPr>
        <w:rPr>
          <w:u w:val="single"/>
        </w:rPr>
      </w:pPr>
    </w:p>
    <w:p w:rsidR="0094640C" w:rsidRPr="0094640C" w:rsidRDefault="0094640C" w:rsidP="0094640C">
      <w:pPr>
        <w:pStyle w:val="NormalWeb"/>
        <w:rPr>
          <w:sz w:val="28"/>
          <w:u w:val="single"/>
        </w:rPr>
      </w:pPr>
      <w:hyperlink r:id="rId5" w:history="1">
        <w:r w:rsidRPr="0094640C">
          <w:rPr>
            <w:rStyle w:val="Hyperlink"/>
            <w:sz w:val="28"/>
          </w:rPr>
          <w:t>Batch Normalization: Accelerating Deep Network Training by Reducing Internal Covariate Shift</w:t>
        </w:r>
      </w:hyperlink>
    </w:p>
    <w:p w:rsidR="0094640C" w:rsidRPr="0094640C" w:rsidRDefault="0094640C" w:rsidP="0094640C">
      <w:pPr>
        <w:pStyle w:val="NormalWeb"/>
      </w:pPr>
      <w:r w:rsidRPr="0094640C">
        <w:t>For deep network, if only input layer and output layer are whitened, during training, hidden layers are gradually deviated from zero mean,</w:t>
      </w:r>
      <w:r>
        <w:t xml:space="preserve"> </w:t>
      </w:r>
      <w:r w:rsidRPr="0094640C">
        <w:t>unit varia</w:t>
      </w:r>
      <w:r>
        <w:t xml:space="preserve">nce and </w:t>
      </w:r>
      <w:proofErr w:type="spellStart"/>
      <w:r>
        <w:t>decorrelated</w:t>
      </w:r>
      <w:proofErr w:type="spellEnd"/>
      <w:r>
        <w:t xml:space="preserve"> conditions. </w:t>
      </w:r>
      <w:r>
        <w:t xml:space="preserve">We refer to the change in the distributions of internal nodes of a deep network, in the course of training, as </w:t>
      </w:r>
      <w:r>
        <w:rPr>
          <w:i/>
          <w:iCs/>
        </w:rPr>
        <w:t>In</w:t>
      </w:r>
      <w:r>
        <w:rPr>
          <w:i/>
          <w:iCs/>
        </w:rPr>
        <w:t>ternal Covariate Shift</w:t>
      </w:r>
      <w:r>
        <w:rPr>
          <w:i/>
          <w:iCs/>
        </w:rPr>
        <w:t xml:space="preserve">. </w:t>
      </w:r>
      <w:r>
        <w:rPr>
          <w:iCs/>
        </w:rPr>
        <w:t>Batch normalization comes</w:t>
      </w:r>
      <w:bookmarkStart w:id="0" w:name="_GoBack"/>
      <w:bookmarkEnd w:id="0"/>
      <w:r>
        <w:rPr>
          <w:iCs/>
        </w:rPr>
        <w:t xml:space="preserve"> to address that issue.</w:t>
      </w:r>
    </w:p>
    <w:p w:rsidR="0094640C" w:rsidRPr="0094640C" w:rsidRDefault="0094640C" w:rsidP="0094640C">
      <w:pPr>
        <w:rPr>
          <w:u w:val="single"/>
        </w:rPr>
      </w:pPr>
    </w:p>
    <w:sectPr w:rsidR="0094640C" w:rsidRPr="0094640C" w:rsidSect="003B14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40C"/>
    <w:rsid w:val="003B148D"/>
    <w:rsid w:val="0094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5BA8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640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64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640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64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5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8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rxiv.org/pdf/1502.03167v3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452</Characters>
  <Application>Microsoft Macintosh Word</Application>
  <DocSecurity>0</DocSecurity>
  <Lines>3</Lines>
  <Paragraphs>1</Paragraphs>
  <ScaleCrop>false</ScaleCrop>
  <Company>AOL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 Profile</dc:creator>
  <cp:keywords/>
  <dc:description/>
  <cp:lastModifiedBy>Default Profile</cp:lastModifiedBy>
  <cp:revision>1</cp:revision>
  <dcterms:created xsi:type="dcterms:W3CDTF">2016-07-18T13:23:00Z</dcterms:created>
  <dcterms:modified xsi:type="dcterms:W3CDTF">2016-07-18T13:27:00Z</dcterms:modified>
</cp:coreProperties>
</file>