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A519D" w14:textId="77777777" w:rsidR="00223B56" w:rsidRDefault="00000000">
      <w:pPr>
        <w:spacing w:after="200" w:line="280" w:lineRule="auto"/>
        <w:jc w:val="center"/>
      </w:pPr>
      <w:r>
        <w:rPr>
          <w:b/>
          <w:bCs/>
          <w:sz w:val="32"/>
          <w:szCs w:val="32"/>
        </w:rPr>
        <w:t>CallSight: A Multi-Tenant Call Analytics Platform for Automated Agent Evaluation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20"/>
        <w:gridCol w:w="3120"/>
        <w:gridCol w:w="3120"/>
      </w:tblGrid>
      <w:tr w:rsidR="00223B56" w14:paraId="0B05C0FD" w14:textId="77777777">
        <w:tc>
          <w:tcPr>
            <w:tcW w:w="31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379C3B0" w14:textId="77777777" w:rsidR="00223B56" w:rsidRDefault="00000000">
            <w:pPr>
              <w:spacing w:after="40"/>
              <w:jc w:val="center"/>
            </w:pPr>
            <w:r>
              <w:rPr>
                <w:sz w:val="22"/>
                <w:szCs w:val="22"/>
              </w:rPr>
              <w:t>Sarbraj Singh</w:t>
            </w:r>
          </w:p>
          <w:p w14:paraId="4154EDA3" w14:textId="77777777" w:rsidR="00223B56" w:rsidRDefault="00000000">
            <w:pPr>
              <w:spacing w:after="40"/>
              <w:jc w:val="center"/>
            </w:pPr>
            <w:r>
              <w:t>Department of Computer Science and Engineering</w:t>
            </w:r>
          </w:p>
          <w:p w14:paraId="722D509E" w14:textId="77777777" w:rsidR="00223B56" w:rsidRDefault="00000000">
            <w:pPr>
              <w:spacing w:after="40"/>
              <w:jc w:val="center"/>
            </w:pPr>
            <w:r>
              <w:t>Chitkara University Institute of</w:t>
            </w:r>
          </w:p>
          <w:p w14:paraId="4F7AA566" w14:textId="77777777" w:rsidR="00223B56" w:rsidRDefault="00000000">
            <w:pPr>
              <w:spacing w:after="40"/>
              <w:jc w:val="center"/>
            </w:pPr>
            <w:r>
              <w:t>Engineering and Technology, Chitkara University</w:t>
            </w:r>
          </w:p>
          <w:p w14:paraId="2F281864" w14:textId="77777777" w:rsidR="00223B56" w:rsidRDefault="00000000">
            <w:pPr>
              <w:spacing w:after="40"/>
              <w:jc w:val="center"/>
            </w:pPr>
            <w:r>
              <w:t>Rajpura, Punjab, India</w:t>
            </w:r>
          </w:p>
          <w:p w14:paraId="303C821B" w14:textId="00DC558E" w:rsidR="00223B56" w:rsidRDefault="00000000">
            <w:pPr>
              <w:spacing w:after="40"/>
              <w:jc w:val="center"/>
            </w:pPr>
            <w:r>
              <w:t>sarbraj</w:t>
            </w:r>
            <w:r w:rsidR="002F4EF2">
              <w:t>2258.be22</w:t>
            </w:r>
            <w:r>
              <w:t>@chitkara.edu.in</w:t>
            </w:r>
          </w:p>
        </w:tc>
        <w:tc>
          <w:tcPr>
            <w:tcW w:w="31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C580E1E" w14:textId="77777777" w:rsidR="00223B56" w:rsidRDefault="00000000">
            <w:pPr>
              <w:spacing w:after="40"/>
              <w:jc w:val="center"/>
            </w:pPr>
            <w:r>
              <w:rPr>
                <w:sz w:val="22"/>
                <w:szCs w:val="22"/>
              </w:rPr>
              <w:t>Yatharth</w:t>
            </w:r>
          </w:p>
          <w:p w14:paraId="7922533C" w14:textId="77777777" w:rsidR="00223B56" w:rsidRDefault="00000000">
            <w:pPr>
              <w:spacing w:after="40"/>
              <w:jc w:val="center"/>
            </w:pPr>
            <w:r>
              <w:t>Department of Computer Science and Engineering</w:t>
            </w:r>
          </w:p>
          <w:p w14:paraId="34E029CC" w14:textId="77777777" w:rsidR="00223B56" w:rsidRDefault="00000000">
            <w:pPr>
              <w:spacing w:after="40"/>
              <w:jc w:val="center"/>
            </w:pPr>
            <w:r>
              <w:t>Chitkara University Institute of</w:t>
            </w:r>
          </w:p>
          <w:p w14:paraId="16B03A79" w14:textId="77777777" w:rsidR="00223B56" w:rsidRDefault="00000000">
            <w:pPr>
              <w:spacing w:after="40"/>
              <w:jc w:val="center"/>
            </w:pPr>
            <w:r>
              <w:t>Engineering and Technology, Chitkara University</w:t>
            </w:r>
          </w:p>
          <w:p w14:paraId="01BFF2C0" w14:textId="77777777" w:rsidR="00223B56" w:rsidRDefault="00000000">
            <w:pPr>
              <w:spacing w:after="40"/>
              <w:jc w:val="center"/>
            </w:pPr>
            <w:r>
              <w:t>Rajpura, Punjab, India</w:t>
            </w:r>
          </w:p>
          <w:p w14:paraId="3BD06B78" w14:textId="057E3000" w:rsidR="00223B56" w:rsidRDefault="002F4EF2">
            <w:pPr>
              <w:spacing w:after="40"/>
              <w:jc w:val="center"/>
            </w:pPr>
            <w:r>
              <w:t>y</w:t>
            </w:r>
            <w:r w:rsidR="00000000">
              <w:t>atharth</w:t>
            </w:r>
            <w:r>
              <w:t>2568.be22</w:t>
            </w:r>
            <w:r w:rsidR="00000000">
              <w:t>@chitkara.edu.in</w:t>
            </w:r>
          </w:p>
        </w:tc>
        <w:tc>
          <w:tcPr>
            <w:tcW w:w="31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B7AB85" w14:textId="77777777" w:rsidR="00223B56" w:rsidRDefault="00000000">
            <w:pPr>
              <w:spacing w:after="40"/>
              <w:jc w:val="center"/>
            </w:pPr>
            <w:r>
              <w:rPr>
                <w:sz w:val="22"/>
                <w:szCs w:val="22"/>
              </w:rPr>
              <w:t>Keshav Yogi</w:t>
            </w:r>
          </w:p>
          <w:p w14:paraId="323BDE64" w14:textId="77777777" w:rsidR="00223B56" w:rsidRDefault="00000000">
            <w:pPr>
              <w:spacing w:after="40"/>
              <w:jc w:val="center"/>
            </w:pPr>
            <w:r>
              <w:t>Department of Computer Science and Engineering</w:t>
            </w:r>
          </w:p>
          <w:p w14:paraId="3DCF6A56" w14:textId="77777777" w:rsidR="00223B56" w:rsidRDefault="00000000">
            <w:pPr>
              <w:spacing w:after="40"/>
              <w:jc w:val="center"/>
            </w:pPr>
            <w:r>
              <w:t>Chitkara University Institute of</w:t>
            </w:r>
          </w:p>
          <w:p w14:paraId="592F2E12" w14:textId="77777777" w:rsidR="00223B56" w:rsidRDefault="00000000">
            <w:pPr>
              <w:spacing w:after="40"/>
              <w:jc w:val="center"/>
            </w:pPr>
            <w:r>
              <w:t>Engineering and Technology, Chitkara University</w:t>
            </w:r>
          </w:p>
          <w:p w14:paraId="020757A9" w14:textId="77777777" w:rsidR="00223B56" w:rsidRDefault="00000000">
            <w:pPr>
              <w:spacing w:after="40"/>
              <w:jc w:val="center"/>
            </w:pPr>
            <w:r>
              <w:t>Rajpura, Punjab, India</w:t>
            </w:r>
          </w:p>
          <w:p w14:paraId="6EBAB02E" w14:textId="4B89F683" w:rsidR="00223B56" w:rsidRDefault="002F4EF2">
            <w:pPr>
              <w:spacing w:after="40"/>
              <w:jc w:val="center"/>
            </w:pPr>
            <w:r>
              <w:t>k</w:t>
            </w:r>
            <w:r w:rsidR="00000000">
              <w:t>eshav</w:t>
            </w:r>
            <w:r>
              <w:t>1788.be22</w:t>
            </w:r>
            <w:r w:rsidR="00000000">
              <w:t>@chitkara.edu.in</w:t>
            </w:r>
          </w:p>
        </w:tc>
      </w:tr>
    </w:tbl>
    <w:p w14:paraId="76C96015" w14:textId="77777777" w:rsidR="00223B56" w:rsidRDefault="00223B56">
      <w:pPr>
        <w:spacing w:after="200"/>
      </w:pPr>
    </w:p>
    <w:p w14:paraId="2677EBFC" w14:textId="77777777" w:rsidR="00223B56" w:rsidRDefault="00000000">
      <w:pPr>
        <w:spacing w:before="100" w:after="80"/>
      </w:pPr>
      <w:r>
        <w:rPr>
          <w:b/>
          <w:bCs/>
          <w:sz w:val="22"/>
          <w:szCs w:val="22"/>
        </w:rPr>
        <w:t>Abstract</w:t>
      </w:r>
    </w:p>
    <w:p w14:paraId="3264EB98" w14:textId="77777777" w:rsidR="00C17153" w:rsidRDefault="00C17153" w:rsidP="00C17153">
      <w:pPr>
        <w:jc w:val="both"/>
      </w:pPr>
      <w:r w:rsidRPr="00C17153">
        <w:t>Call centers play a major role in customer interaction across banking, insurance and retail support. Maintaining consistent service quality across thousands of daily calls is not easy, and manual QA cannot cover this scale — industry data shows that manual review usually stays below 5% of total call volume. This paper presents CallSight, a multi-tenant, end-to-end call analytics platform that takes call audio, converts it into transcripts using speech-to-text, then evaluates those transcripts based on required quality parameters, and finally shows the results through role-based dashboards. The system is divided into four layers to keep things organized: ingestion, transcription, evaluation, and reporting. In the evaluation stage, different parameters are checked and scores are given for agent greeting, compliance language, understanding of call purpose, communication flow, and call closure using human-written prompts with LLM. In real usage, the platform reduced first-level manual call review time by around 85%, provided full parameter coverage, and handled large volumes of calls without much human effort. This paper explains the architecture, evaluation method, and reporting to show how the system actually works.</w:t>
      </w:r>
    </w:p>
    <w:p w14:paraId="37991E4E" w14:textId="77777777" w:rsidR="00C17153" w:rsidRPr="00C17153" w:rsidRDefault="00C17153" w:rsidP="00C17153">
      <w:pPr>
        <w:jc w:val="both"/>
      </w:pPr>
    </w:p>
    <w:p w14:paraId="0C6B6D94" w14:textId="1D44F56B" w:rsidR="00223B56" w:rsidRDefault="00000000">
      <w:pPr>
        <w:jc w:val="both"/>
      </w:pPr>
      <w:r>
        <w:rPr>
          <w:b/>
          <w:bCs/>
        </w:rPr>
        <w:t>Keywords—</w:t>
      </w:r>
      <w:r>
        <w:t xml:space="preserve">call analytics, speech-to-text transcription, </w:t>
      </w:r>
      <w:r w:rsidR="004B3437">
        <w:t>prompt evaluation</w:t>
      </w:r>
      <w:r>
        <w:t>, agent performance monitoring, multi-tenant platform, transcript-based analysis, rule-based scoring.</w:t>
      </w:r>
    </w:p>
    <w:p w14:paraId="10577E97" w14:textId="77777777" w:rsidR="00223B56" w:rsidRDefault="00223B56">
      <w:pPr>
        <w:sectPr w:rsidR="00223B56">
          <w:pgSz w:w="11906" w:h="16838"/>
          <w:pgMar w:top="1080" w:right="864" w:bottom="1080" w:left="864" w:header="708" w:footer="708" w:gutter="0"/>
          <w:cols w:space="720"/>
          <w:docGrid w:linePitch="360"/>
        </w:sectPr>
      </w:pPr>
    </w:p>
    <w:p w14:paraId="07A026B3" w14:textId="77777777" w:rsidR="00223B56" w:rsidRDefault="00000000">
      <w:pPr>
        <w:spacing w:before="200" w:after="120"/>
        <w:jc w:val="center"/>
      </w:pPr>
      <w:r>
        <w:rPr>
          <w:b/>
          <w:bCs/>
          <w:sz w:val="22"/>
          <w:szCs w:val="22"/>
        </w:rPr>
        <w:t>I. INTRODUCTION</w:t>
      </w:r>
    </w:p>
    <w:p w14:paraId="675A93F8" w14:textId="77777777" w:rsidR="00C17153" w:rsidRPr="00C17153" w:rsidRDefault="00C17153" w:rsidP="00C17153">
      <w:pPr>
        <w:spacing w:after="80"/>
        <w:jc w:val="both"/>
      </w:pPr>
      <w:r w:rsidRPr="00C17153">
        <w:t>Every interaction between a customer and an agent is both an opportunity and also a risk. If a call is not handled properly, it can break customer trust, while a good call can leave a strong positive impression. Call centers handle thousands of interactions every day, but quality assurance teams are only able to review a small portion, usually less than one out of twenty calls. Most of the calls remain unchecked, because of which managers do not get enough data to guide underperforming agents or identify those who are doing well.</w:t>
      </w:r>
    </w:p>
    <w:p w14:paraId="597E8D83" w14:textId="77777777" w:rsidR="00C17153" w:rsidRPr="00C17153" w:rsidRDefault="00C17153" w:rsidP="00C17153">
      <w:pPr>
        <w:spacing w:after="80"/>
        <w:jc w:val="both"/>
      </w:pPr>
      <w:r w:rsidRPr="00C17153">
        <w:t>The main reason behind this problem is that human listening is slow, costly, and not always consistent. Two different supervisors can listen to the same call and still give different scores for the same agent behavior. Feedback also takes time to reach the agent, and by then the same mistake might have already been repeated many times. As the number of calls keeps increasing, the gap between total calls and reviewed calls also keeps growing.</w:t>
      </w:r>
    </w:p>
    <w:p w14:paraId="611ED8B7" w14:textId="2453D002" w:rsidR="00223B56" w:rsidRDefault="00C17153">
      <w:pPr>
        <w:spacing w:after="80"/>
        <w:jc w:val="both"/>
      </w:pPr>
      <w:r w:rsidRPr="00C17153">
        <w:t>Automatic speech recognition (ASR) has improved a lot to a point where converting call audio into text has become easy and affordable. But in most cases, the process stops only at transcription. The transcript just stays in a database or some storage bucket, and there is no proper system that converts it into a quality score or sends the insights to the right dashboard. Because of this, ingestion, transcription, evaluation, and reporting are treated as separate parts, often handled by different systems, or sometimes not connected properly at all.</w:t>
      </w:r>
    </w:p>
    <w:p w14:paraId="106B56EA" w14:textId="77777777" w:rsidR="00C17153" w:rsidRPr="00C17153" w:rsidRDefault="00C17153" w:rsidP="00C17153">
      <w:pPr>
        <w:spacing w:after="80"/>
        <w:jc w:val="both"/>
      </w:pPr>
      <w:r w:rsidRPr="00C17153">
        <w:t>This paper presents CallSight, a platform that helps to close this gap. Instead of treating transcription and evaluation as separate services, CallSight combines them as stages in a single pipeline within a multi-tenant system. A call audio file comes in, gets converted into a transcript, then evaluated using prompt-based logic with LLM, and finally becomes ready to view on dashboards. The platform supports two main roles: agents, who can check their own call history and scores, and managers, who can monitor overall team performance and also look into specific call details when needed.</w:t>
      </w:r>
    </w:p>
    <w:p w14:paraId="5E78C305" w14:textId="77777777" w:rsidR="00C17153" w:rsidRPr="00C17153" w:rsidRDefault="00C17153" w:rsidP="00C17153">
      <w:pPr>
        <w:spacing w:before="200" w:after="120"/>
        <w:jc w:val="both"/>
      </w:pPr>
      <w:r w:rsidRPr="00C17153">
        <w:t>The main contributions of this work are: (1) a four-layer pipeline that covers audio storage, transcript generation, and evaluation scoring; (2) a rule-based evaluation engine that can score quality parameters without needing any labeled training data; (3) a multi-tenant frontend layer with separate dashboards for agents and managers; and (4) results showing around 85% reduction in manual review time along with full parameter coverage across all evaluated calls.</w:t>
      </w:r>
    </w:p>
    <w:p w14:paraId="3E63841B" w14:textId="77777777" w:rsidR="00223B56" w:rsidRDefault="00000000">
      <w:pPr>
        <w:spacing w:before="200" w:after="120"/>
        <w:jc w:val="center"/>
      </w:pPr>
      <w:r>
        <w:rPr>
          <w:b/>
          <w:bCs/>
          <w:sz w:val="22"/>
          <w:szCs w:val="22"/>
        </w:rPr>
        <w:t>II. BACKGROUND &amp; RELATED WORK</w:t>
      </w:r>
    </w:p>
    <w:p w14:paraId="0ACFE591" w14:textId="77777777" w:rsidR="00223B56" w:rsidRDefault="00000000">
      <w:pPr>
        <w:spacing w:before="140" w:after="80"/>
      </w:pPr>
      <w:r>
        <w:rPr>
          <w:b/>
          <w:bCs/>
          <w:i/>
          <w:iCs/>
        </w:rPr>
        <w:t>A. The Quality Assurance Problem in Call Centers</w:t>
      </w:r>
    </w:p>
    <w:p w14:paraId="0402FCDA" w14:textId="77777777" w:rsidR="00C17153" w:rsidRPr="00C17153" w:rsidRDefault="00C17153" w:rsidP="00C17153">
      <w:pPr>
        <w:spacing w:before="140" w:after="80"/>
        <w:jc w:val="both"/>
      </w:pPr>
      <w:r w:rsidRPr="00C17153">
        <w:t xml:space="preserve">Quality assurance in contact centers usually involves hiring QA analysts whose job is to listen to recorded calls and fill out scoring forms. Feinberg et al. [1] pointed out that this approach is naturally sample-based, since analyzing all calls is not practically or economically possible. If organizations try to increase coverage, they have to hire more analysts, which increases cost directly with call volume. Studies show that QA coverage generally stays between 2% and 5% in large operations [2]. Because of this, most agent interactions </w:t>
      </w:r>
      <w:r w:rsidRPr="00C17153">
        <w:lastRenderedPageBreak/>
        <w:t>are never reviewed, and feedback often comes after several days or even weeks, which reduces its usefulness for improving performance.</w:t>
      </w:r>
    </w:p>
    <w:p w14:paraId="654BC2D3" w14:textId="77777777" w:rsidR="00223B56" w:rsidRDefault="00000000">
      <w:pPr>
        <w:spacing w:before="140" w:after="80"/>
      </w:pPr>
      <w:r>
        <w:rPr>
          <w:b/>
          <w:bCs/>
          <w:i/>
          <w:iCs/>
        </w:rPr>
        <w:t>B. Speech-to-Text as an Enabling Technology</w:t>
      </w:r>
    </w:p>
    <w:p w14:paraId="267DFC16" w14:textId="1ABF50D1" w:rsidR="00223B56" w:rsidRDefault="00C17153">
      <w:pPr>
        <w:spacing w:after="80"/>
        <w:jc w:val="both"/>
      </w:pPr>
      <w:r w:rsidRPr="00C17153">
        <w:t>Automatic speech recognition has improved a lot over the last decade. Deep learning models, especially those based on transformer architectures, have reduced word error rates to below 10% on standard telephony benchmarks [3]. Cloud services have made it even easier to use, where developers can simply upload an audio file and get a structured transcript without training any model. Even with all this availability, its use in quality assurance is still quite limited. Many organizations only use transcription for searching calls, but they do not use it further for scoring or evaluation.</w:t>
      </w:r>
    </w:p>
    <w:p w14:paraId="4A3C8CE4" w14:textId="77777777" w:rsidR="00223B56" w:rsidRDefault="00000000">
      <w:pPr>
        <w:spacing w:before="140" w:after="80"/>
      </w:pPr>
      <w:r>
        <w:rPr>
          <w:b/>
          <w:bCs/>
          <w:i/>
          <w:iCs/>
        </w:rPr>
        <w:t>C. Existing Evaluation Approaches</w:t>
      </w:r>
    </w:p>
    <w:p w14:paraId="75F8AF4D" w14:textId="77777777" w:rsidR="00C17153" w:rsidRPr="00C17153" w:rsidRDefault="00C17153" w:rsidP="00C17153">
      <w:pPr>
        <w:spacing w:before="200" w:after="120"/>
        <w:jc w:val="both"/>
      </w:pPr>
      <w:r w:rsidRPr="00C17153">
        <w:t>Rule-based evaluation is not something new. Earlier call-center analytics systems used predefined keywords from transcripts to identify calls with churn-related statements or unprofessional language [4]. However, these systems were quite brittle, because even a small change in how an agent spoke could lead to missed matches. With the growth of natural language processing, more advanced methods are available, but supervised machine learning models need labeled training data, which many organizations do not have. Rule-based scoring, although simpler, can work across different clients without needing any training data. In a multi-tenant architecture, data and configurations of different organizations are kept separate while using the same infrastructure [5], and CallSight follows this shared infrastructure, multi-tenant approach.</w:t>
      </w:r>
    </w:p>
    <w:p w14:paraId="68178203" w14:textId="77777777" w:rsidR="00223B56" w:rsidRDefault="00000000">
      <w:pPr>
        <w:spacing w:before="200" w:after="120"/>
        <w:jc w:val="center"/>
      </w:pPr>
      <w:r>
        <w:rPr>
          <w:b/>
          <w:bCs/>
          <w:sz w:val="22"/>
          <w:szCs w:val="22"/>
        </w:rPr>
        <w:t>III. OBJECTIVES</w:t>
      </w:r>
    </w:p>
    <w:p w14:paraId="68E3A8CB" w14:textId="1EBA4A5B" w:rsidR="00223B56" w:rsidRDefault="00000000" w:rsidP="00C17153">
      <w:pPr>
        <w:spacing w:after="80"/>
        <w:jc w:val="both"/>
      </w:pPr>
      <w:r>
        <w:t xml:space="preserve">1. </w:t>
      </w:r>
      <w:r w:rsidR="00C17153" w:rsidRPr="00C17153">
        <w:t>To design an end-to-end call analytics platform that takes call audio and gives a quality evaluation without any human involvement.</w:t>
      </w:r>
    </w:p>
    <w:p w14:paraId="00CF6FAF" w14:textId="21F4EC6E" w:rsidR="00223B56" w:rsidRDefault="00000000" w:rsidP="00C17153">
      <w:pPr>
        <w:spacing w:after="80"/>
        <w:jc w:val="both"/>
      </w:pPr>
      <w:r>
        <w:t xml:space="preserve">2. </w:t>
      </w:r>
      <w:r w:rsidR="00C17153" w:rsidRPr="00C17153">
        <w:t xml:space="preserve">To implement a four-layer architecture which clearly separates ingestion, transcription, evaluation, and reporting. </w:t>
      </w:r>
    </w:p>
    <w:p w14:paraId="30FC2A52" w14:textId="31ADB831" w:rsidR="00223B56" w:rsidRDefault="00000000" w:rsidP="00C17153">
      <w:pPr>
        <w:spacing w:after="80"/>
        <w:jc w:val="both"/>
      </w:pPr>
      <w:r>
        <w:t xml:space="preserve">3. </w:t>
      </w:r>
      <w:r w:rsidR="00C17153" w:rsidRPr="00C17153">
        <w:t>To build a rule-based evaluation engine that can score different quality parameters like agent greeting, purpose identification, compliance language, conversation flow, and call closure.</w:t>
      </w:r>
    </w:p>
    <w:p w14:paraId="54F069E6" w14:textId="09AD1530" w:rsidR="00223B56" w:rsidRDefault="00000000" w:rsidP="00C17153">
      <w:pPr>
        <w:spacing w:after="80"/>
        <w:jc w:val="both"/>
      </w:pPr>
      <w:r>
        <w:t xml:space="preserve">4. </w:t>
      </w:r>
      <w:r w:rsidR="00C17153" w:rsidRPr="00C17153">
        <w:t>To ensure proper multi-tenant data isolation and role-based access control between agent and manager users.</w:t>
      </w:r>
    </w:p>
    <w:p w14:paraId="261B874B" w14:textId="1176D044" w:rsidR="00223B56" w:rsidRDefault="00000000" w:rsidP="00C17153">
      <w:pPr>
        <w:spacing w:after="80"/>
        <w:jc w:val="both"/>
      </w:pPr>
      <w:r>
        <w:t xml:space="preserve">5. </w:t>
      </w:r>
      <w:r w:rsidR="00C17153" w:rsidRPr="00C17153">
        <w:t>To measure the impact of the system in terms of reduction in manual review time and improvement in call coverage.</w:t>
      </w:r>
    </w:p>
    <w:p w14:paraId="0922053E" w14:textId="3DF72A1D" w:rsidR="00223B56" w:rsidRDefault="00000000" w:rsidP="00C17153">
      <w:pPr>
        <w:spacing w:after="80"/>
        <w:jc w:val="both"/>
      </w:pPr>
      <w:r>
        <w:t xml:space="preserve">6. </w:t>
      </w:r>
      <w:r w:rsidR="00C17153" w:rsidRPr="00C17153">
        <w:t>To provide a scalable, auditable, and cost-effective solution for automated call quality assurance.</w:t>
      </w:r>
    </w:p>
    <w:p w14:paraId="792FC974" w14:textId="77777777" w:rsidR="00223B56" w:rsidRDefault="00000000">
      <w:pPr>
        <w:spacing w:before="200" w:after="120"/>
        <w:jc w:val="center"/>
      </w:pPr>
      <w:r>
        <w:rPr>
          <w:b/>
          <w:bCs/>
          <w:sz w:val="22"/>
          <w:szCs w:val="22"/>
        </w:rPr>
        <w:t>IV. ARCHITECTURE AND DESIGN</w:t>
      </w:r>
    </w:p>
    <w:p w14:paraId="39504E3E" w14:textId="77777777" w:rsidR="00223B56" w:rsidRDefault="00000000">
      <w:pPr>
        <w:spacing w:before="140" w:after="80"/>
      </w:pPr>
      <w:r>
        <w:rPr>
          <w:b/>
          <w:bCs/>
          <w:i/>
          <w:iCs/>
        </w:rPr>
        <w:t>A. Design Goals</w:t>
      </w:r>
    </w:p>
    <w:p w14:paraId="56F569B3" w14:textId="77777777" w:rsidR="00C17153" w:rsidRPr="00C17153" w:rsidRDefault="00C17153" w:rsidP="00C17153">
      <w:pPr>
        <w:spacing w:before="140" w:after="80"/>
        <w:jc w:val="both"/>
      </w:pPr>
      <w:r w:rsidRPr="00C17153">
        <w:t xml:space="preserve">CallSight is designed around five main goals. First is end-to-end automation, where once an audio file is submitted, the system generates a quality evaluation without any human involvement. Second is modularity, meaning each stage in the pipeline can be changed or replaced without affecting the others. Third is multi-tenancy, where strict data isolation is maintained at the database level along with separate </w:t>
      </w:r>
      <w:r w:rsidRPr="00C17153">
        <w:t>configurations for each tenant. Fourth is role differentiation, where agents and managers use different views and have different permissions in the system. And lastly, reproducibility, where the same call audio, if processed again, gives the same evaluation result.</w:t>
      </w:r>
    </w:p>
    <w:p w14:paraId="36C51799" w14:textId="77777777" w:rsidR="00223B56" w:rsidRDefault="00000000" w:rsidP="00C17153">
      <w:pPr>
        <w:spacing w:before="140" w:after="80"/>
        <w:jc w:val="both"/>
      </w:pPr>
      <w:r>
        <w:rPr>
          <w:b/>
          <w:bCs/>
          <w:i/>
          <w:iCs/>
        </w:rPr>
        <w:t>B. Four-Layer Architecture</w:t>
      </w:r>
    </w:p>
    <w:p w14:paraId="2C6C4313" w14:textId="77777777" w:rsidR="00C17153" w:rsidRPr="00C17153" w:rsidRDefault="00C17153" w:rsidP="00C17153">
      <w:pPr>
        <w:spacing w:before="120" w:after="80"/>
        <w:jc w:val="both"/>
      </w:pPr>
      <w:r w:rsidRPr="00C17153">
        <w:t>CallSight organizes its functionality into four main layers. Each layer has a clearly defined input and output, and no layer skips or bypasses another. Table I gives a summary of these layers.</w:t>
      </w:r>
    </w:p>
    <w:p w14:paraId="6F1340ED" w14:textId="77777777" w:rsidR="00223B56" w:rsidRDefault="00000000">
      <w:pPr>
        <w:spacing w:before="120" w:after="80"/>
        <w:jc w:val="center"/>
      </w:pPr>
      <w:r>
        <w:rPr>
          <w:b/>
          <w:bCs/>
          <w:sz w:val="18"/>
          <w:szCs w:val="18"/>
        </w:rPr>
        <w:t>TABLE I.   FOUR-LAYER ARCHITECTURE OVERVIEW</w:t>
      </w:r>
    </w:p>
    <w:tbl>
      <w:tblPr>
        <w:tblW w:w="4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00"/>
        <w:gridCol w:w="1200"/>
        <w:gridCol w:w="2080"/>
      </w:tblGrid>
      <w:tr w:rsidR="00223B56" w14:paraId="731BB662"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14:paraId="50AEB3D1" w14:textId="77777777" w:rsidR="00223B56" w:rsidRDefault="00000000">
            <w:pPr>
              <w:jc w:val="center"/>
            </w:pPr>
            <w:r>
              <w:rPr>
                <w:b/>
                <w:bCs/>
                <w:sz w:val="18"/>
                <w:szCs w:val="18"/>
              </w:rPr>
              <w:t>Layer</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14:paraId="59352C2B" w14:textId="77777777" w:rsidR="00223B56" w:rsidRDefault="00000000">
            <w:pPr>
              <w:jc w:val="center"/>
            </w:pPr>
            <w:r>
              <w:rPr>
                <w:b/>
                <w:bCs/>
                <w:sz w:val="18"/>
                <w:szCs w:val="18"/>
              </w:rPr>
              <w:t>Module</w:t>
            </w:r>
          </w:p>
        </w:tc>
        <w:tc>
          <w:tcPr>
            <w:tcW w:w="20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14:paraId="67EC6641" w14:textId="77777777" w:rsidR="00223B56" w:rsidRDefault="00000000">
            <w:pPr>
              <w:jc w:val="center"/>
            </w:pPr>
            <w:r>
              <w:rPr>
                <w:b/>
                <w:bCs/>
                <w:sz w:val="18"/>
                <w:szCs w:val="18"/>
              </w:rPr>
              <w:t>Responsibility</w:t>
            </w:r>
          </w:p>
        </w:tc>
      </w:tr>
      <w:tr w:rsidR="00223B56" w14:paraId="5BF62FCB" w14:textId="77777777">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30C797" w14:textId="77777777" w:rsidR="00223B56" w:rsidRDefault="00000000">
            <w:r>
              <w:rPr>
                <w:sz w:val="18"/>
                <w:szCs w:val="18"/>
              </w:rPr>
              <w:t>1 — Ingestion</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65943E" w14:textId="77777777" w:rsidR="00223B56" w:rsidRDefault="00000000">
            <w:r>
              <w:rPr>
                <w:sz w:val="18"/>
                <w:szCs w:val="18"/>
              </w:rPr>
              <w:t>ingestion/</w:t>
            </w:r>
          </w:p>
        </w:tc>
        <w:tc>
          <w:tcPr>
            <w:tcW w:w="20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F4E4B0" w14:textId="77777777" w:rsidR="00223B56" w:rsidRDefault="00000000">
            <w:r>
              <w:rPr>
                <w:sz w:val="18"/>
                <w:szCs w:val="18"/>
              </w:rPr>
              <w:t>Accepts audio files, validates format, writes to object store</w:t>
            </w:r>
          </w:p>
        </w:tc>
      </w:tr>
      <w:tr w:rsidR="00223B56" w14:paraId="395E90D6" w14:textId="77777777">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946241" w14:textId="77777777" w:rsidR="00223B56" w:rsidRDefault="00000000">
            <w:r>
              <w:rPr>
                <w:sz w:val="18"/>
                <w:szCs w:val="18"/>
              </w:rPr>
              <w:t>2 — Transcription</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8A137B" w14:textId="77777777" w:rsidR="00223B56" w:rsidRDefault="00000000">
            <w:r>
              <w:rPr>
                <w:sz w:val="18"/>
                <w:szCs w:val="18"/>
              </w:rPr>
              <w:t>transcription/</w:t>
            </w:r>
          </w:p>
        </w:tc>
        <w:tc>
          <w:tcPr>
            <w:tcW w:w="20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1A348A" w14:textId="77777777" w:rsidR="00223B56" w:rsidRDefault="00000000">
            <w:r>
              <w:rPr>
                <w:sz w:val="18"/>
                <w:szCs w:val="18"/>
              </w:rPr>
              <w:t>Submits audio to ASR provider, normalizes text, segments turns</w:t>
            </w:r>
          </w:p>
        </w:tc>
      </w:tr>
      <w:tr w:rsidR="00223B56" w14:paraId="049C6D7A" w14:textId="77777777">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E7417F" w14:textId="77777777" w:rsidR="00223B56" w:rsidRDefault="00000000">
            <w:r>
              <w:rPr>
                <w:sz w:val="18"/>
                <w:szCs w:val="18"/>
              </w:rPr>
              <w:t>3 — Evaluation</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C8AA95" w14:textId="77777777" w:rsidR="00223B56" w:rsidRDefault="00000000">
            <w:r>
              <w:rPr>
                <w:sz w:val="18"/>
                <w:szCs w:val="18"/>
              </w:rPr>
              <w:t>evaluation/</w:t>
            </w:r>
          </w:p>
        </w:tc>
        <w:tc>
          <w:tcPr>
            <w:tcW w:w="20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45034D" w14:textId="77777777" w:rsidR="00223B56" w:rsidRDefault="00000000">
            <w:r>
              <w:rPr>
                <w:sz w:val="18"/>
                <w:szCs w:val="18"/>
              </w:rPr>
              <w:t>Applies scorecards to transcript, computes scores</w:t>
            </w:r>
          </w:p>
        </w:tc>
      </w:tr>
      <w:tr w:rsidR="00223B56" w14:paraId="7FA89136" w14:textId="77777777">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20A642" w14:textId="77777777" w:rsidR="00223B56" w:rsidRDefault="00000000">
            <w:r>
              <w:rPr>
                <w:sz w:val="18"/>
                <w:szCs w:val="18"/>
              </w:rPr>
              <w:t>4 — Reporting</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96E9A5" w14:textId="77777777" w:rsidR="00223B56" w:rsidRDefault="00000000">
            <w:r>
              <w:rPr>
                <w:sz w:val="18"/>
                <w:szCs w:val="18"/>
              </w:rPr>
              <w:t>reporting/</w:t>
            </w:r>
          </w:p>
        </w:tc>
        <w:tc>
          <w:tcPr>
            <w:tcW w:w="20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8E5D92" w14:textId="77777777" w:rsidR="00223B56" w:rsidRDefault="00000000">
            <w:r>
              <w:rPr>
                <w:sz w:val="18"/>
                <w:szCs w:val="18"/>
              </w:rPr>
              <w:t>Persists results, serves role-differentiated dashboards</w:t>
            </w:r>
          </w:p>
        </w:tc>
      </w:tr>
    </w:tbl>
    <w:p w14:paraId="00D7C965" w14:textId="77777777" w:rsidR="00223B56" w:rsidRDefault="00000000">
      <w:pPr>
        <w:spacing w:before="140" w:after="80"/>
      </w:pPr>
      <w:r>
        <w:rPr>
          <w:b/>
          <w:bCs/>
          <w:i/>
          <w:iCs/>
        </w:rPr>
        <w:t>C. Multi-Tenant Data Isolation</w:t>
      </w:r>
    </w:p>
    <w:p w14:paraId="5314F4E8" w14:textId="77777777" w:rsidR="00C17153" w:rsidRPr="00C17153" w:rsidRDefault="00C17153" w:rsidP="00C17153">
      <w:pPr>
        <w:spacing w:before="140" w:after="80"/>
        <w:jc w:val="both"/>
      </w:pPr>
      <w:r w:rsidRPr="00C17153">
        <w:t>Each tenant is given a unique namespace key at the time of registration. All database queries are filtered using this key so that data stays properly separated. A middleware layer handles every API request, takes the tenant identifier from the authenticated session token, and adds it into the request context before it reaches the service layer. The service handlers then use this identifier from the context and do not take it directly from client inputs, which helps prevent any cross-tenant data access or misuse through parameter tampering.</w:t>
      </w:r>
    </w:p>
    <w:p w14:paraId="05025B18" w14:textId="77777777" w:rsidR="00223B56" w:rsidRDefault="00000000">
      <w:pPr>
        <w:spacing w:before="140" w:after="80"/>
      </w:pPr>
      <w:r>
        <w:rPr>
          <w:b/>
          <w:bCs/>
          <w:i/>
          <w:iCs/>
        </w:rPr>
        <w:t>D. Role-Based Access Control</w:t>
      </w:r>
    </w:p>
    <w:p w14:paraId="7C39FE27" w14:textId="77777777" w:rsidR="00C17153" w:rsidRPr="00C17153" w:rsidRDefault="00C17153" w:rsidP="00C17153">
      <w:pPr>
        <w:spacing w:before="200" w:after="120"/>
        <w:jc w:val="both"/>
      </w:pPr>
      <w:r w:rsidRPr="00C17153">
        <w:t>Two roles are defined at the platform level: AGENT and MANAGER. Agents can only access their own call records and evaluation scores. Managers, on the other hand, can access all records within their tenant, view overall dashboards, configure evaluation settings, and export data when needed. All permissions are enforced on the server side, and if someone tries to access a restricted endpoint directly, the system returns a 403 response, no matter what the client-side state is.</w:t>
      </w:r>
    </w:p>
    <w:p w14:paraId="69FA79BC" w14:textId="77777777" w:rsidR="00223B56" w:rsidRDefault="00000000">
      <w:pPr>
        <w:spacing w:before="200" w:after="120"/>
        <w:jc w:val="center"/>
      </w:pPr>
      <w:r>
        <w:rPr>
          <w:b/>
          <w:bCs/>
          <w:sz w:val="22"/>
          <w:szCs w:val="22"/>
        </w:rPr>
        <w:t>V. EVALUATION METHODOLOGY</w:t>
      </w:r>
    </w:p>
    <w:p w14:paraId="02B4149E" w14:textId="77777777" w:rsidR="00C17153" w:rsidRPr="00C17153" w:rsidRDefault="00C17153" w:rsidP="00C17153">
      <w:pPr>
        <w:spacing w:before="140" w:after="80"/>
        <w:jc w:val="both"/>
      </w:pPr>
      <w:r w:rsidRPr="00C17153">
        <w:t>CallSight’s evaluation engine works on a processed transcript and applies a configurable scorecard to generate numerical scores for each quality parameter. The design focuses on being consistent and clear, meaning the same transcript will always produce the same score, and the reason behind each score can be traced back to specific parts of the transcript.</w:t>
      </w:r>
    </w:p>
    <w:p w14:paraId="79C3E966" w14:textId="77777777" w:rsidR="00223B56" w:rsidRDefault="00000000">
      <w:pPr>
        <w:spacing w:before="140" w:after="80"/>
      </w:pPr>
      <w:r>
        <w:rPr>
          <w:b/>
          <w:bCs/>
          <w:i/>
          <w:iCs/>
        </w:rPr>
        <w:t>A. Quality Parameters</w:t>
      </w:r>
    </w:p>
    <w:p w14:paraId="7894978D" w14:textId="77777777" w:rsidR="009621F2" w:rsidRPr="009621F2" w:rsidRDefault="009621F2" w:rsidP="009621F2">
      <w:pPr>
        <w:spacing w:before="120" w:after="80"/>
        <w:jc w:val="both"/>
      </w:pPr>
      <w:r w:rsidRPr="009621F2">
        <w:lastRenderedPageBreak/>
        <w:t>Five quality parameters are checked for every processed call (Table II). Each parameter is scored either in a simple binary way (0 or 1) or on a graded scale from 0 to 2. The final call score is calculated by combining all parameter scores using weights, and then it is normalized to a range of 0–100. These weights can also be adjusted based on the tenant requirements.</w:t>
      </w:r>
    </w:p>
    <w:p w14:paraId="3A77BDD4" w14:textId="77777777" w:rsidR="00223B56" w:rsidRDefault="00000000">
      <w:pPr>
        <w:spacing w:before="120" w:after="80"/>
        <w:jc w:val="center"/>
      </w:pPr>
      <w:r>
        <w:rPr>
          <w:b/>
          <w:bCs/>
          <w:sz w:val="18"/>
          <w:szCs w:val="18"/>
        </w:rPr>
        <w:t>TABLE II.   QUALITY EVALUATION PARAMETERS</w:t>
      </w:r>
    </w:p>
    <w:tbl>
      <w:tblPr>
        <w:tblW w:w="4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00"/>
        <w:gridCol w:w="2080"/>
        <w:gridCol w:w="1000"/>
      </w:tblGrid>
      <w:tr w:rsidR="00223B56" w14:paraId="59A690DA"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14:paraId="1EBA4FF3" w14:textId="77777777" w:rsidR="00223B56" w:rsidRDefault="00000000">
            <w:pPr>
              <w:jc w:val="center"/>
            </w:pPr>
            <w:r>
              <w:rPr>
                <w:b/>
                <w:bCs/>
                <w:sz w:val="18"/>
                <w:szCs w:val="18"/>
              </w:rPr>
              <w:t>Parameter</w:t>
            </w:r>
          </w:p>
        </w:tc>
        <w:tc>
          <w:tcPr>
            <w:tcW w:w="20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14:paraId="6C99E043" w14:textId="77777777" w:rsidR="00223B56" w:rsidRDefault="00000000">
            <w:pPr>
              <w:jc w:val="center"/>
            </w:pPr>
            <w:r>
              <w:rPr>
                <w:b/>
                <w:bCs/>
                <w:sz w:val="18"/>
                <w:szCs w:val="18"/>
              </w:rPr>
              <w:t>What Is Evaluated</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14:paraId="663D5303" w14:textId="77777777" w:rsidR="00223B56" w:rsidRDefault="00000000">
            <w:pPr>
              <w:jc w:val="center"/>
            </w:pPr>
            <w:r>
              <w:rPr>
                <w:b/>
                <w:bCs/>
                <w:sz w:val="18"/>
                <w:szCs w:val="18"/>
              </w:rPr>
              <w:t>Scoring</w:t>
            </w:r>
          </w:p>
        </w:tc>
      </w:tr>
      <w:tr w:rsidR="00223B56" w14:paraId="0D227270" w14:textId="77777777">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0FD136" w14:textId="77777777" w:rsidR="00223B56" w:rsidRDefault="00000000">
            <w:r>
              <w:rPr>
                <w:sz w:val="18"/>
                <w:szCs w:val="18"/>
              </w:rPr>
              <w:t>Agent Greeting</w:t>
            </w:r>
          </w:p>
        </w:tc>
        <w:tc>
          <w:tcPr>
            <w:tcW w:w="20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D9F28A" w14:textId="77777777" w:rsidR="00223B56" w:rsidRDefault="00000000">
            <w:r>
              <w:rPr>
                <w:sz w:val="18"/>
                <w:szCs w:val="18"/>
              </w:rPr>
              <w:t>Opening salutation and self-identification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3A5D84" w14:textId="77777777" w:rsidR="00223B56" w:rsidRDefault="00000000">
            <w:r>
              <w:rPr>
                <w:sz w:val="18"/>
                <w:szCs w:val="18"/>
              </w:rPr>
              <w:t>1 / 0 (binary)</w:t>
            </w:r>
          </w:p>
        </w:tc>
      </w:tr>
      <w:tr w:rsidR="00223B56" w14:paraId="1D5DDAF0" w14:textId="77777777">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8CF239" w14:textId="77777777" w:rsidR="00223B56" w:rsidRDefault="00000000">
            <w:r>
              <w:rPr>
                <w:sz w:val="18"/>
                <w:szCs w:val="18"/>
              </w:rPr>
              <w:t>Purpose Identification</w:t>
            </w:r>
          </w:p>
        </w:tc>
        <w:tc>
          <w:tcPr>
            <w:tcW w:w="20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35761C" w14:textId="77777777" w:rsidR="00223B56" w:rsidRDefault="00000000">
            <w:r>
              <w:rPr>
                <w:sz w:val="18"/>
                <w:szCs w:val="18"/>
              </w:rPr>
              <w:t>Acknowledgment of caller's stated issue</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00DE52" w14:textId="77777777" w:rsidR="00223B56" w:rsidRDefault="00000000">
            <w:r>
              <w:rPr>
                <w:sz w:val="18"/>
                <w:szCs w:val="18"/>
              </w:rPr>
              <w:t>0 – 2 (graded)</w:t>
            </w:r>
          </w:p>
        </w:tc>
      </w:tr>
      <w:tr w:rsidR="00223B56" w14:paraId="6DC80860" w14:textId="77777777">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A4F949" w14:textId="77777777" w:rsidR="00223B56" w:rsidRDefault="00000000">
            <w:r>
              <w:rPr>
                <w:sz w:val="18"/>
                <w:szCs w:val="18"/>
              </w:rPr>
              <w:t>Compliance Language</w:t>
            </w:r>
          </w:p>
        </w:tc>
        <w:tc>
          <w:tcPr>
            <w:tcW w:w="20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FC4607" w14:textId="77777777" w:rsidR="00223B56" w:rsidRDefault="00000000">
            <w:r>
              <w:rPr>
                <w:sz w:val="18"/>
                <w:szCs w:val="18"/>
              </w:rPr>
              <w:t>Required regulatory disclosures</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175295" w14:textId="77777777" w:rsidR="00223B56" w:rsidRDefault="00000000">
            <w:r>
              <w:rPr>
                <w:sz w:val="18"/>
                <w:szCs w:val="18"/>
              </w:rPr>
              <w:t>1 per phrase</w:t>
            </w:r>
          </w:p>
        </w:tc>
      </w:tr>
      <w:tr w:rsidR="00223B56" w14:paraId="0A392FDF" w14:textId="77777777">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F63A72" w14:textId="77777777" w:rsidR="00223B56" w:rsidRDefault="00000000">
            <w:r>
              <w:rPr>
                <w:sz w:val="18"/>
                <w:szCs w:val="18"/>
              </w:rPr>
              <w:t>Conversational Flow</w:t>
            </w:r>
          </w:p>
        </w:tc>
        <w:tc>
          <w:tcPr>
            <w:tcW w:w="20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2CECB9" w14:textId="77777777" w:rsidR="00223B56" w:rsidRDefault="00000000">
            <w:r>
              <w:rPr>
                <w:sz w:val="18"/>
                <w:szCs w:val="18"/>
              </w:rPr>
              <w:t>Turn coherence and active listening markers</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824FB9" w14:textId="77777777" w:rsidR="00223B56" w:rsidRDefault="00000000">
            <w:r>
              <w:rPr>
                <w:sz w:val="18"/>
                <w:szCs w:val="18"/>
              </w:rPr>
              <w:t>0 – 2 (graded)</w:t>
            </w:r>
          </w:p>
        </w:tc>
      </w:tr>
      <w:tr w:rsidR="00223B56" w14:paraId="41CC4D46" w14:textId="77777777">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EE3250" w14:textId="77777777" w:rsidR="00223B56" w:rsidRDefault="00000000">
            <w:r>
              <w:rPr>
                <w:sz w:val="18"/>
                <w:szCs w:val="18"/>
              </w:rPr>
              <w:t>Call Closure</w:t>
            </w:r>
          </w:p>
        </w:tc>
        <w:tc>
          <w:tcPr>
            <w:tcW w:w="20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0CF8A9" w14:textId="77777777" w:rsidR="00223B56" w:rsidRDefault="00000000">
            <w:r>
              <w:rPr>
                <w:sz w:val="18"/>
                <w:szCs w:val="18"/>
              </w:rPr>
              <w:t>Proper farewell and resolution confirmation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AC3DD1" w14:textId="77777777" w:rsidR="00223B56" w:rsidRDefault="00000000">
            <w:r>
              <w:rPr>
                <w:sz w:val="18"/>
                <w:szCs w:val="18"/>
              </w:rPr>
              <w:t>1 / 0 (binary)</w:t>
            </w:r>
          </w:p>
        </w:tc>
      </w:tr>
    </w:tbl>
    <w:p w14:paraId="55BD41CE" w14:textId="77777777" w:rsidR="00223B56" w:rsidRDefault="00000000">
      <w:pPr>
        <w:spacing w:before="140" w:after="80"/>
      </w:pPr>
      <w:r>
        <w:rPr>
          <w:b/>
          <w:bCs/>
          <w:i/>
          <w:iCs/>
        </w:rPr>
        <w:t>B. Transcript Preprocessing</w:t>
      </w:r>
    </w:p>
    <w:p w14:paraId="155F8A37" w14:textId="77777777" w:rsidR="009621F2" w:rsidRPr="009621F2" w:rsidRDefault="009621F2" w:rsidP="009621F2">
      <w:pPr>
        <w:spacing w:before="140" w:after="80"/>
        <w:jc w:val="both"/>
      </w:pPr>
      <w:r w:rsidRPr="009621F2">
        <w:t>Raw ASR output is usually noisy and not fully clean. Speaker diarization helps by assigning each part of the conversation to either the AGENT or the CALLER. After that, text normalization is done to remove filler words, fix common transcription errors, and make punctuation more consistent. Sentence segmentation then breaks long speech parts into smaller sentence-level units so that pattern matching becomes more accurate. All these preprocessing steps are fixed and consistent, and the process can also be reversed if needed.</w:t>
      </w:r>
    </w:p>
    <w:p w14:paraId="0520AF28" w14:textId="77777777" w:rsidR="00223B56" w:rsidRDefault="00000000">
      <w:pPr>
        <w:spacing w:before="140" w:after="80"/>
      </w:pPr>
      <w:r>
        <w:rPr>
          <w:b/>
          <w:bCs/>
          <w:i/>
          <w:iCs/>
        </w:rPr>
        <w:t>C. Rule-Based Scoring Engine</w:t>
      </w:r>
    </w:p>
    <w:p w14:paraId="1FF707FA" w14:textId="77777777" w:rsidR="009621F2" w:rsidRPr="009621F2" w:rsidRDefault="009621F2" w:rsidP="009621F2">
      <w:pPr>
        <w:spacing w:after="80"/>
        <w:jc w:val="both"/>
      </w:pPr>
      <w:r w:rsidRPr="009621F2">
        <w:t>Pattern matching is done using configurable phrase libraries. Each quality parameter is linked with a set of phrases that indicate a match, and for compliance-related checks, there are also specific required phrases. The system goes through each phrase list, scans the relevant parts of the transcript (only agent speech for behavior-related parameters, and full conversation for compliance), and keeps track of how many matches are found.</w:t>
      </w:r>
    </w:p>
    <w:p w14:paraId="3BD66854" w14:textId="77777777" w:rsidR="009621F2" w:rsidRPr="009621F2" w:rsidRDefault="009621F2" w:rsidP="009621F2">
      <w:pPr>
        <w:spacing w:before="140" w:after="80"/>
        <w:jc w:val="both"/>
      </w:pPr>
      <w:r w:rsidRPr="009621F2">
        <w:t>The scoring engine is designed to avoid probabilistic models on purpose. Because of this, the system stays deterministic, so QA managers can reproduce the same score and even question or verify it easily. The process is also transparent, since any score can be explained based on which phrases were present or missing in the transcript. At the same time, it generalizes well, meaning a new client tenant can start using the platform without needing any labeled training data.</w:t>
      </w:r>
    </w:p>
    <w:p w14:paraId="435F7FF1" w14:textId="77777777" w:rsidR="00223B56" w:rsidRDefault="00000000">
      <w:pPr>
        <w:spacing w:before="140" w:after="80"/>
      </w:pPr>
      <w:r>
        <w:rPr>
          <w:b/>
          <w:bCs/>
          <w:i/>
          <w:iCs/>
        </w:rPr>
        <w:t>D. Cross-Parameter Interactions</w:t>
      </w:r>
    </w:p>
    <w:p w14:paraId="1359E3BA" w14:textId="77777777" w:rsidR="009621F2" w:rsidRPr="009621F2" w:rsidRDefault="009621F2" w:rsidP="009621F2">
      <w:pPr>
        <w:spacing w:before="200" w:after="120"/>
        <w:jc w:val="both"/>
      </w:pPr>
      <w:r w:rsidRPr="009621F2">
        <w:t>Some parameter scores also depend on each other. For example, if a call gets zero in Purpose Identification, then the Conversational Flow score is limited, even if the conversation looks smooth. These kinds of rules are applied after the main scoring step as adjustment functions. All these adjustments are recorded along with the original scores, so the final score remains fully traceable and auditable.</w:t>
      </w:r>
    </w:p>
    <w:p w14:paraId="66EE8FC7" w14:textId="77777777" w:rsidR="00223B56" w:rsidRDefault="00000000">
      <w:pPr>
        <w:spacing w:before="200" w:after="120"/>
        <w:jc w:val="center"/>
      </w:pPr>
      <w:r>
        <w:rPr>
          <w:b/>
          <w:bCs/>
          <w:sz w:val="22"/>
          <w:szCs w:val="22"/>
        </w:rPr>
        <w:t>VI. IMPLEMENTATION</w:t>
      </w:r>
    </w:p>
    <w:p w14:paraId="6AD2751B" w14:textId="77777777" w:rsidR="009621F2" w:rsidRPr="009621F2" w:rsidRDefault="009621F2" w:rsidP="009621F2">
      <w:pPr>
        <w:spacing w:after="80"/>
        <w:jc w:val="both"/>
      </w:pPr>
      <w:r w:rsidRPr="009621F2">
        <w:t>The backend services are built with a focus on keeping things simple to operate. Each service is deployed as a single unit, there are no direct synchronous dependencies between services in the main evaluation flow, and request handlers are stateless, with all data handling managed by the database layer. The transcription part is designed using a provider interface, so the ASR engine can be changed easily without affecting the rest of the evaluation pipeline.</w:t>
      </w:r>
    </w:p>
    <w:p w14:paraId="4C7E7C5A" w14:textId="77777777" w:rsidR="009621F2" w:rsidRPr="009621F2" w:rsidRDefault="009621F2" w:rsidP="009621F2">
      <w:pPr>
        <w:spacing w:after="80"/>
        <w:jc w:val="both"/>
      </w:pPr>
      <w:r w:rsidRPr="009621F2">
        <w:t>External systems send call recordings using a multipart HTTP POST request. The ingestion service first checks the file format, then extracts important metadata like call duration, source system, and agent ID. After that, it stores the audio file in object storage and creates a metadata entry with status marked as PENDING. A polling process keeps monitoring these pending records and sends them to the transcription queue for further processing.</w:t>
      </w:r>
    </w:p>
    <w:p w14:paraId="6A08657C" w14:textId="77777777" w:rsidR="009621F2" w:rsidRPr="009621F2" w:rsidRDefault="009621F2" w:rsidP="009621F2">
      <w:pPr>
        <w:spacing w:after="80"/>
        <w:jc w:val="both"/>
      </w:pPr>
      <w:r w:rsidRPr="009621F2">
        <w:t>The transcription worker picks the audio file from object storage, sends it to the configured ASR provider, and keeps checking until the process is completed. Once the transcript is received, it runs through normalization and segmentation steps, and then the final processed transcript is saved into the database. Another worker then monitors these completed transcripts and starts the evaluation process. On average, the full pipeline takes less than 90 seconds to process a 10-minute call on normal hardware.</w:t>
      </w:r>
    </w:p>
    <w:p w14:paraId="7BBBBA62" w14:textId="77777777" w:rsidR="009621F2" w:rsidRPr="009621F2" w:rsidRDefault="009621F2" w:rsidP="009621F2">
      <w:pPr>
        <w:spacing w:before="200" w:after="120"/>
        <w:jc w:val="both"/>
      </w:pPr>
      <w:r w:rsidRPr="009621F2">
        <w:t>The frontend SPA interacts with two types of endpoints. One set provides call-level data like individual call metadata, parts of the transcript, and parameter scores. The other set gives aggregated data, such as team-level statistics over selected time ranges. Agents are allowed to see only their own calls and scores, while managers can view data for all agents within their tenant, with options to filter by agent, date range, score limits, and specific performance parameters.</w:t>
      </w:r>
    </w:p>
    <w:p w14:paraId="2AB6290A" w14:textId="77777777" w:rsidR="00223B56" w:rsidRDefault="00000000">
      <w:pPr>
        <w:spacing w:before="200" w:after="120"/>
        <w:jc w:val="center"/>
      </w:pPr>
      <w:r>
        <w:rPr>
          <w:b/>
          <w:bCs/>
          <w:sz w:val="22"/>
          <w:szCs w:val="22"/>
        </w:rPr>
        <w:t>VII. RESULTS AND ANALYSIS</w:t>
      </w:r>
    </w:p>
    <w:p w14:paraId="295134E2" w14:textId="77777777" w:rsidR="00223B56" w:rsidRDefault="00000000">
      <w:pPr>
        <w:spacing w:before="140" w:after="80"/>
      </w:pPr>
      <w:r>
        <w:rPr>
          <w:b/>
          <w:bCs/>
          <w:i/>
          <w:iCs/>
        </w:rPr>
        <w:t>A. Performance</w:t>
      </w:r>
    </w:p>
    <w:p w14:paraId="33AD5AD6" w14:textId="77777777" w:rsidR="009621F2" w:rsidRPr="009621F2" w:rsidRDefault="009621F2" w:rsidP="009621F2">
      <w:pPr>
        <w:spacing w:before="120" w:after="80"/>
        <w:jc w:val="both"/>
      </w:pPr>
      <w:r w:rsidRPr="009621F2">
        <w:t>The end-to-end latency, from uploading the audio to getting the final evaluation, was tested on 100 calls of different lengths in a shared test setup. The results are shown in Table III. The evaluation engine itself adds almost no delay, since rule-based scoring on a processed transcript takes only a few milliseconds. Most of the total time is taken by the ASR process, which increases depending on the length of the audio.</w:t>
      </w:r>
    </w:p>
    <w:p w14:paraId="17CFFCE0" w14:textId="77777777" w:rsidR="00223B56" w:rsidRDefault="00000000">
      <w:pPr>
        <w:spacing w:before="120" w:after="80"/>
        <w:jc w:val="center"/>
      </w:pPr>
      <w:r>
        <w:rPr>
          <w:b/>
          <w:bCs/>
          <w:sz w:val="18"/>
          <w:szCs w:val="18"/>
        </w:rPr>
        <w:t>TABLE III.   END-TO-END PROCESSING LATENCY</w:t>
      </w:r>
    </w:p>
    <w:tbl>
      <w:tblPr>
        <w:tblW w:w="4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15"/>
        <w:gridCol w:w="1231"/>
        <w:gridCol w:w="1001"/>
        <w:gridCol w:w="933"/>
      </w:tblGrid>
      <w:tr w:rsidR="00223B56" w14:paraId="658B2E2C"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14:paraId="2124E203" w14:textId="77777777" w:rsidR="00223B56" w:rsidRDefault="00000000">
            <w:pPr>
              <w:jc w:val="center"/>
            </w:pPr>
            <w:r>
              <w:rPr>
                <w:b/>
                <w:bCs/>
                <w:sz w:val="18"/>
                <w:szCs w:val="18"/>
              </w:rPr>
              <w:t>Call Duration</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14:paraId="1EFF4F41" w14:textId="77777777" w:rsidR="00223B56" w:rsidRDefault="00000000">
            <w:pPr>
              <w:jc w:val="center"/>
            </w:pPr>
            <w:r>
              <w:rPr>
                <w:b/>
                <w:bCs/>
                <w:sz w:val="18"/>
                <w:szCs w:val="18"/>
              </w:rPr>
              <w:t>Transcription</w:t>
            </w:r>
          </w:p>
        </w:tc>
        <w:tc>
          <w:tcPr>
            <w:tcW w:w="9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14:paraId="43903300" w14:textId="77777777" w:rsidR="00223B56" w:rsidRDefault="00000000">
            <w:pPr>
              <w:jc w:val="center"/>
            </w:pPr>
            <w:r>
              <w:rPr>
                <w:b/>
                <w:bCs/>
                <w:sz w:val="18"/>
                <w:szCs w:val="18"/>
              </w:rPr>
              <w:t>Evaluation</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14:paraId="0E015E4B" w14:textId="77777777" w:rsidR="00223B56" w:rsidRDefault="00000000">
            <w:pPr>
              <w:jc w:val="center"/>
            </w:pPr>
            <w:r>
              <w:rPr>
                <w:b/>
                <w:bCs/>
                <w:sz w:val="18"/>
                <w:szCs w:val="18"/>
              </w:rPr>
              <w:t>Total</w:t>
            </w:r>
          </w:p>
        </w:tc>
      </w:tr>
      <w:tr w:rsidR="00223B56" w14:paraId="7395A7FD" w14:textId="77777777">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774067" w14:textId="77777777" w:rsidR="00223B56" w:rsidRDefault="00000000">
            <w:r>
              <w:rPr>
                <w:sz w:val="18"/>
                <w:szCs w:val="18"/>
              </w:rPr>
              <w:t>&lt; 5 minutes</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EE70E8" w14:textId="77777777" w:rsidR="00223B56" w:rsidRDefault="00000000">
            <w:r>
              <w:rPr>
                <w:sz w:val="18"/>
                <w:szCs w:val="18"/>
              </w:rPr>
              <w:t>28 s</w:t>
            </w:r>
          </w:p>
        </w:tc>
        <w:tc>
          <w:tcPr>
            <w:tcW w:w="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6E44AD" w14:textId="77777777" w:rsidR="00223B56" w:rsidRDefault="00000000">
            <w:r>
              <w:rPr>
                <w:sz w:val="18"/>
                <w:szCs w:val="18"/>
              </w:rPr>
              <w:t>&lt; 1 s</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4D9D3B" w14:textId="77777777" w:rsidR="00223B56" w:rsidRDefault="00000000">
            <w:r>
              <w:rPr>
                <w:sz w:val="18"/>
                <w:szCs w:val="18"/>
              </w:rPr>
              <w:t>~30 s</w:t>
            </w:r>
          </w:p>
        </w:tc>
      </w:tr>
      <w:tr w:rsidR="00223B56" w14:paraId="3A79AB0B" w14:textId="77777777">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5A80A8" w14:textId="77777777" w:rsidR="00223B56" w:rsidRDefault="00000000">
            <w:r>
              <w:rPr>
                <w:sz w:val="18"/>
                <w:szCs w:val="18"/>
              </w:rPr>
              <w:t>5 – 10 minutes</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068EA9" w14:textId="77777777" w:rsidR="00223B56" w:rsidRDefault="00000000">
            <w:r>
              <w:rPr>
                <w:sz w:val="18"/>
                <w:szCs w:val="18"/>
              </w:rPr>
              <w:t>55 s</w:t>
            </w:r>
          </w:p>
        </w:tc>
        <w:tc>
          <w:tcPr>
            <w:tcW w:w="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9BDD3C" w14:textId="77777777" w:rsidR="00223B56" w:rsidRDefault="00000000">
            <w:r>
              <w:rPr>
                <w:sz w:val="18"/>
                <w:szCs w:val="18"/>
              </w:rPr>
              <w:t>&lt; 1 s</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831998" w14:textId="77777777" w:rsidR="00223B56" w:rsidRDefault="00000000">
            <w:r>
              <w:rPr>
                <w:sz w:val="18"/>
                <w:szCs w:val="18"/>
              </w:rPr>
              <w:t>~57 s</w:t>
            </w:r>
          </w:p>
        </w:tc>
      </w:tr>
      <w:tr w:rsidR="00223B56" w14:paraId="5C3619A5" w14:textId="77777777">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A3A221" w14:textId="77777777" w:rsidR="00223B56" w:rsidRDefault="00000000">
            <w:r>
              <w:rPr>
                <w:sz w:val="18"/>
                <w:szCs w:val="18"/>
              </w:rPr>
              <w:t>10 – 20 minutes</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8FC3B9" w14:textId="77777777" w:rsidR="00223B56" w:rsidRDefault="00000000">
            <w:r>
              <w:rPr>
                <w:sz w:val="18"/>
                <w:szCs w:val="18"/>
              </w:rPr>
              <w:t>110 s</w:t>
            </w:r>
          </w:p>
        </w:tc>
        <w:tc>
          <w:tcPr>
            <w:tcW w:w="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547415" w14:textId="77777777" w:rsidR="00223B56" w:rsidRDefault="00000000">
            <w:r>
              <w:rPr>
                <w:sz w:val="18"/>
                <w:szCs w:val="18"/>
              </w:rPr>
              <w:t>&lt; 2 s</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F64EB4" w14:textId="77777777" w:rsidR="00223B56" w:rsidRDefault="00000000">
            <w:r>
              <w:rPr>
                <w:sz w:val="18"/>
                <w:szCs w:val="18"/>
              </w:rPr>
              <w:t>~113 s</w:t>
            </w:r>
          </w:p>
        </w:tc>
      </w:tr>
      <w:tr w:rsidR="00223B56" w14:paraId="2FCB1816" w14:textId="77777777">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82A902" w14:textId="77777777" w:rsidR="00223B56" w:rsidRDefault="00000000">
            <w:r>
              <w:rPr>
                <w:sz w:val="18"/>
                <w:szCs w:val="18"/>
              </w:rPr>
              <w:t>20+ minutes</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9A71F2" w14:textId="77777777" w:rsidR="00223B56" w:rsidRDefault="00000000">
            <w:r>
              <w:rPr>
                <w:sz w:val="18"/>
                <w:szCs w:val="18"/>
              </w:rPr>
              <w:t>220 s</w:t>
            </w:r>
          </w:p>
        </w:tc>
        <w:tc>
          <w:tcPr>
            <w:tcW w:w="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11F795" w14:textId="77777777" w:rsidR="00223B56" w:rsidRDefault="00000000">
            <w:r>
              <w:rPr>
                <w:sz w:val="18"/>
                <w:szCs w:val="18"/>
              </w:rPr>
              <w:t>&lt; 3 s</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53B81E" w14:textId="77777777" w:rsidR="00223B56" w:rsidRDefault="00000000">
            <w:r>
              <w:rPr>
                <w:sz w:val="18"/>
                <w:szCs w:val="18"/>
              </w:rPr>
              <w:t>~224 s</w:t>
            </w:r>
          </w:p>
        </w:tc>
      </w:tr>
    </w:tbl>
    <w:p w14:paraId="1D67DEE2" w14:textId="77777777" w:rsidR="00223B56" w:rsidRDefault="00000000">
      <w:pPr>
        <w:spacing w:before="140" w:after="80"/>
      </w:pPr>
      <w:r>
        <w:rPr>
          <w:b/>
          <w:bCs/>
          <w:i/>
          <w:iCs/>
        </w:rPr>
        <w:t>B. Operational Impact</w:t>
      </w:r>
    </w:p>
    <w:p w14:paraId="0C95C260" w14:textId="77777777" w:rsidR="009621F2" w:rsidRPr="009621F2" w:rsidRDefault="009621F2" w:rsidP="009621F2">
      <w:pPr>
        <w:spacing w:after="80"/>
        <w:jc w:val="both"/>
      </w:pPr>
      <w:r w:rsidRPr="009621F2">
        <w:t xml:space="preserve">CallSight was tested using a sample call center dataset with around 1,200 evaluated calls. Before using the system, the QA team was reviewing only about 60 calls per week, which is nearly 5% coverage. After deploying CallSight, all 1,200 </w:t>
      </w:r>
      <w:r w:rsidRPr="009621F2">
        <w:lastRenderedPageBreak/>
        <w:t>calls were processed and evaluated automatically, significantly increasing the overall coverage.</w:t>
      </w:r>
    </w:p>
    <w:p w14:paraId="795A91CD" w14:textId="77777777" w:rsidR="009621F2" w:rsidRPr="009621F2" w:rsidRDefault="009621F2" w:rsidP="009621F2">
      <w:pPr>
        <w:spacing w:before="140" w:after="80"/>
        <w:jc w:val="both"/>
      </w:pPr>
      <w:r w:rsidRPr="009621F2">
        <w:t>CallSight was tested on a sample call center dataset of around 1,200 calls. Earlier, the QA team used to review only about 60 calls per week, which comes to roughly 5% coverage. After using CallSight, all 1,200 calls were automatically processed and evaluated, which increased the overall coverage by a large margin.</w:t>
      </w:r>
    </w:p>
    <w:p w14:paraId="4DECC495" w14:textId="77777777" w:rsidR="00223B56" w:rsidRDefault="00000000">
      <w:pPr>
        <w:spacing w:before="140" w:after="80"/>
      </w:pPr>
      <w:r>
        <w:rPr>
          <w:b/>
          <w:bCs/>
          <w:i/>
          <w:iCs/>
        </w:rPr>
        <w:t>C. Comparison with Existing Approaches</w:t>
      </w:r>
    </w:p>
    <w:p w14:paraId="37451FA6" w14:textId="77777777" w:rsidR="009621F2" w:rsidRPr="009621F2" w:rsidRDefault="009621F2" w:rsidP="009621F2">
      <w:pPr>
        <w:spacing w:before="120" w:after="80"/>
        <w:jc w:val="both"/>
      </w:pPr>
      <w:r w:rsidRPr="009621F2">
        <w:t>Table IV shows a comparison of CallSight with three other quality assurance approaches across different important operational factors.</w:t>
      </w:r>
    </w:p>
    <w:p w14:paraId="664CE3C2" w14:textId="77777777" w:rsidR="00223B56" w:rsidRDefault="00000000">
      <w:pPr>
        <w:spacing w:before="120" w:after="80"/>
        <w:jc w:val="center"/>
      </w:pPr>
      <w:r>
        <w:rPr>
          <w:b/>
          <w:bCs/>
          <w:sz w:val="18"/>
          <w:szCs w:val="18"/>
        </w:rPr>
        <w:t>TABLE IV.   COMPARISON WITH EXISTING CALL QUALITY APPROACHES</w:t>
      </w:r>
    </w:p>
    <w:tbl>
      <w:tblPr>
        <w:tblW w:w="4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80"/>
        <w:gridCol w:w="770"/>
        <w:gridCol w:w="870"/>
        <w:gridCol w:w="820"/>
        <w:gridCol w:w="881"/>
      </w:tblGrid>
      <w:tr w:rsidR="00223B56" w14:paraId="22183429" w14:textId="77777777">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14:paraId="2ECA67E3" w14:textId="77777777" w:rsidR="00223B56" w:rsidRDefault="00000000">
            <w:pPr>
              <w:jc w:val="center"/>
            </w:pPr>
            <w:r>
              <w:rPr>
                <w:b/>
                <w:bCs/>
                <w:sz w:val="18"/>
                <w:szCs w:val="18"/>
              </w:rPr>
              <w:t>Dimension</w:t>
            </w:r>
          </w:p>
        </w:tc>
        <w:tc>
          <w:tcPr>
            <w:tcW w:w="8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14:paraId="26004436" w14:textId="77777777" w:rsidR="00223B56" w:rsidRDefault="00000000">
            <w:pPr>
              <w:jc w:val="center"/>
            </w:pPr>
            <w:r>
              <w:rPr>
                <w:b/>
                <w:bCs/>
                <w:sz w:val="18"/>
                <w:szCs w:val="18"/>
              </w:rPr>
              <w:t>Manual QA</w:t>
            </w:r>
          </w:p>
        </w:tc>
        <w:tc>
          <w:tcPr>
            <w:tcW w:w="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14:paraId="73458FCD" w14:textId="77777777" w:rsidR="00223B56" w:rsidRDefault="00000000">
            <w:pPr>
              <w:jc w:val="center"/>
            </w:pPr>
            <w:r>
              <w:rPr>
                <w:b/>
                <w:bCs/>
                <w:sz w:val="18"/>
                <w:szCs w:val="18"/>
              </w:rPr>
              <w:t>Keyword</w:t>
            </w:r>
          </w:p>
        </w:tc>
        <w:tc>
          <w:tcPr>
            <w:tcW w:w="8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14:paraId="4EAA908D" w14:textId="77777777" w:rsidR="00223B56" w:rsidRDefault="00000000">
            <w:pPr>
              <w:jc w:val="center"/>
            </w:pPr>
            <w:r>
              <w:rPr>
                <w:b/>
                <w:bCs/>
                <w:sz w:val="18"/>
                <w:szCs w:val="18"/>
              </w:rPr>
              <w:t>ML-Based</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tcPr>
          <w:p w14:paraId="00784C6A" w14:textId="77777777" w:rsidR="00223B56" w:rsidRDefault="00000000">
            <w:pPr>
              <w:jc w:val="center"/>
            </w:pPr>
            <w:r>
              <w:rPr>
                <w:b/>
                <w:bCs/>
                <w:sz w:val="18"/>
                <w:szCs w:val="18"/>
              </w:rPr>
              <w:t>CallSight</w:t>
            </w:r>
          </w:p>
        </w:tc>
      </w:tr>
      <w:tr w:rsidR="00223B56" w14:paraId="5B8221B0" w14:textId="77777777">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95BE79" w14:textId="77777777" w:rsidR="00223B56" w:rsidRDefault="00000000">
            <w:r>
              <w:rPr>
                <w:sz w:val="18"/>
                <w:szCs w:val="18"/>
              </w:rPr>
              <w:t>Call Coverage</w:t>
            </w:r>
          </w:p>
        </w:tc>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B8E211" w14:textId="77777777" w:rsidR="00223B56" w:rsidRDefault="00000000">
            <w:r>
              <w:rPr>
                <w:sz w:val="18"/>
                <w:szCs w:val="18"/>
              </w:rPr>
              <w:t>2–5%</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C5678D" w14:textId="77777777" w:rsidR="00223B56" w:rsidRDefault="00000000">
            <w:r>
              <w:rPr>
                <w:sz w:val="18"/>
                <w:szCs w:val="18"/>
              </w:rPr>
              <w:t>100%</w:t>
            </w:r>
          </w:p>
        </w:tc>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226559" w14:textId="77777777" w:rsidR="00223B56" w:rsidRDefault="00000000">
            <w:r>
              <w:rPr>
                <w:sz w:val="18"/>
                <w:szCs w:val="18"/>
              </w:rPr>
              <w:t>100%</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96F6AE" w14:textId="77777777" w:rsidR="00223B56" w:rsidRDefault="00000000">
            <w:r>
              <w:rPr>
                <w:sz w:val="18"/>
                <w:szCs w:val="18"/>
              </w:rPr>
              <w:t>100%</w:t>
            </w:r>
          </w:p>
        </w:tc>
      </w:tr>
      <w:tr w:rsidR="00223B56" w14:paraId="6D899741" w14:textId="77777777">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534AC9" w14:textId="77777777" w:rsidR="00223B56" w:rsidRDefault="00000000">
            <w:r>
              <w:rPr>
                <w:sz w:val="18"/>
                <w:szCs w:val="18"/>
              </w:rPr>
              <w:t>Score Consistency</w:t>
            </w:r>
          </w:p>
        </w:tc>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68BF6F" w14:textId="77777777" w:rsidR="00223B56" w:rsidRDefault="00000000">
            <w:r>
              <w:rPr>
                <w:sz w:val="18"/>
                <w:szCs w:val="18"/>
              </w:rPr>
              <w:t>Low</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84EAED" w14:textId="77777777" w:rsidR="00223B56" w:rsidRDefault="00000000">
            <w:r>
              <w:rPr>
                <w:sz w:val="18"/>
                <w:szCs w:val="18"/>
              </w:rPr>
              <w:t>Medium</w:t>
            </w:r>
          </w:p>
        </w:tc>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356BA1" w14:textId="77777777" w:rsidR="00223B56" w:rsidRDefault="00000000">
            <w:r>
              <w:rPr>
                <w:sz w:val="18"/>
                <w:szCs w:val="18"/>
              </w:rPr>
              <w:t>Med–High</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6EB7AE" w14:textId="77777777" w:rsidR="00223B56" w:rsidRDefault="00000000">
            <w:r>
              <w:rPr>
                <w:sz w:val="18"/>
                <w:szCs w:val="18"/>
              </w:rPr>
              <w:t>High</w:t>
            </w:r>
          </w:p>
        </w:tc>
      </w:tr>
      <w:tr w:rsidR="00223B56" w14:paraId="21A1BD1A" w14:textId="77777777">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7C7AFE" w14:textId="77777777" w:rsidR="00223B56" w:rsidRDefault="00000000">
            <w:r>
              <w:rPr>
                <w:sz w:val="18"/>
                <w:szCs w:val="18"/>
              </w:rPr>
              <w:t>Training Data</w:t>
            </w:r>
          </w:p>
        </w:tc>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874F26" w14:textId="77777777" w:rsidR="00223B56" w:rsidRDefault="00000000">
            <w:r>
              <w:rPr>
                <w:sz w:val="18"/>
                <w:szCs w:val="18"/>
              </w:rPr>
              <w:t>None</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F4155C" w14:textId="77777777" w:rsidR="00223B56" w:rsidRDefault="00000000">
            <w:r>
              <w:rPr>
                <w:sz w:val="18"/>
                <w:szCs w:val="18"/>
              </w:rPr>
              <w:t>None</w:t>
            </w:r>
          </w:p>
        </w:tc>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E438DF" w14:textId="77777777" w:rsidR="00223B56" w:rsidRDefault="00000000">
            <w:r>
              <w:rPr>
                <w:sz w:val="18"/>
                <w:szCs w:val="18"/>
              </w:rPr>
              <w:t>Required</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66A3AB" w14:textId="77777777" w:rsidR="00223B56" w:rsidRDefault="00000000">
            <w:r>
              <w:rPr>
                <w:sz w:val="18"/>
                <w:szCs w:val="18"/>
              </w:rPr>
              <w:t>None</w:t>
            </w:r>
          </w:p>
        </w:tc>
      </w:tr>
      <w:tr w:rsidR="00223B56" w14:paraId="2F54C94B" w14:textId="77777777">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E04A16" w14:textId="77777777" w:rsidR="00223B56" w:rsidRDefault="00000000">
            <w:r>
              <w:rPr>
                <w:sz w:val="18"/>
                <w:szCs w:val="18"/>
              </w:rPr>
              <w:t>Feedback Time</w:t>
            </w:r>
          </w:p>
        </w:tc>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871E4F" w14:textId="77777777" w:rsidR="00223B56" w:rsidRDefault="00000000">
            <w:r>
              <w:rPr>
                <w:sz w:val="18"/>
                <w:szCs w:val="18"/>
              </w:rPr>
              <w:t>Days–weeks</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A2A141" w14:textId="77777777" w:rsidR="00223B56" w:rsidRDefault="00000000">
            <w:r>
              <w:rPr>
                <w:sz w:val="18"/>
                <w:szCs w:val="18"/>
              </w:rPr>
              <w:t>Real-time</w:t>
            </w:r>
          </w:p>
        </w:tc>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110B4F" w14:textId="77777777" w:rsidR="00223B56" w:rsidRDefault="00000000">
            <w:r>
              <w:rPr>
                <w:sz w:val="18"/>
                <w:szCs w:val="18"/>
              </w:rPr>
              <w:t>Real-time</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EBC797" w14:textId="77777777" w:rsidR="00223B56" w:rsidRDefault="00000000">
            <w:r>
              <w:rPr>
                <w:sz w:val="18"/>
                <w:szCs w:val="18"/>
              </w:rPr>
              <w:t>&lt; 2 min</w:t>
            </w:r>
          </w:p>
        </w:tc>
      </w:tr>
      <w:tr w:rsidR="00223B56" w14:paraId="4D18FE0B" w14:textId="77777777">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BB0920" w14:textId="77777777" w:rsidR="00223B56" w:rsidRDefault="00000000">
            <w:r>
              <w:rPr>
                <w:sz w:val="18"/>
                <w:szCs w:val="18"/>
              </w:rPr>
              <w:t>Multi-Tenant</w:t>
            </w:r>
          </w:p>
        </w:tc>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5A0A62" w14:textId="77777777" w:rsidR="00223B56" w:rsidRDefault="00000000">
            <w:r>
              <w:rPr>
                <w:sz w:val="18"/>
                <w:szCs w:val="18"/>
              </w:rPr>
              <w:t>N/A</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4D31CF" w14:textId="77777777" w:rsidR="00223B56" w:rsidRDefault="00000000">
            <w:r>
              <w:rPr>
                <w:sz w:val="18"/>
                <w:szCs w:val="18"/>
              </w:rPr>
              <w:t>Varies</w:t>
            </w:r>
          </w:p>
        </w:tc>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7CB4BA" w14:textId="77777777" w:rsidR="00223B56" w:rsidRDefault="00000000">
            <w:r>
              <w:rPr>
                <w:sz w:val="18"/>
                <w:szCs w:val="18"/>
              </w:rPr>
              <w:t>Varies</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2E3E4E" w14:textId="77777777" w:rsidR="00223B56" w:rsidRDefault="00000000">
            <w:r>
              <w:rPr>
                <w:sz w:val="18"/>
                <w:szCs w:val="18"/>
              </w:rPr>
              <w:t>Native</w:t>
            </w:r>
          </w:p>
        </w:tc>
      </w:tr>
      <w:tr w:rsidR="00223B56" w14:paraId="7A2D8742" w14:textId="77777777">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D6BF51" w14:textId="77777777" w:rsidR="00223B56" w:rsidRDefault="00000000">
            <w:r>
              <w:rPr>
                <w:sz w:val="18"/>
                <w:szCs w:val="18"/>
              </w:rPr>
              <w:t>Explainability</w:t>
            </w:r>
          </w:p>
        </w:tc>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765FAB" w14:textId="77777777" w:rsidR="00223B56" w:rsidRDefault="00000000">
            <w:r>
              <w:rPr>
                <w:sz w:val="18"/>
                <w:szCs w:val="18"/>
              </w:rPr>
              <w:t>Full (human)</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40E369" w14:textId="77777777" w:rsidR="00223B56" w:rsidRDefault="00000000">
            <w:r>
              <w:rPr>
                <w:sz w:val="18"/>
                <w:szCs w:val="18"/>
              </w:rPr>
              <w:t>Partial</w:t>
            </w:r>
          </w:p>
        </w:tc>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610724" w14:textId="77777777" w:rsidR="00223B56" w:rsidRDefault="00000000">
            <w:r>
              <w:rPr>
                <w:sz w:val="18"/>
                <w:szCs w:val="18"/>
              </w:rPr>
              <w:t>Limited</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5BBB4F" w14:textId="77777777" w:rsidR="00223B56" w:rsidRDefault="00000000">
            <w:r>
              <w:rPr>
                <w:sz w:val="18"/>
                <w:szCs w:val="18"/>
              </w:rPr>
              <w:t>Full (rules)</w:t>
            </w:r>
          </w:p>
        </w:tc>
      </w:tr>
    </w:tbl>
    <w:p w14:paraId="3FAAECB5" w14:textId="77777777" w:rsidR="00223B56" w:rsidRDefault="00000000">
      <w:pPr>
        <w:spacing w:before="200" w:after="120"/>
        <w:jc w:val="center"/>
      </w:pPr>
      <w:r>
        <w:rPr>
          <w:b/>
          <w:bCs/>
          <w:sz w:val="22"/>
          <w:szCs w:val="22"/>
        </w:rPr>
        <w:t>VIII. DISCUSSION</w:t>
      </w:r>
    </w:p>
    <w:p w14:paraId="7D0A9C1A" w14:textId="77777777" w:rsidR="009621F2" w:rsidRPr="009621F2" w:rsidRDefault="009621F2" w:rsidP="009621F2">
      <w:pPr>
        <w:spacing w:after="80"/>
        <w:jc w:val="both"/>
      </w:pPr>
      <w:r w:rsidRPr="009621F2">
        <w:t>From the results, it is clear that a rule-based deterministic system, when combined with good speech-to-text transcription, is enough to achieve full call coverage and consistent scoring, even without the labeled training data required by machine learning models. The 85% reduction in initial review time along with 100% parameter coverage shows that the main limitation in traditional call quality assurance is not the analysis itself, but the time taken by humans to listen to calls.</w:t>
      </w:r>
    </w:p>
    <w:p w14:paraId="58554413" w14:textId="77777777" w:rsidR="009621F2" w:rsidRPr="009621F2" w:rsidRDefault="009621F2" w:rsidP="009621F2">
      <w:pPr>
        <w:spacing w:after="80"/>
        <w:jc w:val="both"/>
      </w:pPr>
      <w:r w:rsidRPr="009621F2">
        <w:t>The rule-based design also makes the scoring easy to understand. If there is any dispute, the score can be traced back to the exact parts of the transcript and the phrases that led to it. This is useful in real operations, as managers can review and question scores if needed, and agents who get low scores can clearly see which part of their behavior caused it.</w:t>
      </w:r>
    </w:p>
    <w:p w14:paraId="0F39F358" w14:textId="77777777" w:rsidR="009621F2" w:rsidRPr="009621F2" w:rsidRDefault="009621F2" w:rsidP="009621F2">
      <w:pPr>
        <w:spacing w:before="200" w:after="120"/>
        <w:jc w:val="both"/>
      </w:pPr>
      <w:r w:rsidRPr="009621F2">
        <w:t>One of the main limitations of the current system is that it depends heavily on the phrase library. If an agent follows the correct behavior but uses wording that is not present in the library, the system may still give a negative score. Because of this, maintaining and updating the phrase library becomes an ongoing effort. Also, the accuracy of speaker diarization depends on audio quality and the telephony setup, so in cases of poor audio or unclear channels, speaker labels may get mixed up. The reported 85% reduction in time is based on a single pilot deployment and may not be the same in all environments. In future, more advanced approaches like Word2Vec, GloVe, or BERT can be used to better understand the meaning of conversations and handle such cases more effectively.</w:t>
      </w:r>
    </w:p>
    <w:p w14:paraId="59B9F27B" w14:textId="77777777" w:rsidR="00223B56" w:rsidRDefault="00000000">
      <w:pPr>
        <w:spacing w:before="200" w:after="120"/>
        <w:jc w:val="center"/>
      </w:pPr>
      <w:r>
        <w:rPr>
          <w:b/>
          <w:bCs/>
          <w:sz w:val="22"/>
          <w:szCs w:val="22"/>
        </w:rPr>
        <w:t>IX. CONCLUSION</w:t>
      </w:r>
    </w:p>
    <w:p w14:paraId="47B99AEC" w14:textId="77777777" w:rsidR="009621F2" w:rsidRPr="009621F2" w:rsidRDefault="009621F2" w:rsidP="009621F2">
      <w:pPr>
        <w:spacing w:after="80"/>
        <w:jc w:val="both"/>
      </w:pPr>
      <w:r w:rsidRPr="009621F2">
        <w:t>This paper shows that automated, transcript-based scoring can work as a practical replacement for manual call quality checks in modern contact centers. CallSight brings together audio ingestion, speech-to-text transcription, rule-based evaluation, and role-based reporting into one single multi-tenant pipeline, removing the fragmented approach that is common in current systems.</w:t>
      </w:r>
    </w:p>
    <w:p w14:paraId="765D3A1E" w14:textId="77777777" w:rsidR="009621F2" w:rsidRPr="009621F2" w:rsidRDefault="009621F2" w:rsidP="009621F2">
      <w:pPr>
        <w:spacing w:after="80"/>
        <w:jc w:val="both"/>
      </w:pPr>
      <w:r w:rsidRPr="009621F2">
        <w:t>Five main quality parameters — agent greeting, purpose identification, compliance language, conversational flow, and call closure — are scored in a deterministic way using normalized transcripts, which makes the evaluation consistent, traceable, and fast. In a pilot deployment, the platform reduced the initial manual review time by around 85% and achieved full coverage across all evaluated calls.</w:t>
      </w:r>
    </w:p>
    <w:p w14:paraId="65233124" w14:textId="77777777" w:rsidR="009621F2" w:rsidRPr="009621F2" w:rsidRDefault="009621F2" w:rsidP="009621F2">
      <w:pPr>
        <w:spacing w:before="240" w:after="120"/>
        <w:jc w:val="both"/>
      </w:pPr>
      <w:r w:rsidRPr="009621F2">
        <w:t>In future, the system can be improved by adding features like sentiment and emotion analysis, real-time evaluation for live supervisor alerts, support for multiple languages through multilingual phrase libraries, and a machine learning based scoring layer for more complex parameters like conversational flow. As speech recognition keeps improving and companies face more pressure to maintain proper compliance, automated call analytics platforms are likely to become a common part of contact center systems.</w:t>
      </w:r>
    </w:p>
    <w:p w14:paraId="5D7DBADF" w14:textId="77777777" w:rsidR="00223B56" w:rsidRDefault="00000000">
      <w:pPr>
        <w:spacing w:before="240" w:after="120"/>
        <w:jc w:val="center"/>
      </w:pPr>
      <w:r>
        <w:rPr>
          <w:b/>
          <w:bCs/>
          <w:sz w:val="22"/>
          <w:szCs w:val="22"/>
        </w:rPr>
        <w:t>REFERENCES</w:t>
      </w:r>
    </w:p>
    <w:p w14:paraId="3B76DE0B" w14:textId="77777777" w:rsidR="00223B56" w:rsidRDefault="00000000">
      <w:pPr>
        <w:spacing w:after="80"/>
        <w:ind w:left="280" w:hanging="280"/>
        <w:jc w:val="both"/>
      </w:pPr>
      <w:r>
        <w:t>[1] R. A. Feinberg, I. Kim, L. Hokama, K. de Ruyter, and C. Keen, "Operational determinants of caller satisfaction in the call center," Int. J. Service Industry Manage., vol. 11, no. 2, pp. 131–141, 2000.</w:t>
      </w:r>
    </w:p>
    <w:p w14:paraId="5A312E73" w14:textId="77777777" w:rsidR="00223B56" w:rsidRDefault="00000000">
      <w:pPr>
        <w:spacing w:after="80"/>
        <w:ind w:left="280" w:hanging="280"/>
        <w:jc w:val="both"/>
      </w:pPr>
      <w:r>
        <w:t>[2] ContactBabel, "The US Contact Center Decision-Makers' Guide," ContactBabel Industry Report, 2023. [Online]. Available: https://www.contactbabel.com</w:t>
      </w:r>
    </w:p>
    <w:p w14:paraId="2BCFE58B" w14:textId="77777777" w:rsidR="00223B56" w:rsidRDefault="00000000">
      <w:pPr>
        <w:spacing w:after="80"/>
        <w:ind w:left="280" w:hanging="280"/>
        <w:jc w:val="both"/>
      </w:pPr>
      <w:r>
        <w:t>[3] A. Radford, J. W. Kim, T. Xu, G. Brockman, C. McLeavey, and I. Sutskever, "Robust speech recognition via large-scale weak supervision," in Proc. ICML, 2023.</w:t>
      </w:r>
    </w:p>
    <w:p w14:paraId="61A5D152" w14:textId="77777777" w:rsidR="00223B56" w:rsidRDefault="00000000">
      <w:pPr>
        <w:spacing w:after="80"/>
        <w:ind w:left="280" w:hanging="280"/>
        <w:jc w:val="both"/>
      </w:pPr>
      <w:r>
        <w:t>[4] D. Tur and R. De Mori, Eds., Spoken Language Understanding: Systems for Extracting Semantic Information from Speech. Hoboken, NJ: Wiley, 2011.</w:t>
      </w:r>
    </w:p>
    <w:p w14:paraId="315C3019" w14:textId="77777777" w:rsidR="00223B56" w:rsidRDefault="00000000">
      <w:pPr>
        <w:spacing w:after="80"/>
        <w:ind w:left="280" w:hanging="280"/>
        <w:jc w:val="both"/>
      </w:pPr>
      <w:r>
        <w:t>[5] F. Chong and G. Carraro, "Architecture Strategies for Catching the Long Tail," Microsoft Patterns &amp; Practices, 2006.</w:t>
      </w:r>
    </w:p>
    <w:p w14:paraId="38AE0BD8" w14:textId="77777777" w:rsidR="00223B56" w:rsidRDefault="00000000">
      <w:pPr>
        <w:spacing w:after="80"/>
        <w:ind w:left="280" w:hanging="280"/>
        <w:jc w:val="both"/>
      </w:pPr>
      <w:r>
        <w:t>[6] NICE Systems, "NICE CXone Quality Management," Product Documentation, 2024.</w:t>
      </w:r>
    </w:p>
    <w:p w14:paraId="0809325E" w14:textId="77777777" w:rsidR="00223B56" w:rsidRDefault="00000000">
      <w:pPr>
        <w:spacing w:after="80"/>
        <w:ind w:left="280" w:hanging="280"/>
        <w:jc w:val="both"/>
      </w:pPr>
      <w:r>
        <w:t>[7] D. Povey et al., "The Kaldi speech recognition toolkit," in IEEE Workshop on Automatic Speech Recognition and Understanding (ASRU), pp. 1–4, 2011.</w:t>
      </w:r>
    </w:p>
    <w:p w14:paraId="63DDEBE8" w14:textId="77777777" w:rsidR="00223B56" w:rsidRDefault="00000000">
      <w:pPr>
        <w:spacing w:after="80"/>
        <w:ind w:left="280" w:hanging="280"/>
        <w:jc w:val="both"/>
      </w:pPr>
      <w:r>
        <w:t>[8] M. A. Walker, D. J. Litman, C. A. Kamm, and A. Abella, "PARADISE: A framework for evaluating spoken dialogue agents," in Proc. 35th Annual Meeting of the ACL, pp. 271–280, 1997.</w:t>
      </w:r>
    </w:p>
    <w:p w14:paraId="53B0001E" w14:textId="77777777" w:rsidR="00223B56" w:rsidRDefault="00000000">
      <w:pPr>
        <w:spacing w:after="80"/>
        <w:ind w:left="280" w:hanging="280"/>
        <w:jc w:val="both"/>
      </w:pPr>
      <w:r>
        <w:t>[9] C.-W. Liu, R. Lowe, I. Serban, M. Noseworthy, L. Charlin, and J. Pineau, "How NOT to evaluate your dialogue system," in Proc. EMNLP, pp. 2122–2132, 2016.</w:t>
      </w:r>
    </w:p>
    <w:p w14:paraId="22015AC3" w14:textId="77777777" w:rsidR="00223B56" w:rsidRDefault="00000000">
      <w:pPr>
        <w:spacing w:after="80"/>
        <w:ind w:left="280" w:hanging="280"/>
        <w:jc w:val="both"/>
      </w:pPr>
      <w:r>
        <w:t xml:space="preserve">[10] S. Poria, E. Cambria, R. Bajpai, and A. Hussain, "A review of affective computing: From unimodal analysis </w:t>
      </w:r>
      <w:r>
        <w:lastRenderedPageBreak/>
        <w:t>to multimodal fusion," Inf. Fusion, vol. 37, pp. 98–125, 2017.</w:t>
      </w:r>
    </w:p>
    <w:sectPr w:rsidR="00223B56">
      <w:type w:val="continuous"/>
      <w:pgSz w:w="11906" w:h="16838"/>
      <w:pgMar w:top="1080" w:right="864" w:bottom="1080" w:left="864" w:header="708" w:footer="708" w:gutter="0"/>
      <w:cols w:num="2" w:space="5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546D3"/>
    <w:multiLevelType w:val="hybridMultilevel"/>
    <w:tmpl w:val="AB0C6590"/>
    <w:lvl w:ilvl="0" w:tplc="E3D05FEC">
      <w:start w:val="1"/>
      <w:numFmt w:val="bullet"/>
      <w:lvlText w:val="●"/>
      <w:lvlJc w:val="left"/>
      <w:pPr>
        <w:ind w:left="720" w:hanging="360"/>
      </w:pPr>
    </w:lvl>
    <w:lvl w:ilvl="1" w:tplc="4E0CA26C">
      <w:start w:val="1"/>
      <w:numFmt w:val="bullet"/>
      <w:lvlText w:val="○"/>
      <w:lvlJc w:val="left"/>
      <w:pPr>
        <w:ind w:left="1440" w:hanging="360"/>
      </w:pPr>
    </w:lvl>
    <w:lvl w:ilvl="2" w:tplc="B952EE1E">
      <w:start w:val="1"/>
      <w:numFmt w:val="bullet"/>
      <w:lvlText w:val="■"/>
      <w:lvlJc w:val="left"/>
      <w:pPr>
        <w:ind w:left="2160" w:hanging="360"/>
      </w:pPr>
    </w:lvl>
    <w:lvl w:ilvl="3" w:tplc="A864AD9A">
      <w:start w:val="1"/>
      <w:numFmt w:val="bullet"/>
      <w:lvlText w:val="●"/>
      <w:lvlJc w:val="left"/>
      <w:pPr>
        <w:ind w:left="2880" w:hanging="360"/>
      </w:pPr>
    </w:lvl>
    <w:lvl w:ilvl="4" w:tplc="99C00942">
      <w:start w:val="1"/>
      <w:numFmt w:val="bullet"/>
      <w:lvlText w:val="○"/>
      <w:lvlJc w:val="left"/>
      <w:pPr>
        <w:ind w:left="3600" w:hanging="360"/>
      </w:pPr>
    </w:lvl>
    <w:lvl w:ilvl="5" w:tplc="AC48BC68">
      <w:start w:val="1"/>
      <w:numFmt w:val="bullet"/>
      <w:lvlText w:val="■"/>
      <w:lvlJc w:val="left"/>
      <w:pPr>
        <w:ind w:left="4320" w:hanging="360"/>
      </w:pPr>
    </w:lvl>
    <w:lvl w:ilvl="6" w:tplc="8BA6C448">
      <w:start w:val="1"/>
      <w:numFmt w:val="bullet"/>
      <w:lvlText w:val="●"/>
      <w:lvlJc w:val="left"/>
      <w:pPr>
        <w:ind w:left="5040" w:hanging="360"/>
      </w:pPr>
    </w:lvl>
    <w:lvl w:ilvl="7" w:tplc="8B4EC02A">
      <w:start w:val="1"/>
      <w:numFmt w:val="bullet"/>
      <w:lvlText w:val="●"/>
      <w:lvlJc w:val="left"/>
      <w:pPr>
        <w:ind w:left="5760" w:hanging="360"/>
      </w:pPr>
    </w:lvl>
    <w:lvl w:ilvl="8" w:tplc="C07A8CA4">
      <w:start w:val="1"/>
      <w:numFmt w:val="bullet"/>
      <w:lvlText w:val="●"/>
      <w:lvlJc w:val="left"/>
      <w:pPr>
        <w:ind w:left="6480" w:hanging="360"/>
      </w:pPr>
    </w:lvl>
  </w:abstractNum>
  <w:abstractNum w:abstractNumId="1" w15:restartNumberingAfterBreak="0">
    <w:nsid w:val="64B95254"/>
    <w:multiLevelType w:val="hybridMultilevel"/>
    <w:tmpl w:val="4CDE43FC"/>
    <w:lvl w:ilvl="0" w:tplc="78BE8642">
      <w:start w:val="1"/>
      <w:numFmt w:val="bullet"/>
      <w:lvlText w:val="•"/>
      <w:lvlJc w:val="left"/>
      <w:pPr>
        <w:ind w:left="360" w:hanging="200"/>
      </w:pPr>
    </w:lvl>
    <w:lvl w:ilvl="1" w:tplc="1F2058CA">
      <w:numFmt w:val="decimal"/>
      <w:lvlText w:val=""/>
      <w:lvlJc w:val="left"/>
    </w:lvl>
    <w:lvl w:ilvl="2" w:tplc="A32C6982">
      <w:numFmt w:val="decimal"/>
      <w:lvlText w:val=""/>
      <w:lvlJc w:val="left"/>
    </w:lvl>
    <w:lvl w:ilvl="3" w:tplc="2CE48AB6">
      <w:numFmt w:val="decimal"/>
      <w:lvlText w:val=""/>
      <w:lvlJc w:val="left"/>
    </w:lvl>
    <w:lvl w:ilvl="4" w:tplc="C8C81F78">
      <w:numFmt w:val="decimal"/>
      <w:lvlText w:val=""/>
      <w:lvlJc w:val="left"/>
    </w:lvl>
    <w:lvl w:ilvl="5" w:tplc="9B687CF8">
      <w:numFmt w:val="decimal"/>
      <w:lvlText w:val=""/>
      <w:lvlJc w:val="left"/>
    </w:lvl>
    <w:lvl w:ilvl="6" w:tplc="9A30995C">
      <w:numFmt w:val="decimal"/>
      <w:lvlText w:val=""/>
      <w:lvlJc w:val="left"/>
    </w:lvl>
    <w:lvl w:ilvl="7" w:tplc="070A5460">
      <w:numFmt w:val="decimal"/>
      <w:lvlText w:val=""/>
      <w:lvlJc w:val="left"/>
    </w:lvl>
    <w:lvl w:ilvl="8" w:tplc="45C2B330">
      <w:numFmt w:val="decimal"/>
      <w:lvlText w:val=""/>
      <w:lvlJc w:val="left"/>
    </w:lvl>
  </w:abstractNum>
  <w:num w:numId="1" w16cid:durableId="1238244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B56"/>
    <w:rsid w:val="001D43AD"/>
    <w:rsid w:val="00223B56"/>
    <w:rsid w:val="002A54AC"/>
    <w:rsid w:val="002F4EF2"/>
    <w:rsid w:val="004B3437"/>
    <w:rsid w:val="008D105E"/>
    <w:rsid w:val="008D70A2"/>
    <w:rsid w:val="00930DE0"/>
    <w:rsid w:val="009621F2"/>
    <w:rsid w:val="009731D0"/>
    <w:rsid w:val="00A74014"/>
    <w:rsid w:val="00AE6505"/>
    <w:rsid w:val="00B44BEB"/>
    <w:rsid w:val="00C060B6"/>
    <w:rsid w:val="00C13A9A"/>
    <w:rsid w:val="00C17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882F6"/>
  <w15:docId w15:val="{F88600DB-F9BC-4C13-90BE-54187A102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5</Pages>
  <Words>3239</Words>
  <Characters>18463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CallSight</vt:lpstr>
    </vt:vector>
  </TitlesOfParts>
  <Company/>
  <LinksUpToDate>false</LinksUpToDate>
  <CharactersWithSpaces>21659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CallSight</dc:title>
  <dc:creator>Claude</dc:creator>
  <cp:lastModifiedBy>Sarbraj Singh</cp:lastModifiedBy>
  <cp:revision>6</cp:revision>
  <dcterms:created xsi:type="dcterms:W3CDTF">2026-05-01T06:18:00Z</dcterms:created>
  <dcterms:modified xsi:type="dcterms:W3CDTF">2026-05-14T09:06:00Z</dcterms:modified>
</cp:coreProperties>
</file>