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275" w:rsidRDefault="00C931C9">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DEPARTMENT OF INFORMATION TECHNOLOGY</w:t>
      </w:r>
    </w:p>
    <w:p w:rsidR="00FC0275" w:rsidRDefault="00C931C9">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b/>
          <w:color w:val="00000A"/>
          <w:sz w:val="28"/>
          <w:szCs w:val="28"/>
        </w:rPr>
        <w:t>Course: Data Mining &amp; Business Intelligence Lab (</w:t>
      </w:r>
      <w:r>
        <w:rPr>
          <w:rFonts w:ascii="Times New Roman" w:eastAsia="Times New Roman" w:hAnsi="Times New Roman" w:cs="Times New Roman"/>
          <w:b/>
          <w:color w:val="000000"/>
          <w:sz w:val="28"/>
          <w:szCs w:val="28"/>
        </w:rPr>
        <w:t>ITL601</w:t>
      </w:r>
      <w:r>
        <w:rPr>
          <w:rFonts w:ascii="Times New Roman" w:eastAsia="Times New Roman" w:hAnsi="Times New Roman" w:cs="Times New Roman"/>
          <w:b/>
          <w:color w:val="00000A"/>
          <w:sz w:val="28"/>
          <w:szCs w:val="28"/>
        </w:rPr>
        <w:t>)</w:t>
      </w:r>
    </w:p>
    <w:p w:rsidR="00FC0275" w:rsidRDefault="00C931C9">
      <w:pPr>
        <w:widowControl w:val="0"/>
        <w:spacing w:after="0"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B.Tech. (Information Technology) – Semester VI</w:t>
      </w:r>
    </w:p>
    <w:p w:rsidR="00FC0275" w:rsidRDefault="00C931C9">
      <w:pPr>
        <w:widowControl w:val="0"/>
        <w:spacing w:after="0" w:line="360" w:lineRule="auto"/>
        <w:jc w:val="center"/>
        <w:rPr>
          <w:rFonts w:ascii="Times New Roman" w:eastAsia="Times New Roman" w:hAnsi="Times New Roman" w:cs="Times New Roman"/>
          <w:b/>
          <w:color w:val="00000A"/>
          <w:sz w:val="28"/>
          <w:szCs w:val="28"/>
        </w:rPr>
      </w:pPr>
      <w:bookmarkStart w:id="0" w:name="_gjdgxs" w:colFirst="0" w:colLast="0"/>
      <w:bookmarkEnd w:id="0"/>
      <w:r>
        <w:rPr>
          <w:rFonts w:ascii="Times New Roman" w:eastAsia="Times New Roman" w:hAnsi="Times New Roman" w:cs="Times New Roman"/>
          <w:b/>
          <w:color w:val="00000A"/>
          <w:sz w:val="28"/>
          <w:szCs w:val="28"/>
        </w:rPr>
        <w:t>Academic Year: 2023-24 (Even Semester)</w:t>
      </w:r>
    </w:p>
    <w:p w:rsidR="00FC0275" w:rsidRDefault="00C931C9">
      <w:pPr>
        <w:spacing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PRACTICAL 8</w:t>
      </w: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Implement and evaluate any Frequent Pattern Mining Algorithm using Python</w:t>
      </w:r>
    </w:p>
    <w:p w:rsidR="00FC0275" w:rsidRDefault="00FC0275">
      <w:pPr>
        <w:spacing w:line="276" w:lineRule="auto"/>
        <w:jc w:val="both"/>
        <w:rPr>
          <w:rFonts w:ascii="Times New Roman" w:eastAsia="Times New Roman" w:hAnsi="Times New Roman" w:cs="Times New Roman"/>
          <w:sz w:val="24"/>
          <w:szCs w:val="24"/>
        </w:rPr>
      </w:pP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Lab Objective:</w:t>
      </w:r>
      <w:r>
        <w:rPr>
          <w:rFonts w:ascii="Times New Roman" w:eastAsia="Times New Roman" w:hAnsi="Times New Roman" w:cs="Times New Roman"/>
          <w:sz w:val="24"/>
          <w:szCs w:val="24"/>
        </w:rPr>
        <w:t xml:space="preserve"> To learn how to gather and analyse large sets of data to gain useful business understanding.</w:t>
      </w:r>
    </w:p>
    <w:p w:rsidR="00FC0275" w:rsidRDefault="00FC0275">
      <w:pPr>
        <w:spacing w:line="276" w:lineRule="auto"/>
        <w:jc w:val="both"/>
        <w:rPr>
          <w:rFonts w:ascii="Times New Roman" w:eastAsia="Times New Roman" w:hAnsi="Times New Roman" w:cs="Times New Roman"/>
          <w:sz w:val="24"/>
          <w:szCs w:val="24"/>
        </w:rPr>
      </w:pP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Frequent pattern mining algorithms are essential in data mining</w:t>
      </w:r>
      <w:r>
        <w:rPr>
          <w:rFonts w:ascii="Times New Roman" w:eastAsia="Times New Roman" w:hAnsi="Times New Roman" w:cs="Times New Roman"/>
          <w:sz w:val="24"/>
          <w:szCs w:val="24"/>
        </w:rPr>
        <w:t xml:space="preserve"> for identifying recurring patterns within datasets. These algorithms play a crucial role in uncovering relationships and dependencies among items. Here is an explanation of frequent pattern mining algorithms based on the provided sources:</w:t>
      </w:r>
    </w:p>
    <w:p w:rsidR="00FC0275" w:rsidRDefault="00C931C9">
      <w:pPr>
        <w:numPr>
          <w:ilvl w:val="0"/>
          <w:numId w:val="1"/>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Apriori Algorith</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w:t>
      </w:r>
    </w:p>
    <w:p w:rsidR="00FC0275" w:rsidRDefault="00C931C9">
      <w:pPr>
        <w:numPr>
          <w:ilvl w:val="1"/>
          <w:numId w:val="1"/>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Apriori algorithm is a classic method for mining frequent patterns in large datasets. It operates by iteratively generating candidate itemsets and pruning those that do not meet the minimum support threshold. This algorithm is efficient but can be c</w:t>
      </w:r>
      <w:r>
        <w:rPr>
          <w:rFonts w:ascii="Times New Roman" w:eastAsia="Times New Roman" w:hAnsi="Times New Roman" w:cs="Times New Roman"/>
          <w:sz w:val="24"/>
          <w:szCs w:val="24"/>
        </w:rPr>
        <w:t>omputationally expensive for datasets with many infrequent itemsets.</w:t>
      </w:r>
    </w:p>
    <w:p w:rsidR="00FC0275" w:rsidRDefault="00FC0275">
      <w:pPr>
        <w:spacing w:before="240" w:after="240" w:line="276" w:lineRule="auto"/>
        <w:ind w:left="1440"/>
        <w:rPr>
          <w:rFonts w:ascii="Times New Roman" w:eastAsia="Times New Roman" w:hAnsi="Times New Roman" w:cs="Times New Roman"/>
          <w:sz w:val="24"/>
          <w:szCs w:val="24"/>
        </w:rPr>
      </w:pPr>
    </w:p>
    <w:p w:rsidR="00FC0275" w:rsidRDefault="00C931C9">
      <w:pPr>
        <w:numPr>
          <w:ilvl w:val="0"/>
          <w:numId w:val="1"/>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FP-growth Algorithm</w:t>
      </w:r>
      <w:r>
        <w:rPr>
          <w:rFonts w:ascii="Times New Roman" w:eastAsia="Times New Roman" w:hAnsi="Times New Roman" w:cs="Times New Roman"/>
          <w:sz w:val="24"/>
          <w:szCs w:val="24"/>
        </w:rPr>
        <w:t>:</w:t>
      </w:r>
    </w:p>
    <w:p w:rsidR="00FC0275" w:rsidRDefault="00C931C9">
      <w:pPr>
        <w:numPr>
          <w:ilvl w:val="1"/>
          <w:numId w:val="1"/>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FP-growth algorithm is another popular approach for frequent pattern mining. It constructs a tree-like data structure called the FP tree, where each node represents an item in a frequent pattern. By scanning the dataset efficiently, FP-growth can mine </w:t>
      </w:r>
      <w:r>
        <w:rPr>
          <w:rFonts w:ascii="Times New Roman" w:eastAsia="Times New Roman" w:hAnsi="Times New Roman" w:cs="Times New Roman"/>
          <w:sz w:val="24"/>
          <w:szCs w:val="24"/>
        </w:rPr>
        <w:t>all frequent itemsets without explicitly generating candidate itemsets. It is particularly suitable for datasets with long patterns and low support thresholds.</w:t>
      </w:r>
    </w:p>
    <w:p w:rsidR="00FC0275" w:rsidRDefault="00C931C9">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w:t>
      </w:r>
    </w:p>
    <w:p w:rsidR="00FC0275" w:rsidRDefault="00C931C9">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Basket Analysis</w:t>
      </w:r>
      <w:r>
        <w:rPr>
          <w:rFonts w:ascii="Times New Roman" w:eastAsia="Times New Roman" w:hAnsi="Times New Roman" w:cs="Times New Roman"/>
          <w:sz w:val="24"/>
          <w:szCs w:val="24"/>
        </w:rPr>
        <w:t>:</w:t>
      </w:r>
    </w:p>
    <w:p w:rsidR="00FC0275" w:rsidRDefault="00C931C9">
      <w:pPr>
        <w:numPr>
          <w:ilvl w:val="1"/>
          <w:numId w:val="2"/>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Frequent pattern mining algorithms are extensively used in market basket analysis to identify associations between items frequently purchased together. This analysis helps businesses understand customer behavior, optimize product placement, and enhance sal</w:t>
      </w:r>
      <w:r>
        <w:rPr>
          <w:rFonts w:ascii="Times New Roman" w:eastAsia="Times New Roman" w:hAnsi="Times New Roman" w:cs="Times New Roman"/>
          <w:sz w:val="24"/>
          <w:szCs w:val="24"/>
        </w:rPr>
        <w:t>es strategies.</w:t>
      </w:r>
    </w:p>
    <w:p w:rsidR="00FC0275" w:rsidRDefault="00FC0275">
      <w:pPr>
        <w:spacing w:after="240" w:line="276" w:lineRule="auto"/>
        <w:rPr>
          <w:rFonts w:ascii="Times New Roman" w:eastAsia="Times New Roman" w:hAnsi="Times New Roman" w:cs="Times New Roman"/>
          <w:sz w:val="24"/>
          <w:szCs w:val="24"/>
        </w:rPr>
      </w:pPr>
    </w:p>
    <w:p w:rsidR="00FC0275" w:rsidRDefault="00C931C9">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Bioinformatics</w:t>
      </w:r>
      <w:r>
        <w:rPr>
          <w:rFonts w:ascii="Times New Roman" w:eastAsia="Times New Roman" w:hAnsi="Times New Roman" w:cs="Times New Roman"/>
          <w:sz w:val="24"/>
          <w:szCs w:val="24"/>
        </w:rPr>
        <w:t>:</w:t>
      </w:r>
    </w:p>
    <w:p w:rsidR="00FC0275" w:rsidRDefault="00C931C9">
      <w:pPr>
        <w:numPr>
          <w:ilvl w:val="1"/>
          <w:numId w:val="2"/>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bioinformatics, frequent pattern mining is applied to DNA sequences, protein structures, and gene expressions to identify common patterns. This aids in gaining insights into genetics, drug design, and understanding biolog</w:t>
      </w:r>
      <w:r>
        <w:rPr>
          <w:rFonts w:ascii="Times New Roman" w:eastAsia="Times New Roman" w:hAnsi="Times New Roman" w:cs="Times New Roman"/>
          <w:sz w:val="24"/>
          <w:szCs w:val="24"/>
        </w:rPr>
        <w:t>ical processes at a molecular level.</w:t>
      </w:r>
    </w:p>
    <w:p w:rsidR="00FC0275" w:rsidRDefault="00FC0275">
      <w:pPr>
        <w:spacing w:after="240" w:line="276" w:lineRule="auto"/>
        <w:ind w:left="720"/>
        <w:rPr>
          <w:rFonts w:ascii="Times New Roman" w:eastAsia="Times New Roman" w:hAnsi="Times New Roman" w:cs="Times New Roman"/>
          <w:sz w:val="24"/>
          <w:szCs w:val="24"/>
        </w:rPr>
      </w:pPr>
    </w:p>
    <w:p w:rsidR="00FC0275" w:rsidRDefault="00C931C9">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Web Mining</w:t>
      </w:r>
      <w:r>
        <w:rPr>
          <w:rFonts w:ascii="Times New Roman" w:eastAsia="Times New Roman" w:hAnsi="Times New Roman" w:cs="Times New Roman"/>
          <w:sz w:val="24"/>
          <w:szCs w:val="24"/>
        </w:rPr>
        <w:t>:</w:t>
      </w:r>
    </w:p>
    <w:p w:rsidR="00FC0275" w:rsidRDefault="00C931C9">
      <w:pPr>
        <w:numPr>
          <w:ilvl w:val="1"/>
          <w:numId w:val="2"/>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Frequent pattern mining algorithms play a crucial role in web mining by discovering navigational patterns, user preferences, and collaborative filtering recommendations on the web. This helps improve user e</w:t>
      </w:r>
      <w:r>
        <w:rPr>
          <w:rFonts w:ascii="Times New Roman" w:eastAsia="Times New Roman" w:hAnsi="Times New Roman" w:cs="Times New Roman"/>
          <w:sz w:val="24"/>
          <w:szCs w:val="24"/>
        </w:rPr>
        <w:t>xperience, personalize content, and enhance web services.</w:t>
      </w:r>
    </w:p>
    <w:p w:rsidR="00FC0275" w:rsidRDefault="00FC0275">
      <w:pPr>
        <w:spacing w:after="240" w:line="276" w:lineRule="auto"/>
        <w:ind w:left="720"/>
        <w:rPr>
          <w:rFonts w:ascii="Times New Roman" w:eastAsia="Times New Roman" w:hAnsi="Times New Roman" w:cs="Times New Roman"/>
          <w:sz w:val="24"/>
          <w:szCs w:val="24"/>
        </w:rPr>
      </w:pPr>
    </w:p>
    <w:p w:rsidR="00FC0275" w:rsidRDefault="00C931C9">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Network Traffic Analysis</w:t>
      </w:r>
      <w:r>
        <w:rPr>
          <w:rFonts w:ascii="Times New Roman" w:eastAsia="Times New Roman" w:hAnsi="Times New Roman" w:cs="Times New Roman"/>
          <w:sz w:val="24"/>
          <w:szCs w:val="24"/>
        </w:rPr>
        <w:t>:</w:t>
      </w:r>
    </w:p>
    <w:p w:rsidR="00FC0275" w:rsidRDefault="00C931C9">
      <w:pPr>
        <w:numPr>
          <w:ilvl w:val="1"/>
          <w:numId w:val="2"/>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Frequent pattern mining is utilized in network traffic analysis to identify patterns in data transmission, detect anomalies, and enhance network security. By analyzing fre</w:t>
      </w:r>
      <w:r>
        <w:rPr>
          <w:rFonts w:ascii="Times New Roman" w:eastAsia="Times New Roman" w:hAnsi="Times New Roman" w:cs="Times New Roman"/>
          <w:sz w:val="24"/>
          <w:szCs w:val="24"/>
        </w:rPr>
        <w:t>quent patterns, network administrators can optimize network performance and detect potential threats.</w:t>
      </w:r>
    </w:p>
    <w:p w:rsidR="00FC0275" w:rsidRDefault="00FC0275">
      <w:pPr>
        <w:spacing w:after="240" w:line="276" w:lineRule="auto"/>
        <w:ind w:left="720"/>
        <w:rPr>
          <w:rFonts w:ascii="Times New Roman" w:eastAsia="Times New Roman" w:hAnsi="Times New Roman" w:cs="Times New Roman"/>
          <w:sz w:val="24"/>
          <w:szCs w:val="24"/>
        </w:rPr>
      </w:pPr>
    </w:p>
    <w:p w:rsidR="00FC0275" w:rsidRDefault="00C931C9">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Behavior Analysis</w:t>
      </w:r>
      <w:r>
        <w:rPr>
          <w:rFonts w:ascii="Times New Roman" w:eastAsia="Times New Roman" w:hAnsi="Times New Roman" w:cs="Times New Roman"/>
          <w:sz w:val="24"/>
          <w:szCs w:val="24"/>
        </w:rPr>
        <w:t>:</w:t>
      </w:r>
    </w:p>
    <w:p w:rsidR="00FC0275" w:rsidRDefault="00C931C9">
      <w:pPr>
        <w:numPr>
          <w:ilvl w:val="1"/>
          <w:numId w:val="2"/>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Frequent pattern mining algorithms are employed in customer behavior analysis to understand purchasing patterns, preferences,</w:t>
      </w:r>
      <w:r>
        <w:rPr>
          <w:rFonts w:ascii="Times New Roman" w:eastAsia="Times New Roman" w:hAnsi="Times New Roman" w:cs="Times New Roman"/>
          <w:sz w:val="24"/>
          <w:szCs w:val="24"/>
        </w:rPr>
        <w:t xml:space="preserve"> and trends. This analysis enables businesses to tailor marketing strategies, improve customer satisfaction, and enhance customer retention.</w:t>
      </w:r>
    </w:p>
    <w:p w:rsidR="00FC0275" w:rsidRDefault="00FC0275">
      <w:pPr>
        <w:spacing w:after="240" w:line="276" w:lineRule="auto"/>
        <w:ind w:left="720"/>
        <w:rPr>
          <w:rFonts w:ascii="Times New Roman" w:eastAsia="Times New Roman" w:hAnsi="Times New Roman" w:cs="Times New Roman"/>
          <w:sz w:val="24"/>
          <w:szCs w:val="24"/>
        </w:rPr>
      </w:pPr>
    </w:p>
    <w:p w:rsidR="00FC0275" w:rsidRDefault="00C931C9">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Recommender Systems</w:t>
      </w:r>
      <w:r>
        <w:rPr>
          <w:rFonts w:ascii="Times New Roman" w:eastAsia="Times New Roman" w:hAnsi="Times New Roman" w:cs="Times New Roman"/>
          <w:sz w:val="24"/>
          <w:szCs w:val="24"/>
        </w:rPr>
        <w:t>:</w:t>
      </w:r>
    </w:p>
    <w:p w:rsidR="00FC0275" w:rsidRDefault="00C931C9">
      <w:pPr>
        <w:numPr>
          <w:ilvl w:val="1"/>
          <w:numId w:val="2"/>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Frequent pattern mining is crucial in building recommender systems that provide personalized </w:t>
      </w:r>
      <w:r>
        <w:rPr>
          <w:rFonts w:ascii="Times New Roman" w:eastAsia="Times New Roman" w:hAnsi="Times New Roman" w:cs="Times New Roman"/>
          <w:sz w:val="24"/>
          <w:szCs w:val="24"/>
        </w:rPr>
        <w:t>recommendations to users based on their preferences and behavior. By identifying frequent patterns, these systems can suggest relevant items or content to users, enhancing user experience and engagement.</w:t>
      </w:r>
    </w:p>
    <w:p w:rsidR="00FC0275" w:rsidRDefault="00FC0275">
      <w:pPr>
        <w:spacing w:after="240" w:line="276" w:lineRule="auto"/>
        <w:ind w:left="720"/>
        <w:rPr>
          <w:rFonts w:ascii="Times New Roman" w:eastAsia="Times New Roman" w:hAnsi="Times New Roman" w:cs="Times New Roman"/>
          <w:sz w:val="24"/>
          <w:szCs w:val="24"/>
        </w:rPr>
      </w:pPr>
    </w:p>
    <w:p w:rsidR="00FC0275" w:rsidRDefault="00FC0275">
      <w:pPr>
        <w:spacing w:before="240" w:after="240" w:line="276" w:lineRule="auto"/>
        <w:rPr>
          <w:rFonts w:ascii="Times New Roman" w:eastAsia="Times New Roman" w:hAnsi="Times New Roman" w:cs="Times New Roman"/>
          <w:sz w:val="24"/>
          <w:szCs w:val="24"/>
        </w:rPr>
      </w:pPr>
    </w:p>
    <w:p w:rsidR="00FC0275" w:rsidRDefault="00FC0275">
      <w:pPr>
        <w:spacing w:before="240" w:after="240" w:line="276" w:lineRule="auto"/>
        <w:rPr>
          <w:rFonts w:ascii="Times New Roman" w:eastAsia="Times New Roman" w:hAnsi="Times New Roman" w:cs="Times New Roman"/>
          <w:sz w:val="24"/>
          <w:szCs w:val="24"/>
        </w:rPr>
      </w:pPr>
    </w:p>
    <w:p w:rsidR="00FC0275" w:rsidRDefault="00FC0275">
      <w:pPr>
        <w:spacing w:line="276" w:lineRule="auto"/>
        <w:jc w:val="both"/>
        <w:rPr>
          <w:rFonts w:ascii="Times New Roman" w:eastAsia="Times New Roman" w:hAnsi="Times New Roman" w:cs="Times New Roman"/>
          <w:sz w:val="24"/>
          <w:szCs w:val="24"/>
        </w:rPr>
      </w:pPr>
    </w:p>
    <w:p w:rsidR="00FC0275" w:rsidRDefault="00FC0275">
      <w:pPr>
        <w:spacing w:line="276" w:lineRule="auto"/>
        <w:jc w:val="both"/>
        <w:rPr>
          <w:rFonts w:ascii="Times New Roman" w:eastAsia="Times New Roman" w:hAnsi="Times New Roman" w:cs="Times New Roman"/>
          <w:sz w:val="24"/>
          <w:szCs w:val="24"/>
        </w:rPr>
      </w:pPr>
    </w:p>
    <w:p w:rsidR="00FC0275" w:rsidRDefault="00FC0275">
      <w:pPr>
        <w:spacing w:line="276" w:lineRule="auto"/>
        <w:jc w:val="both"/>
        <w:rPr>
          <w:rFonts w:ascii="Times New Roman" w:eastAsia="Times New Roman" w:hAnsi="Times New Roman" w:cs="Times New Roman"/>
          <w:sz w:val="24"/>
          <w:szCs w:val="24"/>
        </w:rPr>
      </w:pPr>
    </w:p>
    <w:p w:rsidR="00FC0275" w:rsidRDefault="00C931C9">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FC0275" w:rsidRDefault="00C931C9">
      <w:pPr>
        <w:spacing w:line="276" w:lineRule="auto"/>
        <w:jc w:val="both"/>
      </w:pPr>
      <w:r>
        <w:rPr>
          <w:rFonts w:ascii="Times New Roman" w:eastAsia="Times New Roman" w:hAnsi="Times New Roman" w:cs="Times New Roman"/>
          <w:sz w:val="24"/>
          <w:szCs w:val="24"/>
        </w:rPr>
        <w:t>Source:</w:t>
      </w:r>
    </w:p>
    <w:p w:rsidR="00FC0275" w:rsidRDefault="00C931C9">
      <w:pPr>
        <w:spacing w:after="0"/>
        <w:rPr>
          <w:rFonts w:ascii="Roboto Mono" w:eastAsia="Roboto Mono" w:hAnsi="Roboto Mono" w:cs="Roboto Mono"/>
          <w:sz w:val="18"/>
          <w:szCs w:val="18"/>
        </w:rPr>
      </w:pPr>
      <w:r>
        <w:t></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itertools</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import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combinations</w:t>
      </w:r>
    </w:p>
    <w:p w:rsidR="00FC0275" w:rsidRDefault="00FC0275">
      <w:pPr>
        <w:spacing w:after="0"/>
        <w:rPr>
          <w:rFonts w:ascii="Roboto Mono" w:eastAsia="Roboto Mono" w:hAnsi="Roboto Mono" w:cs="Roboto Mono"/>
          <w:sz w:val="18"/>
          <w:szCs w:val="18"/>
        </w:rPr>
      </w:pP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1967D2"/>
          <w:sz w:val="18"/>
          <w:szCs w:val="18"/>
        </w:rPr>
        <w:t>def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load_data():</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return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'A'</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'B'</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'C'</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'D'</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'A'</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'B'</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'C'</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'D'</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'G'</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'A'</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'C'</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'G'</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'H'</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'K'</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'B'</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'C'</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'D'</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'K'</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'D'</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'F'</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'H'</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'L'</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'A'</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'B'</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'C'</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'D'</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'L'</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'B'</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'I'</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'K'</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'L'</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'A'</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'B'</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'D'</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'L'</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'K'</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'A'</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'H'</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'L'</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'B'</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'C'</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'D'</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'F'</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37474F"/>
          <w:sz w:val="18"/>
          <w:szCs w:val="18"/>
        </w:rPr>
        <w:t>]</w:t>
      </w:r>
    </w:p>
    <w:p w:rsidR="00FC0275" w:rsidRDefault="00FC0275">
      <w:pPr>
        <w:spacing w:after="0"/>
        <w:rPr>
          <w:rFonts w:ascii="Roboto Mono" w:eastAsia="Roboto Mono" w:hAnsi="Roboto Mono" w:cs="Roboto Mono"/>
          <w:sz w:val="18"/>
          <w:szCs w:val="18"/>
        </w:rPr>
      </w:pP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1967D2"/>
          <w:sz w:val="18"/>
          <w:szCs w:val="18"/>
        </w:rPr>
        <w:t>def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create_candidates(dataset,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k):</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37474F"/>
          <w:sz w:val="18"/>
          <w:szCs w:val="18"/>
        </w:rPr>
        <w:t>candidates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for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transaction</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dataset: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for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itemset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combinations(transaction,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k):</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if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itemset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candidates:</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candidates.append(itemset)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return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candidates</w:t>
      </w:r>
    </w:p>
    <w:p w:rsidR="00FC0275" w:rsidRDefault="00FC0275">
      <w:pPr>
        <w:spacing w:after="0"/>
        <w:rPr>
          <w:rFonts w:ascii="Roboto Mono" w:eastAsia="Roboto Mono" w:hAnsi="Roboto Mono" w:cs="Roboto Mono"/>
          <w:sz w:val="18"/>
          <w:szCs w:val="18"/>
        </w:rPr>
      </w:pP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1967D2"/>
          <w:sz w:val="18"/>
          <w:szCs w:val="18"/>
        </w:rPr>
        <w:t>def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support_count(dataset,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candidate):</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37474F"/>
          <w:sz w:val="18"/>
          <w:szCs w:val="18"/>
        </w:rPr>
        <w:t>count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0</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for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transaction</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dataset: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if</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set</w:t>
      </w:r>
      <w:r>
        <w:rPr>
          <w:rFonts w:ascii="Roboto Mono" w:eastAsia="Roboto Mono" w:hAnsi="Roboto Mono" w:cs="Roboto Mono"/>
          <w:color w:val="37474F"/>
          <w:sz w:val="18"/>
          <w:szCs w:val="18"/>
        </w:rPr>
        <w:t>(candidate).issubset(</w:t>
      </w:r>
      <w:r>
        <w:rPr>
          <w:rFonts w:ascii="Roboto Mono" w:eastAsia="Roboto Mono" w:hAnsi="Roboto Mono" w:cs="Roboto Mono"/>
          <w:color w:val="1967D2"/>
          <w:sz w:val="18"/>
          <w:szCs w:val="18"/>
        </w:rPr>
        <w:t>set</w:t>
      </w:r>
      <w:r>
        <w:rPr>
          <w:rFonts w:ascii="Roboto Mono" w:eastAsia="Roboto Mono" w:hAnsi="Roboto Mono" w:cs="Roboto Mono"/>
          <w:color w:val="37474F"/>
          <w:sz w:val="18"/>
          <w:szCs w:val="18"/>
        </w:rPr>
        <w:t>(transaction)):</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count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return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count</w:t>
      </w:r>
    </w:p>
    <w:p w:rsidR="00FC0275" w:rsidRDefault="00FC0275">
      <w:pPr>
        <w:spacing w:after="0"/>
        <w:rPr>
          <w:rFonts w:ascii="Roboto Mono" w:eastAsia="Roboto Mono" w:hAnsi="Roboto Mono" w:cs="Roboto Mono"/>
          <w:sz w:val="18"/>
          <w:szCs w:val="18"/>
        </w:rPr>
      </w:pP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1967D2"/>
          <w:sz w:val="18"/>
          <w:szCs w:val="18"/>
        </w:rPr>
        <w:t>def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apriori(dataset,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min_support):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37474F"/>
          <w:sz w:val="18"/>
          <w:szCs w:val="18"/>
        </w:rPr>
        <w:t>itemsets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37474F"/>
          <w:sz w:val="18"/>
          <w:szCs w:val="18"/>
        </w:rPr>
        <w:t>k</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while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True:</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candidates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create_candidates(dataset,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k)</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frequent_itemsets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for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candidate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candidates:</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support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support_count(dataset,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candidate)</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if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support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(min_support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len</w:t>
      </w:r>
      <w:r>
        <w:rPr>
          <w:rFonts w:ascii="Roboto Mono" w:eastAsia="Roboto Mono" w:hAnsi="Roboto Mono" w:cs="Roboto Mono"/>
          <w:color w:val="37474F"/>
          <w:sz w:val="18"/>
          <w:szCs w:val="18"/>
        </w:rPr>
        <w:t>(dataset)):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frequent_itemsets.append((candidate,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support))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if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frequent_itemsets:</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break</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itemsets.extend(frequent_itemsets)</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k</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return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itemsets</w:t>
      </w:r>
    </w:p>
    <w:p w:rsidR="00FC0275" w:rsidRDefault="00FC0275">
      <w:pPr>
        <w:spacing w:after="0"/>
        <w:rPr>
          <w:rFonts w:ascii="Roboto Mono" w:eastAsia="Roboto Mono" w:hAnsi="Roboto Mono" w:cs="Roboto Mono"/>
          <w:sz w:val="18"/>
          <w:szCs w:val="18"/>
        </w:rPr>
      </w:pP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1967D2"/>
          <w:sz w:val="18"/>
          <w:szCs w:val="18"/>
        </w:rPr>
        <w:lastRenderedPageBreak/>
        <w:t>def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generate_association_rules(frequent_itemsets,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min_confidence,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max_items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2</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37474F"/>
          <w:sz w:val="18"/>
          <w:szCs w:val="18"/>
        </w:rPr>
        <w:t>association_rules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for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itemset,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support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frequent_itemsets:</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if</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len</w:t>
      </w:r>
      <w:r>
        <w:rPr>
          <w:rFonts w:ascii="Roboto Mono" w:eastAsia="Roboto Mono" w:hAnsi="Roboto Mono" w:cs="Roboto Mono"/>
          <w:color w:val="37474F"/>
          <w:sz w:val="18"/>
          <w:szCs w:val="18"/>
        </w:rPr>
        <w:t>(itemset)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max_items:</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continue</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for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i</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range</w:t>
      </w:r>
      <w:r>
        <w:rPr>
          <w:rFonts w:ascii="Roboto Mono" w:eastAsia="Roboto Mono" w:hAnsi="Roboto Mono" w:cs="Roboto Mono"/>
          <w:color w:val="37474F"/>
          <w:sz w:val="18"/>
          <w:szCs w:val="18"/>
        </w:rPr>
        <w:t>(</w:t>
      </w:r>
      <w:r>
        <w:rPr>
          <w:rFonts w:ascii="Roboto Mono" w:eastAsia="Roboto Mono" w:hAnsi="Roboto Mono" w:cs="Roboto Mono"/>
          <w:color w:val="C5221F"/>
          <w:sz w:val="18"/>
          <w:szCs w:val="18"/>
        </w:rPr>
        <w:t>1</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len</w:t>
      </w:r>
      <w:r>
        <w:rPr>
          <w:rFonts w:ascii="Roboto Mono" w:eastAsia="Roboto Mono" w:hAnsi="Roboto Mono" w:cs="Roboto Mono"/>
          <w:color w:val="37474F"/>
          <w:sz w:val="18"/>
          <w:szCs w:val="18"/>
        </w:rPr>
        <w:t>(itemset)):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for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antecedent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combinations(itemset,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i):</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consequent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tuple</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set</w:t>
      </w:r>
      <w:r>
        <w:rPr>
          <w:rFonts w:ascii="Roboto Mono" w:eastAsia="Roboto Mono" w:hAnsi="Roboto Mono" w:cs="Roboto Mono"/>
          <w:color w:val="37474F"/>
          <w:sz w:val="18"/>
          <w:szCs w:val="18"/>
        </w:rPr>
        <w:t>(itemset)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set</w:t>
      </w:r>
      <w:r>
        <w:rPr>
          <w:rFonts w:ascii="Roboto Mono" w:eastAsia="Roboto Mono" w:hAnsi="Roboto Mono" w:cs="Roboto Mono"/>
          <w:color w:val="37474F"/>
          <w:sz w:val="18"/>
          <w:szCs w:val="18"/>
        </w:rPr>
        <w:t>(antecedent))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antecedent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tuple</w:t>
      </w:r>
      <w:r>
        <w:rPr>
          <w:rFonts w:ascii="Roboto Mono" w:eastAsia="Roboto Mono" w:hAnsi="Roboto Mono" w:cs="Roboto Mono"/>
          <w:color w:val="37474F"/>
          <w:sz w:val="18"/>
          <w:szCs w:val="18"/>
        </w:rPr>
        <w:t>(antecedent)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if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consequent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or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antecedent: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continue</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confidence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support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dict</w:t>
      </w:r>
      <w:r>
        <w:rPr>
          <w:rFonts w:ascii="Roboto Mono" w:eastAsia="Roboto Mono" w:hAnsi="Roboto Mono" w:cs="Roboto Mono"/>
          <w:color w:val="37474F"/>
          <w:sz w:val="18"/>
          <w:szCs w:val="18"/>
        </w:rPr>
        <w:t>(frequent_itemsets)[antecedent]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1967D2"/>
          <w:sz w:val="18"/>
          <w:szCs w:val="18"/>
        </w:rPr>
        <w:t>if</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confidence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min_confidence:</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sz w:val="18"/>
          <w:szCs w:val="18"/>
        </w:rPr>
        <w:tab/>
      </w:r>
      <w:r>
        <w:rPr>
          <w:rFonts w:ascii="Roboto Mono" w:eastAsia="Roboto Mono" w:hAnsi="Roboto Mono" w:cs="Roboto Mono"/>
          <w:color w:val="37474F"/>
          <w:sz w:val="18"/>
          <w:szCs w:val="18"/>
        </w:rPr>
        <w:t>association_rules.append((antecedent,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consequent,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confidence))</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r</w:t>
      </w:r>
      <w:r>
        <w:rPr>
          <w:rFonts w:ascii="Roboto Mono" w:eastAsia="Roboto Mono" w:hAnsi="Roboto Mono" w:cs="Roboto Mono"/>
          <w:color w:val="1967D2"/>
          <w:sz w:val="18"/>
          <w:szCs w:val="18"/>
        </w:rPr>
        <w:t>eturn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association_rules</w:t>
      </w:r>
    </w:p>
    <w:p w:rsidR="00FC0275" w:rsidRDefault="00FC0275">
      <w:pPr>
        <w:spacing w:after="0"/>
        <w:rPr>
          <w:rFonts w:ascii="Roboto Mono" w:eastAsia="Roboto Mono" w:hAnsi="Roboto Mono" w:cs="Roboto Mono"/>
          <w:sz w:val="18"/>
          <w:szCs w:val="18"/>
        </w:rPr>
      </w:pP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37474F"/>
          <w:sz w:val="18"/>
          <w:szCs w:val="18"/>
        </w:rPr>
        <w:t>dataset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load_data()</w:t>
      </w: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37474F"/>
          <w:sz w:val="18"/>
          <w:szCs w:val="18"/>
        </w:rPr>
        <w:t>max_items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9334E6"/>
          <w:sz w:val="18"/>
          <w:szCs w:val="18"/>
        </w:rPr>
        <w:t>int</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input</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"Enter maximum number of items in itemset: "</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37474F"/>
          <w:sz w:val="18"/>
          <w:szCs w:val="18"/>
        </w:rPr>
        <w:t>min_support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9334E6"/>
          <w:sz w:val="18"/>
          <w:szCs w:val="18"/>
        </w:rPr>
        <w:t>float</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input</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"Enter Minimum Support: "</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37474F"/>
          <w:sz w:val="18"/>
          <w:szCs w:val="18"/>
        </w:rPr>
        <w:t>min_confidence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9334E6"/>
          <w:sz w:val="18"/>
          <w:szCs w:val="18"/>
        </w:rPr>
        <w:t>float</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input</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"Enter Minimum Confidence: "</w:t>
      </w:r>
      <w:r>
        <w:rPr>
          <w:rFonts w:ascii="Roboto Mono" w:eastAsia="Roboto Mono" w:hAnsi="Roboto Mono" w:cs="Roboto Mono"/>
          <w:color w:val="37474F"/>
          <w:sz w:val="18"/>
          <w:szCs w:val="18"/>
        </w:rPr>
        <w:t>))</w:t>
      </w:r>
    </w:p>
    <w:p w:rsidR="00FC0275" w:rsidRDefault="00FC0275">
      <w:pPr>
        <w:spacing w:after="0"/>
        <w:rPr>
          <w:rFonts w:ascii="Roboto Mono" w:eastAsia="Roboto Mono" w:hAnsi="Roboto Mono" w:cs="Roboto Mono"/>
          <w:sz w:val="18"/>
          <w:szCs w:val="18"/>
        </w:rPr>
      </w:pP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37474F"/>
          <w:sz w:val="18"/>
          <w:szCs w:val="18"/>
        </w:rPr>
        <w:t>frequent_itemsets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apriori(dataset,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min_support)</w:t>
      </w:r>
    </w:p>
    <w:p w:rsidR="00FC0275" w:rsidRDefault="00FC0275">
      <w:pPr>
        <w:spacing w:after="0"/>
        <w:rPr>
          <w:rFonts w:ascii="Roboto Mono" w:eastAsia="Roboto Mono" w:hAnsi="Roboto Mono" w:cs="Roboto Mono"/>
          <w:sz w:val="18"/>
          <w:szCs w:val="18"/>
        </w:rPr>
      </w:pP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1967D2"/>
          <w:sz w:val="18"/>
          <w:szCs w:val="18"/>
        </w:rPr>
        <w:t>print</w:t>
      </w:r>
      <w:r>
        <w:rPr>
          <w:rFonts w:ascii="Roboto Mono" w:eastAsia="Roboto Mono" w:hAnsi="Roboto Mono" w:cs="Roboto Mono"/>
          <w:color w:val="37474F"/>
          <w:sz w:val="18"/>
          <w:szCs w:val="18"/>
        </w:rPr>
        <w:t>()</w:t>
      </w:r>
    </w:p>
    <w:p w:rsidR="00FC0275" w:rsidRDefault="00FC0275">
      <w:pPr>
        <w:spacing w:after="0"/>
        <w:rPr>
          <w:rFonts w:ascii="Roboto Mono" w:eastAsia="Roboto Mono" w:hAnsi="Roboto Mono" w:cs="Roboto Mono"/>
          <w:sz w:val="18"/>
          <w:szCs w:val="18"/>
        </w:rPr>
      </w:pP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37474F"/>
          <w:sz w:val="18"/>
          <w:szCs w:val="18"/>
        </w:rPr>
        <w:t>association_rules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generate_association_rules(frequent_itemsets,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min_confidence,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max_items)</w:t>
      </w: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1967D2"/>
          <w:sz w:val="18"/>
          <w:szCs w:val="18"/>
        </w:rPr>
        <w:t>print</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"Association Rules:"</w:t>
      </w:r>
      <w:r>
        <w:rPr>
          <w:rFonts w:ascii="Roboto Mono" w:eastAsia="Roboto Mono" w:hAnsi="Roboto Mono" w:cs="Roboto Mono"/>
          <w:color w:val="37474F"/>
          <w:sz w:val="18"/>
          <w:szCs w:val="18"/>
        </w:rPr>
        <w:t>)</w:t>
      </w:r>
    </w:p>
    <w:p w:rsidR="00FC0275" w:rsidRDefault="00C931C9">
      <w:pPr>
        <w:spacing w:after="0"/>
        <w:rPr>
          <w:rFonts w:ascii="Roboto Mono" w:eastAsia="Roboto Mono" w:hAnsi="Roboto Mono" w:cs="Roboto Mono"/>
          <w:sz w:val="18"/>
          <w:szCs w:val="18"/>
        </w:rPr>
      </w:pPr>
      <w:r>
        <w:rPr>
          <w:rFonts w:ascii="Roboto Mono" w:eastAsia="Roboto Mono" w:hAnsi="Roboto Mono" w:cs="Roboto Mono"/>
          <w:color w:val="1967D2"/>
          <w:sz w:val="18"/>
          <w:szCs w:val="18"/>
        </w:rPr>
        <w:t>for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antecedent,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consequent,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confidence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association_rules:</w:t>
      </w:r>
    </w:p>
    <w:p w:rsidR="00FC0275" w:rsidRDefault="00C931C9">
      <w:pPr>
        <w:spacing w:after="0"/>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print</w:t>
      </w:r>
      <w:r>
        <w:rPr>
          <w:rFonts w:ascii="Roboto Mono" w:eastAsia="Roboto Mono" w:hAnsi="Roboto Mono" w:cs="Roboto Mono"/>
          <w:color w:val="37474F"/>
          <w:sz w:val="18"/>
          <w:szCs w:val="18"/>
        </w:rPr>
        <w:t>(antecedent,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"-&gt;"</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consequent,</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"(Confidence:"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confidence,</w:t>
      </w:r>
      <w:r>
        <w:rPr>
          <w:rFonts w:ascii="Roboto Mono" w:eastAsia="Roboto Mono" w:hAnsi="Roboto Mono" w:cs="Roboto Mono"/>
          <w:sz w:val="18"/>
          <w:szCs w:val="18"/>
        </w:rPr>
        <w:t xml:space="preserve"> </w:t>
      </w:r>
      <w:r>
        <w:rPr>
          <w:rFonts w:ascii="Roboto Mono" w:eastAsia="Roboto Mono" w:hAnsi="Roboto Mono" w:cs="Roboto Mono"/>
          <w:color w:val="188038"/>
          <w:sz w:val="18"/>
          <w:szCs w:val="18"/>
        </w:rPr>
        <w:t>")"</w:t>
      </w:r>
      <w:r>
        <w:rPr>
          <w:rFonts w:ascii="Roboto Mono" w:eastAsia="Roboto Mono" w:hAnsi="Roboto Mono" w:cs="Roboto Mono"/>
          <w:color w:val="37474F"/>
          <w:sz w:val="18"/>
          <w:szCs w:val="18"/>
        </w:rPr>
        <w:t>)</w:t>
      </w:r>
    </w:p>
    <w:p w:rsidR="00FC0275" w:rsidRDefault="00C931C9">
      <w:r>
        <w:t></w:t>
      </w: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238317" cy="208917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38317" cy="2089170"/>
                    </a:xfrm>
                    <a:prstGeom prst="rect">
                      <a:avLst/>
                    </a:prstGeom>
                    <a:ln/>
                  </pic:spPr>
                </pic:pic>
              </a:graphicData>
            </a:graphic>
          </wp:inline>
        </w:drawing>
      </w:r>
    </w:p>
    <w:p w:rsidR="00FC0275" w:rsidRDefault="00FC0275">
      <w:pPr>
        <w:spacing w:line="276" w:lineRule="auto"/>
        <w:jc w:val="both"/>
        <w:rPr>
          <w:rFonts w:ascii="Times New Roman" w:eastAsia="Times New Roman" w:hAnsi="Times New Roman" w:cs="Times New Roman"/>
          <w:sz w:val="24"/>
          <w:szCs w:val="24"/>
        </w:rPr>
      </w:pPr>
    </w:p>
    <w:p w:rsidR="00FC0275" w:rsidRDefault="00C931C9">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learnt about Frequent Mining Algorithms and their different types. We also implemented the Apriori algorithm in Python, generating strong association rules for a given problem.</w:t>
      </w:r>
    </w:p>
    <w:p w:rsidR="00FC0275" w:rsidRDefault="00FC0275">
      <w:pPr>
        <w:spacing w:line="276" w:lineRule="auto"/>
        <w:jc w:val="both"/>
        <w:rPr>
          <w:rFonts w:ascii="Times New Roman" w:eastAsia="Times New Roman" w:hAnsi="Times New Roman" w:cs="Times New Roman"/>
          <w:b/>
          <w:sz w:val="24"/>
          <w:szCs w:val="24"/>
        </w:rPr>
      </w:pPr>
    </w:p>
    <w:p w:rsidR="00FC0275" w:rsidRDefault="00C931C9">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Lab Outcome: </w:t>
      </w:r>
      <w:r>
        <w:rPr>
          <w:rFonts w:ascii="Times New Roman" w:eastAsia="Times New Roman" w:hAnsi="Times New Roman" w:cs="Times New Roman"/>
          <w:sz w:val="24"/>
          <w:szCs w:val="24"/>
        </w:rPr>
        <w:t>Implement various data mining algorithms from scratch using la</w:t>
      </w:r>
      <w:r>
        <w:rPr>
          <w:rFonts w:ascii="Times New Roman" w:eastAsia="Times New Roman" w:hAnsi="Times New Roman" w:cs="Times New Roman"/>
          <w:sz w:val="24"/>
          <w:szCs w:val="24"/>
        </w:rPr>
        <w:t>nguages like Python / Java/R, etc.</w:t>
      </w:r>
    </w:p>
    <w:p w:rsidR="00FC0275" w:rsidRDefault="00C931C9">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Details -</w:t>
      </w: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Student: </w:t>
      </w:r>
      <w:r w:rsidR="0066103E">
        <w:rPr>
          <w:rFonts w:ascii="Times New Roman" w:eastAsia="Times New Roman" w:hAnsi="Times New Roman" w:cs="Times New Roman"/>
          <w:b/>
          <w:sz w:val="24"/>
          <w:szCs w:val="24"/>
        </w:rPr>
        <w:t xml:space="preserve">Parth Malviya </w:t>
      </w: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Roll No.: </w:t>
      </w:r>
      <w:r w:rsidR="0066103E">
        <w:rPr>
          <w:rFonts w:ascii="Times New Roman" w:eastAsia="Times New Roman" w:hAnsi="Times New Roman" w:cs="Times New Roman"/>
          <w:b/>
          <w:sz w:val="24"/>
          <w:szCs w:val="24"/>
        </w:rPr>
        <w:t>22</w:t>
      </w:r>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Performance: </w:t>
      </w:r>
      <w:bookmarkStart w:id="1" w:name="_GoBack"/>
      <w:bookmarkEnd w:id="1"/>
    </w:p>
    <w:p w:rsidR="00FC0275" w:rsidRDefault="00C931C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Submission: </w:t>
      </w:r>
    </w:p>
    <w:sectPr w:rsidR="00FC0275">
      <w:headerReference w:type="default" r:id="rId8"/>
      <w:footerReference w:type="default" r:id="rId9"/>
      <w:pgSz w:w="11906" w:h="16838"/>
      <w:pgMar w:top="567" w:right="707" w:bottom="709" w:left="993" w:header="426" w:footer="2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1C9" w:rsidRDefault="00C931C9">
      <w:pPr>
        <w:spacing w:after="0" w:line="240" w:lineRule="auto"/>
      </w:pPr>
      <w:r>
        <w:separator/>
      </w:r>
    </w:p>
  </w:endnote>
  <w:endnote w:type="continuationSeparator" w:id="0">
    <w:p w:rsidR="00C931C9" w:rsidRDefault="00C93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275" w:rsidRDefault="00C931C9">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sidR="0066103E">
      <w:rPr>
        <w:rFonts w:ascii="Times New Roman" w:eastAsia="Times New Roman" w:hAnsi="Times New Roman" w:cs="Times New Roman"/>
        <w:b/>
        <w:color w:val="000000"/>
        <w:sz w:val="24"/>
        <w:szCs w:val="24"/>
      </w:rPr>
      <w:fldChar w:fldCharType="separate"/>
    </w:r>
    <w:r w:rsidR="0066103E">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sidR="0066103E">
      <w:rPr>
        <w:rFonts w:ascii="Times New Roman" w:eastAsia="Times New Roman" w:hAnsi="Times New Roman" w:cs="Times New Roman"/>
        <w:b/>
        <w:color w:val="000000"/>
        <w:sz w:val="24"/>
        <w:szCs w:val="24"/>
      </w:rPr>
      <w:fldChar w:fldCharType="separate"/>
    </w:r>
    <w:r w:rsidR="0066103E">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1C9" w:rsidRDefault="00C931C9">
      <w:pPr>
        <w:spacing w:after="0" w:line="240" w:lineRule="auto"/>
      </w:pPr>
      <w:r>
        <w:separator/>
      </w:r>
    </w:p>
  </w:footnote>
  <w:footnote w:type="continuationSeparator" w:id="0">
    <w:p w:rsidR="00C931C9" w:rsidRDefault="00C93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275" w:rsidRDefault="00FC027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
      <w:tblW w:w="11766"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1730"/>
      <w:gridCol w:w="10036"/>
    </w:tblGrid>
    <w:tr w:rsidR="00FC0275">
      <w:trPr>
        <w:trHeight w:val="1247"/>
      </w:trPr>
      <w:tc>
        <w:tcPr>
          <w:tcW w:w="1730" w:type="dxa"/>
        </w:tcPr>
        <w:p w:rsidR="00FC0275" w:rsidRDefault="00C931C9">
          <w:pPr>
            <w:rPr>
              <w:rFonts w:ascii="Arial" w:eastAsia="Arial" w:hAnsi="Arial" w:cs="Arial"/>
            </w:rPr>
          </w:pPr>
          <w:r>
            <w:rPr>
              <w:rFonts w:ascii="Arial" w:eastAsia="Arial" w:hAnsi="Arial" w:cs="Arial"/>
              <w:noProof/>
              <w:color w:val="000000"/>
            </w:rPr>
            <w:drawing>
              <wp:inline distT="0" distB="0" distL="0" distR="0">
                <wp:extent cx="937263" cy="900507"/>
                <wp:effectExtent l="0" t="0" r="0" b="0"/>
                <wp:docPr id="2" name="image1.png" descr="https://lh3.googleusercontent.com/KfQQNVvbBoiwdGDQLnBv7fuYYOlIxmuNse6hxIp7yQH90FSw16KwWHyrwZjY1ERazE6j7ybJf1jU8x26Bg2XwycW7XqPP6-m61iqVirs8NkfSflSnzznpXbPjI4ZCaZ9JN3mOMxEr6M6mZ8zEA"/>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KfQQNVvbBoiwdGDQLnBv7fuYYOlIxmuNse6hxIp7yQH90FSw16KwWHyrwZjY1ERazE6j7ybJf1jU8x26Bg2XwycW7XqPP6-m61iqVirs8NkfSflSnzznpXbPjI4ZCaZ9JN3mOMxEr6M6mZ8zEA"/>
                        <pic:cNvPicPr preferRelativeResize="0"/>
                      </pic:nvPicPr>
                      <pic:blipFill>
                        <a:blip r:embed="rId1"/>
                        <a:srcRect/>
                        <a:stretch>
                          <a:fillRect/>
                        </a:stretch>
                      </pic:blipFill>
                      <pic:spPr>
                        <a:xfrm>
                          <a:off x="0" y="0"/>
                          <a:ext cx="937263" cy="900507"/>
                        </a:xfrm>
                        <a:prstGeom prst="rect">
                          <a:avLst/>
                        </a:prstGeom>
                        <a:ln/>
                      </pic:spPr>
                    </pic:pic>
                  </a:graphicData>
                </a:graphic>
              </wp:inline>
            </w:drawing>
          </w:r>
        </w:p>
      </w:tc>
      <w:tc>
        <w:tcPr>
          <w:tcW w:w="10036" w:type="dxa"/>
        </w:tcPr>
        <w:p w:rsidR="00FC0275" w:rsidRDefault="00C931C9">
          <w:pPr>
            <w:rPr>
              <w:rFonts w:ascii="Arial" w:eastAsia="Arial" w:hAnsi="Arial" w:cs="Arial"/>
              <w:b/>
              <w:color w:val="A80000"/>
              <w:sz w:val="46"/>
              <w:szCs w:val="46"/>
            </w:rPr>
          </w:pPr>
          <w:r>
            <w:rPr>
              <w:rFonts w:ascii="Arial" w:eastAsia="Arial" w:hAnsi="Arial" w:cs="Arial"/>
              <w:b/>
              <w:color w:val="A80000"/>
              <w:sz w:val="46"/>
              <w:szCs w:val="46"/>
            </w:rPr>
            <w:t>SOMAIYA</w:t>
          </w:r>
        </w:p>
        <w:p w:rsidR="00FC0275" w:rsidRDefault="00C931C9">
          <w:pPr>
            <w:rPr>
              <w:rFonts w:ascii="Arial" w:eastAsia="Arial" w:hAnsi="Arial" w:cs="Arial"/>
              <w:b/>
              <w:color w:val="A80000"/>
              <w:sz w:val="28"/>
              <w:szCs w:val="28"/>
            </w:rPr>
          </w:pPr>
          <w:r>
            <w:rPr>
              <w:rFonts w:ascii="Arial" w:eastAsia="Arial" w:hAnsi="Arial" w:cs="Arial"/>
              <w:b/>
              <w:color w:val="A80000"/>
              <w:sz w:val="28"/>
              <w:szCs w:val="28"/>
            </w:rPr>
            <w:t>V I D Y A V I H A R</w:t>
          </w:r>
        </w:p>
        <w:p w:rsidR="00FC0275" w:rsidRDefault="00C931C9">
          <w:pPr>
            <w:rPr>
              <w:rFonts w:ascii="Arial" w:eastAsia="Arial" w:hAnsi="Arial" w:cs="Arial"/>
              <w:sz w:val="18"/>
              <w:szCs w:val="18"/>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38100</wp:posOffset>
                    </wp:positionV>
                    <wp:extent cx="157035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560823" y="3780000"/>
                              <a:ext cx="1570355"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1570355" cy="127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70355" cy="12700"/>
                            </a:xfrm>
                            <a:prstGeom prst="rect"/>
                            <a:ln/>
                          </pic:spPr>
                        </pic:pic>
                      </a:graphicData>
                    </a:graphic>
                  </wp:anchor>
                </w:drawing>
              </mc:Fallback>
            </mc:AlternateContent>
          </w:r>
        </w:p>
        <w:p w:rsidR="00FC0275" w:rsidRDefault="00C931C9">
          <w:pPr>
            <w:rPr>
              <w:rFonts w:ascii="Arial" w:eastAsia="Arial" w:hAnsi="Arial" w:cs="Arial"/>
              <w:b/>
              <w:color w:val="262626"/>
              <w:sz w:val="28"/>
              <w:szCs w:val="28"/>
            </w:rPr>
          </w:pPr>
          <w:r>
            <w:rPr>
              <w:rFonts w:ascii="Arial" w:eastAsia="Arial" w:hAnsi="Arial" w:cs="Arial"/>
              <w:b/>
              <w:color w:val="262626"/>
              <w:sz w:val="28"/>
              <w:szCs w:val="28"/>
            </w:rPr>
            <w:t>K J Somaiya Institute of Technology</w:t>
          </w:r>
        </w:p>
        <w:p w:rsidR="00FC0275" w:rsidRDefault="00C931C9">
          <w:pPr>
            <w:rPr>
              <w:rFonts w:ascii="Arial" w:eastAsia="Arial" w:hAnsi="Arial" w:cs="Arial"/>
              <w:b/>
              <w:color w:val="262626"/>
              <w:sz w:val="18"/>
              <w:szCs w:val="18"/>
            </w:rPr>
          </w:pPr>
          <w:r>
            <w:rPr>
              <w:rFonts w:ascii="Arial" w:eastAsia="Arial" w:hAnsi="Arial" w:cs="Arial"/>
              <w:b/>
              <w:color w:val="262626"/>
              <w:sz w:val="18"/>
              <w:szCs w:val="18"/>
            </w:rPr>
            <w:t>An Autonomous Institute Permanently Affiliated to the University of Mumbai</w:t>
          </w:r>
        </w:p>
      </w:tc>
    </w:tr>
  </w:tbl>
  <w:p w:rsidR="00FC0275" w:rsidRDefault="00FC0275">
    <w:pPr>
      <w:pBdr>
        <w:top w:val="nil"/>
        <w:left w:val="nil"/>
        <w:bottom w:val="nil"/>
        <w:right w:val="nil"/>
        <w:between w:val="nil"/>
      </w:pBdr>
      <w:tabs>
        <w:tab w:val="center" w:pos="4513"/>
        <w:tab w:val="right" w:pos="9026"/>
      </w:tabs>
      <w:spacing w:after="0" w:line="240" w:lineRule="auto"/>
      <w:rPr>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15AF3"/>
    <w:multiLevelType w:val="multilevel"/>
    <w:tmpl w:val="B530A0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42537A0"/>
    <w:multiLevelType w:val="multilevel"/>
    <w:tmpl w:val="7256F1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75"/>
    <w:rsid w:val="0066103E"/>
    <w:rsid w:val="00C931C9"/>
    <w:rsid w:val="00FC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51F2"/>
  <w15:docId w15:val="{54BEFFF6-54A6-444D-9396-84B7287B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2024-04-07T17:03:00Z</dcterms:created>
  <dcterms:modified xsi:type="dcterms:W3CDTF">2024-04-07T17:04:00Z</dcterms:modified>
</cp:coreProperties>
</file>