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DAE84" w14:textId="0387611B" w:rsidR="004D062D" w:rsidRDefault="001C049C" w:rsidP="001155C1">
      <w:pPr>
        <w:spacing w:after="0" w:line="240"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Documentación Entrega Parcial - Experimento 2 </w:t>
      </w:r>
    </w:p>
    <w:p w14:paraId="43DAAD0D" w14:textId="387D5071" w:rsidR="008A084D" w:rsidRDefault="008A084D" w:rsidP="001155C1">
      <w:pPr>
        <w:spacing w:after="0" w:line="240"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Grupo: </w:t>
      </w:r>
      <w:r w:rsidR="001155C1">
        <w:rPr>
          <w:rFonts w:ascii="Times New Roman" w:hAnsi="Times New Roman" w:cs="Times New Roman"/>
          <w:b/>
          <w:sz w:val="24"/>
          <w:szCs w:val="24"/>
          <w:lang w:val="es-CO"/>
        </w:rPr>
        <w:t>10</w:t>
      </w:r>
    </w:p>
    <w:p w14:paraId="60AEE9FF" w14:textId="77777777" w:rsidR="001155C1" w:rsidRPr="008A084D" w:rsidRDefault="001155C1" w:rsidP="001155C1">
      <w:pPr>
        <w:spacing w:after="0" w:line="240" w:lineRule="auto"/>
        <w:jc w:val="center"/>
        <w:rPr>
          <w:rFonts w:ascii="Times New Roman" w:hAnsi="Times New Roman" w:cs="Times New Roman"/>
          <w:b/>
          <w:sz w:val="24"/>
          <w:szCs w:val="24"/>
          <w:lang w:val="es-CO"/>
        </w:rPr>
      </w:pPr>
    </w:p>
    <w:p w14:paraId="3E7EAB44" w14:textId="79693971" w:rsidR="00312C80" w:rsidRPr="00C517CA" w:rsidRDefault="00312C80">
      <w:pPr>
        <w:rPr>
          <w:rFonts w:ascii="Times New Roman" w:hAnsi="Times New Roman" w:cs="Times New Roman"/>
          <w:b/>
          <w:sz w:val="24"/>
          <w:szCs w:val="24"/>
          <w:u w:val="single"/>
          <w:lang w:val="es-CO"/>
        </w:rPr>
      </w:pPr>
      <w:r w:rsidRPr="00C517CA">
        <w:rPr>
          <w:rFonts w:ascii="Times New Roman" w:hAnsi="Times New Roman" w:cs="Times New Roman"/>
          <w:b/>
          <w:sz w:val="24"/>
          <w:szCs w:val="24"/>
          <w:u w:val="single"/>
          <w:lang w:val="es-CO"/>
        </w:rPr>
        <w:t>Pre-experimentación:</w:t>
      </w:r>
    </w:p>
    <w:p w14:paraId="31F68471" w14:textId="40F49DBB" w:rsidR="001C049C" w:rsidRPr="001C049C" w:rsidRDefault="00C517CA" w:rsidP="001C049C">
      <w:pPr>
        <w:pStyle w:val="Prrafodelista"/>
        <w:numPr>
          <w:ilvl w:val="0"/>
          <w:numId w:val="1"/>
        </w:numPr>
        <w:jc w:val="both"/>
        <w:rPr>
          <w:b/>
          <w:lang w:val="es-CO"/>
        </w:rPr>
      </w:pPr>
      <w:r>
        <w:rPr>
          <w:rFonts w:ascii="Times New Roman" w:hAnsi="Times New Roman" w:cs="Times New Roman"/>
          <w:b/>
          <w:sz w:val="24"/>
          <w:szCs w:val="24"/>
          <w:lang w:val="es-CO"/>
        </w:rPr>
        <w:t>Problemática</w:t>
      </w:r>
      <w:r w:rsidR="00312C80" w:rsidRPr="00C517CA">
        <w:rPr>
          <w:rFonts w:ascii="Times New Roman" w:hAnsi="Times New Roman" w:cs="Times New Roman"/>
          <w:b/>
          <w:sz w:val="24"/>
          <w:szCs w:val="24"/>
          <w:lang w:val="es-CO"/>
        </w:rPr>
        <w:t>:</w:t>
      </w:r>
      <w:r w:rsidR="003A4ED9">
        <w:rPr>
          <w:rFonts w:ascii="Times New Roman" w:hAnsi="Times New Roman" w:cs="Times New Roman"/>
          <w:b/>
          <w:sz w:val="24"/>
          <w:szCs w:val="24"/>
          <w:lang w:val="es-CO"/>
        </w:rPr>
        <w:t xml:space="preserve"> </w:t>
      </w:r>
      <w:r w:rsidR="00AC1120">
        <w:rPr>
          <w:rFonts w:ascii="Times New Roman" w:hAnsi="Times New Roman" w:cs="Times New Roman"/>
          <w:sz w:val="24"/>
          <w:szCs w:val="24"/>
          <w:lang w:val="es-CO"/>
        </w:rPr>
        <w:t>Hi</w:t>
      </w:r>
      <w:r w:rsidR="003A4ED9">
        <w:rPr>
          <w:rFonts w:ascii="Times New Roman" w:hAnsi="Times New Roman" w:cs="Times New Roman"/>
          <w:sz w:val="24"/>
          <w:szCs w:val="24"/>
          <w:lang w:val="es-CO"/>
        </w:rPr>
        <w:t>pótesis:</w:t>
      </w:r>
      <w:r w:rsidR="00312C80" w:rsidRPr="00C517CA">
        <w:rPr>
          <w:rFonts w:ascii="Times New Roman" w:hAnsi="Times New Roman" w:cs="Times New Roman"/>
          <w:b/>
          <w:sz w:val="24"/>
          <w:szCs w:val="24"/>
          <w:lang w:val="es-CO"/>
        </w:rPr>
        <w:t xml:space="preserve"> </w:t>
      </w:r>
      <w:r w:rsidR="001C049C" w:rsidRPr="001C049C">
        <w:rPr>
          <w:rFonts w:ascii="Times New Roman" w:hAnsi="Times New Roman" w:cs="Times New Roman"/>
          <w:sz w:val="24"/>
          <w:szCs w:val="24"/>
          <w:lang w:val="es-CO"/>
        </w:rPr>
        <w:t>E</w:t>
      </w:r>
      <w:r w:rsidR="001C049C">
        <w:rPr>
          <w:sz w:val="23"/>
          <w:szCs w:val="23"/>
        </w:rPr>
        <w:t xml:space="preserve">l experimento </w:t>
      </w:r>
      <w:r w:rsidR="001C049C" w:rsidRPr="001C049C">
        <w:rPr>
          <w:sz w:val="23"/>
          <w:szCs w:val="23"/>
        </w:rPr>
        <w:t>e</w:t>
      </w:r>
      <w:r w:rsidR="001C049C">
        <w:rPr>
          <w:sz w:val="23"/>
          <w:szCs w:val="23"/>
        </w:rPr>
        <w:t>s</w:t>
      </w:r>
      <w:r w:rsidR="001C049C" w:rsidRPr="001C049C">
        <w:rPr>
          <w:sz w:val="23"/>
          <w:szCs w:val="23"/>
        </w:rPr>
        <w:t xml:space="preserve"> realizado en JAX-RS con una capa de servicios REST que soporta 1000 peticiones con información de los 3 sensores y tiene un tiem</w:t>
      </w:r>
      <w:r w:rsidR="001C049C">
        <w:rPr>
          <w:sz w:val="23"/>
          <w:szCs w:val="23"/>
        </w:rPr>
        <w:t>po de respuesta menor a 1000 ms, además se busca garantizar que el sistema cumpla con el atributo de calidad de disponibilidad</w:t>
      </w:r>
      <w:r w:rsidR="008D4851">
        <w:rPr>
          <w:sz w:val="23"/>
          <w:szCs w:val="23"/>
        </w:rPr>
        <w:t>, integridad de datos y seguridad</w:t>
      </w:r>
      <w:r w:rsidR="001C049C">
        <w:rPr>
          <w:sz w:val="23"/>
          <w:szCs w:val="23"/>
        </w:rPr>
        <w:t xml:space="preserve">. </w:t>
      </w:r>
    </w:p>
    <w:p w14:paraId="3D856314" w14:textId="77777777" w:rsidR="00C517CA" w:rsidRPr="00C517CA" w:rsidRDefault="00C517CA" w:rsidP="00C517CA">
      <w:pPr>
        <w:pStyle w:val="Prrafodelista"/>
        <w:rPr>
          <w:b/>
          <w:lang w:val="es-CO"/>
        </w:rPr>
      </w:pPr>
    </w:p>
    <w:p w14:paraId="06B881CE" w14:textId="4B154D3D" w:rsidR="00312C80" w:rsidRPr="00C517CA" w:rsidRDefault="00312C80" w:rsidP="001C049C">
      <w:pPr>
        <w:pStyle w:val="Prrafodelista"/>
        <w:numPr>
          <w:ilvl w:val="0"/>
          <w:numId w:val="1"/>
        </w:numPr>
        <w:jc w:val="both"/>
        <w:rPr>
          <w:rFonts w:ascii="Times New Roman" w:hAnsi="Times New Roman" w:cs="Times New Roman"/>
          <w:b/>
          <w:sz w:val="24"/>
          <w:szCs w:val="24"/>
          <w:lang w:val="es-CO"/>
        </w:rPr>
      </w:pPr>
      <w:r w:rsidRPr="008A084D">
        <w:rPr>
          <w:rFonts w:ascii="Times New Roman" w:hAnsi="Times New Roman" w:cs="Times New Roman"/>
          <w:b/>
          <w:sz w:val="24"/>
          <w:szCs w:val="24"/>
          <w:lang w:val="es-CO"/>
        </w:rPr>
        <w:t>Objetivo:</w:t>
      </w:r>
      <w:r w:rsidRPr="008A084D">
        <w:rPr>
          <w:rFonts w:ascii="Times New Roman" w:hAnsi="Times New Roman" w:cs="Times New Roman"/>
          <w:sz w:val="24"/>
          <w:szCs w:val="24"/>
          <w:lang w:val="es-CO"/>
        </w:rPr>
        <w:t xml:space="preserve"> </w:t>
      </w:r>
      <w:r w:rsidR="001C049C">
        <w:rPr>
          <w:rFonts w:ascii="Times New Roman" w:hAnsi="Times New Roman" w:cs="Times New Roman"/>
          <w:sz w:val="24"/>
          <w:szCs w:val="24"/>
          <w:lang w:val="es-CO"/>
        </w:rPr>
        <w:t>El objetivo de este experimento es validar las decisiones de diseño que el equipo de trabajo ha tomado con respecto a los requerimientos funcionales y no funcionales.</w:t>
      </w:r>
    </w:p>
    <w:p w14:paraId="085AAF14" w14:textId="77777777" w:rsidR="00C517CA" w:rsidRPr="008A084D" w:rsidRDefault="00C517CA" w:rsidP="00C517CA">
      <w:pPr>
        <w:pStyle w:val="Prrafodelista"/>
        <w:rPr>
          <w:rFonts w:ascii="Times New Roman" w:hAnsi="Times New Roman" w:cs="Times New Roman"/>
          <w:b/>
          <w:sz w:val="24"/>
          <w:szCs w:val="24"/>
          <w:lang w:val="es-CO"/>
        </w:rPr>
      </w:pPr>
    </w:p>
    <w:p w14:paraId="6F586724" w14:textId="3C180797" w:rsidR="00312C80" w:rsidRPr="008A084D" w:rsidRDefault="00312C80" w:rsidP="001C049C">
      <w:pPr>
        <w:pStyle w:val="Prrafodelista"/>
        <w:numPr>
          <w:ilvl w:val="0"/>
          <w:numId w:val="1"/>
        </w:numPr>
        <w:jc w:val="both"/>
        <w:rPr>
          <w:rFonts w:ascii="Times New Roman" w:hAnsi="Times New Roman" w:cs="Times New Roman"/>
          <w:b/>
          <w:sz w:val="24"/>
          <w:szCs w:val="24"/>
          <w:lang w:val="es-CO"/>
        </w:rPr>
      </w:pPr>
      <w:r w:rsidRPr="008A084D">
        <w:rPr>
          <w:rFonts w:ascii="Times New Roman" w:hAnsi="Times New Roman" w:cs="Times New Roman"/>
          <w:sz w:val="24"/>
          <w:szCs w:val="24"/>
          <w:lang w:val="es-CO"/>
        </w:rPr>
        <w:t xml:space="preserve"> </w:t>
      </w:r>
      <w:r w:rsidRPr="008A084D">
        <w:rPr>
          <w:rFonts w:ascii="Times New Roman" w:hAnsi="Times New Roman" w:cs="Times New Roman"/>
          <w:b/>
          <w:sz w:val="24"/>
          <w:szCs w:val="24"/>
          <w:lang w:val="es-CO"/>
        </w:rPr>
        <w:t xml:space="preserve">Descripción del experimento: </w:t>
      </w:r>
      <w:r w:rsidRPr="008A084D">
        <w:rPr>
          <w:rFonts w:ascii="Times New Roman" w:hAnsi="Times New Roman" w:cs="Times New Roman"/>
          <w:sz w:val="24"/>
          <w:szCs w:val="24"/>
          <w:lang w:val="es-CO"/>
        </w:rPr>
        <w:t>El experime</w:t>
      </w:r>
      <w:r w:rsidR="00E557E6" w:rsidRPr="008A084D">
        <w:rPr>
          <w:rFonts w:ascii="Times New Roman" w:hAnsi="Times New Roman" w:cs="Times New Roman"/>
          <w:sz w:val="24"/>
          <w:szCs w:val="24"/>
          <w:lang w:val="es-CO"/>
        </w:rPr>
        <w:t>nto consiste e</w:t>
      </w:r>
      <w:r w:rsidRPr="008A084D">
        <w:rPr>
          <w:rFonts w:ascii="Times New Roman" w:hAnsi="Times New Roman" w:cs="Times New Roman"/>
          <w:sz w:val="24"/>
          <w:szCs w:val="24"/>
          <w:lang w:val="es-CO"/>
        </w:rPr>
        <w:t>n una prueba</w:t>
      </w:r>
      <w:r w:rsidR="00E557E6" w:rsidRPr="008A084D">
        <w:rPr>
          <w:rFonts w:ascii="Times New Roman" w:hAnsi="Times New Roman" w:cs="Times New Roman"/>
          <w:sz w:val="24"/>
          <w:szCs w:val="24"/>
          <w:lang w:val="es-CO"/>
        </w:rPr>
        <w:t xml:space="preserve"> de carga para determinar la cantidad de usuarios simultáneos que soporta el sistema</w:t>
      </w:r>
      <w:r w:rsidR="001C049C">
        <w:rPr>
          <w:rFonts w:ascii="Times New Roman" w:hAnsi="Times New Roman" w:cs="Times New Roman"/>
          <w:sz w:val="24"/>
          <w:szCs w:val="24"/>
          <w:lang w:val="es-CO"/>
        </w:rPr>
        <w:t xml:space="preserve"> implement</w:t>
      </w:r>
      <w:r w:rsidR="008D4851">
        <w:rPr>
          <w:rFonts w:ascii="Times New Roman" w:hAnsi="Times New Roman" w:cs="Times New Roman"/>
          <w:sz w:val="24"/>
          <w:szCs w:val="24"/>
          <w:lang w:val="es-CO"/>
        </w:rPr>
        <w:t>ado c</w:t>
      </w:r>
      <w:r w:rsidR="00DE43C5">
        <w:rPr>
          <w:rFonts w:ascii="Times New Roman" w:hAnsi="Times New Roman" w:cs="Times New Roman"/>
          <w:sz w:val="24"/>
          <w:szCs w:val="24"/>
          <w:lang w:val="es-CO"/>
        </w:rPr>
        <w:t>on un balanceador de carga; esto</w:t>
      </w:r>
      <w:r w:rsidR="008D4851">
        <w:rPr>
          <w:rFonts w:ascii="Times New Roman" w:hAnsi="Times New Roman" w:cs="Times New Roman"/>
          <w:sz w:val="24"/>
          <w:szCs w:val="24"/>
          <w:lang w:val="es-CO"/>
        </w:rPr>
        <w:t xml:space="preserve"> es implementado con </w:t>
      </w:r>
      <w:r w:rsidR="001C049C">
        <w:rPr>
          <w:rFonts w:ascii="Times New Roman" w:hAnsi="Times New Roman" w:cs="Times New Roman"/>
          <w:sz w:val="24"/>
          <w:szCs w:val="24"/>
          <w:lang w:val="es-CO"/>
        </w:rPr>
        <w:t>dos máquinas que exponen los servicios del sistema</w:t>
      </w:r>
      <w:r w:rsidR="00E557E6" w:rsidRPr="008A084D">
        <w:rPr>
          <w:rFonts w:ascii="Times New Roman" w:hAnsi="Times New Roman" w:cs="Times New Roman"/>
          <w:sz w:val="24"/>
          <w:szCs w:val="24"/>
          <w:lang w:val="es-CO"/>
        </w:rPr>
        <w:t xml:space="preserve">. Para ello, se utilizará JMeter como generador de carga. </w:t>
      </w:r>
    </w:p>
    <w:p w14:paraId="2D79CFD5" w14:textId="5C4B929E" w:rsidR="00BE0DFA" w:rsidRPr="008A084D" w:rsidRDefault="00BE0DFA" w:rsidP="00BE0DFA">
      <w:pPr>
        <w:pStyle w:val="Prrafodelista"/>
        <w:rPr>
          <w:rFonts w:ascii="Times New Roman" w:hAnsi="Times New Roman" w:cs="Times New Roman"/>
          <w:b/>
          <w:sz w:val="24"/>
          <w:szCs w:val="24"/>
          <w:lang w:val="es-CO"/>
        </w:rPr>
      </w:pPr>
      <w:r w:rsidRPr="008A084D">
        <w:rPr>
          <w:rFonts w:ascii="Times New Roman" w:hAnsi="Times New Roman" w:cs="Times New Roman"/>
          <w:sz w:val="24"/>
          <w:szCs w:val="24"/>
          <w:lang w:val="es-CO"/>
        </w:rPr>
        <w:t>Se probará el</w:t>
      </w:r>
      <w:r>
        <w:rPr>
          <w:rFonts w:ascii="Times New Roman" w:hAnsi="Times New Roman" w:cs="Times New Roman"/>
          <w:sz w:val="24"/>
          <w:szCs w:val="24"/>
          <w:lang w:val="es-CO"/>
        </w:rPr>
        <w:t xml:space="preserve"> método post en la ruta</w:t>
      </w:r>
      <w:r w:rsidRPr="008A084D">
        <w:rPr>
          <w:rFonts w:ascii="Times New Roman" w:hAnsi="Times New Roman" w:cs="Times New Roman"/>
          <w:sz w:val="24"/>
          <w:szCs w:val="24"/>
          <w:lang w:val="es-CO"/>
        </w:rPr>
        <w:t>:</w:t>
      </w:r>
    </w:p>
    <w:p w14:paraId="3152A1EF" w14:textId="1FCF1190" w:rsidR="00BE0DFA" w:rsidRPr="008A084D" w:rsidRDefault="009463D8" w:rsidP="00BE0DFA">
      <w:pPr>
        <w:pStyle w:val="Prrafodelista"/>
        <w:rPr>
          <w:rFonts w:ascii="Times New Roman" w:hAnsi="Times New Roman" w:cs="Times New Roman"/>
          <w:b/>
          <w:sz w:val="24"/>
          <w:szCs w:val="24"/>
          <w:lang w:val="es-CO"/>
        </w:rPr>
      </w:pPr>
      <w:hyperlink r:id="rId8" w:history="1">
        <w:r w:rsidR="00081D93" w:rsidRPr="00DB7513">
          <w:rPr>
            <w:rStyle w:val="Hipervnculo"/>
            <w:rFonts w:ascii="Times New Roman" w:hAnsi="Times New Roman" w:cs="Times New Roman"/>
            <w:b/>
            <w:sz w:val="24"/>
            <w:szCs w:val="24"/>
            <w:lang w:val="es-CO"/>
          </w:rPr>
          <w:t>http://localhost:8080/Servidor-JAXRS/api/alertas</w:t>
        </w:r>
      </w:hyperlink>
      <w:r w:rsidR="00081D93">
        <w:rPr>
          <w:rFonts w:ascii="Times New Roman" w:hAnsi="Times New Roman" w:cs="Times New Roman"/>
          <w:b/>
          <w:sz w:val="24"/>
          <w:szCs w:val="24"/>
          <w:lang w:val="es-CO"/>
        </w:rPr>
        <w:t xml:space="preserve"> </w:t>
      </w:r>
      <w:r w:rsidR="00BE0DFA" w:rsidRPr="008A084D">
        <w:rPr>
          <w:rFonts w:ascii="Times New Roman" w:hAnsi="Times New Roman" w:cs="Times New Roman"/>
          <w:sz w:val="24"/>
          <w:szCs w:val="24"/>
          <w:lang w:val="es-CO"/>
        </w:rPr>
        <w:t>y se le pasará una alerta en formato JSON:</w:t>
      </w:r>
    </w:p>
    <w:p w14:paraId="4A1B15AE"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b/>
          <w:color w:val="8000FF"/>
          <w:sz w:val="24"/>
          <w:szCs w:val="24"/>
          <w:highlight w:val="white"/>
        </w:rPr>
        <w:t>{</w:t>
      </w:r>
    </w:p>
    <w:p w14:paraId="0C1B9579"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"esEmergencia"</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b/>
          <w:color w:val="0000FF"/>
          <w:sz w:val="24"/>
          <w:szCs w:val="24"/>
          <w:highlight w:val="white"/>
        </w:rPr>
        <w:t>true</w:t>
      </w:r>
      <w:r w:rsidRPr="008A084D">
        <w:rPr>
          <w:rFonts w:ascii="Times New Roman" w:hAnsi="Times New Roman" w:cs="Times New Roman"/>
          <w:b/>
          <w:color w:val="8000FF"/>
          <w:sz w:val="24"/>
          <w:szCs w:val="24"/>
          <w:highlight w:val="white"/>
        </w:rPr>
        <w:t>,</w:t>
      </w:r>
    </w:p>
    <w:p w14:paraId="1941ED98"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"fecha"</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"2017-02-14T19:39:36.735-05:00"</w:t>
      </w:r>
      <w:r w:rsidRPr="008A084D">
        <w:rPr>
          <w:rFonts w:ascii="Times New Roman" w:hAnsi="Times New Roman" w:cs="Times New Roman"/>
          <w:b/>
          <w:color w:val="8000FF"/>
          <w:sz w:val="24"/>
          <w:szCs w:val="24"/>
          <w:highlight w:val="white"/>
        </w:rPr>
        <w:t>,</w:t>
      </w:r>
    </w:p>
    <w:p w14:paraId="1144A142"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"frecuenciaCardica"</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10</w:t>
      </w:r>
      <w:r w:rsidRPr="008A084D">
        <w:rPr>
          <w:rFonts w:ascii="Times New Roman" w:hAnsi="Times New Roman" w:cs="Times New Roman"/>
          <w:b/>
          <w:color w:val="8000FF"/>
          <w:sz w:val="24"/>
          <w:szCs w:val="24"/>
          <w:highlight w:val="white"/>
        </w:rPr>
        <w:t>,</w:t>
      </w:r>
    </w:p>
    <w:p w14:paraId="10EB2DEE"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"idDispositivo"</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1</w:t>
      </w:r>
      <w:r w:rsidRPr="008A084D">
        <w:rPr>
          <w:rFonts w:ascii="Times New Roman" w:hAnsi="Times New Roman" w:cs="Times New Roman"/>
          <w:b/>
          <w:color w:val="8000FF"/>
          <w:sz w:val="24"/>
          <w:szCs w:val="24"/>
          <w:highlight w:val="white"/>
        </w:rPr>
        <w:t>,</w:t>
      </w:r>
    </w:p>
    <w:p w14:paraId="294DCBD8"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"nivelEstres"</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10</w:t>
      </w:r>
      <w:r w:rsidRPr="008A084D">
        <w:rPr>
          <w:rFonts w:ascii="Times New Roman" w:hAnsi="Times New Roman" w:cs="Times New Roman"/>
          <w:b/>
          <w:color w:val="8000FF"/>
          <w:sz w:val="24"/>
          <w:szCs w:val="24"/>
          <w:highlight w:val="white"/>
        </w:rPr>
        <w:t>,</w:t>
      </w:r>
    </w:p>
    <w:p w14:paraId="2891E2C7"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"presionSanguinea"</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b/>
          <w:color w:val="8000FF"/>
          <w:sz w:val="24"/>
          <w:szCs w:val="24"/>
          <w:highlight w:val="white"/>
        </w:rPr>
        <w:t>[</w:t>
      </w:r>
    </w:p>
    <w:p w14:paraId="7FB5C6CE"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5</w:t>
      </w:r>
      <w:r w:rsidRPr="008A084D">
        <w:rPr>
          <w:rFonts w:ascii="Times New Roman" w:hAnsi="Times New Roman" w:cs="Times New Roman"/>
          <w:b/>
          <w:color w:val="8000FF"/>
          <w:sz w:val="24"/>
          <w:szCs w:val="24"/>
          <w:highlight w:val="white"/>
        </w:rPr>
        <w:t>,</w:t>
      </w:r>
    </w:p>
    <w:p w14:paraId="7B98B6DB"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8</w:t>
      </w:r>
    </w:p>
    <w:p w14:paraId="2CABF0A9"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b/>
          <w:color w:val="8000FF"/>
          <w:sz w:val="24"/>
          <w:szCs w:val="24"/>
          <w:highlight w:val="white"/>
        </w:rPr>
        <w:t>],</w:t>
      </w:r>
    </w:p>
    <w:p w14:paraId="5B3C5C09"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"tipo"</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2</w:t>
      </w:r>
      <w:r w:rsidRPr="008A084D">
        <w:rPr>
          <w:rFonts w:ascii="Times New Roman" w:hAnsi="Times New Roman" w:cs="Times New Roman"/>
          <w:b/>
          <w:color w:val="8000FF"/>
          <w:sz w:val="24"/>
          <w:szCs w:val="24"/>
          <w:highlight w:val="white"/>
        </w:rPr>
        <w:t>,</w:t>
      </w:r>
    </w:p>
    <w:p w14:paraId="35A39A8A"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800000"/>
          <w:sz w:val="24"/>
          <w:szCs w:val="24"/>
          <w:highlight w:val="white"/>
        </w:rPr>
        <w:t>"ubicacion"</w:t>
      </w:r>
      <w:r w:rsidRPr="008A084D">
        <w:rPr>
          <w:rFonts w:ascii="Times New Roman" w:hAnsi="Times New Roman" w:cs="Times New Roman"/>
          <w:b/>
          <w:color w:val="8000FF"/>
          <w:sz w:val="24"/>
          <w:szCs w:val="24"/>
          <w:highlight w:val="white"/>
        </w:rPr>
        <w:t>:</w:t>
      </w: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b/>
          <w:color w:val="8000FF"/>
          <w:sz w:val="24"/>
          <w:szCs w:val="24"/>
          <w:highlight w:val="white"/>
        </w:rPr>
        <w:t>[</w:t>
      </w:r>
    </w:p>
    <w:p w14:paraId="606C6EBB"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5</w:t>
      </w:r>
      <w:r w:rsidRPr="008A084D">
        <w:rPr>
          <w:rFonts w:ascii="Times New Roman" w:hAnsi="Times New Roman" w:cs="Times New Roman"/>
          <w:b/>
          <w:color w:val="8000FF"/>
          <w:sz w:val="24"/>
          <w:szCs w:val="24"/>
          <w:highlight w:val="white"/>
        </w:rPr>
        <w:t>,</w:t>
      </w:r>
    </w:p>
    <w:p w14:paraId="3AE0EA87"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color w:val="FF8000"/>
          <w:sz w:val="24"/>
          <w:szCs w:val="24"/>
          <w:highlight w:val="white"/>
        </w:rPr>
        <w:t>8</w:t>
      </w:r>
    </w:p>
    <w:p w14:paraId="61921AC7" w14:textId="77777777" w:rsidR="00BE0DFA" w:rsidRPr="008A084D" w:rsidRDefault="00BE0DFA" w:rsidP="00BE0DFA">
      <w:pPr>
        <w:autoSpaceDE w:val="0"/>
        <w:autoSpaceDN w:val="0"/>
        <w:adjustRightInd w:val="0"/>
        <w:spacing w:after="0" w:line="240" w:lineRule="auto"/>
        <w:rPr>
          <w:rFonts w:ascii="Times New Roman" w:hAnsi="Times New Roman" w:cs="Times New Roman"/>
          <w:color w:val="000000"/>
          <w:sz w:val="24"/>
          <w:szCs w:val="24"/>
          <w:highlight w:val="white"/>
        </w:rPr>
      </w:pPr>
      <w:r w:rsidRPr="008A084D">
        <w:rPr>
          <w:rFonts w:ascii="Times New Roman" w:hAnsi="Times New Roman" w:cs="Times New Roman"/>
          <w:color w:val="000000"/>
          <w:sz w:val="24"/>
          <w:szCs w:val="24"/>
          <w:highlight w:val="white"/>
        </w:rPr>
        <w:t xml:space="preserve">  </w:t>
      </w:r>
      <w:r w:rsidRPr="008A084D">
        <w:rPr>
          <w:rFonts w:ascii="Times New Roman" w:hAnsi="Times New Roman" w:cs="Times New Roman"/>
          <w:b/>
          <w:color w:val="8000FF"/>
          <w:sz w:val="24"/>
          <w:szCs w:val="24"/>
          <w:highlight w:val="white"/>
        </w:rPr>
        <w:t>]</w:t>
      </w:r>
    </w:p>
    <w:p w14:paraId="3D1A270D" w14:textId="77777777" w:rsidR="00BE0DFA" w:rsidRPr="008A084D" w:rsidRDefault="00BE0DFA" w:rsidP="00BE0DFA">
      <w:pPr>
        <w:ind w:left="360"/>
        <w:rPr>
          <w:rFonts w:ascii="Times New Roman" w:hAnsi="Times New Roman" w:cs="Times New Roman"/>
          <w:b/>
          <w:sz w:val="24"/>
          <w:szCs w:val="24"/>
          <w:lang w:val="es-CO"/>
        </w:rPr>
      </w:pPr>
      <w:r w:rsidRPr="008A084D">
        <w:rPr>
          <w:rFonts w:ascii="Times New Roman" w:hAnsi="Times New Roman" w:cs="Times New Roman"/>
          <w:b/>
          <w:color w:val="8000FF"/>
          <w:sz w:val="24"/>
          <w:szCs w:val="24"/>
          <w:highlight w:val="white"/>
        </w:rPr>
        <w:t>}</w:t>
      </w:r>
    </w:p>
    <w:p w14:paraId="2F58E0A3" w14:textId="20E15489" w:rsidR="00E557E6" w:rsidRPr="0002495A" w:rsidRDefault="00BE0DFA" w:rsidP="009001A1">
      <w:pPr>
        <w:pStyle w:val="Prrafodelista"/>
        <w:jc w:val="center"/>
        <w:rPr>
          <w:rFonts w:ascii="Times New Roman" w:hAnsi="Times New Roman" w:cs="Times New Roman"/>
          <w:sz w:val="24"/>
          <w:szCs w:val="24"/>
          <w:lang w:val="es-CO"/>
        </w:rPr>
      </w:pPr>
      <w:r w:rsidRPr="008A084D">
        <w:rPr>
          <w:rFonts w:ascii="Times New Roman" w:hAnsi="Times New Roman" w:cs="Times New Roman"/>
          <w:b/>
          <w:sz w:val="24"/>
          <w:szCs w:val="24"/>
          <w:lang w:val="es-CO"/>
        </w:rPr>
        <w:t xml:space="preserve">Artefactos utilizados: </w:t>
      </w:r>
      <w:r w:rsidR="0002495A" w:rsidRPr="008A084D">
        <w:rPr>
          <w:rFonts w:ascii="Times New Roman" w:hAnsi="Times New Roman" w:cs="Times New Roman"/>
          <w:sz w:val="24"/>
          <w:szCs w:val="24"/>
          <w:lang w:val="es-CO"/>
        </w:rPr>
        <w:t>Capa de rest, capa de logic y capa de mocks.</w:t>
      </w:r>
    </w:p>
    <w:p w14:paraId="402F41E7" w14:textId="6C13B475" w:rsidR="00C517CA" w:rsidRDefault="00C517CA" w:rsidP="00C517CA">
      <w:pPr>
        <w:pStyle w:val="Prrafodelista"/>
        <w:rPr>
          <w:rFonts w:ascii="Times New Roman" w:hAnsi="Times New Roman" w:cs="Times New Roman"/>
          <w:b/>
          <w:sz w:val="24"/>
          <w:szCs w:val="24"/>
          <w:lang w:val="es-CO"/>
        </w:rPr>
      </w:pPr>
    </w:p>
    <w:p w14:paraId="4AFEDB53" w14:textId="2E30CB81" w:rsidR="001C049C" w:rsidRDefault="001C049C" w:rsidP="00C517CA">
      <w:pPr>
        <w:pStyle w:val="Prrafodelista"/>
        <w:rPr>
          <w:rFonts w:ascii="Times New Roman" w:hAnsi="Times New Roman" w:cs="Times New Roman"/>
          <w:b/>
          <w:sz w:val="24"/>
          <w:szCs w:val="24"/>
          <w:lang w:val="es-CO"/>
        </w:rPr>
      </w:pPr>
    </w:p>
    <w:p w14:paraId="20FBF13A" w14:textId="7C61FDFB" w:rsidR="001C049C" w:rsidRDefault="001C049C" w:rsidP="00C517CA">
      <w:pPr>
        <w:pStyle w:val="Prrafodelista"/>
        <w:rPr>
          <w:rFonts w:ascii="Times New Roman" w:hAnsi="Times New Roman" w:cs="Times New Roman"/>
          <w:b/>
          <w:sz w:val="24"/>
          <w:szCs w:val="24"/>
          <w:lang w:val="es-CO"/>
        </w:rPr>
      </w:pPr>
    </w:p>
    <w:p w14:paraId="56598410" w14:textId="432C39A5" w:rsidR="001C049C" w:rsidRDefault="001C049C" w:rsidP="00C517CA">
      <w:pPr>
        <w:pStyle w:val="Prrafodelista"/>
        <w:rPr>
          <w:rFonts w:ascii="Times New Roman" w:hAnsi="Times New Roman" w:cs="Times New Roman"/>
          <w:b/>
          <w:sz w:val="24"/>
          <w:szCs w:val="24"/>
          <w:lang w:val="es-CO"/>
        </w:rPr>
      </w:pPr>
    </w:p>
    <w:p w14:paraId="12AC54FF" w14:textId="78457D3F" w:rsidR="001C049C" w:rsidRDefault="001C049C" w:rsidP="00C517CA">
      <w:pPr>
        <w:pStyle w:val="Prrafodelista"/>
        <w:rPr>
          <w:rFonts w:ascii="Times New Roman" w:hAnsi="Times New Roman" w:cs="Times New Roman"/>
          <w:b/>
          <w:sz w:val="24"/>
          <w:szCs w:val="24"/>
          <w:lang w:val="es-CO"/>
        </w:rPr>
      </w:pPr>
    </w:p>
    <w:p w14:paraId="1CE2C616" w14:textId="42D5F88F" w:rsidR="001C049C" w:rsidRDefault="001C049C" w:rsidP="00C517CA">
      <w:pPr>
        <w:pStyle w:val="Prrafodelista"/>
        <w:rPr>
          <w:rFonts w:ascii="Times New Roman" w:hAnsi="Times New Roman" w:cs="Times New Roman"/>
          <w:b/>
          <w:sz w:val="24"/>
          <w:szCs w:val="24"/>
          <w:lang w:val="es-CO"/>
        </w:rPr>
      </w:pPr>
    </w:p>
    <w:p w14:paraId="07E6FCF5" w14:textId="77777777" w:rsidR="001C049C" w:rsidRPr="00081D93" w:rsidRDefault="001C049C" w:rsidP="00081D93">
      <w:pPr>
        <w:rPr>
          <w:rFonts w:ascii="Times New Roman" w:hAnsi="Times New Roman" w:cs="Times New Roman"/>
          <w:b/>
          <w:sz w:val="24"/>
          <w:szCs w:val="24"/>
          <w:lang w:val="es-CO"/>
        </w:rPr>
      </w:pPr>
    </w:p>
    <w:p w14:paraId="7FAE888E" w14:textId="4382F847" w:rsidR="00312C80" w:rsidRDefault="00BE0DFA" w:rsidP="00312C80">
      <w:pPr>
        <w:pStyle w:val="Prrafodelista"/>
        <w:numPr>
          <w:ilvl w:val="0"/>
          <w:numId w:val="1"/>
        </w:numPr>
        <w:rPr>
          <w:rFonts w:ascii="Times New Roman" w:hAnsi="Times New Roman" w:cs="Times New Roman"/>
          <w:b/>
          <w:sz w:val="24"/>
          <w:szCs w:val="24"/>
          <w:lang w:val="es-CO"/>
        </w:rPr>
      </w:pPr>
      <w:r w:rsidRPr="008A084D">
        <w:rPr>
          <w:rFonts w:ascii="Times New Roman" w:hAnsi="Times New Roman" w:cs="Times New Roman"/>
          <w:b/>
          <w:sz w:val="24"/>
          <w:szCs w:val="24"/>
          <w:lang w:val="es-CO"/>
        </w:rPr>
        <w:lastRenderedPageBreak/>
        <w:t>Recursos de la experimentación:</w:t>
      </w:r>
    </w:p>
    <w:p w14:paraId="127B9B41" w14:textId="089D3E4B" w:rsidR="001C049C" w:rsidRDefault="001C049C" w:rsidP="001C049C">
      <w:pPr>
        <w:pStyle w:val="Prrafodelista"/>
        <w:jc w:val="both"/>
        <w:rPr>
          <w:rFonts w:ascii="Times New Roman" w:hAnsi="Times New Roman" w:cs="Times New Roman"/>
          <w:sz w:val="24"/>
          <w:szCs w:val="24"/>
          <w:lang w:val="es-CO"/>
        </w:rPr>
      </w:pPr>
      <w:r w:rsidRPr="001C049C">
        <w:rPr>
          <w:rFonts w:ascii="Times New Roman" w:hAnsi="Times New Roman" w:cs="Times New Roman"/>
          <w:sz w:val="24"/>
          <w:szCs w:val="24"/>
          <w:lang w:val="es-CO"/>
        </w:rPr>
        <w:t>Los recursos descritos a continuación son iguales tanto en las máquinas que prestan los servicios del sistema y las del balanceador de carga.</w:t>
      </w:r>
    </w:p>
    <w:p w14:paraId="65B9AA64" w14:textId="77777777" w:rsidR="00A80998" w:rsidRPr="008A084D" w:rsidRDefault="00A80998" w:rsidP="001C049C">
      <w:pPr>
        <w:pStyle w:val="Prrafodelista"/>
        <w:jc w:val="both"/>
        <w:rPr>
          <w:rFonts w:ascii="Times New Roman" w:hAnsi="Times New Roman" w:cs="Times New Roman"/>
          <w:sz w:val="24"/>
          <w:szCs w:val="24"/>
          <w:lang w:val="es-CO"/>
        </w:rPr>
      </w:pPr>
      <w:r w:rsidRPr="008A084D">
        <w:rPr>
          <w:rFonts w:ascii="Times New Roman" w:hAnsi="Times New Roman" w:cs="Times New Roman"/>
          <w:sz w:val="24"/>
          <w:szCs w:val="24"/>
          <w:lang w:val="es-CO"/>
        </w:rPr>
        <w:t>Hardware:</w:t>
      </w:r>
    </w:p>
    <w:p w14:paraId="1ECAB372" w14:textId="77777777" w:rsidR="00BE0DFA" w:rsidRPr="008A084D" w:rsidRDefault="00BE0DFA" w:rsidP="00BE0DFA">
      <w:pPr>
        <w:pStyle w:val="Prrafodelista"/>
        <w:rPr>
          <w:rFonts w:ascii="Times New Roman" w:hAnsi="Times New Roman" w:cs="Times New Roman"/>
          <w:b/>
          <w:sz w:val="24"/>
          <w:szCs w:val="24"/>
          <w:lang w:val="es-CO"/>
        </w:rPr>
      </w:pPr>
      <w:r w:rsidRPr="008A084D">
        <w:rPr>
          <w:rFonts w:ascii="Times New Roman" w:hAnsi="Times New Roman" w:cs="Times New Roman"/>
          <w:noProof/>
          <w:sz w:val="24"/>
          <w:szCs w:val="24"/>
          <w:lang w:eastAsia="es-ES"/>
        </w:rPr>
        <w:drawing>
          <wp:inline distT="0" distB="0" distL="0" distR="0" wp14:anchorId="184DCE05" wp14:editId="7BE55DBF">
            <wp:extent cx="531495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4950" cy="1400175"/>
                    </a:xfrm>
                    <a:prstGeom prst="rect">
                      <a:avLst/>
                    </a:prstGeom>
                  </pic:spPr>
                </pic:pic>
              </a:graphicData>
            </a:graphic>
          </wp:inline>
        </w:drawing>
      </w:r>
    </w:p>
    <w:p w14:paraId="6152CC37" w14:textId="77777777" w:rsidR="00BE0DFA" w:rsidRPr="008A084D" w:rsidRDefault="00A80998" w:rsidP="00BE0DFA">
      <w:pPr>
        <w:pStyle w:val="Prrafodelista"/>
        <w:rPr>
          <w:rFonts w:ascii="Times New Roman" w:hAnsi="Times New Roman" w:cs="Times New Roman"/>
          <w:sz w:val="24"/>
          <w:szCs w:val="24"/>
          <w:lang w:val="es-CO"/>
        </w:rPr>
      </w:pPr>
      <w:r w:rsidRPr="008A084D">
        <w:rPr>
          <w:rFonts w:ascii="Times New Roman" w:hAnsi="Times New Roman" w:cs="Times New Roman"/>
          <w:sz w:val="24"/>
          <w:szCs w:val="24"/>
          <w:lang w:val="es-CO"/>
        </w:rPr>
        <w:t>Software:</w:t>
      </w:r>
    </w:p>
    <w:p w14:paraId="7C0F661D" w14:textId="52383312" w:rsidR="0002495A" w:rsidRDefault="00A80998" w:rsidP="0002495A">
      <w:pPr>
        <w:pStyle w:val="Prrafodelista"/>
        <w:rPr>
          <w:rFonts w:ascii="Times New Roman" w:hAnsi="Times New Roman" w:cs="Times New Roman"/>
          <w:sz w:val="24"/>
          <w:szCs w:val="24"/>
          <w:lang w:val="es-CO"/>
        </w:rPr>
      </w:pPr>
      <w:r w:rsidRPr="008A084D">
        <w:rPr>
          <w:rFonts w:ascii="Times New Roman" w:hAnsi="Times New Roman" w:cs="Times New Roman"/>
          <w:sz w:val="24"/>
          <w:szCs w:val="24"/>
          <w:lang w:val="es-CO"/>
        </w:rPr>
        <w:t>Windows 7, JDK8,</w:t>
      </w:r>
      <w:r w:rsidR="006A1A64" w:rsidRPr="008A084D">
        <w:rPr>
          <w:rFonts w:ascii="Times New Roman" w:hAnsi="Times New Roman" w:cs="Times New Roman"/>
          <w:sz w:val="24"/>
          <w:szCs w:val="24"/>
          <w:lang w:val="es-CO"/>
        </w:rPr>
        <w:t xml:space="preserve"> Glashfish 4.1.0</w:t>
      </w:r>
      <w:r w:rsidR="0002495A">
        <w:rPr>
          <w:rFonts w:ascii="Times New Roman" w:hAnsi="Times New Roman" w:cs="Times New Roman"/>
          <w:sz w:val="24"/>
          <w:szCs w:val="24"/>
          <w:lang w:val="es-CO"/>
        </w:rPr>
        <w:t>.</w:t>
      </w:r>
    </w:p>
    <w:p w14:paraId="510C127A" w14:textId="77777777" w:rsidR="001C049C" w:rsidRDefault="001C049C" w:rsidP="0002495A">
      <w:pPr>
        <w:pStyle w:val="Prrafodelista"/>
        <w:rPr>
          <w:rFonts w:ascii="Times New Roman" w:hAnsi="Times New Roman" w:cs="Times New Roman"/>
          <w:sz w:val="24"/>
          <w:szCs w:val="24"/>
          <w:lang w:val="es-CO"/>
        </w:rPr>
      </w:pPr>
    </w:p>
    <w:p w14:paraId="332BD7DC" w14:textId="3404D1CA" w:rsidR="00155E9D" w:rsidRDefault="00155E9D" w:rsidP="00155E9D">
      <w:pPr>
        <w:pStyle w:val="Prrafodelista"/>
        <w:numPr>
          <w:ilvl w:val="0"/>
          <w:numId w:val="1"/>
        </w:numPr>
        <w:jc w:val="both"/>
        <w:rPr>
          <w:rFonts w:ascii="Times New Roman" w:hAnsi="Times New Roman" w:cs="Times New Roman"/>
          <w:sz w:val="24"/>
          <w:szCs w:val="24"/>
          <w:lang w:val="es-CO"/>
        </w:rPr>
      </w:pPr>
      <w:r w:rsidRPr="008A084D">
        <w:rPr>
          <w:rFonts w:ascii="Times New Roman" w:hAnsi="Times New Roman" w:cs="Times New Roman"/>
          <w:b/>
          <w:sz w:val="24"/>
          <w:szCs w:val="24"/>
          <w:lang w:val="es-CO"/>
        </w:rPr>
        <w:t xml:space="preserve">Resultados esperados: </w:t>
      </w:r>
      <w:r w:rsidRPr="008A084D">
        <w:rPr>
          <w:rFonts w:ascii="Times New Roman" w:hAnsi="Times New Roman" w:cs="Times New Roman"/>
          <w:sz w:val="24"/>
          <w:szCs w:val="24"/>
          <w:lang w:val="es-CO"/>
        </w:rPr>
        <w:t>Se espera que el experimento supere las pruebas y que la hipótesis sea verdadera.</w:t>
      </w:r>
    </w:p>
    <w:p w14:paraId="37F0F512" w14:textId="77777777" w:rsidR="00155E9D" w:rsidRDefault="00155E9D" w:rsidP="00155E9D">
      <w:pPr>
        <w:pStyle w:val="Prrafodelista"/>
        <w:rPr>
          <w:rFonts w:ascii="Times New Roman" w:hAnsi="Times New Roman" w:cs="Times New Roman"/>
          <w:sz w:val="24"/>
          <w:szCs w:val="24"/>
          <w:lang w:val="es-CO"/>
        </w:rPr>
      </w:pPr>
    </w:p>
    <w:p w14:paraId="607B5E80" w14:textId="002BB254" w:rsidR="00155E9D" w:rsidRDefault="00155E9D" w:rsidP="00155E9D">
      <w:pPr>
        <w:pStyle w:val="Prrafodelista"/>
        <w:numPr>
          <w:ilvl w:val="0"/>
          <w:numId w:val="1"/>
        </w:numPr>
        <w:jc w:val="both"/>
        <w:rPr>
          <w:rFonts w:ascii="Times New Roman" w:hAnsi="Times New Roman" w:cs="Times New Roman"/>
          <w:sz w:val="24"/>
          <w:szCs w:val="24"/>
          <w:lang w:val="es-CO"/>
        </w:rPr>
      </w:pPr>
      <w:r>
        <w:rPr>
          <w:rFonts w:ascii="Times New Roman" w:hAnsi="Times New Roman" w:cs="Times New Roman"/>
          <w:b/>
          <w:sz w:val="24"/>
          <w:szCs w:val="24"/>
          <w:lang w:val="es-CO"/>
        </w:rPr>
        <w:t>Duración y e</w:t>
      </w:r>
      <w:r w:rsidRPr="008A084D">
        <w:rPr>
          <w:rFonts w:ascii="Times New Roman" w:hAnsi="Times New Roman" w:cs="Times New Roman"/>
          <w:b/>
          <w:sz w:val="24"/>
          <w:szCs w:val="24"/>
          <w:lang w:val="es-CO"/>
        </w:rPr>
        <w:t>tapas:</w:t>
      </w:r>
      <w:r w:rsidRPr="008A084D">
        <w:rPr>
          <w:rFonts w:ascii="Times New Roman" w:hAnsi="Times New Roman" w:cs="Times New Roman"/>
          <w:sz w:val="24"/>
          <w:szCs w:val="24"/>
          <w:lang w:val="es-CO"/>
        </w:rPr>
        <w:t xml:space="preserve"> Se realizará la prueba de carga desde 100 threads h</w:t>
      </w:r>
      <w:r>
        <w:rPr>
          <w:rFonts w:ascii="Times New Roman" w:hAnsi="Times New Roman" w:cs="Times New Roman"/>
          <w:sz w:val="24"/>
          <w:szCs w:val="24"/>
          <w:lang w:val="es-CO"/>
        </w:rPr>
        <w:t>asta 1000 con intervalos de 100 threads; estos simulan la recepción de los datos que envían los brazaletes,</w:t>
      </w:r>
      <w:r w:rsidRPr="008A084D">
        <w:rPr>
          <w:rFonts w:ascii="Times New Roman" w:hAnsi="Times New Roman" w:cs="Times New Roman"/>
          <w:sz w:val="24"/>
          <w:szCs w:val="24"/>
          <w:lang w:val="es-CO"/>
        </w:rPr>
        <w:t xml:space="preserve"> finalmente se c</w:t>
      </w:r>
      <w:r>
        <w:rPr>
          <w:rFonts w:ascii="Times New Roman" w:hAnsi="Times New Roman" w:cs="Times New Roman"/>
          <w:sz w:val="24"/>
          <w:szCs w:val="24"/>
          <w:lang w:val="es-CO"/>
        </w:rPr>
        <w:t>omprobará con 2000, 3000 y 4000 si las condiciones del experimento lo permiten.</w:t>
      </w:r>
    </w:p>
    <w:p w14:paraId="5C81795B" w14:textId="77777777" w:rsidR="00155E9D" w:rsidRPr="00C517CA" w:rsidRDefault="00155E9D" w:rsidP="00155E9D">
      <w:pPr>
        <w:pStyle w:val="Prrafodelista"/>
        <w:rPr>
          <w:rFonts w:ascii="Times New Roman" w:hAnsi="Times New Roman" w:cs="Times New Roman"/>
          <w:sz w:val="24"/>
          <w:szCs w:val="24"/>
          <w:lang w:val="es-CO"/>
        </w:rPr>
      </w:pPr>
    </w:p>
    <w:p w14:paraId="622BA7A8" w14:textId="01B1823D" w:rsidR="004D062D" w:rsidRPr="00C517CA" w:rsidRDefault="00A80998" w:rsidP="004D062D">
      <w:pPr>
        <w:pStyle w:val="NormalWeb"/>
        <w:spacing w:before="0" w:beforeAutospacing="0" w:after="0" w:afterAutospacing="0"/>
        <w:rPr>
          <w:u w:val="single"/>
        </w:rPr>
      </w:pPr>
      <w:r w:rsidRPr="00C517CA">
        <w:rPr>
          <w:u w:val="single"/>
          <w:lang w:val="es-CO"/>
        </w:rPr>
        <w:t xml:space="preserve"> </w:t>
      </w:r>
      <w:r w:rsidR="00C517CA">
        <w:rPr>
          <w:b/>
          <w:bCs/>
          <w:color w:val="000000"/>
          <w:u w:val="single"/>
        </w:rPr>
        <w:t>P</w:t>
      </w:r>
      <w:r w:rsidR="004D062D" w:rsidRPr="00C517CA">
        <w:rPr>
          <w:b/>
          <w:bCs/>
          <w:color w:val="000000"/>
          <w:u w:val="single"/>
        </w:rPr>
        <w:t>ost-experimentación</w:t>
      </w:r>
    </w:p>
    <w:p w14:paraId="3FCBB192" w14:textId="77777777" w:rsidR="004D062D" w:rsidRPr="004D062D" w:rsidRDefault="004D062D" w:rsidP="004D062D">
      <w:pPr>
        <w:spacing w:after="0" w:line="240" w:lineRule="auto"/>
        <w:rPr>
          <w:rFonts w:ascii="Times New Roman" w:eastAsia="Times New Roman" w:hAnsi="Times New Roman" w:cs="Times New Roman"/>
          <w:sz w:val="24"/>
          <w:szCs w:val="24"/>
          <w:lang w:eastAsia="es-ES"/>
        </w:rPr>
      </w:pPr>
    </w:p>
    <w:p w14:paraId="04680A34" w14:textId="77777777" w:rsidR="004D062D" w:rsidRPr="004D062D" w:rsidRDefault="004D062D" w:rsidP="004D062D">
      <w:pPr>
        <w:numPr>
          <w:ilvl w:val="0"/>
          <w:numId w:val="2"/>
        </w:numPr>
        <w:spacing w:after="0" w:line="240" w:lineRule="auto"/>
        <w:textAlignment w:val="baseline"/>
        <w:rPr>
          <w:rFonts w:ascii="Times New Roman" w:eastAsia="Times New Roman" w:hAnsi="Times New Roman" w:cs="Times New Roman"/>
          <w:b/>
          <w:bCs/>
          <w:color w:val="000000"/>
          <w:sz w:val="24"/>
          <w:szCs w:val="24"/>
          <w:lang w:eastAsia="es-ES"/>
        </w:rPr>
      </w:pPr>
      <w:r w:rsidRPr="004D062D">
        <w:rPr>
          <w:rFonts w:ascii="Times New Roman" w:eastAsia="Times New Roman" w:hAnsi="Times New Roman" w:cs="Times New Roman"/>
          <w:b/>
          <w:bCs/>
          <w:color w:val="000000"/>
          <w:sz w:val="24"/>
          <w:szCs w:val="24"/>
          <w:lang w:eastAsia="es-ES"/>
        </w:rPr>
        <w:t>Resultados obtenidos:</w:t>
      </w:r>
    </w:p>
    <w:p w14:paraId="134BA695" w14:textId="77777777" w:rsidR="00D716FF" w:rsidRDefault="00D716FF" w:rsidP="00D716FF">
      <w:pPr>
        <w:pStyle w:val="Default"/>
        <w:jc w:val="both"/>
      </w:pPr>
    </w:p>
    <w:p w14:paraId="146EBA9F" w14:textId="501A8920" w:rsidR="00EE7739" w:rsidRDefault="00EE7739"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r w:rsidRPr="00EE7739">
        <w:rPr>
          <w:rFonts w:ascii="Times New Roman" w:eastAsia="Times New Roman" w:hAnsi="Times New Roman" w:cs="Times New Roman"/>
          <w:bCs/>
          <w:color w:val="000000"/>
          <w:sz w:val="24"/>
          <w:szCs w:val="24"/>
          <w:lang w:eastAsia="es-ES"/>
        </w:rPr>
        <w:t xml:space="preserve">A continuación, se muestran los resultados obtenidos en la </w:t>
      </w:r>
      <w:r w:rsidR="000A6024">
        <w:rPr>
          <w:rFonts w:ascii="Times New Roman" w:eastAsia="Times New Roman" w:hAnsi="Times New Roman" w:cs="Times New Roman"/>
          <w:bCs/>
          <w:color w:val="000000"/>
          <w:sz w:val="24"/>
          <w:szCs w:val="24"/>
          <w:lang w:eastAsia="es-ES"/>
        </w:rPr>
        <w:t>entrega parcial del experimento 2, esta entrega consiste en implementar un balanceador de carga para impactar directamente en el atributo de calidad de disponibilidad.</w:t>
      </w:r>
    </w:p>
    <w:p w14:paraId="250B6179" w14:textId="77777777" w:rsidR="0043039D" w:rsidRDefault="0043039D"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74C51FA8" w14:textId="57FD080B" w:rsidR="000A6024" w:rsidRDefault="000A6024"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r>
        <w:rPr>
          <w:noProof/>
          <w:lang w:eastAsia="es-ES"/>
        </w:rPr>
        <w:drawing>
          <wp:inline distT="0" distB="0" distL="0" distR="0" wp14:anchorId="7E9C4089" wp14:editId="38C22268">
            <wp:extent cx="5400040" cy="2596515"/>
            <wp:effectExtent l="0" t="0" r="10160" b="13335"/>
            <wp:docPr id="4" name="Gráfico 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2A7F302-7024-4096-B245-0383FCE73B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2A75B3" w14:textId="77777777" w:rsidR="0043039D" w:rsidRDefault="0043039D"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2A672DF2" w14:textId="76898C3E" w:rsidR="009001A1" w:rsidRDefault="009001A1"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r>
        <w:rPr>
          <w:rFonts w:ascii="Times New Roman" w:eastAsia="Times New Roman" w:hAnsi="Times New Roman" w:cs="Times New Roman"/>
          <w:bCs/>
          <w:color w:val="000000"/>
          <w:sz w:val="24"/>
          <w:szCs w:val="24"/>
          <w:lang w:eastAsia="es-ES"/>
        </w:rPr>
        <w:lastRenderedPageBreak/>
        <w:t>Como se puede evidenciar en la gráfica anterior, la implementación del balanceador de carga no afecto el cumplimiento del requerimiento principal del sistema (atender 1000 peticiones en menos de 1 segundo ), después de generar las pruebas y registrar los tiempos obtenidos, se puede evidenciar que se presenta una alta disponibilidad, ya que atender las mismas 1000 peticiones de los usuarios se responden en 326 ms lo que corresponde aproximadamente a un 70% menos del límite propuesto por el negocio, es decir, el sistema es realmente eficiente para los objetivos del hospital.</w:t>
      </w:r>
    </w:p>
    <w:p w14:paraId="5159992E" w14:textId="77777777" w:rsidR="009001A1" w:rsidRPr="00155E9D" w:rsidRDefault="009001A1" w:rsidP="009001A1">
      <w:pPr>
        <w:spacing w:after="0" w:line="240" w:lineRule="auto"/>
        <w:jc w:val="both"/>
        <w:rPr>
          <w:rFonts w:ascii="Times New Roman" w:hAnsi="Times New Roman" w:cs="Times New Roman"/>
          <w:sz w:val="24"/>
          <w:szCs w:val="24"/>
        </w:rPr>
      </w:pPr>
      <w:r w:rsidRPr="00D716FF">
        <w:rPr>
          <w:rFonts w:ascii="Times New Roman" w:hAnsi="Times New Roman" w:cs="Times New Roman"/>
          <w:sz w:val="24"/>
          <w:szCs w:val="24"/>
        </w:rPr>
        <w:t>La especificación de los datos obtenidos se muestra a continuación: Tabla de resultado JMeter.</w:t>
      </w:r>
    </w:p>
    <w:p w14:paraId="15D617BE" w14:textId="75566CA6" w:rsidR="009001A1" w:rsidRDefault="009001A1"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tbl>
      <w:tblPr>
        <w:tblW w:w="8175" w:type="dxa"/>
        <w:jc w:val="center"/>
        <w:tblCellMar>
          <w:left w:w="70" w:type="dxa"/>
          <w:right w:w="70" w:type="dxa"/>
        </w:tblCellMar>
        <w:tblLook w:val="04A0" w:firstRow="1" w:lastRow="0" w:firstColumn="1" w:lastColumn="0" w:noHBand="0" w:noVBand="1"/>
      </w:tblPr>
      <w:tblGrid>
        <w:gridCol w:w="1577"/>
        <w:gridCol w:w="1271"/>
        <w:gridCol w:w="849"/>
        <w:gridCol w:w="642"/>
        <w:gridCol w:w="690"/>
        <w:gridCol w:w="2395"/>
        <w:gridCol w:w="751"/>
      </w:tblGrid>
      <w:tr w:rsidR="009001A1" w:rsidRPr="0093216B" w14:paraId="70541A8D" w14:textId="77777777" w:rsidTr="00891F57">
        <w:trPr>
          <w:trHeight w:val="315"/>
          <w:jc w:val="center"/>
        </w:trPr>
        <w:tc>
          <w:tcPr>
            <w:tcW w:w="1577" w:type="dxa"/>
            <w:tcBorders>
              <w:top w:val="nil"/>
              <w:left w:val="nil"/>
              <w:bottom w:val="single" w:sz="12" w:space="0" w:color="FFFFFF"/>
              <w:right w:val="single" w:sz="4" w:space="0" w:color="FFFFFF"/>
            </w:tcBorders>
            <w:shd w:val="clear" w:color="000000" w:fill="000000"/>
            <w:noWrap/>
            <w:vAlign w:val="center"/>
            <w:hideMark/>
          </w:tcPr>
          <w:p w14:paraId="3EA860CB"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Columna1</w:t>
            </w:r>
          </w:p>
        </w:tc>
        <w:tc>
          <w:tcPr>
            <w:tcW w:w="1271" w:type="dxa"/>
            <w:tcBorders>
              <w:top w:val="nil"/>
              <w:left w:val="single" w:sz="4" w:space="0" w:color="FFFFFF"/>
              <w:bottom w:val="single" w:sz="12" w:space="0" w:color="FFFFFF"/>
              <w:right w:val="single" w:sz="4" w:space="0" w:color="FFFFFF"/>
            </w:tcBorders>
            <w:shd w:val="clear" w:color="000000" w:fill="000000"/>
            <w:noWrap/>
            <w:vAlign w:val="center"/>
            <w:hideMark/>
          </w:tcPr>
          <w:p w14:paraId="5C96164D"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 muestras</w:t>
            </w:r>
          </w:p>
        </w:tc>
        <w:tc>
          <w:tcPr>
            <w:tcW w:w="849" w:type="dxa"/>
            <w:tcBorders>
              <w:top w:val="nil"/>
              <w:left w:val="single" w:sz="4" w:space="0" w:color="FFFFFF"/>
              <w:bottom w:val="single" w:sz="12" w:space="0" w:color="FFFFFF"/>
              <w:right w:val="single" w:sz="4" w:space="0" w:color="FFFFFF"/>
            </w:tcBorders>
            <w:shd w:val="clear" w:color="000000" w:fill="000000"/>
            <w:noWrap/>
            <w:vAlign w:val="center"/>
            <w:hideMark/>
          </w:tcPr>
          <w:p w14:paraId="04E26E8E"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Media</w:t>
            </w:r>
          </w:p>
        </w:tc>
        <w:tc>
          <w:tcPr>
            <w:tcW w:w="642" w:type="dxa"/>
            <w:tcBorders>
              <w:top w:val="nil"/>
              <w:left w:val="single" w:sz="4" w:space="0" w:color="FFFFFF"/>
              <w:bottom w:val="single" w:sz="12" w:space="0" w:color="FFFFFF"/>
              <w:right w:val="single" w:sz="4" w:space="0" w:color="FFFFFF"/>
            </w:tcBorders>
            <w:shd w:val="clear" w:color="000000" w:fill="000000"/>
            <w:noWrap/>
            <w:vAlign w:val="center"/>
            <w:hideMark/>
          </w:tcPr>
          <w:p w14:paraId="7DB7E43F"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Min</w:t>
            </w:r>
          </w:p>
        </w:tc>
        <w:tc>
          <w:tcPr>
            <w:tcW w:w="690" w:type="dxa"/>
            <w:tcBorders>
              <w:top w:val="nil"/>
              <w:left w:val="single" w:sz="4" w:space="0" w:color="FFFFFF"/>
              <w:bottom w:val="single" w:sz="12" w:space="0" w:color="FFFFFF"/>
              <w:right w:val="single" w:sz="4" w:space="0" w:color="FFFFFF"/>
            </w:tcBorders>
            <w:shd w:val="clear" w:color="000000" w:fill="000000"/>
            <w:noWrap/>
            <w:vAlign w:val="center"/>
            <w:hideMark/>
          </w:tcPr>
          <w:p w14:paraId="12BC3A9A"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Max</w:t>
            </w:r>
          </w:p>
        </w:tc>
        <w:tc>
          <w:tcPr>
            <w:tcW w:w="2395" w:type="dxa"/>
            <w:tcBorders>
              <w:top w:val="nil"/>
              <w:left w:val="single" w:sz="4" w:space="0" w:color="FFFFFF"/>
              <w:bottom w:val="single" w:sz="12" w:space="0" w:color="FFFFFF"/>
              <w:right w:val="single" w:sz="4" w:space="0" w:color="FFFFFF"/>
            </w:tcBorders>
            <w:shd w:val="clear" w:color="000000" w:fill="000000"/>
            <w:noWrap/>
            <w:vAlign w:val="center"/>
            <w:hideMark/>
          </w:tcPr>
          <w:p w14:paraId="5A20E735"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Desv. estándar</w:t>
            </w:r>
          </w:p>
        </w:tc>
        <w:tc>
          <w:tcPr>
            <w:tcW w:w="751" w:type="dxa"/>
            <w:tcBorders>
              <w:top w:val="nil"/>
              <w:left w:val="single" w:sz="4" w:space="0" w:color="FFFFFF"/>
              <w:bottom w:val="single" w:sz="12" w:space="0" w:color="FFFFFF"/>
              <w:right w:val="nil"/>
            </w:tcBorders>
            <w:shd w:val="clear" w:color="000000" w:fill="000000"/>
            <w:noWrap/>
            <w:vAlign w:val="center"/>
            <w:hideMark/>
          </w:tcPr>
          <w:p w14:paraId="3B52BE1C" w14:textId="77777777" w:rsidR="009001A1" w:rsidRPr="00EE7739" w:rsidRDefault="009001A1" w:rsidP="00891F57">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error</w:t>
            </w:r>
          </w:p>
        </w:tc>
      </w:tr>
      <w:tr w:rsidR="009001A1" w:rsidRPr="0093216B" w14:paraId="7B85F543" w14:textId="77777777" w:rsidTr="00891F57">
        <w:trPr>
          <w:trHeight w:val="425"/>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658B8004"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3BB0FC4"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A58A4C7" w14:textId="2E1E7673"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29</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5B62037" w14:textId="712FDF44"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19</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6FEA11D" w14:textId="680CC6E4"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215</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177CC27" w14:textId="2D768BF6"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23885007850113800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6BDF95E2"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0DCA4ECF" w14:textId="77777777" w:rsidTr="00891F57">
        <w:trPr>
          <w:trHeight w:val="408"/>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5D1F01F3"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99AB5CD"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200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F3D29E1" w14:textId="76E85BC2"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31</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87C5D41" w14:textId="0C39EDAE"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21</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6124927" w14:textId="617A70A5"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143</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68D1C08" w14:textId="51CD5987"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10945061671822500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7E7947F4"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1816AD43" w14:textId="77777777" w:rsidTr="00891F57">
        <w:trPr>
          <w:trHeight w:val="416"/>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253E15B8"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9D4085D"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300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651AD6E" w14:textId="1422D865"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41</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76772009" w14:textId="1BE1898F"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28</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314F99F" w14:textId="41BBAE23"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292</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66B92871" w14:textId="6BF7F223"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16934771592462900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68517587"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4D7FC87B" w14:textId="77777777" w:rsidTr="00891F57">
        <w:trPr>
          <w:trHeight w:val="408"/>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3901A86D"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0FA72336"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400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9FE7848" w14:textId="527D9FA1"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61</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2591555" w14:textId="080C00E3"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41</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E943A0B" w14:textId="62ADD4D0"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312</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7837B81" w14:textId="52A6FEB0"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17658764820904000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6A25F6F3"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4E9908B6" w14:textId="77777777" w:rsidTr="00891F57">
        <w:trPr>
          <w:trHeight w:val="416"/>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3A3AE85B"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0F0C474"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500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FAD3E01" w14:textId="524C2D58"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81</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430781E" w14:textId="3C3FBA7D"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61</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727CEE60" w14:textId="46A484C0"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132</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DD1C868" w14:textId="4576203D"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10071154055022700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340212D3"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02E4C74C" w14:textId="77777777" w:rsidTr="00891F57">
        <w:trPr>
          <w:trHeight w:val="421"/>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5FF002B6"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5A4DCBB"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600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70B4B8E3" w14:textId="1A298BC9"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110</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025DD31" w14:textId="0B68BCED"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87</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27A37D0A" w14:textId="348CAAA3"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156</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4600B31D" w14:textId="09D977B5"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1228602175464280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23E42825"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30E7DF7C" w14:textId="77777777" w:rsidTr="00891F57">
        <w:trPr>
          <w:trHeight w:val="413"/>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1DBE5666"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A054BD8"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700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83B5E35" w14:textId="07228FF3"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142</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899EEB3" w14:textId="168A5B01"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116</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1466FB88" w14:textId="064F21E0"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215</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DCC5437" w14:textId="4C19A3F8"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13683368349487500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32C7AA95"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67C473DE" w14:textId="77777777" w:rsidTr="00891F57">
        <w:trPr>
          <w:trHeight w:val="420"/>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4A756B38"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59F0EA6"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800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201BED7" w14:textId="3FC943FB"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170</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802EAFC" w14:textId="1A33A92B"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127</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2FDBE2E" w14:textId="20721DBF"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364</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B75D57B" w14:textId="4A64A335"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6855623139062100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228BC9AB"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0A3BFFDB" w14:textId="77777777" w:rsidTr="00891F57">
        <w:trPr>
          <w:trHeight w:val="412"/>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769E082D"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7ACA235"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900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4D78879" w14:textId="6482B752"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120</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7B9B4CCA" w14:textId="41006C5B"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166</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FDDE27D" w14:textId="0134798A"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247</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E4687B0" w14:textId="7BF0D98D"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12965405251411700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02D04036"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9001A1" w:rsidRPr="0093216B" w14:paraId="536CD727" w14:textId="77777777" w:rsidTr="00891F57">
        <w:trPr>
          <w:trHeight w:val="417"/>
          <w:jc w:val="center"/>
        </w:trPr>
        <w:tc>
          <w:tcPr>
            <w:tcW w:w="1577" w:type="dxa"/>
            <w:tcBorders>
              <w:top w:val="single" w:sz="4" w:space="0" w:color="FFFFFF"/>
              <w:left w:val="nil"/>
              <w:bottom w:val="nil"/>
              <w:right w:val="single" w:sz="4" w:space="0" w:color="FFFFFF"/>
            </w:tcBorders>
            <w:shd w:val="clear" w:color="D9D9D9" w:fill="D9D9D9"/>
            <w:vAlign w:val="center"/>
            <w:hideMark/>
          </w:tcPr>
          <w:p w14:paraId="3AD33CCB"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nil"/>
              <w:right w:val="single" w:sz="4" w:space="0" w:color="FFFFFF"/>
            </w:tcBorders>
            <w:shd w:val="clear" w:color="D9D9D9" w:fill="D9D9D9"/>
            <w:vAlign w:val="center"/>
            <w:hideMark/>
          </w:tcPr>
          <w:p w14:paraId="54D0061C"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1000</w:t>
            </w:r>
          </w:p>
        </w:tc>
        <w:tc>
          <w:tcPr>
            <w:tcW w:w="849" w:type="dxa"/>
            <w:tcBorders>
              <w:top w:val="single" w:sz="4" w:space="0" w:color="FFFFFF"/>
              <w:left w:val="single" w:sz="4" w:space="0" w:color="FFFFFF"/>
              <w:bottom w:val="nil"/>
              <w:right w:val="single" w:sz="4" w:space="0" w:color="FFFFFF"/>
            </w:tcBorders>
            <w:shd w:val="clear" w:color="D9D9D9" w:fill="D9D9D9"/>
            <w:vAlign w:val="center"/>
            <w:hideMark/>
          </w:tcPr>
          <w:p w14:paraId="4B8750F0" w14:textId="26B8607B"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197</w:t>
            </w:r>
          </w:p>
        </w:tc>
        <w:tc>
          <w:tcPr>
            <w:tcW w:w="642" w:type="dxa"/>
            <w:tcBorders>
              <w:top w:val="single" w:sz="4" w:space="0" w:color="FFFFFF"/>
              <w:left w:val="single" w:sz="4" w:space="0" w:color="FFFFFF"/>
              <w:bottom w:val="nil"/>
              <w:right w:val="single" w:sz="4" w:space="0" w:color="FFFFFF"/>
            </w:tcBorders>
            <w:shd w:val="clear" w:color="D9D9D9" w:fill="D9D9D9"/>
            <w:vAlign w:val="center"/>
            <w:hideMark/>
          </w:tcPr>
          <w:p w14:paraId="2138EF31" w14:textId="1452CD47"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85</w:t>
            </w:r>
          </w:p>
        </w:tc>
        <w:tc>
          <w:tcPr>
            <w:tcW w:w="690" w:type="dxa"/>
            <w:tcBorders>
              <w:top w:val="single" w:sz="4" w:space="0" w:color="FFFFFF"/>
              <w:left w:val="single" w:sz="4" w:space="0" w:color="FFFFFF"/>
              <w:bottom w:val="nil"/>
              <w:right w:val="single" w:sz="4" w:space="0" w:color="FFFFFF"/>
            </w:tcBorders>
            <w:shd w:val="clear" w:color="D9D9D9" w:fill="D9D9D9"/>
            <w:vAlign w:val="center"/>
            <w:hideMark/>
          </w:tcPr>
          <w:p w14:paraId="203CE2C6" w14:textId="352A2D1F"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319</w:t>
            </w:r>
          </w:p>
        </w:tc>
        <w:tc>
          <w:tcPr>
            <w:tcW w:w="2395" w:type="dxa"/>
            <w:tcBorders>
              <w:top w:val="single" w:sz="4" w:space="0" w:color="FFFFFF"/>
              <w:left w:val="single" w:sz="4" w:space="0" w:color="FFFFFF"/>
              <w:bottom w:val="nil"/>
              <w:right w:val="single" w:sz="4" w:space="0" w:color="FFFFFF"/>
            </w:tcBorders>
            <w:shd w:val="clear" w:color="D9D9D9" w:fill="D9D9D9"/>
            <w:vAlign w:val="center"/>
            <w:hideMark/>
          </w:tcPr>
          <w:p w14:paraId="5AD493B4" w14:textId="6B67CAB2" w:rsidR="009001A1" w:rsidRPr="00EE7739" w:rsidRDefault="00B532FD" w:rsidP="00891F57">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18288463576801600</w:t>
            </w:r>
          </w:p>
        </w:tc>
        <w:tc>
          <w:tcPr>
            <w:tcW w:w="751" w:type="dxa"/>
            <w:tcBorders>
              <w:top w:val="single" w:sz="4" w:space="0" w:color="FFFFFF"/>
              <w:left w:val="single" w:sz="4" w:space="0" w:color="FFFFFF"/>
              <w:bottom w:val="nil"/>
              <w:right w:val="nil"/>
            </w:tcBorders>
            <w:shd w:val="clear" w:color="D9D9D9" w:fill="D9D9D9"/>
            <w:vAlign w:val="center"/>
            <w:hideMark/>
          </w:tcPr>
          <w:p w14:paraId="28334F10" w14:textId="77777777" w:rsidR="009001A1" w:rsidRPr="00EE7739" w:rsidRDefault="009001A1" w:rsidP="00891F57">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bl>
    <w:p w14:paraId="671C7AD3" w14:textId="77777777" w:rsidR="00211144" w:rsidRDefault="00211144"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3C80756A" w14:textId="2E42E9F4" w:rsidR="00211144" w:rsidRDefault="00211144" w:rsidP="00211144">
      <w:pPr>
        <w:spacing w:after="0" w:line="240" w:lineRule="auto"/>
        <w:jc w:val="both"/>
        <w:textAlignment w:val="baseline"/>
        <w:rPr>
          <w:rFonts w:ascii="Times New Roman" w:eastAsia="Times New Roman" w:hAnsi="Times New Roman" w:cs="Times New Roman"/>
          <w:bCs/>
          <w:color w:val="000000"/>
          <w:sz w:val="24"/>
          <w:szCs w:val="24"/>
          <w:lang w:eastAsia="es-ES"/>
        </w:rPr>
      </w:pPr>
      <w:r>
        <w:rPr>
          <w:rFonts w:ascii="Times New Roman" w:eastAsia="Times New Roman" w:hAnsi="Times New Roman" w:cs="Times New Roman"/>
          <w:bCs/>
          <w:color w:val="000000"/>
          <w:sz w:val="24"/>
          <w:szCs w:val="24"/>
          <w:lang w:eastAsia="es-ES"/>
        </w:rPr>
        <w:t xml:space="preserve">Ahora, </w:t>
      </w:r>
      <w:r w:rsidRPr="00EE7739">
        <w:rPr>
          <w:rFonts w:ascii="Times New Roman" w:eastAsia="Times New Roman" w:hAnsi="Times New Roman" w:cs="Times New Roman"/>
          <w:bCs/>
          <w:color w:val="000000"/>
          <w:sz w:val="24"/>
          <w:szCs w:val="24"/>
          <w:lang w:eastAsia="es-ES"/>
        </w:rPr>
        <w:t xml:space="preserve">se muestran los resultados obtenidos en la </w:t>
      </w:r>
      <w:r>
        <w:rPr>
          <w:rFonts w:ascii="Times New Roman" w:eastAsia="Times New Roman" w:hAnsi="Times New Roman" w:cs="Times New Roman"/>
          <w:bCs/>
          <w:color w:val="000000"/>
          <w:sz w:val="24"/>
          <w:szCs w:val="24"/>
          <w:lang w:eastAsia="es-ES"/>
        </w:rPr>
        <w:t>entrega final del experimento 2, esta entrega consiste en implementar seguridad en el sistema para impactar directamente en el atributo de calidad de confidencialidad e integridad.</w:t>
      </w:r>
    </w:p>
    <w:p w14:paraId="27254A16" w14:textId="77777777" w:rsidR="00211144" w:rsidRDefault="00211144" w:rsidP="00211144">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17BD6245" w14:textId="4571D3D1" w:rsidR="00211144" w:rsidRDefault="005B2B1C"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r>
        <w:rPr>
          <w:noProof/>
          <w:lang w:eastAsia="es-ES"/>
        </w:rPr>
        <w:drawing>
          <wp:inline distT="0" distB="0" distL="0" distR="0" wp14:anchorId="3AD7D22B" wp14:editId="17F80436">
            <wp:extent cx="5400040" cy="2595245"/>
            <wp:effectExtent l="0" t="0" r="10160" b="14605"/>
            <wp:docPr id="2" name="Gráfico 2">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22A7F302-7024-4096-B245-0383FCE73B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6FC150" w14:textId="77777777" w:rsidR="00211144" w:rsidRDefault="00211144"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5CB83A06" w14:textId="378D6152" w:rsidR="00211144" w:rsidRDefault="00211144" w:rsidP="00E42034">
      <w:pPr>
        <w:spacing w:after="0" w:line="240" w:lineRule="auto"/>
        <w:jc w:val="both"/>
        <w:textAlignment w:val="baseline"/>
        <w:rPr>
          <w:rFonts w:ascii="Times New Roman" w:hAnsi="Times New Roman" w:cs="Times New Roman"/>
          <w:sz w:val="24"/>
          <w:szCs w:val="24"/>
        </w:rPr>
      </w:pPr>
      <w:r>
        <w:rPr>
          <w:rFonts w:ascii="Times New Roman" w:eastAsia="Times New Roman" w:hAnsi="Times New Roman" w:cs="Times New Roman"/>
          <w:bCs/>
          <w:color w:val="000000"/>
          <w:sz w:val="24"/>
          <w:szCs w:val="24"/>
          <w:lang w:eastAsia="es-ES"/>
        </w:rPr>
        <w:t xml:space="preserve">Como se puede evidenciar en la gráfica anterior, la implementación de la seguridad no afecto el cumplimiento del requerimiento principal del sistema (atender 1000 peticiones en menos de 1 segundo ), después de generar las pruebas y registrar los tiempos obtenidos, </w:t>
      </w:r>
      <w:r>
        <w:rPr>
          <w:rFonts w:ascii="Times New Roman" w:eastAsia="Times New Roman" w:hAnsi="Times New Roman" w:cs="Times New Roman"/>
          <w:bCs/>
          <w:color w:val="000000"/>
          <w:sz w:val="24"/>
          <w:szCs w:val="24"/>
          <w:lang w:eastAsia="es-ES"/>
        </w:rPr>
        <w:lastRenderedPageBreak/>
        <w:t>se puede evidenciar una disponibilidad aceptable para el negocio</w:t>
      </w:r>
      <w:r w:rsidR="00E42034">
        <w:rPr>
          <w:rFonts w:ascii="Times New Roman" w:eastAsia="Times New Roman" w:hAnsi="Times New Roman" w:cs="Times New Roman"/>
          <w:bCs/>
          <w:color w:val="000000"/>
          <w:sz w:val="24"/>
          <w:szCs w:val="24"/>
          <w:lang w:eastAsia="es-ES"/>
        </w:rPr>
        <w:t xml:space="preserve">. </w:t>
      </w:r>
      <w:r w:rsidRPr="00D716FF">
        <w:rPr>
          <w:rFonts w:ascii="Times New Roman" w:hAnsi="Times New Roman" w:cs="Times New Roman"/>
          <w:sz w:val="24"/>
          <w:szCs w:val="24"/>
        </w:rPr>
        <w:t>La especificación de los datos obtenidos se muestra a continuación: Tabla de resultado JMeter.</w:t>
      </w:r>
    </w:p>
    <w:p w14:paraId="34F3F677" w14:textId="77777777" w:rsidR="00E42034" w:rsidRPr="00155E9D" w:rsidRDefault="00E42034" w:rsidP="00E42034">
      <w:pPr>
        <w:spacing w:after="0" w:line="240" w:lineRule="auto"/>
        <w:jc w:val="both"/>
        <w:textAlignment w:val="baseline"/>
        <w:rPr>
          <w:rFonts w:ascii="Times New Roman" w:hAnsi="Times New Roman" w:cs="Times New Roman"/>
          <w:sz w:val="24"/>
          <w:szCs w:val="24"/>
        </w:rPr>
      </w:pPr>
    </w:p>
    <w:tbl>
      <w:tblPr>
        <w:tblW w:w="8175" w:type="dxa"/>
        <w:jc w:val="center"/>
        <w:tblCellMar>
          <w:left w:w="70" w:type="dxa"/>
          <w:right w:w="70" w:type="dxa"/>
        </w:tblCellMar>
        <w:tblLook w:val="04A0" w:firstRow="1" w:lastRow="0" w:firstColumn="1" w:lastColumn="0" w:noHBand="0" w:noVBand="1"/>
      </w:tblPr>
      <w:tblGrid>
        <w:gridCol w:w="1577"/>
        <w:gridCol w:w="1271"/>
        <w:gridCol w:w="849"/>
        <w:gridCol w:w="642"/>
        <w:gridCol w:w="690"/>
        <w:gridCol w:w="2395"/>
        <w:gridCol w:w="751"/>
      </w:tblGrid>
      <w:tr w:rsidR="00E42034" w:rsidRPr="0093216B" w14:paraId="77CB9459" w14:textId="77777777" w:rsidTr="00574D4A">
        <w:trPr>
          <w:trHeight w:val="315"/>
          <w:jc w:val="center"/>
        </w:trPr>
        <w:tc>
          <w:tcPr>
            <w:tcW w:w="1577" w:type="dxa"/>
            <w:tcBorders>
              <w:top w:val="nil"/>
              <w:left w:val="nil"/>
              <w:bottom w:val="single" w:sz="12" w:space="0" w:color="FFFFFF"/>
              <w:right w:val="single" w:sz="4" w:space="0" w:color="FFFFFF"/>
            </w:tcBorders>
            <w:shd w:val="clear" w:color="000000" w:fill="000000"/>
            <w:noWrap/>
            <w:vAlign w:val="center"/>
            <w:hideMark/>
          </w:tcPr>
          <w:p w14:paraId="4B13F058" w14:textId="77777777" w:rsidR="00E42034" w:rsidRPr="00EE7739" w:rsidRDefault="00E42034" w:rsidP="00574D4A">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Columna1</w:t>
            </w:r>
          </w:p>
        </w:tc>
        <w:tc>
          <w:tcPr>
            <w:tcW w:w="1271" w:type="dxa"/>
            <w:tcBorders>
              <w:top w:val="nil"/>
              <w:left w:val="single" w:sz="4" w:space="0" w:color="FFFFFF"/>
              <w:bottom w:val="single" w:sz="12" w:space="0" w:color="FFFFFF"/>
              <w:right w:val="single" w:sz="4" w:space="0" w:color="FFFFFF"/>
            </w:tcBorders>
            <w:shd w:val="clear" w:color="000000" w:fill="000000"/>
            <w:noWrap/>
            <w:vAlign w:val="center"/>
            <w:hideMark/>
          </w:tcPr>
          <w:p w14:paraId="56F83563" w14:textId="77777777" w:rsidR="00E42034" w:rsidRPr="00EE7739" w:rsidRDefault="00E42034" w:rsidP="00574D4A">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 muestras</w:t>
            </w:r>
          </w:p>
        </w:tc>
        <w:tc>
          <w:tcPr>
            <w:tcW w:w="849" w:type="dxa"/>
            <w:tcBorders>
              <w:top w:val="nil"/>
              <w:left w:val="single" w:sz="4" w:space="0" w:color="FFFFFF"/>
              <w:bottom w:val="single" w:sz="12" w:space="0" w:color="FFFFFF"/>
              <w:right w:val="single" w:sz="4" w:space="0" w:color="FFFFFF"/>
            </w:tcBorders>
            <w:shd w:val="clear" w:color="000000" w:fill="000000"/>
            <w:noWrap/>
            <w:vAlign w:val="center"/>
            <w:hideMark/>
          </w:tcPr>
          <w:p w14:paraId="0B24F381" w14:textId="77777777" w:rsidR="00E42034" w:rsidRPr="00EE7739" w:rsidRDefault="00E42034" w:rsidP="00574D4A">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Media</w:t>
            </w:r>
          </w:p>
        </w:tc>
        <w:tc>
          <w:tcPr>
            <w:tcW w:w="642" w:type="dxa"/>
            <w:tcBorders>
              <w:top w:val="nil"/>
              <w:left w:val="single" w:sz="4" w:space="0" w:color="FFFFFF"/>
              <w:bottom w:val="single" w:sz="12" w:space="0" w:color="FFFFFF"/>
              <w:right w:val="single" w:sz="4" w:space="0" w:color="FFFFFF"/>
            </w:tcBorders>
            <w:shd w:val="clear" w:color="000000" w:fill="000000"/>
            <w:noWrap/>
            <w:vAlign w:val="center"/>
            <w:hideMark/>
          </w:tcPr>
          <w:p w14:paraId="239E5BDB" w14:textId="77777777" w:rsidR="00E42034" w:rsidRPr="00EE7739" w:rsidRDefault="00E42034" w:rsidP="00574D4A">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Min</w:t>
            </w:r>
          </w:p>
        </w:tc>
        <w:tc>
          <w:tcPr>
            <w:tcW w:w="690" w:type="dxa"/>
            <w:tcBorders>
              <w:top w:val="nil"/>
              <w:left w:val="single" w:sz="4" w:space="0" w:color="FFFFFF"/>
              <w:bottom w:val="single" w:sz="12" w:space="0" w:color="FFFFFF"/>
              <w:right w:val="single" w:sz="4" w:space="0" w:color="FFFFFF"/>
            </w:tcBorders>
            <w:shd w:val="clear" w:color="000000" w:fill="000000"/>
            <w:noWrap/>
            <w:vAlign w:val="center"/>
            <w:hideMark/>
          </w:tcPr>
          <w:p w14:paraId="0D3698AF" w14:textId="77777777" w:rsidR="00E42034" w:rsidRPr="00EE7739" w:rsidRDefault="00E42034" w:rsidP="00574D4A">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Max</w:t>
            </w:r>
          </w:p>
        </w:tc>
        <w:tc>
          <w:tcPr>
            <w:tcW w:w="2395" w:type="dxa"/>
            <w:tcBorders>
              <w:top w:val="nil"/>
              <w:left w:val="single" w:sz="4" w:space="0" w:color="FFFFFF"/>
              <w:bottom w:val="single" w:sz="12" w:space="0" w:color="FFFFFF"/>
              <w:right w:val="single" w:sz="4" w:space="0" w:color="FFFFFF"/>
            </w:tcBorders>
            <w:shd w:val="clear" w:color="000000" w:fill="000000"/>
            <w:noWrap/>
            <w:vAlign w:val="center"/>
            <w:hideMark/>
          </w:tcPr>
          <w:p w14:paraId="028C26ED" w14:textId="77777777" w:rsidR="00E42034" w:rsidRPr="00EE7739" w:rsidRDefault="00E42034" w:rsidP="00574D4A">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Desv. estándar</w:t>
            </w:r>
          </w:p>
        </w:tc>
        <w:tc>
          <w:tcPr>
            <w:tcW w:w="751" w:type="dxa"/>
            <w:tcBorders>
              <w:top w:val="nil"/>
              <w:left w:val="single" w:sz="4" w:space="0" w:color="FFFFFF"/>
              <w:bottom w:val="single" w:sz="12" w:space="0" w:color="FFFFFF"/>
              <w:right w:val="nil"/>
            </w:tcBorders>
            <w:shd w:val="clear" w:color="000000" w:fill="000000"/>
            <w:noWrap/>
            <w:vAlign w:val="center"/>
            <w:hideMark/>
          </w:tcPr>
          <w:p w14:paraId="55BE1229" w14:textId="77777777" w:rsidR="00E42034" w:rsidRPr="00EE7739" w:rsidRDefault="00E42034" w:rsidP="00574D4A">
            <w:pPr>
              <w:spacing w:after="0" w:line="240" w:lineRule="auto"/>
              <w:jc w:val="center"/>
              <w:rPr>
                <w:rFonts w:ascii="Times New Roman" w:eastAsia="Times New Roman" w:hAnsi="Times New Roman" w:cs="Times New Roman"/>
                <w:b/>
                <w:bCs/>
                <w:color w:val="FFFFFF"/>
                <w:lang w:eastAsia="es-ES"/>
              </w:rPr>
            </w:pPr>
            <w:r w:rsidRPr="00EE7739">
              <w:rPr>
                <w:rFonts w:ascii="Times New Roman" w:eastAsia="Times New Roman" w:hAnsi="Times New Roman" w:cs="Times New Roman"/>
                <w:b/>
                <w:bCs/>
                <w:color w:val="FFFFFF"/>
                <w:lang w:eastAsia="es-ES"/>
              </w:rPr>
              <w:t>error</w:t>
            </w:r>
          </w:p>
        </w:tc>
      </w:tr>
      <w:tr w:rsidR="00E42034" w:rsidRPr="0093216B" w14:paraId="151E34FF" w14:textId="77777777" w:rsidTr="00574D4A">
        <w:trPr>
          <w:trHeight w:val="425"/>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580708ED"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0EE49D6"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70935322" w14:textId="64408989" w:rsidR="00E42034" w:rsidRPr="00EE7739" w:rsidRDefault="001156F3"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100</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EE928A0" w14:textId="6B508CA6"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29</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1C863E8" w14:textId="3EE5481F"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115</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6FAD96B1"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23885007850113800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717AF537"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42034" w:rsidRPr="0093216B" w14:paraId="2BB32B72" w14:textId="77777777" w:rsidTr="00574D4A">
        <w:trPr>
          <w:trHeight w:val="408"/>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42E3D169"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8E57A84"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200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699FDD5" w14:textId="002CE14F" w:rsidR="00E42034" w:rsidRPr="00EE7739" w:rsidRDefault="001156F3"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126</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CABB316" w14:textId="3FE2D0D8"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31</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202439D"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143</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7BE891CF"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10945061671822500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242E9FBF"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42034" w:rsidRPr="0093216B" w14:paraId="49758230" w14:textId="77777777" w:rsidTr="00574D4A">
        <w:trPr>
          <w:trHeight w:val="416"/>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13966BB7"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CAF00E8"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300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0C28B51" w14:textId="3D040D50" w:rsidR="00E42034" w:rsidRPr="00EE7739" w:rsidRDefault="001156F3"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132</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2675D65" w14:textId="7B0B8C6E"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48</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276C3A8"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292</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613CE74F"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16934771592462900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7882B563"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42034" w:rsidRPr="0093216B" w14:paraId="40F27400" w14:textId="77777777" w:rsidTr="00574D4A">
        <w:trPr>
          <w:trHeight w:val="408"/>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3C104294"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6D70B1F"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400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2D2788F" w14:textId="3B9DE424" w:rsidR="00E42034" w:rsidRPr="00EE7739" w:rsidRDefault="001156F3"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139</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2F67C6B0" w14:textId="6D58C116"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51</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B3E2561"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312</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A2CD31A"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17658764820904000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04AB769F"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42034" w:rsidRPr="0093216B" w14:paraId="2099D4F7" w14:textId="77777777" w:rsidTr="00574D4A">
        <w:trPr>
          <w:trHeight w:val="416"/>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3058ED5B"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E968F3A"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500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10195BC" w14:textId="23E8C0AE" w:rsidR="00E42034" w:rsidRPr="00EE7739" w:rsidRDefault="001156F3"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173</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4DA3C31" w14:textId="394F6D8A"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61</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343F70D"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132</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616959A1"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10071154055022700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21A06044"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42034" w:rsidRPr="0093216B" w14:paraId="438D0811" w14:textId="77777777" w:rsidTr="00574D4A">
        <w:trPr>
          <w:trHeight w:val="421"/>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488BCD6A"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6543280"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600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7222DEB" w14:textId="0558AEFD" w:rsidR="00E42034" w:rsidRPr="00EE7739" w:rsidRDefault="001156F3"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190</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5486CE8"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87</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5686E6A2"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156</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04AB357"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1228602175464280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1CCEC5F5"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42034" w:rsidRPr="0093216B" w14:paraId="4CD700FE" w14:textId="77777777" w:rsidTr="00574D4A">
        <w:trPr>
          <w:trHeight w:val="413"/>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147B59A2"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5B2A4D14"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700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0DBDF12" w14:textId="7A932946" w:rsidR="00E42034" w:rsidRPr="00EE7739" w:rsidRDefault="001156F3"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221</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0E09711C"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116</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1B450229"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215</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4170ACB5"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13683368349487500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1A9E7ABA"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42034" w:rsidRPr="0093216B" w14:paraId="37C64960" w14:textId="77777777" w:rsidTr="00574D4A">
        <w:trPr>
          <w:trHeight w:val="420"/>
          <w:jc w:val="center"/>
        </w:trPr>
        <w:tc>
          <w:tcPr>
            <w:tcW w:w="1577" w:type="dxa"/>
            <w:tcBorders>
              <w:top w:val="single" w:sz="4" w:space="0" w:color="FFFFFF"/>
              <w:left w:val="nil"/>
              <w:bottom w:val="single" w:sz="4" w:space="0" w:color="FFFFFF"/>
              <w:right w:val="single" w:sz="4" w:space="0" w:color="FFFFFF"/>
            </w:tcBorders>
            <w:shd w:val="clear" w:color="D9D9D9" w:fill="D9D9D9"/>
            <w:vAlign w:val="center"/>
            <w:hideMark/>
          </w:tcPr>
          <w:p w14:paraId="6F4DFECA"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1E348884"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800</w:t>
            </w:r>
          </w:p>
        </w:tc>
        <w:tc>
          <w:tcPr>
            <w:tcW w:w="849"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065F09D" w14:textId="110E1304" w:rsidR="00E42034" w:rsidRPr="00EE7739" w:rsidRDefault="001156F3"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257</w:t>
            </w:r>
          </w:p>
        </w:tc>
        <w:tc>
          <w:tcPr>
            <w:tcW w:w="642"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41CCADDF"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127</w:t>
            </w:r>
          </w:p>
        </w:tc>
        <w:tc>
          <w:tcPr>
            <w:tcW w:w="690"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643720FF"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364</w:t>
            </w:r>
          </w:p>
        </w:tc>
        <w:tc>
          <w:tcPr>
            <w:tcW w:w="2395" w:type="dxa"/>
            <w:tcBorders>
              <w:top w:val="single" w:sz="4" w:space="0" w:color="FFFFFF"/>
              <w:left w:val="single" w:sz="4" w:space="0" w:color="FFFFFF"/>
              <w:bottom w:val="single" w:sz="4" w:space="0" w:color="FFFFFF"/>
              <w:right w:val="single" w:sz="4" w:space="0" w:color="FFFFFF"/>
            </w:tcBorders>
            <w:shd w:val="clear" w:color="D9D9D9" w:fill="D9D9D9"/>
            <w:vAlign w:val="center"/>
            <w:hideMark/>
          </w:tcPr>
          <w:p w14:paraId="31F9C070"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6855623139062100</w:t>
            </w:r>
          </w:p>
        </w:tc>
        <w:tc>
          <w:tcPr>
            <w:tcW w:w="751" w:type="dxa"/>
            <w:tcBorders>
              <w:top w:val="single" w:sz="4" w:space="0" w:color="FFFFFF"/>
              <w:left w:val="single" w:sz="4" w:space="0" w:color="FFFFFF"/>
              <w:bottom w:val="single" w:sz="4" w:space="0" w:color="FFFFFF"/>
              <w:right w:val="nil"/>
            </w:tcBorders>
            <w:shd w:val="clear" w:color="D9D9D9" w:fill="D9D9D9"/>
            <w:vAlign w:val="center"/>
            <w:hideMark/>
          </w:tcPr>
          <w:p w14:paraId="55584E72"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42034" w:rsidRPr="0093216B" w14:paraId="7AB98941" w14:textId="77777777" w:rsidTr="00574D4A">
        <w:trPr>
          <w:trHeight w:val="412"/>
          <w:jc w:val="center"/>
        </w:trPr>
        <w:tc>
          <w:tcPr>
            <w:tcW w:w="1577" w:type="dxa"/>
            <w:tcBorders>
              <w:top w:val="single" w:sz="4" w:space="0" w:color="FFFFFF"/>
              <w:left w:val="nil"/>
              <w:bottom w:val="single" w:sz="4" w:space="0" w:color="FFFFFF"/>
              <w:right w:val="single" w:sz="4" w:space="0" w:color="FFFFFF"/>
            </w:tcBorders>
            <w:shd w:val="clear" w:color="A6A6A6" w:fill="A6A6A6"/>
            <w:vAlign w:val="center"/>
            <w:hideMark/>
          </w:tcPr>
          <w:p w14:paraId="4CF9B92C"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341A9E6" w14:textId="5520AFD5"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190</w:t>
            </w:r>
          </w:p>
        </w:tc>
        <w:tc>
          <w:tcPr>
            <w:tcW w:w="849"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291F9906" w14:textId="781ECEB0" w:rsidR="00E42034" w:rsidRPr="00EE7739" w:rsidRDefault="001156F3"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292</w:t>
            </w:r>
          </w:p>
        </w:tc>
        <w:tc>
          <w:tcPr>
            <w:tcW w:w="642"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C3E450F"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166</w:t>
            </w:r>
          </w:p>
        </w:tc>
        <w:tc>
          <w:tcPr>
            <w:tcW w:w="690"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3BEC2E09"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247</w:t>
            </w:r>
          </w:p>
        </w:tc>
        <w:tc>
          <w:tcPr>
            <w:tcW w:w="2395" w:type="dxa"/>
            <w:tcBorders>
              <w:top w:val="single" w:sz="4" w:space="0" w:color="FFFFFF"/>
              <w:left w:val="single" w:sz="4" w:space="0" w:color="FFFFFF"/>
              <w:bottom w:val="single" w:sz="4" w:space="0" w:color="FFFFFF"/>
              <w:right w:val="single" w:sz="4" w:space="0" w:color="FFFFFF"/>
            </w:tcBorders>
            <w:shd w:val="clear" w:color="A6A6A6" w:fill="A6A6A6"/>
            <w:vAlign w:val="center"/>
            <w:hideMark/>
          </w:tcPr>
          <w:p w14:paraId="6EAEE416"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12965405251411700</w:t>
            </w:r>
          </w:p>
        </w:tc>
        <w:tc>
          <w:tcPr>
            <w:tcW w:w="751" w:type="dxa"/>
            <w:tcBorders>
              <w:top w:val="single" w:sz="4" w:space="0" w:color="FFFFFF"/>
              <w:left w:val="single" w:sz="4" w:space="0" w:color="FFFFFF"/>
              <w:bottom w:val="single" w:sz="4" w:space="0" w:color="FFFFFF"/>
              <w:right w:val="nil"/>
            </w:tcBorders>
            <w:shd w:val="clear" w:color="A6A6A6" w:fill="A6A6A6"/>
            <w:vAlign w:val="center"/>
            <w:hideMark/>
          </w:tcPr>
          <w:p w14:paraId="46711182"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r w:rsidR="00E42034" w:rsidRPr="0093216B" w14:paraId="025C9605" w14:textId="77777777" w:rsidTr="00574D4A">
        <w:trPr>
          <w:trHeight w:val="417"/>
          <w:jc w:val="center"/>
        </w:trPr>
        <w:tc>
          <w:tcPr>
            <w:tcW w:w="1577" w:type="dxa"/>
            <w:tcBorders>
              <w:top w:val="single" w:sz="4" w:space="0" w:color="FFFFFF"/>
              <w:left w:val="nil"/>
              <w:bottom w:val="nil"/>
              <w:right w:val="single" w:sz="4" w:space="0" w:color="FFFFFF"/>
            </w:tcBorders>
            <w:shd w:val="clear" w:color="D9D9D9" w:fill="D9D9D9"/>
            <w:vAlign w:val="center"/>
            <w:hideMark/>
          </w:tcPr>
          <w:p w14:paraId="3AD38B6F"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Petición HTTP</w:t>
            </w:r>
          </w:p>
        </w:tc>
        <w:tc>
          <w:tcPr>
            <w:tcW w:w="1271" w:type="dxa"/>
            <w:tcBorders>
              <w:top w:val="single" w:sz="4" w:space="0" w:color="FFFFFF"/>
              <w:left w:val="single" w:sz="4" w:space="0" w:color="FFFFFF"/>
              <w:bottom w:val="nil"/>
              <w:right w:val="single" w:sz="4" w:space="0" w:color="FFFFFF"/>
            </w:tcBorders>
            <w:shd w:val="clear" w:color="D9D9D9" w:fill="D9D9D9"/>
            <w:vAlign w:val="center"/>
            <w:hideMark/>
          </w:tcPr>
          <w:p w14:paraId="6098EEE0"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1000</w:t>
            </w:r>
          </w:p>
        </w:tc>
        <w:tc>
          <w:tcPr>
            <w:tcW w:w="849" w:type="dxa"/>
            <w:tcBorders>
              <w:top w:val="single" w:sz="4" w:space="0" w:color="FFFFFF"/>
              <w:left w:val="single" w:sz="4" w:space="0" w:color="FFFFFF"/>
              <w:bottom w:val="nil"/>
              <w:right w:val="single" w:sz="4" w:space="0" w:color="FFFFFF"/>
            </w:tcBorders>
            <w:shd w:val="clear" w:color="D9D9D9" w:fill="D9D9D9"/>
            <w:vAlign w:val="center"/>
            <w:hideMark/>
          </w:tcPr>
          <w:p w14:paraId="6610E123" w14:textId="61353708" w:rsidR="00E42034" w:rsidRPr="00EE7739" w:rsidRDefault="001156F3"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309</w:t>
            </w:r>
          </w:p>
        </w:tc>
        <w:tc>
          <w:tcPr>
            <w:tcW w:w="642" w:type="dxa"/>
            <w:tcBorders>
              <w:top w:val="single" w:sz="4" w:space="0" w:color="FFFFFF"/>
              <w:left w:val="single" w:sz="4" w:space="0" w:color="FFFFFF"/>
              <w:bottom w:val="nil"/>
              <w:right w:val="single" w:sz="4" w:space="0" w:color="FFFFFF"/>
            </w:tcBorders>
            <w:shd w:val="clear" w:color="D9D9D9" w:fill="D9D9D9"/>
            <w:vAlign w:val="center"/>
            <w:hideMark/>
          </w:tcPr>
          <w:p w14:paraId="3099ECC8" w14:textId="372A0E04"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185</w:t>
            </w:r>
          </w:p>
        </w:tc>
        <w:tc>
          <w:tcPr>
            <w:tcW w:w="690" w:type="dxa"/>
            <w:tcBorders>
              <w:top w:val="single" w:sz="4" w:space="0" w:color="FFFFFF"/>
              <w:left w:val="single" w:sz="4" w:space="0" w:color="FFFFFF"/>
              <w:bottom w:val="nil"/>
              <w:right w:val="single" w:sz="4" w:space="0" w:color="FFFFFF"/>
            </w:tcBorders>
            <w:shd w:val="clear" w:color="D9D9D9" w:fill="D9D9D9"/>
            <w:vAlign w:val="center"/>
            <w:hideMark/>
          </w:tcPr>
          <w:p w14:paraId="1C1D922B"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319</w:t>
            </w:r>
          </w:p>
        </w:tc>
        <w:tc>
          <w:tcPr>
            <w:tcW w:w="2395" w:type="dxa"/>
            <w:tcBorders>
              <w:top w:val="single" w:sz="4" w:space="0" w:color="FFFFFF"/>
              <w:left w:val="single" w:sz="4" w:space="0" w:color="FFFFFF"/>
              <w:bottom w:val="nil"/>
              <w:right w:val="single" w:sz="4" w:space="0" w:color="FFFFFF"/>
            </w:tcBorders>
            <w:shd w:val="clear" w:color="D9D9D9" w:fill="D9D9D9"/>
            <w:vAlign w:val="center"/>
            <w:hideMark/>
          </w:tcPr>
          <w:p w14:paraId="357D4979"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B532FD">
              <w:rPr>
                <w:rFonts w:ascii="Times New Roman" w:eastAsia="Times New Roman" w:hAnsi="Times New Roman" w:cs="Times New Roman"/>
                <w:color w:val="000000"/>
                <w:lang w:eastAsia="es-ES"/>
              </w:rPr>
              <w:t>18288463576801600</w:t>
            </w:r>
          </w:p>
        </w:tc>
        <w:tc>
          <w:tcPr>
            <w:tcW w:w="751" w:type="dxa"/>
            <w:tcBorders>
              <w:top w:val="single" w:sz="4" w:space="0" w:color="FFFFFF"/>
              <w:left w:val="single" w:sz="4" w:space="0" w:color="FFFFFF"/>
              <w:bottom w:val="nil"/>
              <w:right w:val="nil"/>
            </w:tcBorders>
            <w:shd w:val="clear" w:color="D9D9D9" w:fill="D9D9D9"/>
            <w:vAlign w:val="center"/>
            <w:hideMark/>
          </w:tcPr>
          <w:p w14:paraId="2278763C" w14:textId="77777777" w:rsidR="00E42034" w:rsidRPr="00EE7739" w:rsidRDefault="00E42034" w:rsidP="00574D4A">
            <w:pPr>
              <w:spacing w:after="0" w:line="240" w:lineRule="auto"/>
              <w:jc w:val="center"/>
              <w:rPr>
                <w:rFonts w:ascii="Times New Roman" w:eastAsia="Times New Roman" w:hAnsi="Times New Roman" w:cs="Times New Roman"/>
                <w:color w:val="000000"/>
                <w:lang w:eastAsia="es-ES"/>
              </w:rPr>
            </w:pPr>
            <w:r w:rsidRPr="00EE7739">
              <w:rPr>
                <w:rFonts w:ascii="Times New Roman" w:eastAsia="Times New Roman" w:hAnsi="Times New Roman" w:cs="Times New Roman"/>
                <w:color w:val="000000"/>
                <w:lang w:eastAsia="es-ES"/>
              </w:rPr>
              <w:t>0.0</w:t>
            </w:r>
          </w:p>
        </w:tc>
      </w:tr>
    </w:tbl>
    <w:p w14:paraId="71A562E1" w14:textId="77777777" w:rsidR="00211144" w:rsidRDefault="00211144"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60B1B041" w14:textId="3CCAA37B" w:rsidR="00B532FD" w:rsidRDefault="00B532FD"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r>
        <w:rPr>
          <w:rFonts w:ascii="Times New Roman" w:eastAsia="Times New Roman" w:hAnsi="Times New Roman" w:cs="Times New Roman"/>
          <w:bCs/>
          <w:color w:val="000000"/>
          <w:sz w:val="24"/>
          <w:szCs w:val="24"/>
          <w:lang w:eastAsia="es-ES"/>
        </w:rPr>
        <w:t xml:space="preserve">Finalmente, la siguiente grafica compara la eficiencia de la entrega </w:t>
      </w:r>
      <w:r w:rsidR="00E42034">
        <w:rPr>
          <w:rFonts w:ascii="Times New Roman" w:eastAsia="Times New Roman" w:hAnsi="Times New Roman" w:cs="Times New Roman"/>
          <w:bCs/>
          <w:color w:val="000000"/>
          <w:sz w:val="24"/>
          <w:szCs w:val="24"/>
          <w:lang w:eastAsia="es-ES"/>
        </w:rPr>
        <w:t xml:space="preserve">parcial </w:t>
      </w:r>
      <w:r>
        <w:rPr>
          <w:rFonts w:ascii="Times New Roman" w:eastAsia="Times New Roman" w:hAnsi="Times New Roman" w:cs="Times New Roman"/>
          <w:bCs/>
          <w:color w:val="000000"/>
          <w:sz w:val="24"/>
          <w:szCs w:val="24"/>
          <w:lang w:eastAsia="es-ES"/>
        </w:rPr>
        <w:t xml:space="preserve">del experimento </w:t>
      </w:r>
      <w:r w:rsidR="00E42034">
        <w:rPr>
          <w:rFonts w:ascii="Times New Roman" w:eastAsia="Times New Roman" w:hAnsi="Times New Roman" w:cs="Times New Roman"/>
          <w:bCs/>
          <w:color w:val="000000"/>
          <w:sz w:val="24"/>
          <w:szCs w:val="24"/>
          <w:lang w:eastAsia="es-ES"/>
        </w:rPr>
        <w:t>2</w:t>
      </w:r>
      <w:r>
        <w:rPr>
          <w:rFonts w:ascii="Times New Roman" w:eastAsia="Times New Roman" w:hAnsi="Times New Roman" w:cs="Times New Roman"/>
          <w:bCs/>
          <w:color w:val="000000"/>
          <w:sz w:val="24"/>
          <w:szCs w:val="24"/>
          <w:lang w:eastAsia="es-ES"/>
        </w:rPr>
        <w:t xml:space="preserve"> con respecto a la entrega </w:t>
      </w:r>
      <w:r w:rsidR="00E42034">
        <w:rPr>
          <w:rFonts w:ascii="Times New Roman" w:eastAsia="Times New Roman" w:hAnsi="Times New Roman" w:cs="Times New Roman"/>
          <w:bCs/>
          <w:color w:val="000000"/>
          <w:sz w:val="24"/>
          <w:szCs w:val="24"/>
          <w:lang w:eastAsia="es-ES"/>
        </w:rPr>
        <w:t>final</w:t>
      </w:r>
      <w:r>
        <w:rPr>
          <w:rFonts w:ascii="Times New Roman" w:eastAsia="Times New Roman" w:hAnsi="Times New Roman" w:cs="Times New Roman"/>
          <w:bCs/>
          <w:color w:val="000000"/>
          <w:sz w:val="24"/>
          <w:szCs w:val="24"/>
          <w:lang w:eastAsia="es-ES"/>
        </w:rPr>
        <w:t>.</w:t>
      </w:r>
      <w:r w:rsidR="0043039D">
        <w:rPr>
          <w:rFonts w:ascii="Times New Roman" w:eastAsia="Times New Roman" w:hAnsi="Times New Roman" w:cs="Times New Roman"/>
          <w:bCs/>
          <w:color w:val="000000"/>
          <w:sz w:val="24"/>
          <w:szCs w:val="24"/>
          <w:lang w:eastAsia="es-ES"/>
        </w:rPr>
        <w:t xml:space="preserve"> Como era de esperarse la eficiencia</w:t>
      </w:r>
      <w:r w:rsidR="00A87112">
        <w:rPr>
          <w:rFonts w:ascii="Times New Roman" w:eastAsia="Times New Roman" w:hAnsi="Times New Roman" w:cs="Times New Roman"/>
          <w:bCs/>
          <w:color w:val="000000"/>
          <w:sz w:val="24"/>
          <w:szCs w:val="24"/>
          <w:lang w:eastAsia="es-ES"/>
        </w:rPr>
        <w:t xml:space="preserve"> disminuyo aproximadamente un 25</w:t>
      </w:r>
      <w:r w:rsidR="0043039D">
        <w:rPr>
          <w:rFonts w:ascii="Times New Roman" w:eastAsia="Times New Roman" w:hAnsi="Times New Roman" w:cs="Times New Roman"/>
          <w:bCs/>
          <w:color w:val="000000"/>
          <w:sz w:val="24"/>
          <w:szCs w:val="24"/>
          <w:lang w:eastAsia="es-ES"/>
        </w:rPr>
        <w:t>%, en este punto el sistema tiene un tiempo de resp</w:t>
      </w:r>
      <w:r w:rsidR="00A87112">
        <w:rPr>
          <w:rFonts w:ascii="Times New Roman" w:eastAsia="Times New Roman" w:hAnsi="Times New Roman" w:cs="Times New Roman"/>
          <w:bCs/>
          <w:color w:val="000000"/>
          <w:sz w:val="24"/>
          <w:szCs w:val="24"/>
          <w:lang w:eastAsia="es-ES"/>
        </w:rPr>
        <w:t>uesta para</w:t>
      </w:r>
      <w:r w:rsidR="003B2CAB">
        <w:rPr>
          <w:rFonts w:ascii="Times New Roman" w:eastAsia="Times New Roman" w:hAnsi="Times New Roman" w:cs="Times New Roman"/>
          <w:bCs/>
          <w:color w:val="000000"/>
          <w:sz w:val="24"/>
          <w:szCs w:val="24"/>
          <w:lang w:eastAsia="es-ES"/>
        </w:rPr>
        <w:t xml:space="preserve"> mil peticiones de </w:t>
      </w:r>
      <w:r w:rsidR="003B2CAB">
        <w:rPr>
          <w:rFonts w:ascii="Times New Roman" w:eastAsia="Times New Roman" w:hAnsi="Times New Roman" w:cs="Times New Roman"/>
          <w:color w:val="000000"/>
          <w:lang w:eastAsia="es-ES"/>
        </w:rPr>
        <w:t>309</w:t>
      </w:r>
      <w:r w:rsidR="0043039D">
        <w:rPr>
          <w:rFonts w:ascii="Times New Roman" w:eastAsia="Times New Roman" w:hAnsi="Times New Roman" w:cs="Times New Roman"/>
          <w:bCs/>
          <w:color w:val="000000"/>
          <w:sz w:val="24"/>
          <w:szCs w:val="24"/>
          <w:lang w:eastAsia="es-ES"/>
        </w:rPr>
        <w:t xml:space="preserve">ms, </w:t>
      </w:r>
      <w:r w:rsidR="00A87112">
        <w:rPr>
          <w:rFonts w:ascii="Times New Roman" w:eastAsia="Times New Roman" w:hAnsi="Times New Roman" w:cs="Times New Roman"/>
          <w:bCs/>
          <w:color w:val="000000"/>
          <w:sz w:val="24"/>
          <w:szCs w:val="24"/>
          <w:lang w:eastAsia="es-ES"/>
        </w:rPr>
        <w:t>esto se debe a la implementación de la seguridad a pesar que se cuenta con un balanceador de carga.</w:t>
      </w:r>
    </w:p>
    <w:p w14:paraId="645F4DC3" w14:textId="37371D83" w:rsidR="00B532FD" w:rsidRDefault="00B532FD"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03824BC6" w14:textId="050A8451" w:rsidR="008F3734" w:rsidRDefault="005B2B1C" w:rsidP="0092236B">
      <w:pPr>
        <w:spacing w:after="0" w:line="240" w:lineRule="auto"/>
        <w:jc w:val="center"/>
        <w:textAlignment w:val="baseline"/>
        <w:rPr>
          <w:rFonts w:ascii="Times New Roman" w:eastAsia="Times New Roman" w:hAnsi="Times New Roman" w:cs="Times New Roman"/>
          <w:bCs/>
          <w:color w:val="000000"/>
          <w:sz w:val="24"/>
          <w:szCs w:val="24"/>
          <w:lang w:eastAsia="es-ES"/>
        </w:rPr>
      </w:pPr>
      <w:r>
        <w:rPr>
          <w:noProof/>
          <w:lang w:eastAsia="es-ES"/>
        </w:rPr>
        <w:drawing>
          <wp:inline distT="0" distB="0" distL="0" distR="0" wp14:anchorId="7F82BC69" wp14:editId="677344E7">
            <wp:extent cx="5400040" cy="2662555"/>
            <wp:effectExtent l="0" t="0" r="10160" b="4445"/>
            <wp:docPr id="7" name="Gráfico 7">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3C022F85-7A92-4ED6-9BA3-40A59DD46B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CDFDC15" w14:textId="77777777" w:rsidR="00A87112" w:rsidRDefault="00A87112"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21F9A4FE" w14:textId="77777777" w:rsidR="0092236B" w:rsidRDefault="0092236B"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44EE8225" w14:textId="77777777" w:rsidR="003B2CAB" w:rsidRDefault="003B2CAB"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0D03A4D4" w14:textId="77777777" w:rsidR="003B2CAB" w:rsidRDefault="003B2CAB"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5FD71542" w14:textId="77777777" w:rsidR="003B2CAB" w:rsidRDefault="003B2CAB"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013B7A4C" w14:textId="77777777" w:rsidR="0092236B" w:rsidRDefault="0092236B"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61CF56CD" w14:textId="77777777" w:rsidR="0092236B" w:rsidRDefault="0092236B"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6A41E238" w14:textId="77777777" w:rsidR="0092236B" w:rsidRDefault="0092236B"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0B03E622" w14:textId="77777777" w:rsidR="00A87112" w:rsidRDefault="00A87112"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r>
        <w:rPr>
          <w:rFonts w:ascii="Times New Roman" w:eastAsia="Times New Roman" w:hAnsi="Times New Roman" w:cs="Times New Roman"/>
          <w:bCs/>
          <w:color w:val="000000"/>
          <w:sz w:val="24"/>
          <w:szCs w:val="24"/>
          <w:lang w:eastAsia="es-ES"/>
        </w:rPr>
        <w:lastRenderedPageBreak/>
        <w:t>A manera de conclusión como grupo deducimos que:</w:t>
      </w:r>
    </w:p>
    <w:p w14:paraId="36B6DF46" w14:textId="77777777" w:rsidR="00A87112" w:rsidRDefault="00A87112"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130B00AD" w14:textId="4E58734D" w:rsidR="00A87112" w:rsidRDefault="0092236B" w:rsidP="0092236B">
      <w:pPr>
        <w:spacing w:after="0" w:line="240" w:lineRule="auto"/>
        <w:jc w:val="center"/>
        <w:textAlignment w:val="baseline"/>
        <w:rPr>
          <w:rFonts w:ascii="Times New Roman" w:eastAsia="Times New Roman" w:hAnsi="Times New Roman" w:cs="Times New Roman"/>
          <w:bCs/>
          <w:color w:val="000000"/>
          <w:sz w:val="24"/>
          <w:szCs w:val="24"/>
          <w:lang w:eastAsia="es-ES"/>
        </w:rPr>
      </w:pPr>
      <w:r>
        <w:rPr>
          <w:rFonts w:ascii="Times New Roman" w:eastAsia="Times New Roman" w:hAnsi="Times New Roman" w:cs="Times New Roman"/>
          <w:bCs/>
          <w:noProof/>
          <w:color w:val="000000"/>
          <w:sz w:val="24"/>
          <w:szCs w:val="24"/>
          <w:lang w:eastAsia="es-ES"/>
        </w:rPr>
        <w:drawing>
          <wp:inline distT="0" distB="0" distL="0" distR="0" wp14:anchorId="324C3ED2" wp14:editId="3212BCB5">
            <wp:extent cx="3361690" cy="1597660"/>
            <wp:effectExtent l="0" t="38100" r="0" b="4064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C39D926" w14:textId="77777777" w:rsidR="009001A1" w:rsidRDefault="009001A1" w:rsidP="00EE7739">
      <w:pPr>
        <w:spacing w:after="0" w:line="240" w:lineRule="auto"/>
        <w:jc w:val="both"/>
        <w:textAlignment w:val="baseline"/>
        <w:rPr>
          <w:rFonts w:ascii="Times New Roman" w:eastAsia="Times New Roman" w:hAnsi="Times New Roman" w:cs="Times New Roman"/>
          <w:bCs/>
          <w:color w:val="000000"/>
          <w:sz w:val="24"/>
          <w:szCs w:val="24"/>
          <w:lang w:eastAsia="es-ES"/>
        </w:rPr>
      </w:pPr>
    </w:p>
    <w:p w14:paraId="17C49668" w14:textId="79A39A98" w:rsidR="004D062D" w:rsidRDefault="004D062D" w:rsidP="002A6F1A">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eastAsia="es-ES"/>
        </w:rPr>
      </w:pPr>
      <w:r w:rsidRPr="004D062D">
        <w:rPr>
          <w:rFonts w:ascii="Times New Roman" w:eastAsia="Times New Roman" w:hAnsi="Times New Roman" w:cs="Times New Roman"/>
          <w:b/>
          <w:bCs/>
          <w:color w:val="000000"/>
          <w:sz w:val="24"/>
          <w:szCs w:val="24"/>
          <w:lang w:eastAsia="es-ES"/>
        </w:rPr>
        <w:t>Duración Real:</w:t>
      </w:r>
    </w:p>
    <w:p w14:paraId="53B03676" w14:textId="0B2EA1BE" w:rsidR="00D0760C" w:rsidRPr="00D0760C" w:rsidRDefault="00521CE0" w:rsidP="002A6F1A">
      <w:pPr>
        <w:spacing w:after="0" w:line="240" w:lineRule="auto"/>
        <w:ind w:left="708"/>
        <w:jc w:val="both"/>
        <w:textAlignment w:val="baseline"/>
        <w:rPr>
          <w:rFonts w:ascii="Times New Roman" w:eastAsia="Times New Roman" w:hAnsi="Times New Roman" w:cs="Times New Roman"/>
          <w:color w:val="000000"/>
          <w:sz w:val="24"/>
          <w:szCs w:val="24"/>
          <w:lang w:eastAsia="es-ES"/>
        </w:rPr>
      </w:pPr>
      <w:r w:rsidRPr="00F71C2E">
        <w:rPr>
          <w:rFonts w:ascii="Times New Roman" w:eastAsia="Times New Roman" w:hAnsi="Times New Roman" w:cs="Times New Roman"/>
          <w:bCs/>
          <w:color w:val="000000"/>
          <w:sz w:val="24"/>
          <w:szCs w:val="24"/>
          <w:lang w:eastAsia="es-ES"/>
        </w:rPr>
        <w:t xml:space="preserve">El tiempo </w:t>
      </w:r>
      <w:r w:rsidR="00F71C2E" w:rsidRPr="00F71C2E">
        <w:rPr>
          <w:rFonts w:ascii="Times New Roman" w:eastAsia="Times New Roman" w:hAnsi="Times New Roman" w:cs="Times New Roman"/>
          <w:bCs/>
          <w:color w:val="000000"/>
          <w:sz w:val="24"/>
          <w:szCs w:val="24"/>
          <w:lang w:eastAsia="es-ES"/>
        </w:rPr>
        <w:t>teórico</w:t>
      </w:r>
      <w:r w:rsidRPr="00F71C2E">
        <w:rPr>
          <w:rFonts w:ascii="Times New Roman" w:eastAsia="Times New Roman" w:hAnsi="Times New Roman" w:cs="Times New Roman"/>
          <w:bCs/>
          <w:color w:val="000000"/>
          <w:sz w:val="24"/>
          <w:szCs w:val="24"/>
          <w:lang w:eastAsia="es-ES"/>
        </w:rPr>
        <w:t xml:space="preserve"> o esp</w:t>
      </w:r>
      <w:r w:rsidR="00241C40">
        <w:rPr>
          <w:rFonts w:ascii="Times New Roman" w:eastAsia="Times New Roman" w:hAnsi="Times New Roman" w:cs="Times New Roman"/>
          <w:bCs/>
          <w:color w:val="000000"/>
          <w:sz w:val="24"/>
          <w:szCs w:val="24"/>
          <w:lang w:eastAsia="es-ES"/>
        </w:rPr>
        <w:t>erado es de 1000ms o menos</w:t>
      </w:r>
      <w:r w:rsidRPr="00F71C2E">
        <w:rPr>
          <w:rFonts w:ascii="Times New Roman" w:eastAsia="Times New Roman" w:hAnsi="Times New Roman" w:cs="Times New Roman"/>
          <w:bCs/>
          <w:color w:val="000000"/>
          <w:sz w:val="24"/>
          <w:szCs w:val="24"/>
          <w:lang w:eastAsia="es-ES"/>
        </w:rPr>
        <w:t xml:space="preserve"> preferible</w:t>
      </w:r>
      <w:r w:rsidR="00241C40">
        <w:rPr>
          <w:rFonts w:ascii="Times New Roman" w:eastAsia="Times New Roman" w:hAnsi="Times New Roman" w:cs="Times New Roman"/>
          <w:bCs/>
          <w:color w:val="000000"/>
          <w:sz w:val="24"/>
          <w:szCs w:val="24"/>
          <w:lang w:eastAsia="es-ES"/>
        </w:rPr>
        <w:t>mente</w:t>
      </w:r>
      <w:r w:rsidRPr="00F71C2E">
        <w:rPr>
          <w:rFonts w:ascii="Times New Roman" w:eastAsia="Times New Roman" w:hAnsi="Times New Roman" w:cs="Times New Roman"/>
          <w:bCs/>
          <w:color w:val="000000"/>
          <w:sz w:val="24"/>
          <w:szCs w:val="24"/>
          <w:lang w:eastAsia="es-ES"/>
        </w:rPr>
        <w:t xml:space="preserve">, la </w:t>
      </w:r>
      <w:r w:rsidR="00241C40" w:rsidRPr="00F71C2E">
        <w:rPr>
          <w:rFonts w:ascii="Times New Roman" w:eastAsia="Times New Roman" w:hAnsi="Times New Roman" w:cs="Times New Roman"/>
          <w:bCs/>
          <w:color w:val="000000"/>
          <w:sz w:val="24"/>
          <w:szCs w:val="24"/>
          <w:lang w:eastAsia="es-ES"/>
        </w:rPr>
        <w:t>gráfica</w:t>
      </w:r>
      <w:r w:rsidRPr="00F71C2E">
        <w:rPr>
          <w:rFonts w:ascii="Times New Roman" w:eastAsia="Times New Roman" w:hAnsi="Times New Roman" w:cs="Times New Roman"/>
          <w:bCs/>
          <w:color w:val="000000"/>
          <w:sz w:val="24"/>
          <w:szCs w:val="24"/>
          <w:lang w:eastAsia="es-ES"/>
        </w:rPr>
        <w:t xml:space="preserve"> anterior muestra que nuestr</w:t>
      </w:r>
      <w:r w:rsidR="008D703B">
        <w:rPr>
          <w:rFonts w:ascii="Times New Roman" w:eastAsia="Times New Roman" w:hAnsi="Times New Roman" w:cs="Times New Roman"/>
          <w:bCs/>
          <w:color w:val="000000"/>
          <w:sz w:val="24"/>
          <w:szCs w:val="24"/>
          <w:lang w:eastAsia="es-ES"/>
        </w:rPr>
        <w:t>os datos oscilan en un</w:t>
      </w:r>
      <w:r w:rsidRPr="00F71C2E">
        <w:rPr>
          <w:rFonts w:ascii="Times New Roman" w:eastAsia="Times New Roman" w:hAnsi="Times New Roman" w:cs="Times New Roman"/>
          <w:bCs/>
          <w:color w:val="000000"/>
          <w:sz w:val="24"/>
          <w:szCs w:val="24"/>
          <w:lang w:eastAsia="es-ES"/>
        </w:rPr>
        <w:t xml:space="preserve"> </w:t>
      </w:r>
      <w:r w:rsidR="0043039D">
        <w:rPr>
          <w:rFonts w:ascii="Times New Roman" w:eastAsia="Times New Roman" w:hAnsi="Times New Roman" w:cs="Times New Roman"/>
          <w:color w:val="000000"/>
          <w:sz w:val="24"/>
          <w:szCs w:val="24"/>
          <w:lang w:eastAsia="es-ES"/>
        </w:rPr>
        <w:t>7</w:t>
      </w:r>
      <w:r w:rsidR="00052308">
        <w:rPr>
          <w:rFonts w:ascii="Times New Roman" w:eastAsia="Times New Roman" w:hAnsi="Times New Roman" w:cs="Times New Roman"/>
          <w:color w:val="000000"/>
          <w:sz w:val="24"/>
          <w:szCs w:val="24"/>
          <w:lang w:eastAsia="es-ES"/>
        </w:rPr>
        <w:t xml:space="preserve">0% menos, es decir, nuestra </w:t>
      </w:r>
      <w:r w:rsidR="0090666F">
        <w:rPr>
          <w:rFonts w:ascii="Times New Roman" w:eastAsia="Times New Roman" w:hAnsi="Times New Roman" w:cs="Times New Roman"/>
          <w:color w:val="000000"/>
          <w:sz w:val="24"/>
          <w:szCs w:val="24"/>
          <w:lang w:eastAsia="es-ES"/>
        </w:rPr>
        <w:t xml:space="preserve">muestra registra una eficiencia de </w:t>
      </w:r>
      <w:r w:rsidR="003B2CAB">
        <w:rPr>
          <w:rFonts w:ascii="Times New Roman" w:eastAsia="Times New Roman" w:hAnsi="Times New Roman" w:cs="Times New Roman"/>
          <w:color w:val="000000"/>
          <w:lang w:eastAsia="es-ES"/>
        </w:rPr>
        <w:t>309</w:t>
      </w:r>
      <w:r w:rsidR="00F17DC1">
        <w:rPr>
          <w:rFonts w:ascii="Times New Roman" w:eastAsia="Times New Roman" w:hAnsi="Times New Roman" w:cs="Times New Roman"/>
          <w:color w:val="000000"/>
          <w:sz w:val="24"/>
          <w:szCs w:val="24"/>
          <w:lang w:eastAsia="es-ES"/>
        </w:rPr>
        <w:t>ms</w:t>
      </w:r>
      <w:r w:rsidR="005F1F7C">
        <w:rPr>
          <w:rFonts w:ascii="Times New Roman" w:eastAsia="Times New Roman" w:hAnsi="Times New Roman" w:cs="Times New Roman"/>
          <w:color w:val="000000"/>
          <w:sz w:val="24"/>
          <w:szCs w:val="24"/>
          <w:lang w:eastAsia="es-ES"/>
        </w:rPr>
        <w:t>; esto hace que sea una solución efectiva y rígida si aumenta el número de solicitudes</w:t>
      </w:r>
      <w:r w:rsidR="00F17DC1">
        <w:rPr>
          <w:rFonts w:ascii="Times New Roman" w:eastAsia="Times New Roman" w:hAnsi="Times New Roman" w:cs="Times New Roman"/>
          <w:color w:val="000000"/>
          <w:sz w:val="24"/>
          <w:szCs w:val="24"/>
          <w:lang w:eastAsia="es-ES"/>
        </w:rPr>
        <w:t>.</w:t>
      </w:r>
    </w:p>
    <w:p w14:paraId="6501325E" w14:textId="77777777" w:rsidR="00F17DC1" w:rsidRPr="00F71C2E" w:rsidRDefault="00F17DC1" w:rsidP="002A6F1A">
      <w:pPr>
        <w:spacing w:after="0" w:line="240" w:lineRule="auto"/>
        <w:ind w:left="708"/>
        <w:jc w:val="both"/>
        <w:textAlignment w:val="baseline"/>
        <w:rPr>
          <w:rFonts w:ascii="Times New Roman" w:eastAsia="Times New Roman" w:hAnsi="Times New Roman" w:cs="Times New Roman"/>
          <w:color w:val="000000"/>
          <w:sz w:val="24"/>
          <w:szCs w:val="24"/>
          <w:lang w:eastAsia="es-ES"/>
        </w:rPr>
      </w:pPr>
    </w:p>
    <w:p w14:paraId="6BCAE201" w14:textId="77777777" w:rsidR="000C6B5D" w:rsidRDefault="004D062D" w:rsidP="002A6F1A">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eastAsia="es-ES"/>
        </w:rPr>
      </w:pPr>
      <w:r w:rsidRPr="004D062D">
        <w:rPr>
          <w:rFonts w:ascii="Times New Roman" w:eastAsia="Times New Roman" w:hAnsi="Times New Roman" w:cs="Times New Roman"/>
          <w:b/>
          <w:bCs/>
          <w:color w:val="000000"/>
          <w:sz w:val="24"/>
          <w:szCs w:val="24"/>
          <w:lang w:eastAsia="es-ES"/>
        </w:rPr>
        <w:t>Artefactos construidos:</w:t>
      </w:r>
    </w:p>
    <w:p w14:paraId="12C73F53" w14:textId="13D6370F" w:rsidR="0002495A" w:rsidRPr="000C6B5D" w:rsidRDefault="00F85C29" w:rsidP="002A6F1A">
      <w:pPr>
        <w:spacing w:after="0" w:line="240" w:lineRule="auto"/>
        <w:ind w:left="708"/>
        <w:jc w:val="both"/>
        <w:textAlignment w:val="baseline"/>
        <w:rPr>
          <w:rFonts w:ascii="Times New Roman" w:eastAsia="Times New Roman" w:hAnsi="Times New Roman" w:cs="Times New Roman"/>
          <w:b/>
          <w:bCs/>
          <w:color w:val="000000"/>
          <w:sz w:val="24"/>
          <w:szCs w:val="24"/>
          <w:lang w:eastAsia="es-ES"/>
        </w:rPr>
      </w:pPr>
      <w:r>
        <w:rPr>
          <w:rFonts w:ascii="Times New Roman" w:hAnsi="Times New Roman" w:cs="Times New Roman"/>
          <w:sz w:val="24"/>
          <w:szCs w:val="24"/>
          <w:lang w:val="es-CO"/>
        </w:rPr>
        <w:t xml:space="preserve">Los artefactos construidos para dar solución </w:t>
      </w:r>
      <w:r w:rsidR="00D24CB9">
        <w:rPr>
          <w:rFonts w:ascii="Times New Roman" w:hAnsi="Times New Roman" w:cs="Times New Roman"/>
          <w:sz w:val="24"/>
          <w:szCs w:val="24"/>
          <w:lang w:val="es-CO"/>
        </w:rPr>
        <w:t>al problema para</w:t>
      </w:r>
      <w:r>
        <w:rPr>
          <w:rFonts w:ascii="Times New Roman" w:hAnsi="Times New Roman" w:cs="Times New Roman"/>
          <w:sz w:val="24"/>
          <w:szCs w:val="24"/>
          <w:lang w:val="es-CO"/>
        </w:rPr>
        <w:t xml:space="preserve"> la recepción de los </w:t>
      </w:r>
      <w:r w:rsidR="004E3709">
        <w:rPr>
          <w:rFonts w:ascii="Times New Roman" w:hAnsi="Times New Roman" w:cs="Times New Roman"/>
          <w:sz w:val="24"/>
          <w:szCs w:val="24"/>
          <w:lang w:val="es-CO"/>
        </w:rPr>
        <w:t>dat</w:t>
      </w:r>
      <w:r w:rsidR="00453373">
        <w:rPr>
          <w:rFonts w:ascii="Times New Roman" w:hAnsi="Times New Roman" w:cs="Times New Roman"/>
          <w:sz w:val="24"/>
          <w:szCs w:val="24"/>
          <w:lang w:val="es-CO"/>
        </w:rPr>
        <w:t>os que generan los sensores fue</w:t>
      </w:r>
      <w:r w:rsidR="004E3709">
        <w:rPr>
          <w:rFonts w:ascii="Times New Roman" w:hAnsi="Times New Roman" w:cs="Times New Roman"/>
          <w:sz w:val="24"/>
          <w:szCs w:val="24"/>
          <w:lang w:val="es-CO"/>
        </w:rPr>
        <w:t xml:space="preserve"> una arquitectura por capas, estas son: </w:t>
      </w:r>
      <w:r w:rsidR="00C97EF2">
        <w:rPr>
          <w:rFonts w:ascii="Times New Roman" w:hAnsi="Times New Roman" w:cs="Times New Roman"/>
          <w:sz w:val="24"/>
          <w:szCs w:val="24"/>
          <w:lang w:val="es-CO"/>
        </w:rPr>
        <w:t>una ca</w:t>
      </w:r>
      <w:r w:rsidR="0043039D">
        <w:rPr>
          <w:rFonts w:ascii="Times New Roman" w:hAnsi="Times New Roman" w:cs="Times New Roman"/>
          <w:sz w:val="24"/>
          <w:szCs w:val="24"/>
          <w:lang w:val="es-CO"/>
        </w:rPr>
        <w:t>pa lógica, una capa de recursos, una capa de mocks, una base de datos relacional que garantiza la persistencia de los datos de la aplicación y finalmente un balanceador de carga que aumenta la disponibili</w:t>
      </w:r>
      <w:r w:rsidR="0092236B">
        <w:rPr>
          <w:rFonts w:ascii="Times New Roman" w:hAnsi="Times New Roman" w:cs="Times New Roman"/>
          <w:sz w:val="24"/>
          <w:szCs w:val="24"/>
          <w:lang w:val="es-CO"/>
        </w:rPr>
        <w:t>dad del sistema para el negocio, pero es castigada con la implementación de la seguridad.</w:t>
      </w:r>
    </w:p>
    <w:p w14:paraId="4A8BB9CC" w14:textId="1F1D004D" w:rsidR="00F17DC1" w:rsidRPr="004D062D" w:rsidRDefault="00F17DC1" w:rsidP="002A6F1A">
      <w:pPr>
        <w:spacing w:after="0" w:line="240" w:lineRule="auto"/>
        <w:ind w:left="708"/>
        <w:jc w:val="both"/>
        <w:textAlignment w:val="baseline"/>
        <w:rPr>
          <w:rFonts w:ascii="Times New Roman" w:eastAsia="Times New Roman" w:hAnsi="Times New Roman" w:cs="Times New Roman"/>
          <w:b/>
          <w:bCs/>
          <w:color w:val="000000"/>
          <w:sz w:val="24"/>
          <w:szCs w:val="24"/>
          <w:lang w:eastAsia="es-ES"/>
        </w:rPr>
      </w:pPr>
    </w:p>
    <w:p w14:paraId="614D327A" w14:textId="30BF6807" w:rsidR="004D062D" w:rsidRPr="004D062D" w:rsidRDefault="00E11FAA" w:rsidP="002A6F1A">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eastAsia="es-ES"/>
        </w:rPr>
      </w:pPr>
      <w:r w:rsidRPr="004D062D">
        <w:rPr>
          <w:rFonts w:ascii="Times New Roman" w:eastAsia="Times New Roman" w:hAnsi="Times New Roman" w:cs="Times New Roman"/>
          <w:b/>
          <w:bCs/>
          <w:color w:val="000000"/>
          <w:sz w:val="24"/>
          <w:szCs w:val="24"/>
          <w:lang w:eastAsia="es-ES"/>
        </w:rPr>
        <w:t>Análisis</w:t>
      </w:r>
      <w:r w:rsidR="004D062D" w:rsidRPr="004D062D">
        <w:rPr>
          <w:rFonts w:ascii="Times New Roman" w:eastAsia="Times New Roman" w:hAnsi="Times New Roman" w:cs="Times New Roman"/>
          <w:b/>
          <w:bCs/>
          <w:color w:val="000000"/>
          <w:sz w:val="24"/>
          <w:szCs w:val="24"/>
          <w:lang w:eastAsia="es-ES"/>
        </w:rPr>
        <w:t>:</w:t>
      </w:r>
    </w:p>
    <w:p w14:paraId="12C234CE" w14:textId="67EB729F" w:rsidR="007A5385" w:rsidRPr="007A5385" w:rsidRDefault="00A041DB" w:rsidP="002A6F1A">
      <w:pPr>
        <w:spacing w:after="0" w:line="240" w:lineRule="auto"/>
        <w:ind w:left="708"/>
        <w:jc w:val="both"/>
        <w:textAlignment w:val="baseline"/>
        <w:rPr>
          <w:rFonts w:ascii="Times New Roman" w:eastAsia="Times New Roman" w:hAnsi="Times New Roman" w:cs="Times New Roman"/>
          <w:bCs/>
          <w:color w:val="000000"/>
          <w:sz w:val="24"/>
          <w:szCs w:val="24"/>
          <w:lang w:eastAsia="es-ES"/>
        </w:rPr>
      </w:pPr>
      <w:r>
        <w:rPr>
          <w:rFonts w:ascii="Times New Roman" w:eastAsia="Times New Roman" w:hAnsi="Times New Roman" w:cs="Times New Roman"/>
          <w:bCs/>
          <w:color w:val="000000"/>
          <w:sz w:val="24"/>
          <w:szCs w:val="24"/>
          <w:lang w:eastAsia="es-ES"/>
        </w:rPr>
        <w:t xml:space="preserve">Los resultados obtenidos </w:t>
      </w:r>
      <w:r w:rsidR="00FC20F5">
        <w:rPr>
          <w:rFonts w:ascii="Times New Roman" w:eastAsia="Times New Roman" w:hAnsi="Times New Roman" w:cs="Times New Roman"/>
          <w:bCs/>
          <w:color w:val="000000"/>
          <w:sz w:val="24"/>
          <w:szCs w:val="24"/>
          <w:lang w:eastAsia="es-ES"/>
        </w:rPr>
        <w:t>son satisfactorios, obedecen a la arquitectura desarro</w:t>
      </w:r>
      <w:r w:rsidR="005D4B86">
        <w:rPr>
          <w:rFonts w:ascii="Times New Roman" w:eastAsia="Times New Roman" w:hAnsi="Times New Roman" w:cs="Times New Roman"/>
          <w:bCs/>
          <w:color w:val="000000"/>
          <w:sz w:val="24"/>
          <w:szCs w:val="24"/>
          <w:lang w:eastAsia="es-ES"/>
        </w:rPr>
        <w:t>llada y permiten justi</w:t>
      </w:r>
      <w:r w:rsidR="002909FA">
        <w:rPr>
          <w:rFonts w:ascii="Times New Roman" w:eastAsia="Times New Roman" w:hAnsi="Times New Roman" w:cs="Times New Roman"/>
          <w:bCs/>
          <w:color w:val="000000"/>
          <w:sz w:val="24"/>
          <w:szCs w:val="24"/>
          <w:lang w:eastAsia="es-ES"/>
        </w:rPr>
        <w:t>ficar la escogencia de la misma sobre las demás.</w:t>
      </w:r>
      <w:r w:rsidR="00917CBF">
        <w:rPr>
          <w:rFonts w:ascii="Times New Roman" w:eastAsia="Times New Roman" w:hAnsi="Times New Roman" w:cs="Times New Roman"/>
          <w:bCs/>
          <w:color w:val="000000"/>
          <w:sz w:val="24"/>
          <w:szCs w:val="24"/>
          <w:lang w:eastAsia="es-ES"/>
        </w:rPr>
        <w:t xml:space="preserve"> Esto se su</w:t>
      </w:r>
      <w:r w:rsidR="00A370F3">
        <w:rPr>
          <w:rFonts w:ascii="Times New Roman" w:eastAsia="Times New Roman" w:hAnsi="Times New Roman" w:cs="Times New Roman"/>
          <w:bCs/>
          <w:color w:val="000000"/>
          <w:sz w:val="24"/>
          <w:szCs w:val="24"/>
          <w:lang w:eastAsia="es-ES"/>
        </w:rPr>
        <w:t>s</w:t>
      </w:r>
      <w:r w:rsidR="00917CBF">
        <w:rPr>
          <w:rFonts w:ascii="Times New Roman" w:eastAsia="Times New Roman" w:hAnsi="Times New Roman" w:cs="Times New Roman"/>
          <w:bCs/>
          <w:color w:val="000000"/>
          <w:sz w:val="24"/>
          <w:szCs w:val="24"/>
          <w:lang w:eastAsia="es-ES"/>
        </w:rPr>
        <w:t>tenta por la eficiencia registrada en la</w:t>
      </w:r>
      <w:r w:rsidR="00A370F3">
        <w:rPr>
          <w:rFonts w:ascii="Times New Roman" w:eastAsia="Times New Roman" w:hAnsi="Times New Roman" w:cs="Times New Roman"/>
          <w:bCs/>
          <w:color w:val="000000"/>
          <w:sz w:val="24"/>
          <w:szCs w:val="24"/>
          <w:lang w:eastAsia="es-ES"/>
        </w:rPr>
        <w:t>s pruebas de carga</w:t>
      </w:r>
      <w:r w:rsidR="009F7479">
        <w:rPr>
          <w:rFonts w:ascii="Times New Roman" w:eastAsia="Times New Roman" w:hAnsi="Times New Roman" w:cs="Times New Roman"/>
          <w:bCs/>
          <w:color w:val="000000"/>
          <w:sz w:val="24"/>
          <w:szCs w:val="24"/>
          <w:lang w:eastAsia="es-ES"/>
        </w:rPr>
        <w:t xml:space="preserve"> en JMeter la cual muestra una </w:t>
      </w:r>
      <w:r w:rsidR="00C12941">
        <w:rPr>
          <w:rFonts w:ascii="Times New Roman" w:eastAsia="Times New Roman" w:hAnsi="Times New Roman" w:cs="Times New Roman"/>
          <w:bCs/>
          <w:color w:val="000000"/>
          <w:sz w:val="24"/>
          <w:szCs w:val="24"/>
          <w:lang w:eastAsia="es-ES"/>
        </w:rPr>
        <w:t>respuesta</w:t>
      </w:r>
      <w:r w:rsidR="009F7479">
        <w:rPr>
          <w:rFonts w:ascii="Times New Roman" w:eastAsia="Times New Roman" w:hAnsi="Times New Roman" w:cs="Times New Roman"/>
          <w:bCs/>
          <w:color w:val="000000"/>
          <w:sz w:val="24"/>
          <w:szCs w:val="24"/>
          <w:lang w:eastAsia="es-ES"/>
        </w:rPr>
        <w:t xml:space="preserve"> de </w:t>
      </w:r>
      <w:r w:rsidR="003B2CAB">
        <w:rPr>
          <w:rFonts w:ascii="Times New Roman" w:eastAsia="Times New Roman" w:hAnsi="Times New Roman" w:cs="Times New Roman"/>
          <w:color w:val="000000"/>
          <w:lang w:eastAsia="es-ES"/>
        </w:rPr>
        <w:t>309</w:t>
      </w:r>
      <w:bookmarkStart w:id="0" w:name="_GoBack"/>
      <w:bookmarkEnd w:id="0"/>
      <w:r w:rsidR="00C12941">
        <w:rPr>
          <w:rFonts w:ascii="Times New Roman" w:eastAsia="Times New Roman" w:hAnsi="Times New Roman" w:cs="Times New Roman"/>
          <w:bCs/>
          <w:color w:val="000000"/>
          <w:sz w:val="24"/>
          <w:szCs w:val="24"/>
          <w:lang w:eastAsia="es-ES"/>
        </w:rPr>
        <w:t>ms p</w:t>
      </w:r>
      <w:r w:rsidR="0053666C">
        <w:rPr>
          <w:rFonts w:ascii="Times New Roman" w:eastAsia="Times New Roman" w:hAnsi="Times New Roman" w:cs="Times New Roman"/>
          <w:bCs/>
          <w:color w:val="000000"/>
          <w:sz w:val="24"/>
          <w:szCs w:val="24"/>
          <w:lang w:eastAsia="es-ES"/>
        </w:rPr>
        <w:t>ara la petición de registro de 1000 clientes potenciales.</w:t>
      </w:r>
    </w:p>
    <w:p w14:paraId="36D05942" w14:textId="77777777" w:rsidR="002A6F1A" w:rsidRPr="005C045B" w:rsidRDefault="002A6F1A" w:rsidP="002A6F1A">
      <w:pPr>
        <w:spacing w:after="0" w:line="240" w:lineRule="auto"/>
        <w:ind w:left="708"/>
        <w:jc w:val="both"/>
        <w:textAlignment w:val="baseline"/>
        <w:rPr>
          <w:rFonts w:ascii="Times New Roman" w:eastAsia="Times New Roman" w:hAnsi="Times New Roman" w:cs="Times New Roman"/>
          <w:b/>
          <w:bCs/>
          <w:color w:val="000000"/>
          <w:sz w:val="24"/>
          <w:szCs w:val="24"/>
          <w:lang w:eastAsia="es-ES"/>
        </w:rPr>
      </w:pPr>
    </w:p>
    <w:p w14:paraId="49A36826" w14:textId="79176D1F" w:rsidR="004D062D" w:rsidRDefault="004D062D" w:rsidP="002A6F1A">
      <w:pPr>
        <w:numPr>
          <w:ilvl w:val="0"/>
          <w:numId w:val="6"/>
        </w:numPr>
        <w:spacing w:after="0" w:line="240" w:lineRule="auto"/>
        <w:jc w:val="both"/>
        <w:textAlignment w:val="baseline"/>
        <w:rPr>
          <w:rFonts w:ascii="Times New Roman" w:eastAsia="Times New Roman" w:hAnsi="Times New Roman" w:cs="Times New Roman"/>
          <w:b/>
          <w:bCs/>
          <w:color w:val="000000"/>
          <w:sz w:val="24"/>
          <w:szCs w:val="24"/>
          <w:lang w:eastAsia="es-ES"/>
        </w:rPr>
      </w:pPr>
      <w:r w:rsidRPr="004D062D">
        <w:rPr>
          <w:rFonts w:ascii="Times New Roman" w:eastAsia="Times New Roman" w:hAnsi="Times New Roman" w:cs="Times New Roman"/>
          <w:b/>
          <w:bCs/>
          <w:color w:val="000000"/>
          <w:sz w:val="24"/>
          <w:szCs w:val="24"/>
          <w:lang w:eastAsia="es-ES"/>
        </w:rPr>
        <w:t>Conclusiones:</w:t>
      </w:r>
    </w:p>
    <w:p w14:paraId="5E9DB189" w14:textId="67D6025D" w:rsidR="00DA1095" w:rsidRDefault="00DA1095" w:rsidP="002A6F1A">
      <w:pPr>
        <w:spacing w:after="0" w:line="240" w:lineRule="auto"/>
        <w:ind w:left="708"/>
        <w:jc w:val="both"/>
        <w:textAlignment w:val="baseline"/>
        <w:rPr>
          <w:rFonts w:ascii="Times New Roman" w:eastAsia="Times New Roman" w:hAnsi="Times New Roman" w:cs="Times New Roman"/>
          <w:bCs/>
          <w:color w:val="000000"/>
          <w:sz w:val="24"/>
          <w:szCs w:val="24"/>
          <w:lang w:eastAsia="es-ES"/>
        </w:rPr>
      </w:pPr>
      <w:r>
        <w:rPr>
          <w:rFonts w:ascii="Times New Roman" w:eastAsia="Times New Roman" w:hAnsi="Times New Roman" w:cs="Times New Roman"/>
          <w:bCs/>
          <w:color w:val="000000"/>
          <w:sz w:val="24"/>
          <w:szCs w:val="24"/>
          <w:lang w:eastAsia="es-ES"/>
        </w:rPr>
        <w:t xml:space="preserve">Con base en los </w:t>
      </w:r>
      <w:r w:rsidR="00FB3B7B">
        <w:rPr>
          <w:rFonts w:ascii="Times New Roman" w:eastAsia="Times New Roman" w:hAnsi="Times New Roman" w:cs="Times New Roman"/>
          <w:bCs/>
          <w:color w:val="000000"/>
          <w:sz w:val="24"/>
          <w:szCs w:val="24"/>
          <w:lang w:eastAsia="es-ES"/>
        </w:rPr>
        <w:t>r</w:t>
      </w:r>
      <w:r w:rsidR="006B33D9">
        <w:rPr>
          <w:rFonts w:ascii="Times New Roman" w:eastAsia="Times New Roman" w:hAnsi="Times New Roman" w:cs="Times New Roman"/>
          <w:bCs/>
          <w:color w:val="000000"/>
          <w:sz w:val="24"/>
          <w:szCs w:val="24"/>
          <w:lang w:eastAsia="es-ES"/>
        </w:rPr>
        <w:t>esultados de las prue</w:t>
      </w:r>
      <w:r w:rsidR="00376629">
        <w:rPr>
          <w:rFonts w:ascii="Times New Roman" w:eastAsia="Times New Roman" w:hAnsi="Times New Roman" w:cs="Times New Roman"/>
          <w:bCs/>
          <w:color w:val="000000"/>
          <w:sz w:val="24"/>
          <w:szCs w:val="24"/>
          <w:lang w:eastAsia="es-ES"/>
        </w:rPr>
        <w:t xml:space="preserve">bas podemos concluir que las </w:t>
      </w:r>
      <w:r w:rsidR="00214878">
        <w:rPr>
          <w:rFonts w:ascii="Times New Roman" w:eastAsia="Times New Roman" w:hAnsi="Times New Roman" w:cs="Times New Roman"/>
          <w:bCs/>
          <w:color w:val="000000"/>
          <w:sz w:val="24"/>
          <w:szCs w:val="24"/>
          <w:lang w:eastAsia="es-ES"/>
        </w:rPr>
        <w:t>decisiones</w:t>
      </w:r>
      <w:r w:rsidR="00376629">
        <w:rPr>
          <w:rFonts w:ascii="Times New Roman" w:eastAsia="Times New Roman" w:hAnsi="Times New Roman" w:cs="Times New Roman"/>
          <w:bCs/>
          <w:color w:val="000000"/>
          <w:sz w:val="24"/>
          <w:szCs w:val="24"/>
          <w:lang w:eastAsia="es-ES"/>
        </w:rPr>
        <w:t xml:space="preserve"> arquitectónicas tomadas fueron acertadas</w:t>
      </w:r>
      <w:r w:rsidR="00FD33E6">
        <w:rPr>
          <w:rFonts w:ascii="Times New Roman" w:eastAsia="Times New Roman" w:hAnsi="Times New Roman" w:cs="Times New Roman"/>
          <w:bCs/>
          <w:color w:val="000000"/>
          <w:sz w:val="24"/>
          <w:szCs w:val="24"/>
          <w:lang w:eastAsia="es-ES"/>
        </w:rPr>
        <w:t>, el experimento dos final c</w:t>
      </w:r>
      <w:r w:rsidR="00214878">
        <w:rPr>
          <w:rFonts w:ascii="Times New Roman" w:eastAsia="Times New Roman" w:hAnsi="Times New Roman" w:cs="Times New Roman"/>
          <w:bCs/>
          <w:color w:val="000000"/>
          <w:sz w:val="24"/>
          <w:szCs w:val="24"/>
          <w:lang w:eastAsia="es-ES"/>
        </w:rPr>
        <w:t xml:space="preserve">umple con los </w:t>
      </w:r>
      <w:r w:rsidR="00EA73B5">
        <w:rPr>
          <w:rFonts w:ascii="Times New Roman" w:eastAsia="Times New Roman" w:hAnsi="Times New Roman" w:cs="Times New Roman"/>
          <w:bCs/>
          <w:color w:val="000000"/>
          <w:sz w:val="24"/>
          <w:szCs w:val="24"/>
          <w:lang w:eastAsia="es-ES"/>
        </w:rPr>
        <w:t xml:space="preserve">atributos de calidad en un </w:t>
      </w:r>
      <w:r w:rsidR="00FD33E6">
        <w:rPr>
          <w:rFonts w:ascii="Times New Roman" w:eastAsia="Times New Roman" w:hAnsi="Times New Roman" w:cs="Times New Roman"/>
          <w:bCs/>
          <w:color w:val="000000"/>
          <w:sz w:val="24"/>
          <w:szCs w:val="24"/>
          <w:lang w:eastAsia="es-ES"/>
        </w:rPr>
        <w:t>tercio</w:t>
      </w:r>
      <w:r w:rsidR="00EA73B5">
        <w:rPr>
          <w:rFonts w:ascii="Times New Roman" w:eastAsia="Times New Roman" w:hAnsi="Times New Roman" w:cs="Times New Roman"/>
          <w:bCs/>
          <w:color w:val="000000"/>
          <w:sz w:val="24"/>
          <w:szCs w:val="24"/>
          <w:lang w:eastAsia="es-ES"/>
        </w:rPr>
        <w:t xml:space="preserve"> del tiempo requerido.</w:t>
      </w:r>
      <w:r w:rsidR="00663850">
        <w:rPr>
          <w:rFonts w:ascii="Times New Roman" w:eastAsia="Times New Roman" w:hAnsi="Times New Roman" w:cs="Times New Roman"/>
          <w:bCs/>
          <w:color w:val="000000"/>
          <w:sz w:val="24"/>
          <w:szCs w:val="24"/>
          <w:lang w:eastAsia="es-ES"/>
        </w:rPr>
        <w:t xml:space="preserve"> Finalmente se tiene claro los requerimientos solicitados y se cumple efectivamente con la solución propuesta y en un tiempo de respuesta óptimo.</w:t>
      </w:r>
    </w:p>
    <w:p w14:paraId="18258F17" w14:textId="61B00A73" w:rsidR="00FD33E6" w:rsidRPr="004D062D" w:rsidRDefault="00FD33E6" w:rsidP="002A6F1A">
      <w:pPr>
        <w:spacing w:after="0" w:line="240" w:lineRule="auto"/>
        <w:ind w:left="708"/>
        <w:jc w:val="both"/>
        <w:textAlignment w:val="baseline"/>
        <w:rPr>
          <w:rFonts w:ascii="Times New Roman" w:eastAsia="Times New Roman" w:hAnsi="Times New Roman" w:cs="Times New Roman"/>
          <w:b/>
          <w:bCs/>
          <w:color w:val="000000"/>
          <w:sz w:val="24"/>
          <w:szCs w:val="24"/>
          <w:lang w:eastAsia="es-ES"/>
        </w:rPr>
      </w:pPr>
      <w:r>
        <w:rPr>
          <w:rFonts w:ascii="Times New Roman" w:eastAsia="Times New Roman" w:hAnsi="Times New Roman" w:cs="Times New Roman"/>
          <w:bCs/>
          <w:color w:val="000000"/>
          <w:sz w:val="24"/>
          <w:szCs w:val="24"/>
          <w:lang w:eastAsia="es-ES"/>
        </w:rPr>
        <w:t>Además se comparan las ventajas y desventajas de la última decisión de implementación tomada por el grupo.</w:t>
      </w:r>
    </w:p>
    <w:p w14:paraId="2AC42086" w14:textId="77777777" w:rsidR="00BD08BB" w:rsidRDefault="00BD08BB" w:rsidP="00BD08BB">
      <w:pPr>
        <w:rPr>
          <w:rFonts w:eastAsia="Times New Roman"/>
          <w:lang w:eastAsia="es-ES"/>
        </w:rPr>
      </w:pPr>
    </w:p>
    <w:p w14:paraId="1D170CAB" w14:textId="73EEC9E4" w:rsidR="00A80998" w:rsidRDefault="00BD08BB" w:rsidP="00BD08BB">
      <w:pPr>
        <w:rPr>
          <w:rFonts w:ascii="Times New Roman" w:hAnsi="Times New Roman" w:cs="Times New Roman"/>
          <w:b/>
          <w:sz w:val="24"/>
          <w:szCs w:val="24"/>
          <w:u w:val="single"/>
          <w:lang w:val="es-CO"/>
        </w:rPr>
      </w:pPr>
      <w:r w:rsidRPr="002D539D">
        <w:rPr>
          <w:rFonts w:ascii="Times New Roman" w:hAnsi="Times New Roman" w:cs="Times New Roman"/>
          <w:b/>
          <w:sz w:val="24"/>
          <w:szCs w:val="24"/>
          <w:u w:val="single"/>
          <w:lang w:val="es-CO"/>
        </w:rPr>
        <w:t xml:space="preserve">Descripción de la Arquitectura </w:t>
      </w:r>
    </w:p>
    <w:p w14:paraId="5CE3E87F" w14:textId="23193249" w:rsidR="00DE26C0" w:rsidRDefault="00DE26C0" w:rsidP="001F5D9C">
      <w:pPr>
        <w:jc w:val="both"/>
        <w:rPr>
          <w:rFonts w:ascii="Times New Roman" w:hAnsi="Times New Roman" w:cs="Times New Roman"/>
          <w:sz w:val="24"/>
          <w:szCs w:val="24"/>
          <w:lang w:val="es-CO"/>
        </w:rPr>
      </w:pPr>
      <w:r w:rsidRPr="00DE26C0">
        <w:rPr>
          <w:rFonts w:ascii="Times New Roman" w:hAnsi="Times New Roman" w:cs="Times New Roman"/>
          <w:sz w:val="24"/>
          <w:szCs w:val="24"/>
          <w:lang w:val="es-CO"/>
        </w:rPr>
        <w:t>Con base en el laboratori</w:t>
      </w:r>
      <w:r>
        <w:rPr>
          <w:rFonts w:ascii="Times New Roman" w:hAnsi="Times New Roman" w:cs="Times New Roman"/>
          <w:sz w:val="24"/>
          <w:szCs w:val="24"/>
          <w:lang w:val="es-CO"/>
        </w:rPr>
        <w:t xml:space="preserve">o de escalabilidad y desempeño decidimos utilizar JAX-RS porque en términos de procesamiento de peticiones fue más ágil. Además, implementamos beans sin estado con el objetivo de favorecer la velocidad del sistema </w:t>
      </w:r>
      <w:r w:rsidR="002D5FE5">
        <w:rPr>
          <w:rFonts w:ascii="Times New Roman" w:hAnsi="Times New Roman" w:cs="Times New Roman"/>
          <w:sz w:val="24"/>
          <w:szCs w:val="24"/>
          <w:lang w:val="es-CO"/>
        </w:rPr>
        <w:t>y procesar las 1000 peticiones en menos de un segundo</w:t>
      </w:r>
      <w:r w:rsidR="001F5D9C">
        <w:rPr>
          <w:rFonts w:ascii="Times New Roman" w:hAnsi="Times New Roman" w:cs="Times New Roman"/>
          <w:sz w:val="24"/>
          <w:szCs w:val="24"/>
          <w:lang w:val="es-CO"/>
        </w:rPr>
        <w:t xml:space="preserve">; esto se debe a que el sistema no </w:t>
      </w:r>
      <w:r w:rsidR="00306972">
        <w:rPr>
          <w:rFonts w:ascii="Times New Roman" w:hAnsi="Times New Roman" w:cs="Times New Roman"/>
          <w:sz w:val="24"/>
          <w:szCs w:val="24"/>
          <w:lang w:val="es-CO"/>
        </w:rPr>
        <w:t xml:space="preserve">se </w:t>
      </w:r>
      <w:r w:rsidR="00306972">
        <w:rPr>
          <w:rFonts w:ascii="Times New Roman" w:hAnsi="Times New Roman" w:cs="Times New Roman"/>
          <w:sz w:val="24"/>
          <w:szCs w:val="24"/>
          <w:lang w:val="es-CO"/>
        </w:rPr>
        <w:lastRenderedPageBreak/>
        <w:t xml:space="preserve">bloquea si una petición no responde rápidamente por parte del cliente y puede seguir </w:t>
      </w:r>
      <w:r w:rsidR="004872F2">
        <w:rPr>
          <w:rFonts w:ascii="Times New Roman" w:hAnsi="Times New Roman" w:cs="Times New Roman"/>
          <w:sz w:val="24"/>
          <w:szCs w:val="24"/>
          <w:lang w:val="es-CO"/>
        </w:rPr>
        <w:t>procesando más solicitudes al tiempo.</w:t>
      </w:r>
    </w:p>
    <w:p w14:paraId="157F2C09" w14:textId="1176180D" w:rsidR="008B00B7" w:rsidRDefault="008B00B7" w:rsidP="001F5D9C">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El sistema cuenta con una base de datos relacional provisionada por </w:t>
      </w:r>
      <w:r w:rsidR="00AD79C4">
        <w:rPr>
          <w:rFonts w:ascii="Times New Roman" w:hAnsi="Times New Roman" w:cs="Times New Roman"/>
          <w:sz w:val="24"/>
          <w:szCs w:val="24"/>
          <w:lang w:val="es-CO"/>
        </w:rPr>
        <w:t>Amazon</w:t>
      </w:r>
      <w:r>
        <w:rPr>
          <w:rFonts w:ascii="Times New Roman" w:hAnsi="Times New Roman" w:cs="Times New Roman"/>
          <w:sz w:val="24"/>
          <w:szCs w:val="24"/>
          <w:lang w:val="es-CO"/>
        </w:rPr>
        <w:t>, la cual garantiza la persistencia de los datos del sistema</w:t>
      </w:r>
      <w:r w:rsidR="00AD79C4">
        <w:rPr>
          <w:rFonts w:ascii="Times New Roman" w:hAnsi="Times New Roman" w:cs="Times New Roman"/>
          <w:sz w:val="24"/>
          <w:szCs w:val="24"/>
          <w:lang w:val="es-CO"/>
        </w:rPr>
        <w:t xml:space="preserve"> y a su vez la duplicación de la misma</w:t>
      </w:r>
      <w:r>
        <w:rPr>
          <w:rFonts w:ascii="Times New Roman" w:hAnsi="Times New Roman" w:cs="Times New Roman"/>
          <w:sz w:val="24"/>
          <w:szCs w:val="24"/>
          <w:lang w:val="es-CO"/>
        </w:rPr>
        <w:t>, esta fue creada con su mayor normalización, es decir, un 70% de las relaciones creadas están en tercera forma normal.</w:t>
      </w:r>
    </w:p>
    <w:p w14:paraId="18AACCCD" w14:textId="441A7D56" w:rsidR="008B00B7" w:rsidRPr="00DE26C0" w:rsidRDefault="008B00B7" w:rsidP="001F5D9C">
      <w:pPr>
        <w:jc w:val="both"/>
        <w:rPr>
          <w:rFonts w:ascii="Times New Roman" w:hAnsi="Times New Roman" w:cs="Times New Roman"/>
          <w:sz w:val="24"/>
          <w:szCs w:val="24"/>
          <w:lang w:val="es-CO"/>
        </w:rPr>
      </w:pPr>
      <w:r>
        <w:rPr>
          <w:rFonts w:ascii="Times New Roman" w:hAnsi="Times New Roman" w:cs="Times New Roman"/>
          <w:sz w:val="24"/>
          <w:szCs w:val="24"/>
          <w:lang w:val="es-CO"/>
        </w:rPr>
        <w:t>Finalmente se im</w:t>
      </w:r>
      <w:r w:rsidR="00AD79C4">
        <w:rPr>
          <w:rFonts w:ascii="Times New Roman" w:hAnsi="Times New Roman" w:cs="Times New Roman"/>
          <w:sz w:val="24"/>
          <w:szCs w:val="24"/>
          <w:lang w:val="es-CO"/>
        </w:rPr>
        <w:t>plementó un balanceador de carga</w:t>
      </w:r>
      <w:r>
        <w:rPr>
          <w:rFonts w:ascii="Times New Roman" w:hAnsi="Times New Roman" w:cs="Times New Roman"/>
          <w:sz w:val="24"/>
          <w:szCs w:val="24"/>
          <w:lang w:val="es-CO"/>
        </w:rPr>
        <w:t xml:space="preserve"> con el objetivo de aumentar</w:t>
      </w:r>
      <w:r w:rsidR="00AD79C4">
        <w:rPr>
          <w:rFonts w:ascii="Times New Roman" w:hAnsi="Times New Roman" w:cs="Times New Roman"/>
          <w:sz w:val="24"/>
          <w:szCs w:val="24"/>
          <w:lang w:val="es-CO"/>
        </w:rPr>
        <w:t xml:space="preserve"> la disponibilidad del sistema, pero esta ganancia fue castigada con la implementación </w:t>
      </w:r>
      <w:r w:rsidR="00301F5D">
        <w:rPr>
          <w:rFonts w:ascii="Times New Roman" w:hAnsi="Times New Roman" w:cs="Times New Roman"/>
          <w:sz w:val="24"/>
          <w:szCs w:val="24"/>
          <w:lang w:val="es-CO"/>
        </w:rPr>
        <w:t>de la seguridad, ya que reduce el desempeño, la modificabilidad, la usabilidad y la disponibilidad del sistema.</w:t>
      </w:r>
    </w:p>
    <w:p w14:paraId="2AEDA950" w14:textId="77777777" w:rsidR="00AA0223" w:rsidRDefault="00AA0223" w:rsidP="00AA0223">
      <w:pPr>
        <w:rPr>
          <w:rFonts w:ascii="Times New Roman" w:hAnsi="Times New Roman" w:cs="Times New Roman"/>
          <w:b/>
          <w:sz w:val="24"/>
          <w:szCs w:val="24"/>
          <w:u w:val="single"/>
          <w:lang w:val="es-CO"/>
        </w:rPr>
      </w:pPr>
    </w:p>
    <w:sectPr w:rsidR="00AA02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1AC6A" w14:textId="77777777" w:rsidR="009463D8" w:rsidRDefault="009463D8" w:rsidP="00821CE0">
      <w:pPr>
        <w:spacing w:after="0" w:line="240" w:lineRule="auto"/>
      </w:pPr>
      <w:r>
        <w:separator/>
      </w:r>
    </w:p>
  </w:endnote>
  <w:endnote w:type="continuationSeparator" w:id="0">
    <w:p w14:paraId="3ECD2BFA" w14:textId="77777777" w:rsidR="009463D8" w:rsidRDefault="009463D8" w:rsidP="00821CE0">
      <w:pPr>
        <w:spacing w:after="0" w:line="240" w:lineRule="auto"/>
      </w:pPr>
      <w:r>
        <w:continuationSeparator/>
      </w:r>
    </w:p>
  </w:endnote>
  <w:endnote w:type="continuationNotice" w:id="1">
    <w:p w14:paraId="4E545866" w14:textId="77777777" w:rsidR="009463D8" w:rsidRDefault="009463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D7B40" w14:textId="77777777" w:rsidR="009463D8" w:rsidRDefault="009463D8" w:rsidP="00821CE0">
      <w:pPr>
        <w:spacing w:after="0" w:line="240" w:lineRule="auto"/>
      </w:pPr>
      <w:r>
        <w:separator/>
      </w:r>
    </w:p>
  </w:footnote>
  <w:footnote w:type="continuationSeparator" w:id="0">
    <w:p w14:paraId="250C55F3" w14:textId="77777777" w:rsidR="009463D8" w:rsidRDefault="009463D8" w:rsidP="00821CE0">
      <w:pPr>
        <w:spacing w:after="0" w:line="240" w:lineRule="auto"/>
      </w:pPr>
      <w:r>
        <w:continuationSeparator/>
      </w:r>
    </w:p>
  </w:footnote>
  <w:footnote w:type="continuationNotice" w:id="1">
    <w:p w14:paraId="6559E5C8" w14:textId="77777777" w:rsidR="009463D8" w:rsidRDefault="009463D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47DE"/>
    <w:multiLevelType w:val="multilevel"/>
    <w:tmpl w:val="8182C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C72B0"/>
    <w:multiLevelType w:val="hybridMultilevel"/>
    <w:tmpl w:val="637AD3D4"/>
    <w:lvl w:ilvl="0" w:tplc="E74CF818">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E394A82"/>
    <w:multiLevelType w:val="multilevel"/>
    <w:tmpl w:val="4CAA6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865931"/>
    <w:multiLevelType w:val="multilevel"/>
    <w:tmpl w:val="CB7CE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s-CO" w:vendorID="64" w:dllVersion="131078" w:nlCheck="1" w:checkStyle="1"/>
  <w:activeWritingStyle w:appName="MSWord" w:lang="es-ES" w:vendorID="64" w:dllVersion="131078" w:nlCheck="1" w:checkStyle="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C80"/>
    <w:rsid w:val="0002495A"/>
    <w:rsid w:val="00052308"/>
    <w:rsid w:val="00065187"/>
    <w:rsid w:val="00067192"/>
    <w:rsid w:val="00081D93"/>
    <w:rsid w:val="000961CF"/>
    <w:rsid w:val="00097542"/>
    <w:rsid w:val="000A6024"/>
    <w:rsid w:val="000C6B5D"/>
    <w:rsid w:val="000F2785"/>
    <w:rsid w:val="00105556"/>
    <w:rsid w:val="00113DC1"/>
    <w:rsid w:val="001155C1"/>
    <w:rsid w:val="001156F3"/>
    <w:rsid w:val="00151739"/>
    <w:rsid w:val="00155E9D"/>
    <w:rsid w:val="001571D0"/>
    <w:rsid w:val="00157C78"/>
    <w:rsid w:val="00170241"/>
    <w:rsid w:val="0018358A"/>
    <w:rsid w:val="001934CA"/>
    <w:rsid w:val="00195259"/>
    <w:rsid w:val="001C049C"/>
    <w:rsid w:val="001C210F"/>
    <w:rsid w:val="001E79B6"/>
    <w:rsid w:val="001F5D9C"/>
    <w:rsid w:val="00211144"/>
    <w:rsid w:val="00214878"/>
    <w:rsid w:val="0021496E"/>
    <w:rsid w:val="00241C40"/>
    <w:rsid w:val="00253D51"/>
    <w:rsid w:val="0027670A"/>
    <w:rsid w:val="00277C48"/>
    <w:rsid w:val="00284434"/>
    <w:rsid w:val="002909FA"/>
    <w:rsid w:val="00295888"/>
    <w:rsid w:val="002A46C9"/>
    <w:rsid w:val="002A576E"/>
    <w:rsid w:val="002A6F1A"/>
    <w:rsid w:val="002B5847"/>
    <w:rsid w:val="002B5A5D"/>
    <w:rsid w:val="002D539D"/>
    <w:rsid w:val="002D5FE5"/>
    <w:rsid w:val="00301F5D"/>
    <w:rsid w:val="00303DF4"/>
    <w:rsid w:val="00304CDD"/>
    <w:rsid w:val="00306972"/>
    <w:rsid w:val="00312C80"/>
    <w:rsid w:val="003544CA"/>
    <w:rsid w:val="0035633B"/>
    <w:rsid w:val="00376629"/>
    <w:rsid w:val="00382F5C"/>
    <w:rsid w:val="00383F5B"/>
    <w:rsid w:val="003A00C1"/>
    <w:rsid w:val="003A4ED9"/>
    <w:rsid w:val="003B2CAB"/>
    <w:rsid w:val="003B4D29"/>
    <w:rsid w:val="003B5CF6"/>
    <w:rsid w:val="003B5DBB"/>
    <w:rsid w:val="003C2D4F"/>
    <w:rsid w:val="00406488"/>
    <w:rsid w:val="00413F86"/>
    <w:rsid w:val="0043039D"/>
    <w:rsid w:val="00437767"/>
    <w:rsid w:val="00447E22"/>
    <w:rsid w:val="00453373"/>
    <w:rsid w:val="00455DAB"/>
    <w:rsid w:val="004872F2"/>
    <w:rsid w:val="00491C37"/>
    <w:rsid w:val="004B4DBD"/>
    <w:rsid w:val="004C7D31"/>
    <w:rsid w:val="004D062D"/>
    <w:rsid w:val="004E3709"/>
    <w:rsid w:val="004E682B"/>
    <w:rsid w:val="004E7D4C"/>
    <w:rsid w:val="004E7E3F"/>
    <w:rsid w:val="004F6C01"/>
    <w:rsid w:val="00521CE0"/>
    <w:rsid w:val="0052205E"/>
    <w:rsid w:val="0053666C"/>
    <w:rsid w:val="00554996"/>
    <w:rsid w:val="005730F2"/>
    <w:rsid w:val="00577833"/>
    <w:rsid w:val="0058356E"/>
    <w:rsid w:val="005A21C2"/>
    <w:rsid w:val="005A7C44"/>
    <w:rsid w:val="005B2B1C"/>
    <w:rsid w:val="005C045B"/>
    <w:rsid w:val="005C15F7"/>
    <w:rsid w:val="005D4B86"/>
    <w:rsid w:val="005F1F7C"/>
    <w:rsid w:val="005F3DBB"/>
    <w:rsid w:val="00601264"/>
    <w:rsid w:val="006349D8"/>
    <w:rsid w:val="00650894"/>
    <w:rsid w:val="00663850"/>
    <w:rsid w:val="006A1A64"/>
    <w:rsid w:val="006B33D9"/>
    <w:rsid w:val="006B6399"/>
    <w:rsid w:val="006F7668"/>
    <w:rsid w:val="00711B9F"/>
    <w:rsid w:val="00725338"/>
    <w:rsid w:val="007348F3"/>
    <w:rsid w:val="00736284"/>
    <w:rsid w:val="00737E8A"/>
    <w:rsid w:val="00741EC1"/>
    <w:rsid w:val="00761C85"/>
    <w:rsid w:val="007644C6"/>
    <w:rsid w:val="007975A2"/>
    <w:rsid w:val="007A5385"/>
    <w:rsid w:val="007A7B94"/>
    <w:rsid w:val="007A7BD5"/>
    <w:rsid w:val="007C7E62"/>
    <w:rsid w:val="007E5FE3"/>
    <w:rsid w:val="007F0065"/>
    <w:rsid w:val="00807ACC"/>
    <w:rsid w:val="00821CE0"/>
    <w:rsid w:val="0082639A"/>
    <w:rsid w:val="00855734"/>
    <w:rsid w:val="00863017"/>
    <w:rsid w:val="008A084D"/>
    <w:rsid w:val="008A2334"/>
    <w:rsid w:val="008B00B7"/>
    <w:rsid w:val="008B34C8"/>
    <w:rsid w:val="008C364B"/>
    <w:rsid w:val="008D0AAE"/>
    <w:rsid w:val="008D4851"/>
    <w:rsid w:val="008D703B"/>
    <w:rsid w:val="008F3734"/>
    <w:rsid w:val="009001A1"/>
    <w:rsid w:val="00901BF7"/>
    <w:rsid w:val="0090666F"/>
    <w:rsid w:val="0091498B"/>
    <w:rsid w:val="00915874"/>
    <w:rsid w:val="00917CBF"/>
    <w:rsid w:val="0092236B"/>
    <w:rsid w:val="00927A87"/>
    <w:rsid w:val="0093216B"/>
    <w:rsid w:val="009463D8"/>
    <w:rsid w:val="009628AF"/>
    <w:rsid w:val="0096621C"/>
    <w:rsid w:val="00973A9A"/>
    <w:rsid w:val="00985EC6"/>
    <w:rsid w:val="00986D40"/>
    <w:rsid w:val="009A3B94"/>
    <w:rsid w:val="009B615C"/>
    <w:rsid w:val="009D4079"/>
    <w:rsid w:val="009E12E1"/>
    <w:rsid w:val="009F49C4"/>
    <w:rsid w:val="009F7479"/>
    <w:rsid w:val="00A041DB"/>
    <w:rsid w:val="00A36DA5"/>
    <w:rsid w:val="00A370F3"/>
    <w:rsid w:val="00A80998"/>
    <w:rsid w:val="00A84723"/>
    <w:rsid w:val="00A87112"/>
    <w:rsid w:val="00AA0223"/>
    <w:rsid w:val="00AB5262"/>
    <w:rsid w:val="00AC01BD"/>
    <w:rsid w:val="00AC1120"/>
    <w:rsid w:val="00AD79C4"/>
    <w:rsid w:val="00AF2311"/>
    <w:rsid w:val="00AF6C3B"/>
    <w:rsid w:val="00B05940"/>
    <w:rsid w:val="00B36596"/>
    <w:rsid w:val="00B42F51"/>
    <w:rsid w:val="00B436F4"/>
    <w:rsid w:val="00B532FD"/>
    <w:rsid w:val="00B7152B"/>
    <w:rsid w:val="00B8044C"/>
    <w:rsid w:val="00B94054"/>
    <w:rsid w:val="00BD08BB"/>
    <w:rsid w:val="00BD178A"/>
    <w:rsid w:val="00BD7AE0"/>
    <w:rsid w:val="00BE0DFA"/>
    <w:rsid w:val="00BF5A8B"/>
    <w:rsid w:val="00C11FF6"/>
    <w:rsid w:val="00C12941"/>
    <w:rsid w:val="00C517CA"/>
    <w:rsid w:val="00C94396"/>
    <w:rsid w:val="00C9479A"/>
    <w:rsid w:val="00C97EF2"/>
    <w:rsid w:val="00CC4E9E"/>
    <w:rsid w:val="00CD04B5"/>
    <w:rsid w:val="00CD420D"/>
    <w:rsid w:val="00CD6C71"/>
    <w:rsid w:val="00D0760C"/>
    <w:rsid w:val="00D11A60"/>
    <w:rsid w:val="00D14B13"/>
    <w:rsid w:val="00D21D78"/>
    <w:rsid w:val="00D24C98"/>
    <w:rsid w:val="00D24CB9"/>
    <w:rsid w:val="00D331EB"/>
    <w:rsid w:val="00D3647F"/>
    <w:rsid w:val="00D64115"/>
    <w:rsid w:val="00D716FF"/>
    <w:rsid w:val="00D851CC"/>
    <w:rsid w:val="00D9155F"/>
    <w:rsid w:val="00DA1095"/>
    <w:rsid w:val="00DA516D"/>
    <w:rsid w:val="00DC7F62"/>
    <w:rsid w:val="00DE26C0"/>
    <w:rsid w:val="00DE2FC1"/>
    <w:rsid w:val="00DE43C5"/>
    <w:rsid w:val="00E11FAA"/>
    <w:rsid w:val="00E42034"/>
    <w:rsid w:val="00E557E6"/>
    <w:rsid w:val="00E62053"/>
    <w:rsid w:val="00E95590"/>
    <w:rsid w:val="00EA0192"/>
    <w:rsid w:val="00EA73B5"/>
    <w:rsid w:val="00EC5D05"/>
    <w:rsid w:val="00ED7D78"/>
    <w:rsid w:val="00EE7739"/>
    <w:rsid w:val="00EF3236"/>
    <w:rsid w:val="00F10F30"/>
    <w:rsid w:val="00F174A1"/>
    <w:rsid w:val="00F17DC1"/>
    <w:rsid w:val="00F34AB9"/>
    <w:rsid w:val="00F45924"/>
    <w:rsid w:val="00F47829"/>
    <w:rsid w:val="00F71C2E"/>
    <w:rsid w:val="00F75B64"/>
    <w:rsid w:val="00F813F8"/>
    <w:rsid w:val="00F85C29"/>
    <w:rsid w:val="00F90046"/>
    <w:rsid w:val="00F9207E"/>
    <w:rsid w:val="00FB3B7B"/>
    <w:rsid w:val="00FC20F5"/>
    <w:rsid w:val="00FD33E6"/>
    <w:rsid w:val="00FE6B8A"/>
    <w:rsid w:val="00FF29BF"/>
    <w:rsid w:val="00FF2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D2D9"/>
  <w15:chartTrackingRefBased/>
  <w15:docId w15:val="{389F2587-6DFB-4083-8E6D-CF33E93C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1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2C80"/>
    <w:pPr>
      <w:ind w:left="720"/>
      <w:contextualSpacing/>
    </w:pPr>
  </w:style>
  <w:style w:type="character" w:styleId="nfasis">
    <w:name w:val="Emphasis"/>
    <w:basedOn w:val="Fuentedeprrafopredeter"/>
    <w:uiPriority w:val="20"/>
    <w:qFormat/>
    <w:rsid w:val="00312C80"/>
    <w:rPr>
      <w:i/>
      <w:iCs/>
    </w:rPr>
  </w:style>
  <w:style w:type="character" w:styleId="Hipervnculo">
    <w:name w:val="Hyperlink"/>
    <w:basedOn w:val="Fuentedeprrafopredeter"/>
    <w:uiPriority w:val="99"/>
    <w:unhideWhenUsed/>
    <w:rsid w:val="00BE0DFA"/>
    <w:rPr>
      <w:color w:val="0563C1" w:themeColor="hyperlink"/>
      <w:u w:val="single"/>
    </w:rPr>
  </w:style>
  <w:style w:type="paragraph" w:styleId="NormalWeb">
    <w:name w:val="Normal (Web)"/>
    <w:basedOn w:val="Normal"/>
    <w:uiPriority w:val="99"/>
    <w:semiHidden/>
    <w:unhideWhenUsed/>
    <w:rsid w:val="004B4DB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821C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CE0"/>
  </w:style>
  <w:style w:type="paragraph" w:styleId="Piedepgina">
    <w:name w:val="footer"/>
    <w:basedOn w:val="Normal"/>
    <w:link w:val="PiedepginaCar"/>
    <w:uiPriority w:val="99"/>
    <w:unhideWhenUsed/>
    <w:rsid w:val="00821C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CE0"/>
  </w:style>
  <w:style w:type="paragraph" w:customStyle="1" w:styleId="Default">
    <w:name w:val="Default"/>
    <w:rsid w:val="001C04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6519">
      <w:bodyDiv w:val="1"/>
      <w:marLeft w:val="0"/>
      <w:marRight w:val="0"/>
      <w:marTop w:val="0"/>
      <w:marBottom w:val="0"/>
      <w:divBdr>
        <w:top w:val="none" w:sz="0" w:space="0" w:color="auto"/>
        <w:left w:val="none" w:sz="0" w:space="0" w:color="auto"/>
        <w:bottom w:val="none" w:sz="0" w:space="0" w:color="auto"/>
        <w:right w:val="none" w:sz="0" w:space="0" w:color="auto"/>
      </w:divBdr>
    </w:div>
    <w:div w:id="11433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ervidor-JAXRS/api/alertas" TargetMode="Externa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neiderV\Downloads\datos%20Experimento%202%20PreEntreg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neiderV\Downloads\datos%20Experimento%202%20PreEntreg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neiderV\Downloads\datos%20Experimento%202%20PreEntreg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sz="1800"/>
              <a:t>Blanceador</a:t>
            </a:r>
            <a:r>
              <a:rPr lang="es-ES" sz="1800" baseline="0"/>
              <a:t> de carga</a:t>
            </a:r>
            <a:endParaRPr lang="es-ES" sz="180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scatterChart>
        <c:scatterStyle val="smoothMarker"/>
        <c:varyColors val="0"/>
        <c:ser>
          <c:idx val="0"/>
          <c:order val="0"/>
          <c:tx>
            <c:strRef>
              <c:f>'[datos Experimento 2 PreEntrega.xlsx]Hoja1'!$C$31</c:f>
              <c:strCache>
                <c:ptCount val="1"/>
                <c:pt idx="0">
                  <c:v>Balanceador</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'[datos Experimento 2 PreEntrega.xlsx]Hoja1'!$B$32:$B$44</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'[datos Experimento 2 PreEntrega.xlsx]Hoja1'!$C$32:$C$44</c:f>
              <c:numCache>
                <c:formatCode>General</c:formatCode>
                <c:ptCount val="13"/>
                <c:pt idx="0">
                  <c:v>29</c:v>
                </c:pt>
                <c:pt idx="1">
                  <c:v>31</c:v>
                </c:pt>
                <c:pt idx="2">
                  <c:v>41</c:v>
                </c:pt>
                <c:pt idx="3">
                  <c:v>61</c:v>
                </c:pt>
                <c:pt idx="4">
                  <c:v>81</c:v>
                </c:pt>
                <c:pt idx="5">
                  <c:v>110</c:v>
                </c:pt>
                <c:pt idx="6">
                  <c:v>142</c:v>
                </c:pt>
                <c:pt idx="7">
                  <c:v>170</c:v>
                </c:pt>
                <c:pt idx="8">
                  <c:v>120</c:v>
                </c:pt>
                <c:pt idx="9">
                  <c:v>197</c:v>
                </c:pt>
                <c:pt idx="10">
                  <c:v>279</c:v>
                </c:pt>
                <c:pt idx="11">
                  <c:v>304</c:v>
                </c:pt>
                <c:pt idx="12">
                  <c:v>480</c:v>
                </c:pt>
              </c:numCache>
            </c:numRef>
          </c:yVal>
          <c:smooth val="1"/>
          <c:extLst xmlns:c16r2="http://schemas.microsoft.com/office/drawing/2015/06/chart">
            <c:ext xmlns:c16="http://schemas.microsoft.com/office/drawing/2014/chart" uri="{C3380CC4-5D6E-409C-BE32-E72D297353CC}">
              <c16:uniqueId val="{00000000-03A8-4679-A817-FACAE84ECD1B}"/>
            </c:ext>
          </c:extLst>
        </c:ser>
        <c:ser>
          <c:idx val="1"/>
          <c:order val="1"/>
          <c:tx>
            <c:strRef>
              <c:f>'[datos Experimento 2 PreEntrega.xlsx]Hoja1'!$D$31</c:f>
              <c:strCache>
                <c:ptCount val="1"/>
                <c:pt idx="0">
                  <c:v>Limite</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'[datos Experimento 2 PreEntrega.xlsx]Hoja1'!$B$32:$B$44</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'[datos Experimento 2 PreEntrega.xlsx]Hoja1'!$D$32:$D$44</c:f>
              <c:numCache>
                <c:formatCode>General</c:formatCode>
                <c:ptCount val="13"/>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numCache>
            </c:numRef>
          </c:yVal>
          <c:smooth val="1"/>
          <c:extLst xmlns:c16r2="http://schemas.microsoft.com/office/drawing/2015/06/chart">
            <c:ext xmlns:c16="http://schemas.microsoft.com/office/drawing/2014/chart" uri="{C3380CC4-5D6E-409C-BE32-E72D297353CC}">
              <c16:uniqueId val="{00000001-03A8-4679-A817-FACAE84ECD1B}"/>
            </c:ext>
          </c:extLst>
        </c:ser>
        <c:dLbls>
          <c:showLegendKey val="0"/>
          <c:showVal val="0"/>
          <c:showCatName val="0"/>
          <c:showSerName val="0"/>
          <c:showPercent val="0"/>
          <c:showBubbleSize val="0"/>
        </c:dLbls>
        <c:axId val="414745840"/>
        <c:axId val="414746232"/>
      </c:scatterChart>
      <c:valAx>
        <c:axId val="4147458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sz="1200" b="1" i="0" baseline="0">
                    <a:effectLst/>
                  </a:rPr>
                  <a:t>Peticiones (# de Threads)</a:t>
                </a:r>
                <a:endParaRPr lang="es-ES" sz="600">
                  <a:effectLst/>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14746232"/>
        <c:crosses val="autoZero"/>
        <c:crossBetween val="midCat"/>
      </c:valAx>
      <c:valAx>
        <c:axId val="4147462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sz="1200" b="1" i="0" baseline="0">
                    <a:effectLst/>
                  </a:rPr>
                  <a:t>Throughtput  (ms) </a:t>
                </a:r>
                <a:endParaRPr lang="es-ES" sz="6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147458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sz="1800"/>
              <a:t>Blanceador</a:t>
            </a:r>
            <a:r>
              <a:rPr lang="es-ES" sz="1800" baseline="0"/>
              <a:t> de carga con Seguridad</a:t>
            </a:r>
            <a:endParaRPr lang="es-ES" sz="180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scatterChart>
        <c:scatterStyle val="smoothMarker"/>
        <c:varyColors val="0"/>
        <c:ser>
          <c:idx val="0"/>
          <c:order val="0"/>
          <c:tx>
            <c:strRef>
              <c:f>Hoja1!$C$31</c:f>
              <c:strCache>
                <c:ptCount val="1"/>
                <c:pt idx="0">
                  <c:v>B. con seguridad </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Hoja1!$B$32:$B$44</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Hoja1!$C$32:$C$44</c:f>
              <c:numCache>
                <c:formatCode>General</c:formatCode>
                <c:ptCount val="13"/>
                <c:pt idx="0">
                  <c:v>100</c:v>
                </c:pt>
                <c:pt idx="1">
                  <c:v>126</c:v>
                </c:pt>
                <c:pt idx="2">
                  <c:v>132</c:v>
                </c:pt>
                <c:pt idx="3">
                  <c:v>139</c:v>
                </c:pt>
                <c:pt idx="4">
                  <c:v>173</c:v>
                </c:pt>
                <c:pt idx="5">
                  <c:v>190</c:v>
                </c:pt>
                <c:pt idx="6">
                  <c:v>221</c:v>
                </c:pt>
                <c:pt idx="7">
                  <c:v>250</c:v>
                </c:pt>
                <c:pt idx="8">
                  <c:v>290</c:v>
                </c:pt>
                <c:pt idx="9">
                  <c:v>309</c:v>
                </c:pt>
                <c:pt idx="10">
                  <c:v>428</c:v>
                </c:pt>
                <c:pt idx="11">
                  <c:v>519</c:v>
                </c:pt>
                <c:pt idx="12">
                  <c:v>672</c:v>
                </c:pt>
              </c:numCache>
            </c:numRef>
          </c:yVal>
          <c:smooth val="1"/>
          <c:extLst xmlns:c16r2="http://schemas.microsoft.com/office/drawing/2015/06/chart">
            <c:ext xmlns:c16="http://schemas.microsoft.com/office/drawing/2014/chart" uri="{C3380CC4-5D6E-409C-BE32-E72D297353CC}">
              <c16:uniqueId val="{00000000-B5C2-44D0-87BD-B7B7244B9CF9}"/>
            </c:ext>
          </c:extLst>
        </c:ser>
        <c:ser>
          <c:idx val="1"/>
          <c:order val="1"/>
          <c:tx>
            <c:strRef>
              <c:f>Hoja1!$D$31</c:f>
              <c:strCache>
                <c:ptCount val="1"/>
                <c:pt idx="0">
                  <c:v>Limite</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Hoja1!$B$32:$B$44</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Hoja1!$D$32:$D$44</c:f>
              <c:numCache>
                <c:formatCode>General</c:formatCode>
                <c:ptCount val="13"/>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numCache>
            </c:numRef>
          </c:yVal>
          <c:smooth val="1"/>
          <c:extLst xmlns:c16r2="http://schemas.microsoft.com/office/drawing/2015/06/chart">
            <c:ext xmlns:c16="http://schemas.microsoft.com/office/drawing/2014/chart" uri="{C3380CC4-5D6E-409C-BE32-E72D297353CC}">
              <c16:uniqueId val="{00000001-B5C2-44D0-87BD-B7B7244B9CF9}"/>
            </c:ext>
          </c:extLst>
        </c:ser>
        <c:dLbls>
          <c:showLegendKey val="0"/>
          <c:showVal val="0"/>
          <c:showCatName val="0"/>
          <c:showSerName val="0"/>
          <c:showPercent val="0"/>
          <c:showBubbleSize val="0"/>
        </c:dLbls>
        <c:axId val="414292512"/>
        <c:axId val="414187664"/>
      </c:scatterChart>
      <c:valAx>
        <c:axId val="4142925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sz="1200" b="1" i="0" baseline="0">
                    <a:effectLst/>
                  </a:rPr>
                  <a:t>Peticiones (# de Threads)</a:t>
                </a:r>
                <a:endParaRPr lang="es-ES" sz="600">
                  <a:effectLst/>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14187664"/>
        <c:crosses val="autoZero"/>
        <c:crossBetween val="midCat"/>
      </c:valAx>
      <c:valAx>
        <c:axId val="41418766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sz="1200" b="1" i="0" baseline="0">
                    <a:effectLst/>
                  </a:rPr>
                  <a:t>Throughtput  (ms) </a:t>
                </a:r>
                <a:endParaRPr lang="es-ES" sz="6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142925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ES" sz="1600">
                <a:effectLst/>
              </a:rPr>
              <a:t>Balanceador de carga vs BC</a:t>
            </a:r>
            <a:r>
              <a:rPr lang="es-ES" sz="1600" baseline="0">
                <a:effectLst/>
              </a:rPr>
              <a:t> con seguridad</a:t>
            </a:r>
            <a:endParaRPr lang="es-ES" sz="16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ES"/>
        </a:p>
      </c:txPr>
    </c:title>
    <c:autoTitleDeleted val="0"/>
    <c:plotArea>
      <c:layout/>
      <c:scatterChart>
        <c:scatterStyle val="smoothMarker"/>
        <c:varyColors val="0"/>
        <c:ser>
          <c:idx val="0"/>
          <c:order val="0"/>
          <c:tx>
            <c:strRef>
              <c:f>Hoja1!$C$16</c:f>
              <c:strCache>
                <c:ptCount val="1"/>
                <c:pt idx="0">
                  <c:v>Balanceador</c:v>
                </c:pt>
              </c:strCache>
            </c:strRef>
          </c:tx>
          <c:spPr>
            <a:ln w="22225" cap="rnd">
              <a:solidFill>
                <a:srgbClr val="92D050"/>
              </a:solidFill>
            </a:ln>
            <a:effectLst>
              <a:glow rad="139700">
                <a:srgbClr val="92D050">
                  <a:alpha val="14000"/>
                </a:srgbClr>
              </a:glow>
            </a:effectLst>
          </c:spPr>
          <c:marker>
            <c:symbol val="circle"/>
            <c:size val="3"/>
            <c:spPr>
              <a:solidFill>
                <a:srgbClr val="92D050">
                  <a:alpha val="44000"/>
                </a:srgbClr>
              </a:solidFill>
              <a:ln>
                <a:noFill/>
              </a:ln>
              <a:effectLst>
                <a:glow rad="139700">
                  <a:srgbClr val="92D050">
                    <a:alpha val="14000"/>
                  </a:srgbClr>
                </a:glow>
              </a:effectLst>
            </c:spPr>
          </c:marker>
          <c:xVal>
            <c:numRef>
              <c:f>Hoja1!$B$17:$B$29</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Hoja1!$C$17:$C$29</c:f>
              <c:numCache>
                <c:formatCode>General</c:formatCode>
                <c:ptCount val="13"/>
                <c:pt idx="0">
                  <c:v>29</c:v>
                </c:pt>
                <c:pt idx="1">
                  <c:v>31</c:v>
                </c:pt>
                <c:pt idx="2">
                  <c:v>41</c:v>
                </c:pt>
                <c:pt idx="3">
                  <c:v>61</c:v>
                </c:pt>
                <c:pt idx="4">
                  <c:v>81</c:v>
                </c:pt>
                <c:pt idx="5">
                  <c:v>110</c:v>
                </c:pt>
                <c:pt idx="6">
                  <c:v>142</c:v>
                </c:pt>
                <c:pt idx="7">
                  <c:v>170</c:v>
                </c:pt>
                <c:pt idx="8">
                  <c:v>120</c:v>
                </c:pt>
                <c:pt idx="9">
                  <c:v>197</c:v>
                </c:pt>
                <c:pt idx="10">
                  <c:v>279</c:v>
                </c:pt>
                <c:pt idx="11">
                  <c:v>304</c:v>
                </c:pt>
                <c:pt idx="12">
                  <c:v>480</c:v>
                </c:pt>
              </c:numCache>
            </c:numRef>
          </c:yVal>
          <c:smooth val="1"/>
          <c:extLst xmlns:c16r2="http://schemas.microsoft.com/office/drawing/2015/06/chart">
            <c:ext xmlns:c16="http://schemas.microsoft.com/office/drawing/2014/chart" uri="{C3380CC4-5D6E-409C-BE32-E72D297353CC}">
              <c16:uniqueId val="{00000000-2E99-427B-8F35-1A5E2C70FABA}"/>
            </c:ext>
          </c:extLst>
        </c:ser>
        <c:ser>
          <c:idx val="1"/>
          <c:order val="1"/>
          <c:tx>
            <c:strRef>
              <c:f>Hoja1!$D$16</c:f>
              <c:strCache>
                <c:ptCount val="1"/>
                <c:pt idx="0">
                  <c:v>B. con seguridad</c:v>
                </c:pt>
              </c:strCache>
            </c:strRef>
          </c:tx>
          <c:spPr>
            <a:ln w="22225" cap="rnd">
              <a:solidFill>
                <a:srgbClr val="00B0F0"/>
              </a:solidFill>
            </a:ln>
            <a:effectLst>
              <a:glow rad="139700">
                <a:srgbClr val="00B0F0">
                  <a:alpha val="14000"/>
                </a:srgbClr>
              </a:glow>
            </a:effectLst>
          </c:spPr>
          <c:marker>
            <c:symbol val="circle"/>
            <c:size val="3"/>
            <c:spPr>
              <a:solidFill>
                <a:srgbClr val="00B0F0"/>
              </a:solidFill>
              <a:ln>
                <a:noFill/>
              </a:ln>
              <a:effectLst>
                <a:glow rad="139700">
                  <a:srgbClr val="00B0F0">
                    <a:alpha val="14000"/>
                  </a:srgbClr>
                </a:glow>
              </a:effectLst>
            </c:spPr>
          </c:marker>
          <c:xVal>
            <c:numRef>
              <c:f>Hoja1!$B$17:$B$29</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Hoja1!$D$17:$D$29</c:f>
              <c:numCache>
                <c:formatCode>General</c:formatCode>
                <c:ptCount val="13"/>
                <c:pt idx="0">
                  <c:v>100</c:v>
                </c:pt>
                <c:pt idx="1">
                  <c:v>126</c:v>
                </c:pt>
                <c:pt idx="2">
                  <c:v>132</c:v>
                </c:pt>
                <c:pt idx="3">
                  <c:v>139</c:v>
                </c:pt>
                <c:pt idx="4">
                  <c:v>173</c:v>
                </c:pt>
                <c:pt idx="5">
                  <c:v>190</c:v>
                </c:pt>
                <c:pt idx="6">
                  <c:v>221</c:v>
                </c:pt>
                <c:pt idx="7">
                  <c:v>250</c:v>
                </c:pt>
                <c:pt idx="8">
                  <c:v>290</c:v>
                </c:pt>
                <c:pt idx="9">
                  <c:v>309</c:v>
                </c:pt>
                <c:pt idx="10">
                  <c:v>428</c:v>
                </c:pt>
                <c:pt idx="11">
                  <c:v>519</c:v>
                </c:pt>
                <c:pt idx="12">
                  <c:v>672</c:v>
                </c:pt>
              </c:numCache>
            </c:numRef>
          </c:yVal>
          <c:smooth val="1"/>
          <c:extLst xmlns:c16r2="http://schemas.microsoft.com/office/drawing/2015/06/chart">
            <c:ext xmlns:c16="http://schemas.microsoft.com/office/drawing/2014/chart" uri="{C3380CC4-5D6E-409C-BE32-E72D297353CC}">
              <c16:uniqueId val="{00000001-2E99-427B-8F35-1A5E2C70FABA}"/>
            </c:ext>
          </c:extLst>
        </c:ser>
        <c:ser>
          <c:idx val="2"/>
          <c:order val="2"/>
          <c:tx>
            <c:strRef>
              <c:f>Hoja1!$E$16</c:f>
              <c:strCache>
                <c:ptCount val="1"/>
                <c:pt idx="0">
                  <c:v>Limite</c:v>
                </c:pt>
              </c:strCache>
            </c:strRef>
          </c:tx>
          <c:spPr>
            <a:ln w="22225" cap="rnd">
              <a:solidFill>
                <a:srgbClr val="FF0000"/>
              </a:solidFill>
            </a:ln>
            <a:effectLst>
              <a:glow rad="139700">
                <a:srgbClr val="FF0000">
                  <a:alpha val="14000"/>
                </a:srgbClr>
              </a:glow>
            </a:effectLst>
          </c:spPr>
          <c:marker>
            <c:symbol val="circle"/>
            <c:size val="3"/>
            <c:spPr>
              <a:solidFill>
                <a:srgbClr val="FF0000"/>
              </a:solidFill>
              <a:ln>
                <a:solidFill>
                  <a:srgbClr val="FF0000"/>
                </a:solidFill>
              </a:ln>
              <a:effectLst>
                <a:glow rad="139700">
                  <a:srgbClr val="FF0000">
                    <a:alpha val="14000"/>
                  </a:srgbClr>
                </a:glow>
              </a:effectLst>
            </c:spPr>
          </c:marker>
          <c:xVal>
            <c:numRef>
              <c:f>Hoja1!$B$17:$B$29</c:f>
              <c:numCache>
                <c:formatCode>General</c:formatCode>
                <c:ptCount val="13"/>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numCache>
            </c:numRef>
          </c:xVal>
          <c:yVal>
            <c:numRef>
              <c:f>Hoja1!$E$17:$E$29</c:f>
              <c:numCache>
                <c:formatCode>General</c:formatCode>
                <c:ptCount val="13"/>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numCache>
            </c:numRef>
          </c:yVal>
          <c:smooth val="1"/>
          <c:extLst xmlns:c16r2="http://schemas.microsoft.com/office/drawing/2015/06/chart">
            <c:ext xmlns:c16="http://schemas.microsoft.com/office/drawing/2014/chart" uri="{C3380CC4-5D6E-409C-BE32-E72D297353CC}">
              <c16:uniqueId val="{00000002-2E99-427B-8F35-1A5E2C70FABA}"/>
            </c:ext>
          </c:extLst>
        </c:ser>
        <c:dLbls>
          <c:showLegendKey val="0"/>
          <c:showVal val="0"/>
          <c:showCatName val="0"/>
          <c:showSerName val="0"/>
          <c:showPercent val="0"/>
          <c:showBubbleSize val="0"/>
        </c:dLbls>
        <c:axId val="415004352"/>
        <c:axId val="415004744"/>
      </c:scatterChart>
      <c:valAx>
        <c:axId val="41500435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Peticiones (# de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15004744"/>
        <c:crosses val="autoZero"/>
        <c:crossBetween val="midCat"/>
      </c:valAx>
      <c:valAx>
        <c:axId val="41500474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ES"/>
                  <a:t>Throughtput  (ms)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4150043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1EBA24-98E4-4549-9AEB-11782918F8E6}" type="doc">
      <dgm:prSet loTypeId="urn:microsoft.com/office/officeart/2009/3/layout/PlusandMinus" loCatId="relationship" qsTypeId="urn:microsoft.com/office/officeart/2005/8/quickstyle/3d1" qsCatId="3D" csTypeId="urn:microsoft.com/office/officeart/2005/8/colors/colorful5" csCatId="colorful" phldr="1"/>
      <dgm:spPr/>
      <dgm:t>
        <a:bodyPr/>
        <a:lstStyle/>
        <a:p>
          <a:endParaRPr lang="es-ES"/>
        </a:p>
      </dgm:t>
    </dgm:pt>
    <dgm:pt modelId="{BD134884-DE4C-42AA-9C20-15869C5E8BC0}">
      <dgm:prSet phldrT="[Texto]"/>
      <dgm:spPr/>
      <dgm:t>
        <a:bodyPr/>
        <a:lstStyle/>
        <a:p>
          <a:pPr algn="ctr"/>
          <a:r>
            <a:rPr lang="es-ES"/>
            <a:t>-Seguridad</a:t>
          </a:r>
        </a:p>
        <a:p>
          <a:pPr algn="ctr"/>
          <a:r>
            <a:rPr lang="es-ES"/>
            <a:t>-Integridad</a:t>
          </a:r>
        </a:p>
      </dgm:t>
    </dgm:pt>
    <dgm:pt modelId="{371258C2-5ED8-4186-9887-BB115512698E}" type="parTrans" cxnId="{01E3E7BA-6143-49BD-8236-D0F795F4589F}">
      <dgm:prSet/>
      <dgm:spPr/>
      <dgm:t>
        <a:bodyPr/>
        <a:lstStyle/>
        <a:p>
          <a:pPr algn="ctr"/>
          <a:endParaRPr lang="es-ES"/>
        </a:p>
      </dgm:t>
    </dgm:pt>
    <dgm:pt modelId="{ABDDBA92-40E9-46C4-9B5D-7D9E76567AE7}" type="sibTrans" cxnId="{01E3E7BA-6143-49BD-8236-D0F795F4589F}">
      <dgm:prSet/>
      <dgm:spPr/>
      <dgm:t>
        <a:bodyPr/>
        <a:lstStyle/>
        <a:p>
          <a:pPr algn="ctr"/>
          <a:endParaRPr lang="es-ES"/>
        </a:p>
      </dgm:t>
    </dgm:pt>
    <dgm:pt modelId="{C57220A4-13C7-4359-B4D3-4221B25FE5ED}">
      <dgm:prSet phldrT="[Texto]"/>
      <dgm:spPr/>
      <dgm:t>
        <a:bodyPr/>
        <a:lstStyle/>
        <a:p>
          <a:pPr algn="ctr"/>
          <a:r>
            <a:rPr lang="es-ES"/>
            <a:t>-Desempeño</a:t>
          </a:r>
        </a:p>
        <a:p>
          <a:pPr algn="ctr"/>
          <a:r>
            <a:rPr lang="es-ES"/>
            <a:t>-Modificabilidad</a:t>
          </a:r>
        </a:p>
        <a:p>
          <a:pPr algn="ctr"/>
          <a:r>
            <a:rPr lang="es-ES"/>
            <a:t>-Usabilidad</a:t>
          </a:r>
        </a:p>
        <a:p>
          <a:pPr algn="ctr"/>
          <a:r>
            <a:rPr lang="es-ES"/>
            <a:t>-Disponibilidad</a:t>
          </a:r>
        </a:p>
      </dgm:t>
    </dgm:pt>
    <dgm:pt modelId="{E1C55F6B-FFA1-49C1-A708-AC84B2BAE99C}" type="parTrans" cxnId="{23846E57-4E03-441F-AE52-0DAA1371601A}">
      <dgm:prSet/>
      <dgm:spPr/>
      <dgm:t>
        <a:bodyPr/>
        <a:lstStyle/>
        <a:p>
          <a:pPr algn="ctr"/>
          <a:endParaRPr lang="es-ES"/>
        </a:p>
      </dgm:t>
    </dgm:pt>
    <dgm:pt modelId="{115814B3-92BE-4942-B915-50199577EE4A}" type="sibTrans" cxnId="{23846E57-4E03-441F-AE52-0DAA1371601A}">
      <dgm:prSet/>
      <dgm:spPr/>
      <dgm:t>
        <a:bodyPr/>
        <a:lstStyle/>
        <a:p>
          <a:pPr algn="ctr"/>
          <a:endParaRPr lang="es-ES"/>
        </a:p>
      </dgm:t>
    </dgm:pt>
    <dgm:pt modelId="{FB750600-AF86-4A42-AB22-6D156B415850}" type="pres">
      <dgm:prSet presAssocID="{801EBA24-98E4-4549-9AEB-11782918F8E6}" presName="Name0" presStyleCnt="0">
        <dgm:presLayoutVars>
          <dgm:chMax val="2"/>
          <dgm:chPref val="2"/>
          <dgm:dir/>
          <dgm:animOne/>
          <dgm:resizeHandles val="exact"/>
        </dgm:presLayoutVars>
      </dgm:prSet>
      <dgm:spPr/>
      <dgm:t>
        <a:bodyPr/>
        <a:lstStyle/>
        <a:p>
          <a:endParaRPr lang="es-ES"/>
        </a:p>
      </dgm:t>
    </dgm:pt>
    <dgm:pt modelId="{7B0CEDCC-737C-4714-8C84-81A97CD99B20}" type="pres">
      <dgm:prSet presAssocID="{801EBA24-98E4-4549-9AEB-11782918F8E6}" presName="Background" presStyleLbl="bgImgPlace1" presStyleIdx="0" presStyleCnt="1"/>
      <dgm:spPr/>
    </dgm:pt>
    <dgm:pt modelId="{A359A703-AE94-48A4-8F73-307B51210854}" type="pres">
      <dgm:prSet presAssocID="{801EBA24-98E4-4549-9AEB-11782918F8E6}" presName="ParentText1" presStyleLbl="revTx" presStyleIdx="0" presStyleCnt="2">
        <dgm:presLayoutVars>
          <dgm:chMax val="0"/>
          <dgm:chPref val="0"/>
          <dgm:bulletEnabled val="1"/>
        </dgm:presLayoutVars>
      </dgm:prSet>
      <dgm:spPr/>
      <dgm:t>
        <a:bodyPr/>
        <a:lstStyle/>
        <a:p>
          <a:endParaRPr lang="es-ES"/>
        </a:p>
      </dgm:t>
    </dgm:pt>
    <dgm:pt modelId="{53B57898-76E0-4E88-AC5D-37383F699E96}" type="pres">
      <dgm:prSet presAssocID="{801EBA24-98E4-4549-9AEB-11782918F8E6}" presName="ParentText2" presStyleLbl="revTx" presStyleIdx="1" presStyleCnt="2">
        <dgm:presLayoutVars>
          <dgm:chMax val="0"/>
          <dgm:chPref val="0"/>
          <dgm:bulletEnabled val="1"/>
        </dgm:presLayoutVars>
      </dgm:prSet>
      <dgm:spPr/>
      <dgm:t>
        <a:bodyPr/>
        <a:lstStyle/>
        <a:p>
          <a:endParaRPr lang="es-ES"/>
        </a:p>
      </dgm:t>
    </dgm:pt>
    <dgm:pt modelId="{57C18540-E803-4C81-BB7B-32E5E4C8CFC7}" type="pres">
      <dgm:prSet presAssocID="{801EBA24-98E4-4549-9AEB-11782918F8E6}" presName="Plus" presStyleLbl="alignNode1" presStyleIdx="0" presStyleCnt="2"/>
      <dgm:spPr/>
    </dgm:pt>
    <dgm:pt modelId="{A711ABFC-8D8C-4584-AF1D-F46EB8BE857B}" type="pres">
      <dgm:prSet presAssocID="{801EBA24-98E4-4549-9AEB-11782918F8E6}" presName="Minus" presStyleLbl="alignNode1" presStyleIdx="1" presStyleCnt="2"/>
      <dgm:spPr/>
    </dgm:pt>
    <dgm:pt modelId="{C8E12F7F-DD30-4A72-BFA5-148C7D136C4F}" type="pres">
      <dgm:prSet presAssocID="{801EBA24-98E4-4549-9AEB-11782918F8E6}" presName="Divider" presStyleLbl="parChTrans1D1" presStyleIdx="0" presStyleCnt="1"/>
      <dgm:spPr/>
    </dgm:pt>
  </dgm:ptLst>
  <dgm:cxnLst>
    <dgm:cxn modelId="{A8DB61C2-487B-4AAB-B522-F79884913998}" type="presOf" srcId="{C57220A4-13C7-4359-B4D3-4221B25FE5ED}" destId="{53B57898-76E0-4E88-AC5D-37383F699E96}" srcOrd="0" destOrd="0" presId="urn:microsoft.com/office/officeart/2009/3/layout/PlusandMinus"/>
    <dgm:cxn modelId="{05D7DCC7-8A4C-417D-8899-3761F14749DA}" type="presOf" srcId="{BD134884-DE4C-42AA-9C20-15869C5E8BC0}" destId="{A359A703-AE94-48A4-8F73-307B51210854}" srcOrd="0" destOrd="0" presId="urn:microsoft.com/office/officeart/2009/3/layout/PlusandMinus"/>
    <dgm:cxn modelId="{3FA2F7B4-48E6-4A82-9AC8-782D17527E7E}" type="presOf" srcId="{801EBA24-98E4-4549-9AEB-11782918F8E6}" destId="{FB750600-AF86-4A42-AB22-6D156B415850}" srcOrd="0" destOrd="0" presId="urn:microsoft.com/office/officeart/2009/3/layout/PlusandMinus"/>
    <dgm:cxn modelId="{23846E57-4E03-441F-AE52-0DAA1371601A}" srcId="{801EBA24-98E4-4549-9AEB-11782918F8E6}" destId="{C57220A4-13C7-4359-B4D3-4221B25FE5ED}" srcOrd="1" destOrd="0" parTransId="{E1C55F6B-FFA1-49C1-A708-AC84B2BAE99C}" sibTransId="{115814B3-92BE-4942-B915-50199577EE4A}"/>
    <dgm:cxn modelId="{01E3E7BA-6143-49BD-8236-D0F795F4589F}" srcId="{801EBA24-98E4-4549-9AEB-11782918F8E6}" destId="{BD134884-DE4C-42AA-9C20-15869C5E8BC0}" srcOrd="0" destOrd="0" parTransId="{371258C2-5ED8-4186-9887-BB115512698E}" sibTransId="{ABDDBA92-40E9-46C4-9B5D-7D9E76567AE7}"/>
    <dgm:cxn modelId="{996B7312-4B17-4497-91A0-2D34E638463C}" type="presParOf" srcId="{FB750600-AF86-4A42-AB22-6D156B415850}" destId="{7B0CEDCC-737C-4714-8C84-81A97CD99B20}" srcOrd="0" destOrd="0" presId="urn:microsoft.com/office/officeart/2009/3/layout/PlusandMinus"/>
    <dgm:cxn modelId="{69C4D3E4-0F5C-47E1-A736-CD1D1E0F8A28}" type="presParOf" srcId="{FB750600-AF86-4A42-AB22-6D156B415850}" destId="{A359A703-AE94-48A4-8F73-307B51210854}" srcOrd="1" destOrd="0" presId="urn:microsoft.com/office/officeart/2009/3/layout/PlusandMinus"/>
    <dgm:cxn modelId="{DFBEE281-FD7F-49B4-BB01-75DB9B77FD02}" type="presParOf" srcId="{FB750600-AF86-4A42-AB22-6D156B415850}" destId="{53B57898-76E0-4E88-AC5D-37383F699E96}" srcOrd="2" destOrd="0" presId="urn:microsoft.com/office/officeart/2009/3/layout/PlusandMinus"/>
    <dgm:cxn modelId="{7FD85FF1-4627-408A-9E33-D15DF52E4890}" type="presParOf" srcId="{FB750600-AF86-4A42-AB22-6D156B415850}" destId="{57C18540-E803-4C81-BB7B-32E5E4C8CFC7}" srcOrd="3" destOrd="0" presId="urn:microsoft.com/office/officeart/2009/3/layout/PlusandMinus"/>
    <dgm:cxn modelId="{B31C2C70-19AD-4417-A92F-F109CDA8BE91}" type="presParOf" srcId="{FB750600-AF86-4A42-AB22-6D156B415850}" destId="{A711ABFC-8D8C-4584-AF1D-F46EB8BE857B}" srcOrd="4" destOrd="0" presId="urn:microsoft.com/office/officeart/2009/3/layout/PlusandMinus"/>
    <dgm:cxn modelId="{F6C46629-4843-4917-BE25-B9594109E939}" type="presParOf" srcId="{FB750600-AF86-4A42-AB22-6D156B415850}" destId="{C8E12F7F-DD30-4A72-BFA5-148C7D136C4F}" srcOrd="5" destOrd="0" presId="urn:microsoft.com/office/officeart/2009/3/layout/PlusandMinu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0CEDCC-737C-4714-8C84-81A97CD99B20}">
      <dsp:nvSpPr>
        <dsp:cNvPr id="0" name=""/>
        <dsp:cNvSpPr/>
      </dsp:nvSpPr>
      <dsp:spPr>
        <a:xfrm>
          <a:off x="486181" y="274877"/>
          <a:ext cx="2535016" cy="1310081"/>
        </a:xfrm>
        <a:prstGeom prst="rect">
          <a:avLst/>
        </a:prstGeom>
        <a:gradFill rotWithShape="0">
          <a:gsLst>
            <a:gs pos="0">
              <a:schemeClr val="accent5">
                <a:tint val="50000"/>
                <a:hueOff val="0"/>
                <a:satOff val="0"/>
                <a:lumOff val="0"/>
                <a:alphaOff val="0"/>
                <a:satMod val="103000"/>
                <a:lumMod val="102000"/>
                <a:tint val="94000"/>
              </a:schemeClr>
            </a:gs>
            <a:gs pos="50000">
              <a:schemeClr val="accent5">
                <a:tint val="50000"/>
                <a:hueOff val="0"/>
                <a:satOff val="0"/>
                <a:lumOff val="0"/>
                <a:alphaOff val="0"/>
                <a:satMod val="110000"/>
                <a:lumMod val="100000"/>
                <a:shade val="100000"/>
              </a:schemeClr>
            </a:gs>
            <a:gs pos="100000">
              <a:schemeClr val="accent5">
                <a:tint val="50000"/>
                <a:hueOff val="0"/>
                <a:satOff val="0"/>
                <a:lumOff val="0"/>
                <a:alphaOff val="0"/>
                <a:lumMod val="99000"/>
                <a:satMod val="120000"/>
                <a:shade val="78000"/>
              </a:schemeClr>
            </a:gs>
          </a:gsLst>
          <a:lin ang="5400000" scaled="0"/>
        </a:gradFill>
        <a:ln>
          <a:noFill/>
        </a:ln>
        <a:effectLst/>
        <a:scene3d>
          <a:camera prst="orthographicFront"/>
          <a:lightRig rig="flat" dir="t"/>
        </a:scene3d>
        <a:sp3d z="-190500" prstMaterial="plastic">
          <a:bevelT w="88900" h="88900"/>
          <a:bevelB w="88900" h="31750" prst="angle"/>
        </a:sp3d>
      </dsp:spPr>
      <dsp:style>
        <a:lnRef idx="0">
          <a:scrgbClr r="0" g="0" b="0"/>
        </a:lnRef>
        <a:fillRef idx="3">
          <a:scrgbClr r="0" g="0" b="0"/>
        </a:fillRef>
        <a:effectRef idx="2">
          <a:scrgbClr r="0" g="0" b="0"/>
        </a:effectRef>
        <a:fontRef idx="minor"/>
      </dsp:style>
    </dsp:sp>
    <dsp:sp modelId="{A359A703-AE94-48A4-8F73-307B51210854}">
      <dsp:nvSpPr>
        <dsp:cNvPr id="0" name=""/>
        <dsp:cNvSpPr/>
      </dsp:nvSpPr>
      <dsp:spPr>
        <a:xfrm>
          <a:off x="561941" y="428092"/>
          <a:ext cx="1177180" cy="11207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765" tIns="24765" rIns="24765" bIns="24765" numCol="1" spcCol="1270" anchor="t" anchorCtr="0">
          <a:noAutofit/>
        </a:bodyPr>
        <a:lstStyle/>
        <a:p>
          <a:pPr lvl="0" algn="ctr" defTabSz="577850">
            <a:lnSpc>
              <a:spcPct val="90000"/>
            </a:lnSpc>
            <a:spcBef>
              <a:spcPct val="0"/>
            </a:spcBef>
            <a:spcAft>
              <a:spcPct val="35000"/>
            </a:spcAft>
          </a:pPr>
          <a:r>
            <a:rPr lang="es-ES" sz="1300" kern="1200"/>
            <a:t>-Seguridad</a:t>
          </a:r>
        </a:p>
        <a:p>
          <a:pPr lvl="0" algn="ctr" defTabSz="577850">
            <a:lnSpc>
              <a:spcPct val="90000"/>
            </a:lnSpc>
            <a:spcBef>
              <a:spcPct val="0"/>
            </a:spcBef>
            <a:spcAft>
              <a:spcPct val="35000"/>
            </a:spcAft>
          </a:pPr>
          <a:r>
            <a:rPr lang="es-ES" sz="1300" kern="1200"/>
            <a:t>-Integridad</a:t>
          </a:r>
        </a:p>
      </dsp:txBody>
      <dsp:txXfrm>
        <a:off x="561941" y="428092"/>
        <a:ext cx="1177180" cy="1120758"/>
      </dsp:txXfrm>
    </dsp:sp>
    <dsp:sp modelId="{53B57898-76E0-4E88-AC5D-37383F699E96}">
      <dsp:nvSpPr>
        <dsp:cNvPr id="0" name=""/>
        <dsp:cNvSpPr/>
      </dsp:nvSpPr>
      <dsp:spPr>
        <a:xfrm>
          <a:off x="1765345" y="428092"/>
          <a:ext cx="1177180" cy="11207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765" tIns="24765" rIns="24765" bIns="24765" numCol="1" spcCol="1270" anchor="t" anchorCtr="0">
          <a:noAutofit/>
        </a:bodyPr>
        <a:lstStyle/>
        <a:p>
          <a:pPr lvl="0" algn="ctr" defTabSz="577850">
            <a:lnSpc>
              <a:spcPct val="90000"/>
            </a:lnSpc>
            <a:spcBef>
              <a:spcPct val="0"/>
            </a:spcBef>
            <a:spcAft>
              <a:spcPct val="35000"/>
            </a:spcAft>
          </a:pPr>
          <a:r>
            <a:rPr lang="es-ES" sz="1300" kern="1200"/>
            <a:t>-Desempeño</a:t>
          </a:r>
        </a:p>
        <a:p>
          <a:pPr lvl="0" algn="ctr" defTabSz="577850">
            <a:lnSpc>
              <a:spcPct val="90000"/>
            </a:lnSpc>
            <a:spcBef>
              <a:spcPct val="0"/>
            </a:spcBef>
            <a:spcAft>
              <a:spcPct val="35000"/>
            </a:spcAft>
          </a:pPr>
          <a:r>
            <a:rPr lang="es-ES" sz="1300" kern="1200"/>
            <a:t>-Modificabilidad</a:t>
          </a:r>
        </a:p>
        <a:p>
          <a:pPr lvl="0" algn="ctr" defTabSz="577850">
            <a:lnSpc>
              <a:spcPct val="90000"/>
            </a:lnSpc>
            <a:spcBef>
              <a:spcPct val="0"/>
            </a:spcBef>
            <a:spcAft>
              <a:spcPct val="35000"/>
            </a:spcAft>
          </a:pPr>
          <a:r>
            <a:rPr lang="es-ES" sz="1300" kern="1200"/>
            <a:t>-Usabilidad</a:t>
          </a:r>
        </a:p>
        <a:p>
          <a:pPr lvl="0" algn="ctr" defTabSz="577850">
            <a:lnSpc>
              <a:spcPct val="90000"/>
            </a:lnSpc>
            <a:spcBef>
              <a:spcPct val="0"/>
            </a:spcBef>
            <a:spcAft>
              <a:spcPct val="35000"/>
            </a:spcAft>
          </a:pPr>
          <a:r>
            <a:rPr lang="es-ES" sz="1300" kern="1200"/>
            <a:t>-Disponibilidad</a:t>
          </a:r>
        </a:p>
      </dsp:txBody>
      <dsp:txXfrm>
        <a:off x="1765345" y="428092"/>
        <a:ext cx="1177180" cy="1120758"/>
      </dsp:txXfrm>
    </dsp:sp>
    <dsp:sp modelId="{57C18540-E803-4C81-BB7B-32E5E4C8CFC7}">
      <dsp:nvSpPr>
        <dsp:cNvPr id="0" name=""/>
        <dsp:cNvSpPr/>
      </dsp:nvSpPr>
      <dsp:spPr>
        <a:xfrm>
          <a:off x="223938" y="12701"/>
          <a:ext cx="495348" cy="495348"/>
        </a:xfrm>
        <a:prstGeom prst="plus">
          <a:avLst>
            <a:gd name="adj" fmla="val 3281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w="6350" cap="flat" cmpd="sng" algn="ctr">
          <a:solidFill>
            <a:schemeClr val="accent5">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A711ABFC-8D8C-4584-AF1D-F46EB8BE857B}">
      <dsp:nvSpPr>
        <dsp:cNvPr id="0" name=""/>
        <dsp:cNvSpPr/>
      </dsp:nvSpPr>
      <dsp:spPr>
        <a:xfrm>
          <a:off x="2671541" y="190840"/>
          <a:ext cx="466209" cy="159766"/>
        </a:xfrm>
        <a:prstGeom prst="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w="6350" cap="flat" cmpd="sng" algn="ctr">
          <a:solidFill>
            <a:schemeClr val="accent5">
              <a:hueOff val="-7353344"/>
              <a:satOff val="-10228"/>
              <a:lumOff val="-3922"/>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sp>
    <dsp:sp modelId="{C8E12F7F-DD30-4A72-BFA5-148C7D136C4F}">
      <dsp:nvSpPr>
        <dsp:cNvPr id="0" name=""/>
        <dsp:cNvSpPr/>
      </dsp:nvSpPr>
      <dsp:spPr>
        <a:xfrm>
          <a:off x="1753690" y="430489"/>
          <a:ext cx="291" cy="1070432"/>
        </a:xfrm>
        <a:prstGeom prst="line">
          <a:avLst/>
        </a:prstGeom>
        <a:noFill/>
        <a:ln w="12700" cap="flat" cmpd="sng" algn="ctr">
          <a:solidFill>
            <a:schemeClr val="accent5">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9/3/layout/PlusandMinus">
  <dgm:title val=""/>
  <dgm:desc val=""/>
  <dgm:catLst>
    <dgm:cat type="relationship" pri="3600"/>
  </dgm:catLst>
  <dgm:samp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2"/>
      <dgm:chPref val="2"/>
      <dgm:dir/>
      <dgm:animOne/>
      <dgm:resizeHandles val="exact"/>
    </dgm:varLst>
    <dgm:alg type="composite">
      <dgm:param type="ar" val="1.8238"/>
    </dgm:alg>
    <dgm:shape xmlns:r="http://schemas.openxmlformats.org/officeDocument/2006/relationships" r:blip="">
      <dgm:adjLst/>
    </dgm:shape>
    <dgm:choose name="Name1">
      <dgm:if name="Name2" func="var" arg="dir" op="equ" val="norm">
        <dgm:constrLst>
          <dgm:constr type="primFontSz" for="des" ptType="node" op="equ" val="65"/>
          <dgm:constr type="l" for="ch" forName="Background" refType="w" fact="0.09"/>
          <dgm:constr type="t" for="ch" forName="Background" refType="h" fact="0.1641"/>
          <dgm:constr type="w" for="ch" forName="Background" refType="w" fact="0.87"/>
          <dgm:constr type="h" for="ch" forName="Background" refType="h" fact="0.82"/>
          <dgm:constr type="l" for="ch" forName="ParentText1" refType="w" fact="0.116"/>
          <dgm:constr type="t" for="ch" forName="ParentText1" refType="h" fact="0.26"/>
          <dgm:constr type="w" for="ch" forName="ParentText1" refType="w" fact="0.404"/>
          <dgm:constr type="h" for="ch" forName="ParentText1" refType="h" fact="0.7015"/>
          <dgm:constr type="l" for="ch" forName="ParentText2" refType="w" fact="0.529"/>
          <dgm:constr type="t" for="ch" forName="ParentText2" refType="h" fact="0.26"/>
          <dgm:constr type="w" for="ch" forName="ParentText2" refType="w" fact="0.404"/>
          <dgm:constr type="h" for="ch" forName="ParentText2" refType="h" fact="0.7015"/>
          <dgm:constr type="l" for="ch" forName="Plus" refType="w" fact="0"/>
          <dgm:constr type="t" for="ch" forName="Plus" refType="h" fact="0"/>
          <dgm:constr type="w" for="ch" forName="Plus" refType="w" fact="0.17"/>
          <dgm:constr type="h" for="ch" forName="Plus" refType="w" refFor="ch" refForName="Plus"/>
          <dgm:constr type="l" for="ch" forName="Minus" refType="w" fact="0.84"/>
          <dgm:constr type="t" for="ch" forName="Minus" refType="h" fact="0.1115"/>
          <dgm:constr type="w" for="ch" forName="Minus" refType="w" fact="0.16"/>
          <dgm:constr type="h" for="ch" forName="Minus" refType="h" fact="0.1"/>
          <dgm:constr type="l" for="ch" forName="Divider" refType="w" fact="0.525"/>
          <dgm:constr type="t" for="ch" forName="Divider" refType="h" fact="0.2615"/>
          <dgm:constr type="w" for="ch" forName="Divider" refType="w" fact="0.0001"/>
          <dgm:constr type="h" for="ch" forName="Divider" refType="h" fact="0.67"/>
        </dgm:constrLst>
      </dgm:if>
      <dgm:else name="Name3">
        <dgm:constrLst>
          <dgm:constr type="primFontSz" for="des" ptType="node" op="equ" val="65"/>
          <dgm:constr type="r" for="ch" forName="Background" refType="w" fact="-0.09"/>
          <dgm:constr type="t" for="ch" forName="Background" refType="h" fact="0.1641"/>
          <dgm:constr type="w" for="ch" forName="Background" refType="w" fact="0.87"/>
          <dgm:constr type="h" for="ch" forName="Background" refType="h" fact="0.82"/>
          <dgm:constr type="r" for="ch" forName="ParentText1" refType="w" fact="-0.116"/>
          <dgm:constr type="t" for="ch" forName="ParentText1" refType="h" fact="0.26"/>
          <dgm:constr type="w" for="ch" forName="ParentText1" refType="w" fact="0.404"/>
          <dgm:constr type="h" for="ch" forName="ParentText1" refType="h" fact="0.7015"/>
          <dgm:constr type="r" for="ch" forName="ParentText2" refType="w" fact="-0.529"/>
          <dgm:constr type="t" for="ch" forName="ParentText2" refType="h" fact="0.26"/>
          <dgm:constr type="w" for="ch" forName="ParentText2" refType="w" fact="0.404"/>
          <dgm:constr type="h" for="ch" forName="ParentText2" refType="h" fact="0.7015"/>
          <dgm:constr type="r" for="ch" forName="Plus" refType="w" fact="0"/>
          <dgm:constr type="t" for="ch" forName="Plus" refType="h" fact="0"/>
          <dgm:constr type="w" for="ch" forName="Plus" refType="w" fact="0.17"/>
          <dgm:constr type="h" for="ch" forName="Plus" refType="w" refFor="ch" refForName="Plus"/>
          <dgm:constr type="r" for="ch" forName="Minus" refType="w" fact="-0.84"/>
          <dgm:constr type="t" for="ch" forName="Minus" refType="h" fact="0.1115"/>
          <dgm:constr type="w" for="ch" forName="Minus" refType="w" fact="0.16"/>
          <dgm:constr type="h" for="ch" forName="Minus" refType="h" fact="0.1"/>
          <dgm:constr type="r" for="ch" forName="Divider" refType="w" fact="-0.525"/>
          <dgm:constr type="t" for="ch" forName="Divider" refType="h" fact="0.2615"/>
          <dgm:constr type="w" for="ch" forName="Divider" refType="w" fact="0.0001"/>
          <dgm:constr type="h" for="ch" forName="Divider" refType="h" fact="0.67"/>
        </dgm:constrLst>
      </dgm:else>
    </dgm:choose>
    <dgm:layoutNode name="Background" styleLbl="bgImgPlace1">
      <dgm:alg type="sp"/>
      <dgm:shape xmlns:r="http://schemas.openxmlformats.org/officeDocument/2006/relationships" type="rect" r:blip="">
        <dgm:adjLst/>
      </dgm:shape>
      <dgm:presOf/>
    </dgm:layoutNode>
    <dgm:layoutNode name="ParentText1"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ch desOrSelf" ptType="node node" st="1 1" cnt="1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arentText2"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ch desOrSelf" ptType="node node" st="2 1" cnt="1 0"/>
      <dgm:constrLst>
        <dgm:constr type="lMarg" refType="primFontSz" fact="0.15"/>
        <dgm:constr type="rMarg" refType="primFontSz" fact="0.15"/>
        <dgm:constr type="tMarg" refType="primFontSz" fact="0.15"/>
        <dgm:constr type="bMarg" refType="primFontSz" fact="0.15"/>
      </dgm:constrLst>
      <dgm:ruleLst>
        <dgm:rule type="primFontSz" val="5" fact="NaN" max="NaN"/>
      </dgm:ruleLst>
    </dgm:layoutNode>
    <dgm:layoutNode name="Plus" styleLbl="alignNode1">
      <dgm:alg type="sp"/>
      <dgm:shape xmlns:r="http://schemas.openxmlformats.org/officeDocument/2006/relationships" type="plus" r:blip="">
        <dgm:adjLst>
          <dgm:adj idx="1" val="0.3281"/>
        </dgm:adjLst>
      </dgm:shape>
      <dgm:presOf/>
    </dgm:layoutNode>
    <dgm:layoutNode name="Minus" styleLbl="alignNode1">
      <dgm:alg type="sp"/>
      <dgm:shape xmlns:r="http://schemas.openxmlformats.org/officeDocument/2006/relationships" type="rect" r:blip="">
        <dgm:adjLst/>
      </dgm:shape>
      <dgm:presOf/>
    </dgm:layoutNode>
    <dgm:layoutNode name="Divider" styleLbl="parChTrans1D1">
      <dgm:alg type="sp"/>
      <dgm:shape xmlns:r="http://schemas.openxmlformats.org/officeDocument/2006/relationships" type="line" r:blip="">
        <dgm:adjLst/>
      </dgm:shape>
      <dgm:presOf/>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62DE3-BB95-4CF5-BD28-7C155F165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6</Pages>
  <Words>1215</Words>
  <Characters>6687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Camilo Andrade Mayorga;SneiderV</dc:creator>
  <cp:keywords/>
  <dc:description/>
  <cp:lastModifiedBy>Esneider  Velandia Gonzalez</cp:lastModifiedBy>
  <cp:revision>13</cp:revision>
  <dcterms:created xsi:type="dcterms:W3CDTF">2017-03-26T02:56:00Z</dcterms:created>
  <dcterms:modified xsi:type="dcterms:W3CDTF">2017-04-07T01:45:00Z</dcterms:modified>
</cp:coreProperties>
</file>