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685D7" w14:textId="77777777" w:rsidR="00750DA4" w:rsidRDefault="00750DA4"/>
    <w:p w14:paraId="0EE9425B" w14:textId="77777777" w:rsidR="00750DA4" w:rsidRDefault="00750DA4"/>
    <w:p w14:paraId="25A347D8" w14:textId="77777777" w:rsidR="00750DA4" w:rsidRDefault="00750DA4"/>
    <w:p w14:paraId="0407F872" w14:textId="77777777" w:rsidR="00750DA4" w:rsidRDefault="00750DA4"/>
    <w:p w14:paraId="40D2F220" w14:textId="77777777" w:rsidR="00750DA4" w:rsidRDefault="00750DA4"/>
    <w:p w14:paraId="779F7EC0" w14:textId="77777777" w:rsidR="00750DA4" w:rsidRDefault="00750DA4"/>
    <w:p w14:paraId="3CCE96BE" w14:textId="77777777" w:rsidR="00750DA4" w:rsidRDefault="003C4A38">
      <w:r>
        <w:rPr>
          <w:b/>
          <w:color w:val="B9471A"/>
          <w:sz w:val="22"/>
        </w:rPr>
        <w:t>IT271 ENTERPRISE DATA WAREHOUSING · SEMESTER PROJECT</w:t>
      </w:r>
    </w:p>
    <w:p w14:paraId="5C79CEC3" w14:textId="77777777" w:rsidR="00750DA4" w:rsidRDefault="003C4A38">
      <w:r>
        <w:rPr>
          <w:b/>
          <w:color w:val="14233A"/>
          <w:sz w:val="56"/>
        </w:rPr>
        <w:t>Disaster Response Intelligence Warehouse (DRIW)</w:t>
      </w:r>
    </w:p>
    <w:p w14:paraId="47FE0394" w14:textId="77777777" w:rsidR="00750DA4" w:rsidRDefault="003C4A38">
      <w:r>
        <w:rPr>
          <w:color w:val="4A5566"/>
          <w:sz w:val="26"/>
        </w:rPr>
        <w:t xml:space="preserve">Design, implementation and validation of an enterprise data warehouse for disaster impact, evacuation, relief and </w:t>
      </w:r>
      <w:r>
        <w:rPr>
          <w:color w:val="4A5566"/>
          <w:sz w:val="26"/>
        </w:rPr>
        <w:t>emergency-response analytics in the Philippines, 2020–2025</w:t>
      </w:r>
    </w:p>
    <w:p w14:paraId="76DC1E74" w14:textId="77777777" w:rsidR="00750DA4" w:rsidRDefault="00750DA4"/>
    <w:p w14:paraId="7589323C" w14:textId="77777777" w:rsidR="00750DA4" w:rsidRDefault="00750DA4"/>
    <w:p w14:paraId="2B592FCB" w14:textId="77777777" w:rsidR="00750DA4" w:rsidRDefault="00750DA4"/>
    <w:p w14:paraId="178B4C4D" w14:textId="77777777" w:rsidR="00750DA4" w:rsidRDefault="00750DA4"/>
    <w:p w14:paraId="55FAD95F" w14:textId="77777777" w:rsidR="00750DA4" w:rsidRDefault="003C4A38">
      <w:r>
        <w:rPr>
          <w:b/>
        </w:rPr>
        <w:t xml:space="preserve">Author: </w:t>
      </w:r>
      <w:r>
        <w:t>Ivan Christian Salinas</w:t>
      </w:r>
    </w:p>
    <w:p w14:paraId="13720295" w14:textId="77777777" w:rsidR="00750DA4" w:rsidRDefault="003C4A38">
      <w:r>
        <w:rPr>
          <w:b/>
        </w:rPr>
        <w:t xml:space="preserve">Course: </w:t>
      </w:r>
      <w:r>
        <w:t>IT271 Enterprise Data Warehousing</w:t>
      </w:r>
    </w:p>
    <w:p w14:paraId="17D9C547" w14:textId="77777777" w:rsidR="00750DA4" w:rsidRDefault="003C4A38">
      <w:r>
        <w:rPr>
          <w:b/>
        </w:rPr>
        <w:t xml:space="preserve">Submitted: </w:t>
      </w:r>
      <w:r>
        <w:t>October 23, 2026</w:t>
      </w:r>
    </w:p>
    <w:p w14:paraId="187202A5" w14:textId="77777777" w:rsidR="00750DA4" w:rsidRDefault="003C4A38">
      <w:r>
        <w:rPr>
          <w:b/>
        </w:rPr>
        <w:t xml:space="preserve">Repository: </w:t>
      </w:r>
      <w:r>
        <w:t>github.com/sardinexszc/NEUSTIT271_EDW_Project</w:t>
      </w:r>
    </w:p>
    <w:p w14:paraId="68DC4337" w14:textId="77777777" w:rsidR="00750DA4" w:rsidRDefault="00750DA4"/>
    <w:p w14:paraId="650B7590" w14:textId="77777777" w:rsidR="00750DA4" w:rsidRDefault="003C4A38">
      <w:r>
        <w:rPr>
          <w:i/>
          <w:color w:val="4A5566"/>
          <w:sz w:val="19"/>
        </w:rPr>
        <w:t>Data notice: event names, dates and PSGC geography are real. All damage, evacuation, relief and response figures are synthetic, generated for demonstration.</w:t>
      </w:r>
    </w:p>
    <w:p w14:paraId="03A9F453" w14:textId="77777777" w:rsidR="00750DA4" w:rsidRDefault="003C4A38">
      <w:r>
        <w:br w:type="page"/>
      </w:r>
    </w:p>
    <w:p w14:paraId="2A0ED3EB" w14:textId="77777777" w:rsidR="00750DA4" w:rsidRDefault="003C4A38">
      <w:r>
        <w:rPr>
          <w:b/>
          <w:color w:val="14233A"/>
          <w:sz w:val="36"/>
        </w:rPr>
        <w:lastRenderedPageBreak/>
        <w:t>Contents</w:t>
      </w:r>
    </w:p>
    <w:p w14:paraId="6F738A8F" w14:textId="5AF09EB5" w:rsidR="00171FD7" w:rsidRDefault="003C4A38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688869" w:history="1">
        <w:r w:rsidR="00171FD7" w:rsidRPr="003E3CF4">
          <w:rPr>
            <w:rStyle w:val="Hyperlink"/>
            <w:noProof/>
          </w:rPr>
          <w:t>Executive Summary</w:t>
        </w:r>
        <w:r w:rsidR="00171FD7">
          <w:rPr>
            <w:noProof/>
            <w:webHidden/>
          </w:rPr>
          <w:tab/>
        </w:r>
        <w:r w:rsidR="00171FD7">
          <w:rPr>
            <w:noProof/>
            <w:webHidden/>
          </w:rPr>
          <w:fldChar w:fldCharType="begin"/>
        </w:r>
        <w:r w:rsidR="00171FD7">
          <w:rPr>
            <w:noProof/>
            <w:webHidden/>
          </w:rPr>
          <w:instrText xml:space="preserve"> PAGEREF _Toc243688869 \h </w:instrText>
        </w:r>
        <w:r w:rsidR="00171FD7">
          <w:rPr>
            <w:noProof/>
            <w:webHidden/>
          </w:rPr>
        </w:r>
        <w:r w:rsidR="00171FD7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171FD7">
          <w:rPr>
            <w:noProof/>
            <w:webHidden/>
          </w:rPr>
          <w:fldChar w:fldCharType="end"/>
        </w:r>
      </w:hyperlink>
    </w:p>
    <w:p w14:paraId="3E97763A" w14:textId="2149CC8F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70" w:history="1">
        <w:r w:rsidRPr="003E3CF4">
          <w:rPr>
            <w:rStyle w:val="Hyperlink"/>
            <w:noProof/>
          </w:rPr>
          <w:t>What is real and what is simulated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9F66A9" w14:textId="5B8B9E08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71" w:history="1">
        <w:r w:rsidRPr="003E3CF4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324833" w14:textId="6027C351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72" w:history="1">
        <w:r w:rsidRPr="003E3CF4">
          <w:rPr>
            <w:rStyle w:val="Hyperlink"/>
            <w:noProof/>
          </w:rPr>
          <w:t>How to read this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088819" w14:textId="03DEB8BA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873" w:history="1">
        <w:r w:rsidRPr="003E3CF4">
          <w:rPr>
            <w:rStyle w:val="Hyperlink"/>
            <w:noProof/>
          </w:rPr>
          <w:t>Requirements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59EA12" w14:textId="3EBBF860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874" w:history="1">
        <w:r w:rsidRPr="003E3CF4">
          <w:rPr>
            <w:rStyle w:val="Hyperlink"/>
            <w:noProof/>
          </w:rPr>
          <w:t>1. Business Case and Requirements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7576DA" w14:textId="0F54FA23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75" w:history="1">
        <w:r w:rsidRPr="003E3CF4">
          <w:rPr>
            <w:rStyle w:val="Hyperlink"/>
            <w:noProof/>
          </w:rPr>
          <w:t>1.1 Enterprise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5D5984" w14:textId="68B247BE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76" w:history="1">
        <w:r w:rsidRPr="003E3CF4">
          <w:rPr>
            <w:rStyle w:val="Hyperlink"/>
            <w:noProof/>
          </w:rPr>
          <w:t>1.2 Stakeholders and BI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40125E" w14:textId="6C2AFA9F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77" w:history="1">
        <w:r w:rsidRPr="003E3CF4">
          <w:rPr>
            <w:rStyle w:val="Hyperlink"/>
            <w:noProof/>
          </w:rPr>
          <w:t>1.3 Key business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0D6BD3" w14:textId="18AB7ABA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78" w:history="1">
        <w:r w:rsidRPr="003E3CF4">
          <w:rPr>
            <w:rStyle w:val="Hyperlink"/>
            <w:noProof/>
          </w:rPr>
          <w:t>1.4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EE6906" w14:textId="7F974965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79" w:history="1">
        <w:r w:rsidRPr="003E3CF4">
          <w:rPr>
            <w:rStyle w:val="Hyperlink"/>
            <w:noProof/>
          </w:rPr>
          <w:t>1.5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3FF030" w14:textId="75913FD6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80" w:history="1">
        <w:r w:rsidRPr="003E3CF4">
          <w:rPr>
            <w:rStyle w:val="Hyperlink"/>
            <w:noProof/>
          </w:rPr>
          <w:t>1.6 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EE0F38" w14:textId="362DDF0A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881" w:history="1">
        <w:r w:rsidRPr="003E3CF4">
          <w:rPr>
            <w:rStyle w:val="Hyperlink"/>
            <w:noProof/>
          </w:rPr>
          <w:t>2. Data Warehouse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CAB082" w14:textId="57CB0FCB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82" w:history="1">
        <w:r w:rsidRPr="003E3CF4">
          <w:rPr>
            <w:rStyle w:val="Hyperlink"/>
            <w:noProof/>
          </w:rPr>
          <w:t>2.1 Conceptual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E24AE9" w14:textId="71FF689D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83" w:history="1">
        <w:r w:rsidRPr="003E3CF4">
          <w:rPr>
            <w:rStyle w:val="Hyperlink"/>
            <w:noProof/>
          </w:rPr>
          <w:t>2.2 Logical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60A4C3" w14:textId="0D53C1DF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84" w:history="1">
        <w:r w:rsidRPr="003E3CF4">
          <w:rPr>
            <w:rStyle w:val="Hyperlink"/>
            <w:noProof/>
          </w:rPr>
          <w:t>2.3 Physical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9D97B2" w14:textId="21235E99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85" w:history="1">
        <w:r w:rsidRPr="003E3CF4">
          <w:rPr>
            <w:rStyle w:val="Hyperlink"/>
            <w:noProof/>
          </w:rPr>
          <w:t>2.4 DRIW Dimensional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D14CBF" w14:textId="06EB7B47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886" w:history="1">
        <w:r w:rsidRPr="003E3CF4">
          <w:rPr>
            <w:rStyle w:val="Hyperlink"/>
            <w:noProof/>
          </w:rPr>
          <w:t>3. Data Dictionary and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7A275C" w14:textId="75796A65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87" w:history="1">
        <w:r w:rsidRPr="003E3CF4">
          <w:rPr>
            <w:rStyle w:val="Hyperlink"/>
            <w:noProof/>
          </w:rPr>
          <w:t>3.1 Schemas (layers)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44C472" w14:textId="131BA435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88" w:history="1">
        <w:r w:rsidRPr="003E3CF4">
          <w:rPr>
            <w:rStyle w:val="Hyperlink"/>
            <w:noProof/>
          </w:rPr>
          <w:t>3.2 Lineage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3122F4" w14:textId="45721EFF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89" w:history="1">
        <w:r w:rsidRPr="003E3CF4">
          <w:rPr>
            <w:rStyle w:val="Hyperlink"/>
            <w:noProof/>
          </w:rPr>
          <w:t>3.3 dw · Star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16C6CD" w14:textId="387B2720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0" w:history="1">
        <w:r w:rsidRPr="003E3CF4">
          <w:rPr>
            <w:rStyle w:val="Hyperlink"/>
            <w:noProof/>
          </w:rPr>
          <w:t>3.4 mart · Data marts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D59059" w14:textId="69F5B442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1" w:history="1">
        <w:r w:rsidRPr="003E3CF4">
          <w:rPr>
            <w:rStyle w:val="Hyperlink"/>
            <w:noProof/>
          </w:rPr>
          <w:t>3.5 Supporting layers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0F7310" w14:textId="387027E6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892" w:history="1">
        <w:r w:rsidRPr="003E3CF4">
          <w:rPr>
            <w:rStyle w:val="Hyperlink"/>
            <w:noProof/>
          </w:rPr>
          <w:t>4. ETL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BDE04B" w14:textId="34210369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3" w:history="1">
        <w:r w:rsidRPr="003E3CF4">
          <w:rPr>
            <w:rStyle w:val="Hyperlink"/>
            <w:noProof/>
          </w:rPr>
          <w:t>4.1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952488F" w14:textId="3D67AAA0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4" w:history="1">
        <w:r w:rsidRPr="003E3CF4">
          <w:rPr>
            <w:rStyle w:val="Hyperlink"/>
            <w:noProof/>
          </w:rPr>
          <w:t>4.2 Data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B65FF9" w14:textId="00FC56BD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5" w:history="1">
        <w:r w:rsidRPr="003E3CF4">
          <w:rPr>
            <w:rStyle w:val="Hyperlink"/>
            <w:noProof/>
          </w:rPr>
          <w:t>4.3 Extract (raw layer)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8CB757" w14:textId="4A94CEBC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6" w:history="1">
        <w:r w:rsidRPr="003E3CF4">
          <w:rPr>
            <w:rStyle w:val="Hyperlink"/>
            <w:noProof/>
          </w:rPr>
          <w:t>4.4 Transform (staging and data-quality layers, dbt)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623D07" w14:textId="2C1C8426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7" w:history="1">
        <w:r w:rsidRPr="003E3CF4">
          <w:rPr>
            <w:rStyle w:val="Hyperlink"/>
            <w:noProof/>
          </w:rPr>
          <w:t>4.5 Load (warehouse and marts)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BCC06C5" w14:textId="5A1A141E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8" w:history="1">
        <w:r w:rsidRPr="003E3CF4">
          <w:rPr>
            <w:rStyle w:val="Hyperlink"/>
            <w:noProof/>
          </w:rPr>
          <w:t>4.6 Orchestration, scheduling and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D2C6326" w14:textId="6F92C705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899" w:history="1">
        <w:r w:rsidRPr="003E3CF4">
          <w:rPr>
            <w:rStyle w:val="Hyperlink"/>
            <w:noProof/>
          </w:rPr>
          <w:t>4.7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E46965" w14:textId="656B81F7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900" w:history="1">
        <w:r w:rsidRPr="003E3CF4">
          <w:rPr>
            <w:rStyle w:val="Hyperlink"/>
            <w:noProof/>
          </w:rPr>
          <w:t>5. Data Quality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AC1132" w14:textId="22E3F701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01" w:history="1">
        <w:r w:rsidRPr="003E3CF4">
          <w:rPr>
            <w:rStyle w:val="Hyperlink"/>
            <w:noProof/>
          </w:rPr>
          <w:t>5.1 Where data quality happens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F1C8C46" w14:textId="55DB25F2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02" w:history="1">
        <w:r w:rsidRPr="003E3CF4">
          <w:rPr>
            <w:rStyle w:val="Hyperlink"/>
            <w:noProof/>
          </w:rPr>
          <w:t>5.2 Severity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3E1C7D" w14:textId="14209A41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03" w:history="1">
        <w:r w:rsidRPr="003E3CF4">
          <w:rPr>
            <w:rStyle w:val="Hyperlink"/>
            <w:noProof/>
          </w:rPr>
          <w:t>5.3 Key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AD7D70D" w14:textId="0E59233C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04" w:history="1">
        <w:r w:rsidRPr="003E3CF4">
          <w:rPr>
            <w:rStyle w:val="Hyperlink"/>
            <w:noProof/>
          </w:rPr>
          <w:t>5.4 Proof: reconciliation against planted defects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562006F" w14:textId="5B59C85B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05" w:history="1">
        <w:r w:rsidRPr="003E3CF4">
          <w:rPr>
            <w:rStyle w:val="Hyperlink"/>
            <w:noProof/>
          </w:rPr>
          <w:t>5.5 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B7A61F" w14:textId="20A0AC16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906" w:history="1">
        <w:r w:rsidRPr="003E3CF4">
          <w:rPr>
            <w:rStyle w:val="Hyperlink"/>
            <w:noProof/>
          </w:rPr>
          <w:t>6. Data Governance, Security and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F6CE095" w14:textId="61E2B124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07" w:history="1">
        <w:r w:rsidRPr="003E3CF4">
          <w:rPr>
            <w:rStyle w:val="Hyperlink"/>
            <w:noProof/>
          </w:rPr>
          <w:t>6.1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EF08E7D" w14:textId="70FE5661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08" w:history="1">
        <w:r w:rsidRPr="003E3CF4">
          <w:rPr>
            <w:rStyle w:val="Hyperlink"/>
            <w:noProof/>
          </w:rPr>
          <w:t>6.2 Row-level security (regional 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D9753DD" w14:textId="3022DD21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09" w:history="1">
        <w:r w:rsidRPr="003E3CF4">
          <w:rPr>
            <w:rStyle w:val="Hyperlink"/>
            <w:noProof/>
          </w:rPr>
          <w:t>6.3 Surviving rebuilds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17901E7" w14:textId="7DCCD786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10" w:history="1">
        <w:r w:rsidRPr="003E3CF4">
          <w:rPr>
            <w:rStyle w:val="Hyperlink"/>
            <w:noProof/>
          </w:rPr>
          <w:t>6.4 Auditing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A4AD2BC" w14:textId="486766AC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11" w:history="1">
        <w:r w:rsidRPr="003E3CF4">
          <w:rPr>
            <w:rStyle w:val="Hyperlink"/>
            <w:noProof/>
          </w:rPr>
          <w:t>6.5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3834BA5" w14:textId="000D78EB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12" w:history="1">
        <w:r w:rsidRPr="003E3CF4">
          <w:rPr>
            <w:rStyle w:val="Hyperlink"/>
            <w:noProof/>
          </w:rPr>
          <w:t>6.6 Supabase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EF9A826" w14:textId="1E4B5BB0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13" w:history="1">
        <w:r w:rsidRPr="003E3CF4">
          <w:rPr>
            <w:rStyle w:val="Hyperlink"/>
            <w:noProof/>
          </w:rPr>
          <w:t>6.7 Standards alignment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AB47DEA" w14:textId="15C1EAF3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914" w:history="1">
        <w:r w:rsidRPr="003E3CF4">
          <w:rPr>
            <w:rStyle w:val="Hyperlink"/>
            <w:noProof/>
          </w:rPr>
          <w:t>7. Analytics: OLAP and Dashboards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94F581E" w14:textId="1D0F8CBE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15" w:history="1">
        <w:r w:rsidRPr="003E3CF4">
          <w:rPr>
            <w:rStyle w:val="Hyperlink"/>
            <w:noProof/>
          </w:rPr>
          <w:t>7.1 OLAP approach (ROLAP)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3F45622" w14:textId="571F31CC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16" w:history="1">
        <w:r w:rsidRPr="003E3CF4">
          <w:rPr>
            <w:rStyle w:val="Hyperlink"/>
            <w:noProof/>
          </w:rPr>
          <w:t>7.2 Dashboards and web application walkthrough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F992B05" w14:textId="6BD9790C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17" w:history="1">
        <w:r w:rsidRPr="003E3CF4">
          <w:rPr>
            <w:rStyle w:val="Hyperlink"/>
            <w:noProof/>
          </w:rPr>
          <w:t>7.3 Sample findings (synthetic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2144265" w14:textId="22D45A99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918" w:history="1">
        <w:r w:rsidRPr="003E3CF4">
          <w:rPr>
            <w:rStyle w:val="Hyperlink"/>
            <w:noProof/>
          </w:rPr>
          <w:t>8. Testing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E4405E5" w14:textId="0A37E867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19" w:history="1">
        <w:r w:rsidRPr="003E3CF4">
          <w:rPr>
            <w:rStyle w:val="Hyperlink"/>
            <w:noProof/>
          </w:rPr>
          <w:t>8.1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2A2D691" w14:textId="07A32DB8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20" w:history="1">
        <w:r w:rsidRPr="003E3CF4">
          <w:rPr>
            <w:rStyle w:val="Hyperlink"/>
            <w:noProof/>
          </w:rPr>
          <w:t>8.2 What is validated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C0E513E" w14:textId="7C144E5D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21" w:history="1">
        <w:r w:rsidRPr="003E3CF4">
          <w:rPr>
            <w:rStyle w:val="Hyperlink"/>
            <w:noProof/>
          </w:rPr>
          <w:t>8.3 Defects found by testing (and fixed)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C4F85D2" w14:textId="1024DF6A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22" w:history="1">
        <w:r w:rsidRPr="003E3CF4">
          <w:rPr>
            <w:rStyle w:val="Hyperlink"/>
            <w:noProof/>
          </w:rPr>
          <w:t>8.4 Known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1CDC260" w14:textId="7AEF5A34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23" w:history="1">
        <w:r w:rsidRPr="003E3CF4">
          <w:rPr>
            <w:rStyle w:val="Hyperlink"/>
            <w:noProof/>
          </w:rPr>
          <w:t>8.5 Query Performance Test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DA6A4BC" w14:textId="6A450646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924" w:history="1">
        <w:r w:rsidRPr="003E3CF4">
          <w:rPr>
            <w:rStyle w:val="Hyperlink"/>
            <w:noProof/>
          </w:rPr>
          <w:t>9. Implementation and Live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D0A7B31" w14:textId="4A54CBA4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25" w:history="1">
        <w:r w:rsidRPr="003E3CF4">
          <w:rPr>
            <w:rStyle w:val="Hyperlink"/>
            <w:noProof/>
          </w:rPr>
          <w:t>9.1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624D7CD" w14:textId="72F3C3EB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26" w:history="1">
        <w:r w:rsidRPr="003E3CF4">
          <w:rPr>
            <w:rStyle w:val="Hyperlink"/>
            <w:noProof/>
          </w:rPr>
          <w:t>9.2 Repository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E779482" w14:textId="5668CEF6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27" w:history="1">
        <w:r w:rsidRPr="003E3CF4">
          <w:rPr>
            <w:rStyle w:val="Hyperlink"/>
            <w:noProof/>
          </w:rPr>
          <w:t>9.3 Build and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C89328A" w14:textId="4B1AB47B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28" w:history="1">
        <w:r w:rsidRPr="003E3CF4">
          <w:rPr>
            <w:rStyle w:val="Hyperlink"/>
            <w:noProof/>
          </w:rPr>
          <w:t>9.4 Live demo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664C6F4" w14:textId="1653F37B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929" w:history="1">
        <w:r w:rsidRPr="003E3CF4">
          <w:rPr>
            <w:rStyle w:val="Hyperlink"/>
            <w:noProof/>
          </w:rPr>
          <w:t>10. Enterprise Positioning and Data Exchange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3314AFE" w14:textId="67655189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30" w:history="1">
        <w:r w:rsidRPr="003E3CF4">
          <w:rPr>
            <w:rStyle w:val="Hyperlink"/>
            <w:noProof/>
          </w:rPr>
          <w:t>10.1 Why an enterprise data warehouse has no content management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516CFA3" w14:textId="5574234D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31" w:history="1">
        <w:r w:rsidRPr="003E3CF4">
          <w:rPr>
            <w:rStyle w:val="Hyperlink"/>
            <w:noProof/>
          </w:rPr>
          <w:t>10.2 Data exchange with LGUs and national agencies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7286020" w14:textId="03985C8F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32" w:history="1">
        <w:r w:rsidRPr="003E3CF4">
          <w:rPr>
            <w:rStyle w:val="Hyperlink"/>
            <w:noProof/>
          </w:rPr>
          <w:t>10.3 Other ways in and 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2FCA981" w14:textId="7A42FCC6" w:rsidR="00171FD7" w:rsidRDefault="00171FD7">
      <w:pPr>
        <w:pStyle w:val="TOC2"/>
        <w:tabs>
          <w:tab w:val="right" w:leader="dot" w:pos="9402"/>
        </w:tabs>
        <w:rPr>
          <w:noProof/>
        </w:rPr>
      </w:pPr>
      <w:hyperlink w:anchor="_Toc243688933" w:history="1">
        <w:r w:rsidRPr="003E3CF4">
          <w:rPr>
            <w:rStyle w:val="Hyperlink"/>
            <w:noProof/>
          </w:rPr>
          <w:t>10.4 Next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1FF99B3" w14:textId="463F9C34" w:rsidR="00171FD7" w:rsidRDefault="00171FD7">
      <w:pPr>
        <w:pStyle w:val="TOC1"/>
        <w:tabs>
          <w:tab w:val="right" w:leader="dot" w:pos="9402"/>
        </w:tabs>
        <w:rPr>
          <w:noProof/>
        </w:rPr>
      </w:pPr>
      <w:hyperlink w:anchor="_Toc243688934" w:history="1">
        <w:r w:rsidRPr="003E3CF4">
          <w:rPr>
            <w:rStyle w:val="Hyperlink"/>
            <w:noProof/>
          </w:rPr>
          <w:t>Appendix A. Sample Analytical Queries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4A38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5E4A7F4" w14:textId="15B827B8" w:rsidR="00750DA4" w:rsidRDefault="003C4A38">
      <w:r>
        <w:fldChar w:fldCharType="end"/>
      </w:r>
    </w:p>
    <w:p w14:paraId="000BFD5B" w14:textId="77777777" w:rsidR="00750DA4" w:rsidRDefault="003C4A38">
      <w:r>
        <w:br w:type="page"/>
      </w:r>
    </w:p>
    <w:p w14:paraId="67034AFF" w14:textId="77777777" w:rsidR="00750DA4" w:rsidRDefault="003C4A38">
      <w:pPr>
        <w:pStyle w:val="Heading1"/>
      </w:pPr>
      <w:bookmarkStart w:id="0" w:name="_Toc243688869"/>
      <w:r>
        <w:lastRenderedPageBreak/>
        <w:t>Executive Summary</w:t>
      </w:r>
      <w:bookmarkEnd w:id="0"/>
    </w:p>
    <w:p w14:paraId="046108A9" w14:textId="77777777" w:rsidR="00750DA4" w:rsidRDefault="003C4A38">
      <w:r>
        <w:rPr>
          <w:b/>
        </w:rPr>
        <w:t>Problem.</w:t>
      </w:r>
      <w:r>
        <w:t xml:space="preserve"> A Philippine typhoon or monsoon flood is reported by several agencies at once:</w:t>
      </w:r>
      <w:r>
        <w:t xml:space="preserve"> </w:t>
      </w:r>
      <w:r>
        <w:t>NDRRMC (damage), DSWD (evacuation centers), NGOs and UN agencies (relief), PAGASA (the hazard)</w:t>
      </w:r>
      <w:r>
        <w:t xml:space="preserve"> </w:t>
      </w:r>
      <w:r>
        <w:t>and LGUs (response requests). Their systems share no place codes, event names or units, so</w:t>
      </w:r>
      <w:r>
        <w:t xml:space="preserve"> </w:t>
      </w:r>
      <w:r>
        <w:t>leadership cannot answer cross-agency questions such as "which provinces got the least relief per</w:t>
      </w:r>
      <w:r>
        <w:t xml:space="preserve"> </w:t>
      </w:r>
      <w:r>
        <w:t>affected person?" without weeks of manual reconciliation.</w:t>
      </w:r>
    </w:p>
    <w:p w14:paraId="1995EB5A" w14:textId="77777777" w:rsidR="00750DA4" w:rsidRDefault="003C4A38">
      <w:r>
        <w:rPr>
          <w:b/>
        </w:rPr>
        <w:t>Solution.</w:t>
      </w:r>
      <w:r>
        <w:t xml:space="preserve"> DRIW, the Disaster Response Intelligence Warehouse, integrates the five sources</w:t>
      </w:r>
      <w:r>
        <w:t xml:space="preserve"> </w:t>
      </w:r>
      <w:r>
        <w:t>into one dimensional model on PostgreSQL 17: four star schemas (transaction, periodic-snapshot</w:t>
      </w:r>
      <w:r>
        <w:t xml:space="preserve"> </w:t>
      </w:r>
      <w:r>
        <w:t>and accumulating-snapshot facts) over nine conformed dimensions, including a Type 2 slowly</w:t>
      </w:r>
      <w:r>
        <w:t xml:space="preserve"> </w:t>
      </w:r>
      <w:r>
        <w:t>changing location dimension. A Python and dbt ETL pipeline cleans and conforms the data with</w:t>
      </w:r>
      <w:r>
        <w:t xml:space="preserve"> </w:t>
      </w:r>
      <w:r>
        <w:t>41 data-quality rules; six ROLAP marts (</w:t>
      </w:r>
      <w:r>
        <w:rPr>
          <w:rFonts w:ascii="Consolas" w:hAnsi="Consolas"/>
          <w:color w:val="14233A"/>
          <w:sz w:val="19"/>
        </w:rPr>
        <w:t>GROUP BY CUBE</w:t>
      </w:r>
      <w:r>
        <w:t xml:space="preserve"> and </w:t>
      </w:r>
      <w:r>
        <w:rPr>
          <w:rFonts w:ascii="Consolas" w:hAnsi="Consolas"/>
          <w:color w:val="14233A"/>
          <w:sz w:val="19"/>
        </w:rPr>
        <w:t>GROUPING SETS</w:t>
      </w:r>
      <w:r>
        <w:t>) feed Executive,</w:t>
      </w:r>
      <w:r>
        <w:t xml:space="preserve"> </w:t>
      </w:r>
      <w:r>
        <w:t>Operations and Logistics dashboards. A PHP back-end on XAMPP se</w:t>
      </w:r>
      <w:r>
        <w:t>rves them live through a</w:t>
      </w:r>
      <w:r>
        <w:t xml:space="preserve"> </w:t>
      </w:r>
      <w:r>
        <w:t>read-only login, and row-level security limits regional users to their own region.</w:t>
      </w:r>
    </w:p>
    <w:p w14:paraId="277298C4" w14:textId="77777777" w:rsidR="00750DA4" w:rsidRDefault="003C4A38">
      <w:pPr>
        <w:pStyle w:val="Heading2"/>
      </w:pPr>
      <w:bookmarkStart w:id="1" w:name="_Toc243688870"/>
      <w:r>
        <w:t>What is real and what is simulated</w:t>
      </w:r>
      <w:bookmarkEnd w:id="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750DA4" w14:paraId="52B0817D" w14:textId="77777777">
        <w:trPr>
          <w:jc w:val="center"/>
        </w:trPr>
        <w:tc>
          <w:tcPr>
            <w:tcW w:w="4706" w:type="dxa"/>
            <w:shd w:val="clear" w:color="auto" w:fill="ECE8DF"/>
          </w:tcPr>
          <w:p w14:paraId="725B4C1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Real</w:t>
            </w:r>
          </w:p>
        </w:tc>
        <w:tc>
          <w:tcPr>
            <w:tcW w:w="4706" w:type="dxa"/>
            <w:shd w:val="clear" w:color="auto" w:fill="ECE8DF"/>
          </w:tcPr>
          <w:p w14:paraId="3383646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Simulated (synthetic)</w:t>
            </w:r>
          </w:p>
        </w:tc>
      </w:tr>
      <w:tr w:rsidR="00750DA4" w14:paraId="19DF2785" w14:textId="77777777">
        <w:trPr>
          <w:jc w:val="center"/>
        </w:trPr>
        <w:tc>
          <w:tcPr>
            <w:tcW w:w="4706" w:type="dxa"/>
          </w:tcPr>
          <w:p w14:paraId="586474B8" w14:textId="77777777" w:rsidR="00750DA4" w:rsidRDefault="003C4A38">
            <w:pPr>
              <w:spacing w:after="0"/>
            </w:pPr>
            <w:r>
              <w:rPr>
                <w:sz w:val="18"/>
              </w:rPr>
              <w:t>The architecture, ETL pipeline, data-quality rules, star schema, marts, security and dashboards: built and run exactly as they would be on agency data</w:t>
            </w:r>
          </w:p>
        </w:tc>
        <w:tc>
          <w:tcPr>
            <w:tcW w:w="4706" w:type="dxa"/>
          </w:tcPr>
          <w:p w14:paraId="20DEAEA8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Every damage, casualty, evacuation, relief and response </w:t>
            </w:r>
            <w:r>
              <w:rPr>
                <w:b/>
                <w:sz w:val="18"/>
              </w:rPr>
              <w:t>figure</w:t>
            </w:r>
            <w:r>
              <w:rPr>
                <w:sz w:val="18"/>
              </w:rPr>
              <w:t xml:space="preserve"> in this report and on the dashboards</w:t>
            </w:r>
          </w:p>
        </w:tc>
      </w:tr>
      <w:tr w:rsidR="00750DA4" w14:paraId="32EF5A2B" w14:textId="77777777">
        <w:trPr>
          <w:jc w:val="center"/>
        </w:trPr>
        <w:tc>
          <w:tcPr>
            <w:tcW w:w="4706" w:type="dxa"/>
          </w:tcPr>
          <w:p w14:paraId="20FBCD8B" w14:textId="77777777" w:rsidR="00750DA4" w:rsidRDefault="003C4A38">
            <w:pPr>
              <w:spacing w:after="0"/>
            </w:pPr>
            <w:r>
              <w:rPr>
                <w:sz w:val="18"/>
              </w:rPr>
              <w:t>The 31 events (PAGASA names and dates, 2020–2025)</w:t>
            </w:r>
          </w:p>
        </w:tc>
        <w:tc>
          <w:tcPr>
            <w:tcW w:w="4706" w:type="dxa"/>
          </w:tcPr>
          <w:p w14:paraId="7709181F" w14:textId="77777777" w:rsidR="00750DA4" w:rsidRDefault="003C4A38">
            <w:pPr>
              <w:spacing w:after="0"/>
            </w:pPr>
            <w:r>
              <w:rPr>
                <w:sz w:val="18"/>
              </w:rPr>
              <w:t>The source files themselves (CSV, Excel, JSON) and their data-entry defects</w:t>
            </w:r>
          </w:p>
        </w:tc>
      </w:tr>
      <w:tr w:rsidR="00750DA4" w14:paraId="501CA7E5" w14:textId="77777777">
        <w:trPr>
          <w:jc w:val="center"/>
        </w:trPr>
        <w:tc>
          <w:tcPr>
            <w:tcW w:w="4706" w:type="dxa"/>
          </w:tcPr>
          <w:p w14:paraId="2362F5AB" w14:textId="77777777" w:rsidR="00750DA4" w:rsidRDefault="003C4A38">
            <w:pPr>
              <w:spacing w:after="0"/>
            </w:pPr>
            <w:r>
              <w:rPr>
                <w:sz w:val="18"/>
              </w:rPr>
              <w:t>All geography: PSA PSGC, 17 regions, 81 provinces, 1,634 cities and municipalities, 42,046 barangays</w:t>
            </w:r>
          </w:p>
        </w:tc>
        <w:tc>
          <w:tcPr>
            <w:tcW w:w="4706" w:type="dxa"/>
          </w:tcPr>
          <w:p w14:paraId="267776FE" w14:textId="77777777" w:rsidR="00750DA4" w:rsidRDefault="00750DA4">
            <w:pPr>
              <w:spacing w:after="0"/>
            </w:pPr>
          </w:p>
        </w:tc>
      </w:tr>
    </w:tbl>
    <w:p w14:paraId="7661C9D0" w14:textId="77777777" w:rsidR="00750DA4" w:rsidRDefault="00750DA4">
      <w:pPr>
        <w:spacing w:after="40"/>
      </w:pPr>
    </w:p>
    <w:p w14:paraId="208837A9" w14:textId="77777777" w:rsidR="00750DA4" w:rsidRDefault="003C4A38">
      <w:r>
        <w:t>Agency operational data is not public, so the figures are generated (seed 271), scaled to</w:t>
      </w:r>
      <w:r>
        <w:t xml:space="preserve"> </w:t>
      </w:r>
      <w:r>
        <w:t xml:space="preserve">population and storm strength. </w:t>
      </w:r>
      <w:r>
        <w:rPr>
          <w:b/>
        </w:rPr>
        <w:t>The numbers demonstrate the warehouse; they are not findings</w:t>
      </w:r>
      <w:r>
        <w:t xml:space="preserve"> </w:t>
      </w:r>
      <w:r>
        <w:rPr>
          <w:b/>
        </w:rPr>
        <w:t>about real disasters.</w:t>
      </w:r>
      <w:r>
        <w:t xml:space="preserve"> Synthetic data has one advantage: 9,995 defects of 19 known types were</w:t>
      </w:r>
      <w:r>
        <w:t xml:space="preserve"> </w:t>
      </w:r>
      <w:r>
        <w:t>planted on purpose, so the ETL can be proven correct by counting. Nothing in the pipeline depends</w:t>
      </w:r>
      <w:r>
        <w:t xml:space="preserve"> </w:t>
      </w:r>
      <w:r>
        <w:t>on the data being synthetic: replacing the generator with real agency extracts changes the input</w:t>
      </w:r>
      <w:r>
        <w:t xml:space="preserve"> </w:t>
      </w:r>
      <w:r>
        <w:t>files only (see the Privacy section of Chapter 6).</w:t>
      </w:r>
    </w:p>
    <w:p w14:paraId="24CC150E" w14:textId="77777777" w:rsidR="00750DA4" w:rsidRDefault="003C4A38">
      <w:pPr>
        <w:pStyle w:val="Heading2"/>
      </w:pPr>
      <w:bookmarkStart w:id="2" w:name="_Toc243688871"/>
      <w:r>
        <w:t>Results</w:t>
      </w:r>
      <w:bookmarkEnd w:id="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6274"/>
      </w:tblGrid>
      <w:tr w:rsidR="00750DA4" w14:paraId="3ABCB0DD" w14:textId="77777777">
        <w:trPr>
          <w:jc w:val="center"/>
        </w:trPr>
        <w:tc>
          <w:tcPr>
            <w:tcW w:w="3137" w:type="dxa"/>
            <w:shd w:val="clear" w:color="auto" w:fill="ECE8DF"/>
          </w:tcPr>
          <w:p w14:paraId="44507894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Measure</w:t>
            </w:r>
          </w:p>
        </w:tc>
        <w:tc>
          <w:tcPr>
            <w:tcW w:w="6274" w:type="dxa"/>
            <w:shd w:val="clear" w:color="auto" w:fill="ECE8DF"/>
          </w:tcPr>
          <w:p w14:paraId="5E2E8BF9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Result</w:t>
            </w:r>
          </w:p>
        </w:tc>
      </w:tr>
      <w:tr w:rsidR="00750DA4" w14:paraId="46DF8EB7" w14:textId="77777777">
        <w:trPr>
          <w:jc w:val="center"/>
        </w:trPr>
        <w:tc>
          <w:tcPr>
            <w:tcW w:w="3137" w:type="dxa"/>
          </w:tcPr>
          <w:p w14:paraId="73D9ED37" w14:textId="77777777" w:rsidR="00750DA4" w:rsidRDefault="003C4A38">
            <w:pPr>
              <w:spacing w:after="0"/>
            </w:pPr>
            <w:r>
              <w:rPr>
                <w:sz w:val="18"/>
              </w:rPr>
              <w:t>Source rows integrated</w:t>
            </w:r>
          </w:p>
        </w:tc>
        <w:tc>
          <w:tcPr>
            <w:tcW w:w="6274" w:type="dxa"/>
          </w:tcPr>
          <w:p w14:paraId="0A6E5C82" w14:textId="77777777" w:rsidR="00750DA4" w:rsidRDefault="003C4A38">
            <w:pPr>
              <w:spacing w:after="0"/>
            </w:pPr>
            <w:r>
              <w:rPr>
                <w:sz w:val="18"/>
              </w:rPr>
              <w:t>85,841 from 5 systems in 4 formats</w:t>
            </w:r>
          </w:p>
        </w:tc>
      </w:tr>
      <w:tr w:rsidR="00750DA4" w14:paraId="4C11C0AC" w14:textId="77777777">
        <w:trPr>
          <w:jc w:val="center"/>
        </w:trPr>
        <w:tc>
          <w:tcPr>
            <w:tcW w:w="3137" w:type="dxa"/>
          </w:tcPr>
          <w:p w14:paraId="0972D1C2" w14:textId="77777777" w:rsidR="00750DA4" w:rsidRDefault="003C4A38">
            <w:pPr>
              <w:spacing w:after="0"/>
            </w:pPr>
            <w:r>
              <w:rPr>
                <w:sz w:val="18"/>
              </w:rPr>
              <w:t>Planted defects detected</w:t>
            </w:r>
          </w:p>
        </w:tc>
        <w:tc>
          <w:tcPr>
            <w:tcW w:w="6274" w:type="dxa"/>
          </w:tcPr>
          <w:p w14:paraId="14E5B9B3" w14:textId="77777777" w:rsidR="00750DA4" w:rsidRDefault="003C4A38">
            <w:pPr>
              <w:spacing w:after="0"/>
            </w:pPr>
            <w:r>
              <w:rPr>
                <w:sz w:val="18"/>
              </w:rPr>
              <w:t>19 of 19 types, each at the exact count (9,995 defects)</w:t>
            </w:r>
          </w:p>
        </w:tc>
      </w:tr>
      <w:tr w:rsidR="00750DA4" w14:paraId="27E74B1D" w14:textId="77777777">
        <w:trPr>
          <w:jc w:val="center"/>
        </w:trPr>
        <w:tc>
          <w:tcPr>
            <w:tcW w:w="3137" w:type="dxa"/>
          </w:tcPr>
          <w:p w14:paraId="60196C9C" w14:textId="77777777" w:rsidR="00750DA4" w:rsidRDefault="003C4A38">
            <w:pPr>
              <w:spacing w:after="0"/>
            </w:pPr>
            <w:r>
              <w:rPr>
                <w:sz w:val="18"/>
              </w:rPr>
              <w:t>Location names matched to PSGC</w:t>
            </w:r>
          </w:p>
        </w:tc>
        <w:tc>
          <w:tcPr>
            <w:tcW w:w="6274" w:type="dxa"/>
          </w:tcPr>
          <w:p w14:paraId="4A688C9D" w14:textId="77777777" w:rsidR="00750DA4" w:rsidRDefault="003C4A38">
            <w:pPr>
              <w:spacing w:after="0"/>
            </w:pPr>
            <w:r>
              <w:rPr>
                <w:sz w:val="18"/>
              </w:rPr>
              <w:t>63,347 rows, 0 false matches</w:t>
            </w:r>
          </w:p>
        </w:tc>
      </w:tr>
      <w:tr w:rsidR="00750DA4" w14:paraId="6483F293" w14:textId="77777777">
        <w:trPr>
          <w:jc w:val="center"/>
        </w:trPr>
        <w:tc>
          <w:tcPr>
            <w:tcW w:w="3137" w:type="dxa"/>
          </w:tcPr>
          <w:p w14:paraId="6F395679" w14:textId="77777777" w:rsidR="00750DA4" w:rsidRDefault="003C4A38">
            <w:pPr>
              <w:spacing w:after="0"/>
            </w:pPr>
            <w:r>
              <w:rPr>
                <w:sz w:val="18"/>
              </w:rPr>
              <w:t>Automated checks</w:t>
            </w:r>
          </w:p>
        </w:tc>
        <w:tc>
          <w:tcPr>
            <w:tcW w:w="6274" w:type="dxa"/>
          </w:tcPr>
          <w:p w14:paraId="05B74FFB" w14:textId="77777777" w:rsidR="00750DA4" w:rsidRDefault="003C4A38">
            <w:pPr>
              <w:spacing w:after="0"/>
            </w:pPr>
            <w:r>
              <w:rPr>
                <w:sz w:val="18"/>
              </w:rPr>
              <w:t>99 dbt checks and 62 end-to-end, governance and API tests, all passing</w:t>
            </w:r>
          </w:p>
        </w:tc>
      </w:tr>
      <w:tr w:rsidR="00750DA4" w14:paraId="6FF0E7AB" w14:textId="77777777">
        <w:trPr>
          <w:jc w:val="center"/>
        </w:trPr>
        <w:tc>
          <w:tcPr>
            <w:tcW w:w="3137" w:type="dxa"/>
          </w:tcPr>
          <w:p w14:paraId="34FDD98E" w14:textId="77777777" w:rsidR="00750DA4" w:rsidRDefault="003C4A38">
            <w:pPr>
              <w:spacing w:after="0"/>
            </w:pPr>
            <w:r>
              <w:rPr>
                <w:sz w:val="18"/>
              </w:rPr>
              <w:t>Query performance</w:t>
            </w:r>
          </w:p>
        </w:tc>
        <w:tc>
          <w:tcPr>
            <w:tcW w:w="6274" w:type="dxa"/>
          </w:tcPr>
          <w:p w14:paraId="098FE27F" w14:textId="77777777" w:rsidR="00750DA4" w:rsidRDefault="003C4A38">
            <w:pPr>
              <w:spacing w:after="0"/>
            </w:pPr>
            <w:r>
              <w:rPr>
                <w:sz w:val="18"/>
              </w:rPr>
              <w:t>14 of 14 sample queries within 1 s (slowest about 32 ms); marts about 78× faster than the facts</w:t>
            </w:r>
          </w:p>
        </w:tc>
      </w:tr>
      <w:tr w:rsidR="00750DA4" w14:paraId="34057068" w14:textId="77777777">
        <w:trPr>
          <w:jc w:val="center"/>
        </w:trPr>
        <w:tc>
          <w:tcPr>
            <w:tcW w:w="3137" w:type="dxa"/>
          </w:tcPr>
          <w:p w14:paraId="07F47A8B" w14:textId="77777777" w:rsidR="00750DA4" w:rsidRDefault="003C4A38">
            <w:pPr>
              <w:spacing w:after="0"/>
            </w:pPr>
            <w:r>
              <w:rPr>
                <w:sz w:val="18"/>
              </w:rPr>
              <w:t>Access control</w:t>
            </w:r>
          </w:p>
        </w:tc>
        <w:tc>
          <w:tcPr>
            <w:tcW w:w="6274" w:type="dxa"/>
          </w:tcPr>
          <w:p w14:paraId="490DDDDE" w14:textId="77777777" w:rsidR="00750DA4" w:rsidRDefault="003C4A38">
            <w:pPr>
              <w:spacing w:after="0"/>
            </w:pPr>
            <w:r>
              <w:rPr>
                <w:sz w:val="18"/>
              </w:rPr>
              <w:t>4 roles; row-level security verified per role</w:t>
            </w:r>
          </w:p>
        </w:tc>
      </w:tr>
    </w:tbl>
    <w:p w14:paraId="4FB608B1" w14:textId="77777777" w:rsidR="00750DA4" w:rsidRDefault="00750DA4">
      <w:pPr>
        <w:spacing w:after="40"/>
      </w:pPr>
    </w:p>
    <w:p w14:paraId="15785003" w14:textId="77777777" w:rsidR="00750DA4" w:rsidRDefault="003C4A38">
      <w:pPr>
        <w:pStyle w:val="Heading2"/>
      </w:pPr>
      <w:bookmarkStart w:id="3" w:name="_Toc243688872"/>
      <w:r>
        <w:t>How to read this report</w:t>
      </w:r>
      <w:bookmarkEnd w:id="3"/>
    </w:p>
    <w:p w14:paraId="43A2312C" w14:textId="77777777" w:rsidR="00750DA4" w:rsidRDefault="003C4A38">
      <w:r>
        <w:t>The Requirements Coverage page that follows maps each item of the project brief to the chapter</w:t>
      </w:r>
      <w:r>
        <w:t xml:space="preserve"> </w:t>
      </w:r>
      <w:r>
        <w:t xml:space="preserve">that meets it. Chapters 1–2 cover the business case and the </w:t>
      </w:r>
      <w:r>
        <w:t>design, 3–5 the metadata, ETL and</w:t>
      </w:r>
      <w:r>
        <w:t xml:space="preserve"> </w:t>
      </w:r>
      <w:r>
        <w:t>data quality, 6 governance and privacy, 7 the analytics, 8 testing, and 9 how to run the live</w:t>
      </w:r>
      <w:r>
        <w:t xml:space="preserve"> </w:t>
      </w:r>
      <w:r>
        <w:t>demo. Appendix A lists the sample queries.</w:t>
      </w:r>
    </w:p>
    <w:p w14:paraId="404533A9" w14:textId="77777777" w:rsidR="00750DA4" w:rsidRDefault="003C4A38">
      <w:r>
        <w:br w:type="page"/>
      </w:r>
    </w:p>
    <w:p w14:paraId="39DBA998" w14:textId="77777777" w:rsidR="00750DA4" w:rsidRDefault="003C4A38">
      <w:pPr>
        <w:pStyle w:val="Heading1"/>
      </w:pPr>
      <w:bookmarkStart w:id="4" w:name="_Toc243688873"/>
      <w:r>
        <w:lastRenderedPageBreak/>
        <w:t>Requirements Coverage</w:t>
      </w:r>
      <w:bookmarkEnd w:id="4"/>
    </w:p>
    <w:p w14:paraId="3B0605D5" w14:textId="77777777" w:rsidR="00750DA4" w:rsidRDefault="003C4A38">
      <w:r>
        <w:t>Each requirement of the IT271 semester project brief, and where this submission meets 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8"/>
        <w:gridCol w:w="4132"/>
        <w:gridCol w:w="4132"/>
      </w:tblGrid>
      <w:tr w:rsidR="00750DA4" w14:paraId="5A328394" w14:textId="77777777">
        <w:trPr>
          <w:jc w:val="center"/>
        </w:trPr>
        <w:tc>
          <w:tcPr>
            <w:tcW w:w="1148" w:type="dxa"/>
            <w:shd w:val="clear" w:color="auto" w:fill="ECE8DF"/>
          </w:tcPr>
          <w:p w14:paraId="711A9F82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Brief section</w:t>
            </w:r>
          </w:p>
        </w:tc>
        <w:tc>
          <w:tcPr>
            <w:tcW w:w="4132" w:type="dxa"/>
            <w:shd w:val="clear" w:color="auto" w:fill="ECE8DF"/>
          </w:tcPr>
          <w:p w14:paraId="256623FB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4132" w:type="dxa"/>
            <w:shd w:val="clear" w:color="auto" w:fill="ECE8DF"/>
          </w:tcPr>
          <w:p w14:paraId="5A7F216F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Where it is met</w:t>
            </w:r>
          </w:p>
        </w:tc>
      </w:tr>
      <w:tr w:rsidR="00750DA4" w14:paraId="55DE1047" w14:textId="77777777">
        <w:trPr>
          <w:jc w:val="center"/>
        </w:trPr>
        <w:tc>
          <w:tcPr>
            <w:tcW w:w="1148" w:type="dxa"/>
          </w:tcPr>
          <w:p w14:paraId="5EEE9FF4" w14:textId="77777777" w:rsidR="00750DA4" w:rsidRDefault="003C4A38">
            <w:pPr>
              <w:spacing w:after="0"/>
            </w:pPr>
            <w:r>
              <w:rPr>
                <w:sz w:val="18"/>
              </w:rPr>
              <w:t>1. Overview</w:t>
            </w:r>
          </w:p>
        </w:tc>
        <w:tc>
          <w:tcPr>
            <w:tcW w:w="4132" w:type="dxa"/>
          </w:tcPr>
          <w:p w14:paraId="037B2FA8" w14:textId="77777777" w:rsidR="00750DA4" w:rsidRDefault="003C4A38">
            <w:pPr>
              <w:spacing w:after="0"/>
            </w:pPr>
            <w:r>
              <w:rPr>
                <w:sz w:val="18"/>
              </w:rPr>
              <w:t>Requirements gathering and BI objectives</w:t>
            </w:r>
          </w:p>
        </w:tc>
        <w:tc>
          <w:tcPr>
            <w:tcW w:w="4132" w:type="dxa"/>
          </w:tcPr>
          <w:p w14:paraId="27DFF59B" w14:textId="77777777" w:rsidR="00750DA4" w:rsidRDefault="003C4A38">
            <w:pPr>
              <w:spacing w:after="0"/>
            </w:pPr>
            <w:r>
              <w:rPr>
                <w:sz w:val="18"/>
              </w:rPr>
              <w:t>Chapter 1 (Business Case), §2–§5</w:t>
            </w:r>
          </w:p>
        </w:tc>
      </w:tr>
      <w:tr w:rsidR="00750DA4" w14:paraId="2E0F2DBD" w14:textId="77777777">
        <w:trPr>
          <w:jc w:val="center"/>
        </w:trPr>
        <w:tc>
          <w:tcPr>
            <w:tcW w:w="1148" w:type="dxa"/>
          </w:tcPr>
          <w:p w14:paraId="43234CE2" w14:textId="77777777" w:rsidR="00750DA4" w:rsidRDefault="003C4A38">
            <w:pPr>
              <w:spacing w:after="0"/>
            </w:pPr>
            <w:r>
              <w:rPr>
                <w:sz w:val="18"/>
              </w:rPr>
              <w:t>1. Overview</w:t>
            </w:r>
          </w:p>
        </w:tc>
        <w:tc>
          <w:tcPr>
            <w:tcW w:w="4132" w:type="dxa"/>
          </w:tcPr>
          <w:p w14:paraId="3C4952D1" w14:textId="77777777" w:rsidR="00750DA4" w:rsidRDefault="003C4A38">
            <w:pPr>
              <w:spacing w:after="0"/>
            </w:pPr>
            <w:r>
              <w:rPr>
                <w:sz w:val="18"/>
              </w:rPr>
              <w:t>Data modeling: conceptual, logical, physical</w:t>
            </w:r>
          </w:p>
        </w:tc>
        <w:tc>
          <w:tcPr>
            <w:tcW w:w="4132" w:type="dxa"/>
          </w:tcPr>
          <w:p w14:paraId="63FAF829" w14:textId="77777777" w:rsidR="00750DA4" w:rsidRDefault="003C4A38">
            <w:pPr>
              <w:spacing w:after="0"/>
            </w:pPr>
            <w:r>
              <w:rPr>
                <w:sz w:val="18"/>
              </w:rPr>
              <w:t>Chapter 2 (Warehouse Design), §1–§3</w:t>
            </w:r>
          </w:p>
        </w:tc>
      </w:tr>
      <w:tr w:rsidR="00750DA4" w14:paraId="152DC878" w14:textId="77777777">
        <w:trPr>
          <w:jc w:val="center"/>
        </w:trPr>
        <w:tc>
          <w:tcPr>
            <w:tcW w:w="1148" w:type="dxa"/>
          </w:tcPr>
          <w:p w14:paraId="175A7445" w14:textId="77777777" w:rsidR="00750DA4" w:rsidRDefault="003C4A38">
            <w:pPr>
              <w:spacing w:after="0"/>
            </w:pPr>
            <w:r>
              <w:rPr>
                <w:sz w:val="18"/>
              </w:rPr>
              <w:t>1. Overview</w:t>
            </w:r>
          </w:p>
        </w:tc>
        <w:tc>
          <w:tcPr>
            <w:tcW w:w="4132" w:type="dxa"/>
          </w:tcPr>
          <w:p w14:paraId="042B2EEC" w14:textId="77777777" w:rsidR="00750DA4" w:rsidRDefault="003C4A38">
            <w:pPr>
              <w:spacing w:after="0"/>
            </w:pPr>
            <w:r>
              <w:rPr>
                <w:sz w:val="18"/>
              </w:rPr>
              <w:t>ETL processes</w:t>
            </w:r>
          </w:p>
        </w:tc>
        <w:tc>
          <w:tcPr>
            <w:tcW w:w="4132" w:type="dxa"/>
          </w:tcPr>
          <w:p w14:paraId="07B3BB86" w14:textId="77777777" w:rsidR="00750DA4" w:rsidRDefault="003C4A38">
            <w:pPr>
              <w:spacing w:after="0"/>
            </w:pPr>
            <w:r>
              <w:rPr>
                <w:sz w:val="18"/>
              </w:rPr>
              <w:t>Chapter 4 (ETL Design)</w:t>
            </w:r>
          </w:p>
        </w:tc>
      </w:tr>
      <w:tr w:rsidR="00750DA4" w14:paraId="037A4499" w14:textId="77777777">
        <w:trPr>
          <w:jc w:val="center"/>
        </w:trPr>
        <w:tc>
          <w:tcPr>
            <w:tcW w:w="1148" w:type="dxa"/>
          </w:tcPr>
          <w:p w14:paraId="18704D55" w14:textId="77777777" w:rsidR="00750DA4" w:rsidRDefault="003C4A38">
            <w:pPr>
              <w:spacing w:after="0"/>
            </w:pPr>
            <w:r>
              <w:rPr>
                <w:sz w:val="18"/>
              </w:rPr>
              <w:t>1. Overview</w:t>
            </w:r>
          </w:p>
        </w:tc>
        <w:tc>
          <w:tcPr>
            <w:tcW w:w="4132" w:type="dxa"/>
          </w:tcPr>
          <w:p w14:paraId="27537006" w14:textId="77777777" w:rsidR="00750DA4" w:rsidRDefault="003C4A38">
            <w:pPr>
              <w:spacing w:after="0"/>
            </w:pPr>
            <w:r>
              <w:rPr>
                <w:sz w:val="18"/>
              </w:rPr>
              <w:t>OLAP cube or star/snowflake schema</w:t>
            </w:r>
          </w:p>
        </w:tc>
        <w:tc>
          <w:tcPr>
            <w:tcW w:w="4132" w:type="dxa"/>
          </w:tcPr>
          <w:p w14:paraId="46FD6E38" w14:textId="77777777" w:rsidR="00750DA4" w:rsidRDefault="003C4A38">
            <w:pPr>
              <w:spacing w:after="0"/>
            </w:pPr>
            <w:r>
              <w:rPr>
                <w:sz w:val="18"/>
              </w:rPr>
              <w:t>Chapter 2 (four star schemas); Chapter 7 (ROLAP cube)</w:t>
            </w:r>
          </w:p>
        </w:tc>
      </w:tr>
      <w:tr w:rsidR="00750DA4" w14:paraId="53100FF4" w14:textId="77777777">
        <w:trPr>
          <w:jc w:val="center"/>
        </w:trPr>
        <w:tc>
          <w:tcPr>
            <w:tcW w:w="1148" w:type="dxa"/>
          </w:tcPr>
          <w:p w14:paraId="04A6446D" w14:textId="77777777" w:rsidR="00750DA4" w:rsidRDefault="003C4A38">
            <w:pPr>
              <w:spacing w:after="0"/>
            </w:pPr>
            <w:r>
              <w:rPr>
                <w:sz w:val="18"/>
              </w:rPr>
              <w:t>1. Overview</w:t>
            </w:r>
          </w:p>
        </w:tc>
        <w:tc>
          <w:tcPr>
            <w:tcW w:w="4132" w:type="dxa"/>
          </w:tcPr>
          <w:p w14:paraId="799BCED4" w14:textId="77777777" w:rsidR="00750DA4" w:rsidRDefault="003C4A38">
            <w:pPr>
              <w:spacing w:after="0"/>
            </w:pPr>
            <w:r>
              <w:rPr>
                <w:sz w:val="18"/>
              </w:rPr>
              <w:t>Data governance and security</w:t>
            </w:r>
          </w:p>
        </w:tc>
        <w:tc>
          <w:tcPr>
            <w:tcW w:w="4132" w:type="dxa"/>
          </w:tcPr>
          <w:p w14:paraId="695A94EC" w14:textId="77777777" w:rsidR="00750DA4" w:rsidRDefault="003C4A38">
            <w:pPr>
              <w:spacing w:after="0"/>
            </w:pPr>
            <w:r>
              <w:rPr>
                <w:sz w:val="18"/>
              </w:rPr>
              <w:t>Chapter 6 (Governance, Security and Privacy)</w:t>
            </w:r>
          </w:p>
        </w:tc>
      </w:tr>
      <w:tr w:rsidR="00750DA4" w14:paraId="6D5DAB13" w14:textId="77777777">
        <w:trPr>
          <w:jc w:val="center"/>
        </w:trPr>
        <w:tc>
          <w:tcPr>
            <w:tcW w:w="1148" w:type="dxa"/>
          </w:tcPr>
          <w:p w14:paraId="2A40E4E6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Overview</w:t>
            </w:r>
          </w:p>
        </w:tc>
        <w:tc>
          <w:tcPr>
            <w:tcW w:w="4132" w:type="dxa"/>
          </w:tcPr>
          <w:p w14:paraId="169A1C8E" w14:textId="77777777" w:rsidR="00750DA4" w:rsidRDefault="003C4A38">
            <w:pPr>
              <w:spacing w:after="0"/>
            </w:pPr>
            <w:r>
              <w:rPr>
                <w:sz w:val="18"/>
              </w:rPr>
              <w:t>Analytics, dashboards, reports</w:t>
            </w:r>
          </w:p>
        </w:tc>
        <w:tc>
          <w:tcPr>
            <w:tcW w:w="4132" w:type="dxa"/>
          </w:tcPr>
          <w:p w14:paraId="314634A0" w14:textId="77777777" w:rsidR="00750DA4" w:rsidRDefault="003C4A38">
            <w:pPr>
              <w:spacing w:after="0"/>
            </w:pPr>
            <w:r>
              <w:rPr>
                <w:sz w:val="18"/>
              </w:rPr>
              <w:t>Chapter 7 (Analytics)</w:t>
            </w:r>
          </w:p>
        </w:tc>
      </w:tr>
      <w:tr w:rsidR="00750DA4" w14:paraId="29B800AA" w14:textId="77777777">
        <w:trPr>
          <w:jc w:val="center"/>
        </w:trPr>
        <w:tc>
          <w:tcPr>
            <w:tcW w:w="1148" w:type="dxa"/>
          </w:tcPr>
          <w:p w14:paraId="3D78E6A6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623533C3" w14:textId="77777777" w:rsidR="00750DA4" w:rsidRDefault="003C4A38">
            <w:pPr>
              <w:spacing w:after="0"/>
            </w:pPr>
            <w:r>
              <w:rPr>
                <w:sz w:val="18"/>
              </w:rPr>
              <w:t>Description of the enterprise domain</w:t>
            </w:r>
          </w:p>
        </w:tc>
        <w:tc>
          <w:tcPr>
            <w:tcW w:w="4132" w:type="dxa"/>
          </w:tcPr>
          <w:p w14:paraId="2E0FA84B" w14:textId="77777777" w:rsidR="00750DA4" w:rsidRDefault="003C4A38">
            <w:pPr>
              <w:spacing w:after="0"/>
            </w:pPr>
            <w:r>
              <w:rPr>
                <w:sz w:val="18"/>
              </w:rPr>
              <w:t>Chapter 1 §1</w:t>
            </w:r>
          </w:p>
        </w:tc>
      </w:tr>
      <w:tr w:rsidR="00750DA4" w14:paraId="3ED1F9D9" w14:textId="77777777">
        <w:trPr>
          <w:jc w:val="center"/>
        </w:trPr>
        <w:tc>
          <w:tcPr>
            <w:tcW w:w="1148" w:type="dxa"/>
          </w:tcPr>
          <w:p w14:paraId="12FE552C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4216438A" w14:textId="77777777" w:rsidR="00750DA4" w:rsidRDefault="003C4A38">
            <w:pPr>
              <w:spacing w:after="0"/>
            </w:pPr>
            <w:r>
              <w:rPr>
                <w:sz w:val="18"/>
              </w:rPr>
              <w:t>Key business questions</w:t>
            </w:r>
          </w:p>
        </w:tc>
        <w:tc>
          <w:tcPr>
            <w:tcW w:w="4132" w:type="dxa"/>
          </w:tcPr>
          <w:p w14:paraId="6B29D4B4" w14:textId="77777777" w:rsidR="00750DA4" w:rsidRDefault="003C4A38">
            <w:pPr>
              <w:spacing w:after="0"/>
            </w:pPr>
            <w:r>
              <w:rPr>
                <w:sz w:val="18"/>
              </w:rPr>
              <w:t>Chapter 1 §3 (BQ1–BQ10)</w:t>
            </w:r>
          </w:p>
        </w:tc>
      </w:tr>
      <w:tr w:rsidR="00750DA4" w14:paraId="5DAEBF8B" w14:textId="77777777">
        <w:trPr>
          <w:jc w:val="center"/>
        </w:trPr>
        <w:tc>
          <w:tcPr>
            <w:tcW w:w="1148" w:type="dxa"/>
          </w:tcPr>
          <w:p w14:paraId="186AC86F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5398128E" w14:textId="77777777" w:rsidR="00750DA4" w:rsidRDefault="003C4A38">
            <w:pPr>
              <w:spacing w:after="0"/>
            </w:pPr>
            <w:r>
              <w:rPr>
                <w:sz w:val="18"/>
              </w:rPr>
              <w:t>Functional and non-functional requirements</w:t>
            </w:r>
          </w:p>
        </w:tc>
        <w:tc>
          <w:tcPr>
            <w:tcW w:w="4132" w:type="dxa"/>
          </w:tcPr>
          <w:p w14:paraId="0C0CAF5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Chapter 1 §4 (FR1–FR12), §5 </w:t>
            </w:r>
            <w:r>
              <w:rPr>
                <w:sz w:val="18"/>
              </w:rPr>
              <w:t>(NFR1–NFR9)</w:t>
            </w:r>
          </w:p>
        </w:tc>
      </w:tr>
      <w:tr w:rsidR="00750DA4" w14:paraId="38D64C0D" w14:textId="77777777">
        <w:trPr>
          <w:jc w:val="center"/>
        </w:trPr>
        <w:tc>
          <w:tcPr>
            <w:tcW w:w="1148" w:type="dxa"/>
          </w:tcPr>
          <w:p w14:paraId="13F720C6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0AB10747" w14:textId="77777777" w:rsidR="00750DA4" w:rsidRDefault="003C4A38">
            <w:pPr>
              <w:spacing w:after="0"/>
            </w:pPr>
            <w:r>
              <w:rPr>
                <w:sz w:val="18"/>
              </w:rPr>
              <w:t>Schema design: star or snowflake (fact + dimension tables)</w:t>
            </w:r>
          </w:p>
        </w:tc>
        <w:tc>
          <w:tcPr>
            <w:tcW w:w="4132" w:type="dxa"/>
          </w:tcPr>
          <w:p w14:paraId="4470DCE0" w14:textId="77777777" w:rsidR="00750DA4" w:rsidRDefault="003C4A38">
            <w:pPr>
              <w:spacing w:after="0"/>
            </w:pPr>
            <w:r>
              <w:rPr>
                <w:sz w:val="18"/>
              </w:rPr>
              <w:t>Chapter 2 §2; Chapter 2 (dimensional model detail)</w:t>
            </w:r>
          </w:p>
        </w:tc>
      </w:tr>
      <w:tr w:rsidR="00750DA4" w14:paraId="132B499F" w14:textId="77777777">
        <w:trPr>
          <w:jc w:val="center"/>
        </w:trPr>
        <w:tc>
          <w:tcPr>
            <w:tcW w:w="1148" w:type="dxa"/>
          </w:tcPr>
          <w:p w14:paraId="10305DED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2A90005A" w14:textId="77777777" w:rsidR="00750DA4" w:rsidRDefault="003C4A38">
            <w:pPr>
              <w:spacing w:after="0"/>
            </w:pPr>
            <w:r>
              <w:rPr>
                <w:sz w:val="18"/>
              </w:rPr>
              <w:t>ER/UML diagrams of the warehouse design</w:t>
            </w:r>
          </w:p>
        </w:tc>
        <w:tc>
          <w:tcPr>
            <w:tcW w:w="4132" w:type="dxa"/>
          </w:tcPr>
          <w:p w14:paraId="716A3976" w14:textId="77777777" w:rsidR="00750DA4" w:rsidRDefault="003C4A38">
            <w:pPr>
              <w:spacing w:after="0"/>
            </w:pPr>
            <w:r>
              <w:rPr>
                <w:sz w:val="18"/>
              </w:rPr>
              <w:t>Chapter 2: conceptual diagram and four ER diagrams</w:t>
            </w:r>
          </w:p>
        </w:tc>
      </w:tr>
      <w:tr w:rsidR="00750DA4" w14:paraId="5A19A649" w14:textId="77777777">
        <w:trPr>
          <w:jc w:val="center"/>
        </w:trPr>
        <w:tc>
          <w:tcPr>
            <w:tcW w:w="1148" w:type="dxa"/>
          </w:tcPr>
          <w:p w14:paraId="7EB42602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60232558" w14:textId="77777777" w:rsidR="00750DA4" w:rsidRDefault="003C4A38">
            <w:pPr>
              <w:spacing w:after="0"/>
            </w:pPr>
            <w:r>
              <w:rPr>
                <w:sz w:val="18"/>
              </w:rPr>
              <w:t>Data dictionary and metadata documentation</w:t>
            </w:r>
          </w:p>
        </w:tc>
        <w:tc>
          <w:tcPr>
            <w:tcW w:w="4132" w:type="dxa"/>
          </w:tcPr>
          <w:p w14:paraId="3F5C7C4F" w14:textId="77777777" w:rsidR="00750DA4" w:rsidRDefault="003C4A38">
            <w:pPr>
              <w:spacing w:after="0"/>
            </w:pPr>
            <w:r>
              <w:rPr>
                <w:sz w:val="18"/>
              </w:rPr>
              <w:t>Chapter 3 (generated from the catalog; lineage, row counts, load times)</w:t>
            </w:r>
          </w:p>
        </w:tc>
      </w:tr>
      <w:tr w:rsidR="00750DA4" w14:paraId="1FD8E4C6" w14:textId="77777777">
        <w:trPr>
          <w:jc w:val="center"/>
        </w:trPr>
        <w:tc>
          <w:tcPr>
            <w:tcW w:w="1148" w:type="dxa"/>
          </w:tcPr>
          <w:p w14:paraId="250D1237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01809DB4" w14:textId="77777777" w:rsidR="00750DA4" w:rsidRDefault="003C4A38">
            <w:pPr>
              <w:spacing w:after="0"/>
            </w:pPr>
            <w:r>
              <w:rPr>
                <w:sz w:val="18"/>
              </w:rPr>
              <w:t>ETL: sources of data (mock or real)</w:t>
            </w:r>
          </w:p>
        </w:tc>
        <w:tc>
          <w:tcPr>
            <w:tcW w:w="4132" w:type="dxa"/>
          </w:tcPr>
          <w:p w14:paraId="3E2EAE13" w14:textId="77777777" w:rsidR="00750DA4" w:rsidRDefault="003C4A38">
            <w:pPr>
              <w:spacing w:after="0"/>
            </w:pPr>
            <w:r>
              <w:rPr>
                <w:sz w:val="18"/>
              </w:rPr>
              <w:t>Chapter 4 §2</w:t>
            </w:r>
          </w:p>
        </w:tc>
      </w:tr>
      <w:tr w:rsidR="00750DA4" w14:paraId="461E1C48" w14:textId="77777777">
        <w:trPr>
          <w:jc w:val="center"/>
        </w:trPr>
        <w:tc>
          <w:tcPr>
            <w:tcW w:w="1148" w:type="dxa"/>
          </w:tcPr>
          <w:p w14:paraId="5ECD4503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03DD7011" w14:textId="77777777" w:rsidR="00750DA4" w:rsidRDefault="003C4A38">
            <w:pPr>
              <w:spacing w:after="0"/>
            </w:pPr>
            <w:r>
              <w:rPr>
                <w:sz w:val="18"/>
              </w:rPr>
              <w:t>ETL: transformation logic (cleaning, integration, aggregation)</w:t>
            </w:r>
          </w:p>
        </w:tc>
        <w:tc>
          <w:tcPr>
            <w:tcW w:w="4132" w:type="dxa"/>
          </w:tcPr>
          <w:p w14:paraId="6120E5D6" w14:textId="77777777" w:rsidR="00750DA4" w:rsidRDefault="003C4A38">
            <w:pPr>
              <w:spacing w:after="0"/>
            </w:pPr>
            <w:r>
              <w:rPr>
                <w:sz w:val="18"/>
              </w:rPr>
              <w:t>Chapter 4 §4; Chapter 5</w:t>
            </w:r>
          </w:p>
        </w:tc>
      </w:tr>
      <w:tr w:rsidR="00750DA4" w14:paraId="370639DE" w14:textId="77777777">
        <w:trPr>
          <w:jc w:val="center"/>
        </w:trPr>
        <w:tc>
          <w:tcPr>
            <w:tcW w:w="1148" w:type="dxa"/>
          </w:tcPr>
          <w:p w14:paraId="0C2FD252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21A4574D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ETL workflow </w:t>
            </w:r>
            <w:r>
              <w:rPr>
                <w:sz w:val="18"/>
              </w:rPr>
              <w:t>diagram</w:t>
            </w:r>
          </w:p>
        </w:tc>
        <w:tc>
          <w:tcPr>
            <w:tcW w:w="4132" w:type="dxa"/>
          </w:tcPr>
          <w:p w14:paraId="38B5F1B3" w14:textId="77777777" w:rsidR="00750DA4" w:rsidRDefault="003C4A38">
            <w:pPr>
              <w:spacing w:after="0"/>
            </w:pPr>
            <w:r>
              <w:rPr>
                <w:sz w:val="18"/>
              </w:rPr>
              <w:t>Chapter 4 §1</w:t>
            </w:r>
          </w:p>
        </w:tc>
      </w:tr>
      <w:tr w:rsidR="00750DA4" w14:paraId="0871DEF2" w14:textId="77777777">
        <w:trPr>
          <w:jc w:val="center"/>
        </w:trPr>
        <w:tc>
          <w:tcPr>
            <w:tcW w:w="1148" w:type="dxa"/>
          </w:tcPr>
          <w:p w14:paraId="04E6CB53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2512E22E" w14:textId="77777777" w:rsidR="00750DA4" w:rsidRDefault="003C4A38">
            <w:pPr>
              <w:spacing w:after="0"/>
            </w:pPr>
            <w:r>
              <w:rPr>
                <w:sz w:val="18"/>
              </w:rPr>
              <w:t>Governance: security, privacy, access controls</w:t>
            </w:r>
          </w:p>
        </w:tc>
        <w:tc>
          <w:tcPr>
            <w:tcW w:w="4132" w:type="dxa"/>
          </w:tcPr>
          <w:p w14:paraId="607BCCEF" w14:textId="77777777" w:rsidR="00750DA4" w:rsidRDefault="003C4A38">
            <w:pPr>
              <w:spacing w:after="0"/>
            </w:pPr>
            <w:r>
              <w:rPr>
                <w:sz w:val="18"/>
              </w:rPr>
              <w:t>Chapter 6 (roles, row-level security, web login, Privacy section)</w:t>
            </w:r>
          </w:p>
        </w:tc>
      </w:tr>
      <w:tr w:rsidR="00750DA4" w14:paraId="49F6790B" w14:textId="77777777">
        <w:trPr>
          <w:jc w:val="center"/>
        </w:trPr>
        <w:tc>
          <w:tcPr>
            <w:tcW w:w="1148" w:type="dxa"/>
          </w:tcPr>
          <w:p w14:paraId="13828F88" w14:textId="77777777" w:rsidR="00750DA4" w:rsidRDefault="003C4A38">
            <w:pPr>
              <w:spacing w:after="0"/>
            </w:pPr>
            <w:r>
              <w:rPr>
                <w:sz w:val="18"/>
              </w:rPr>
              <w:t>2A</w:t>
            </w:r>
          </w:p>
        </w:tc>
        <w:tc>
          <w:tcPr>
            <w:tcW w:w="4132" w:type="dxa"/>
          </w:tcPr>
          <w:p w14:paraId="12C90EEE" w14:textId="77777777" w:rsidR="00750DA4" w:rsidRDefault="003C4A38">
            <w:pPr>
              <w:spacing w:after="0"/>
            </w:pPr>
            <w:r>
              <w:rPr>
                <w:sz w:val="18"/>
              </w:rPr>
              <w:t>Governance: data quality management strategy</w:t>
            </w:r>
          </w:p>
        </w:tc>
        <w:tc>
          <w:tcPr>
            <w:tcW w:w="4132" w:type="dxa"/>
          </w:tcPr>
          <w:p w14:paraId="464E6E9E" w14:textId="77777777" w:rsidR="00750DA4" w:rsidRDefault="003C4A38">
            <w:pPr>
              <w:spacing w:after="0"/>
            </w:pPr>
            <w:r>
              <w:rPr>
                <w:sz w:val="18"/>
              </w:rPr>
              <w:t>Chapter 5 (Data Quality Framework)</w:t>
            </w:r>
          </w:p>
        </w:tc>
      </w:tr>
      <w:tr w:rsidR="00750DA4" w14:paraId="39E4FBD6" w14:textId="77777777">
        <w:trPr>
          <w:jc w:val="center"/>
        </w:trPr>
        <w:tc>
          <w:tcPr>
            <w:tcW w:w="1148" w:type="dxa"/>
          </w:tcPr>
          <w:p w14:paraId="0F8E6614" w14:textId="77777777" w:rsidR="00750DA4" w:rsidRDefault="003C4A38">
            <w:pPr>
              <w:spacing w:after="0"/>
            </w:pPr>
            <w:r>
              <w:rPr>
                <w:sz w:val="18"/>
              </w:rPr>
              <w:t>2B</w:t>
            </w:r>
          </w:p>
        </w:tc>
        <w:tc>
          <w:tcPr>
            <w:tcW w:w="4132" w:type="dxa"/>
          </w:tcPr>
          <w:p w14:paraId="64EEC0E4" w14:textId="77777777" w:rsidR="00750DA4" w:rsidRDefault="003C4A38">
            <w:pPr>
              <w:spacing w:after="0"/>
            </w:pPr>
            <w:r>
              <w:rPr>
                <w:sz w:val="18"/>
              </w:rPr>
              <w:t>Warehouse on SQL Server, Oracle, PostgreSQL, MySQL or cloud DW</w:t>
            </w:r>
          </w:p>
        </w:tc>
        <w:tc>
          <w:tcPr>
            <w:tcW w:w="4132" w:type="dxa"/>
          </w:tcPr>
          <w:p w14:paraId="366ACA70" w14:textId="77777777" w:rsidR="00750DA4" w:rsidRDefault="003C4A38">
            <w:pPr>
              <w:spacing w:after="0"/>
            </w:pPr>
            <w:r>
              <w:rPr>
                <w:sz w:val="18"/>
              </w:rPr>
              <w:t>PostgreSQL 17 (Chapter 2 §3, Chapter 9)</w:t>
            </w:r>
          </w:p>
        </w:tc>
      </w:tr>
      <w:tr w:rsidR="00750DA4" w14:paraId="049DBB1D" w14:textId="77777777">
        <w:trPr>
          <w:jc w:val="center"/>
        </w:trPr>
        <w:tc>
          <w:tcPr>
            <w:tcW w:w="1148" w:type="dxa"/>
          </w:tcPr>
          <w:p w14:paraId="209E0FB8" w14:textId="77777777" w:rsidR="00750DA4" w:rsidRDefault="003C4A38">
            <w:pPr>
              <w:spacing w:after="0"/>
            </w:pPr>
            <w:r>
              <w:rPr>
                <w:sz w:val="18"/>
              </w:rPr>
              <w:t>2B</w:t>
            </w:r>
          </w:p>
        </w:tc>
        <w:tc>
          <w:tcPr>
            <w:tcW w:w="4132" w:type="dxa"/>
          </w:tcPr>
          <w:p w14:paraId="6ACDCA8D" w14:textId="77777777" w:rsidR="00750DA4" w:rsidRDefault="003C4A38">
            <w:pPr>
              <w:spacing w:after="0"/>
            </w:pPr>
            <w:r>
              <w:rPr>
                <w:sz w:val="18"/>
              </w:rPr>
              <w:t>ETL pipelines (tools or custom Python/SQL)</w:t>
            </w:r>
          </w:p>
        </w:tc>
        <w:tc>
          <w:tcPr>
            <w:tcW w:w="4132" w:type="dxa"/>
          </w:tcPr>
          <w:p w14:paraId="73E072B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Python + dbt, </w:t>
            </w:r>
            <w:r>
              <w:rPr>
                <w:rFonts w:ascii="Consolas" w:hAnsi="Consolas"/>
                <w:color w:val="14233A"/>
                <w:sz w:val="16"/>
              </w:rPr>
              <w:t>ingestion/pipeline.py</w:t>
            </w:r>
            <w:r>
              <w:rPr>
                <w:sz w:val="18"/>
              </w:rPr>
              <w:t xml:space="preserve"> (Chapter 4)</w:t>
            </w:r>
          </w:p>
        </w:tc>
      </w:tr>
      <w:tr w:rsidR="00750DA4" w14:paraId="7807B4FA" w14:textId="77777777">
        <w:trPr>
          <w:jc w:val="center"/>
        </w:trPr>
        <w:tc>
          <w:tcPr>
            <w:tcW w:w="1148" w:type="dxa"/>
          </w:tcPr>
          <w:p w14:paraId="321FF8EA" w14:textId="77777777" w:rsidR="00750DA4" w:rsidRDefault="003C4A38">
            <w:pPr>
              <w:spacing w:after="0"/>
            </w:pPr>
            <w:r>
              <w:rPr>
                <w:sz w:val="18"/>
              </w:rPr>
              <w:t>2B</w:t>
            </w:r>
          </w:p>
        </w:tc>
        <w:tc>
          <w:tcPr>
            <w:tcW w:w="4132" w:type="dxa"/>
          </w:tcPr>
          <w:p w14:paraId="0F9CF763" w14:textId="77777777" w:rsidR="00750DA4" w:rsidRDefault="003C4A38">
            <w:pPr>
              <w:spacing w:after="0"/>
            </w:pPr>
            <w:r>
              <w:rPr>
                <w:sz w:val="18"/>
              </w:rPr>
              <w:t>OLAP cube / analytical queries</w:t>
            </w:r>
          </w:p>
        </w:tc>
        <w:tc>
          <w:tcPr>
            <w:tcW w:w="4132" w:type="dxa"/>
          </w:tcPr>
          <w:p w14:paraId="13CB444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mart_impact_cube</w:t>
            </w:r>
            <w:r>
              <w:rPr>
                <w:sz w:val="18"/>
              </w:rPr>
              <w:t xml:space="preserve"> (CUBE), GROUPING SETS, 14 sample queries (Chapter 7, Appendix A)</w:t>
            </w:r>
          </w:p>
        </w:tc>
      </w:tr>
      <w:tr w:rsidR="00750DA4" w14:paraId="0A1531B3" w14:textId="77777777">
        <w:trPr>
          <w:jc w:val="center"/>
        </w:trPr>
        <w:tc>
          <w:tcPr>
            <w:tcW w:w="1148" w:type="dxa"/>
          </w:tcPr>
          <w:p w14:paraId="5AB6E2D0" w14:textId="77777777" w:rsidR="00750DA4" w:rsidRDefault="003C4A38">
            <w:pPr>
              <w:spacing w:after="0"/>
            </w:pPr>
            <w:r>
              <w:rPr>
                <w:sz w:val="18"/>
              </w:rPr>
              <w:t>2B</w:t>
            </w:r>
          </w:p>
        </w:tc>
        <w:tc>
          <w:tcPr>
            <w:tcW w:w="4132" w:type="dxa"/>
          </w:tcPr>
          <w:p w14:paraId="3528397A" w14:textId="77777777" w:rsidR="00750DA4" w:rsidRDefault="003C4A38">
            <w:pPr>
              <w:spacing w:after="0"/>
            </w:pPr>
            <w:r>
              <w:rPr>
                <w:sz w:val="18"/>
              </w:rPr>
              <w:t>Reports/dashboards (Power BI, Tableau or similar)</w:t>
            </w:r>
          </w:p>
        </w:tc>
        <w:tc>
          <w:tcPr>
            <w:tcW w:w="4132" w:type="dxa"/>
          </w:tcPr>
          <w:p w14:paraId="6331D715" w14:textId="77777777" w:rsidR="00750DA4" w:rsidRDefault="003C4A38">
            <w:pPr>
              <w:spacing w:after="0"/>
            </w:pPr>
            <w:r>
              <w:rPr>
                <w:sz w:val="18"/>
              </w:rPr>
              <w:t>Executive, Operations, Logistics dashboards on XAMPP, with a screenshot and discussion of every page (Chapter 7 §2)</w:t>
            </w:r>
          </w:p>
        </w:tc>
      </w:tr>
      <w:tr w:rsidR="00750DA4" w14:paraId="2AF9FF35" w14:textId="77777777">
        <w:trPr>
          <w:jc w:val="center"/>
        </w:trPr>
        <w:tc>
          <w:tcPr>
            <w:tcW w:w="1148" w:type="dxa"/>
          </w:tcPr>
          <w:p w14:paraId="6A20572C" w14:textId="77777777" w:rsidR="00750DA4" w:rsidRDefault="003C4A38">
            <w:pPr>
              <w:spacing w:after="0"/>
            </w:pPr>
            <w:r>
              <w:rPr>
                <w:sz w:val="18"/>
              </w:rPr>
              <w:t>2C</w:t>
            </w:r>
          </w:p>
        </w:tc>
        <w:tc>
          <w:tcPr>
            <w:tcW w:w="4132" w:type="dxa"/>
          </w:tcPr>
          <w:p w14:paraId="75BD2732" w14:textId="77777777" w:rsidR="00750DA4" w:rsidRDefault="003C4A38">
            <w:pPr>
              <w:spacing w:after="0"/>
            </w:pPr>
            <w:r>
              <w:rPr>
                <w:sz w:val="18"/>
              </w:rPr>
              <w:t>Validation of ETL: completeness, correctness, accuracy</w:t>
            </w:r>
          </w:p>
        </w:tc>
        <w:tc>
          <w:tcPr>
            <w:tcW w:w="4132" w:type="dxa"/>
          </w:tcPr>
          <w:p w14:paraId="74959ECC" w14:textId="77777777" w:rsidR="00750DA4" w:rsidRDefault="003C4A38">
            <w:pPr>
              <w:spacing w:after="0"/>
            </w:pPr>
            <w:r>
              <w:rPr>
                <w:sz w:val="18"/>
              </w:rPr>
              <w:t>Chapter 8 (99 dbt checks, 28 end-to-end, 19/19 reconciliation, 0 false matches)</w:t>
            </w:r>
          </w:p>
        </w:tc>
      </w:tr>
      <w:tr w:rsidR="00750DA4" w14:paraId="6069EE29" w14:textId="77777777">
        <w:trPr>
          <w:jc w:val="center"/>
        </w:trPr>
        <w:tc>
          <w:tcPr>
            <w:tcW w:w="1148" w:type="dxa"/>
          </w:tcPr>
          <w:p w14:paraId="53C05AE9" w14:textId="77777777" w:rsidR="00750DA4" w:rsidRDefault="003C4A38">
            <w:pPr>
              <w:spacing w:after="0"/>
            </w:pPr>
            <w:r>
              <w:rPr>
                <w:sz w:val="18"/>
              </w:rPr>
              <w:t>2C</w:t>
            </w:r>
          </w:p>
        </w:tc>
        <w:tc>
          <w:tcPr>
            <w:tcW w:w="4132" w:type="dxa"/>
          </w:tcPr>
          <w:p w14:paraId="156C8180" w14:textId="77777777" w:rsidR="00750DA4" w:rsidRDefault="003C4A38">
            <w:pPr>
              <w:spacing w:after="0"/>
            </w:pPr>
            <w:r>
              <w:rPr>
                <w:sz w:val="18"/>
              </w:rPr>
              <w:t>Test reports for data consistency and query performance</w:t>
            </w:r>
          </w:p>
        </w:tc>
        <w:tc>
          <w:tcPr>
            <w:tcW w:w="4132" w:type="dxa"/>
          </w:tcPr>
          <w:p w14:paraId="7EB0D1B4" w14:textId="77777777" w:rsidR="00750DA4" w:rsidRDefault="003C4A38">
            <w:pPr>
              <w:spacing w:after="0"/>
            </w:pPr>
            <w:r>
              <w:rPr>
                <w:sz w:val="18"/>
              </w:rPr>
              <w:t>Chapter 8 (consistency); Query Performance Test Report</w:t>
            </w:r>
          </w:p>
        </w:tc>
      </w:tr>
      <w:tr w:rsidR="00750DA4" w14:paraId="6F05B10F" w14:textId="77777777">
        <w:trPr>
          <w:jc w:val="center"/>
        </w:trPr>
        <w:tc>
          <w:tcPr>
            <w:tcW w:w="1148" w:type="dxa"/>
          </w:tcPr>
          <w:p w14:paraId="5AE279D4" w14:textId="77777777" w:rsidR="00750DA4" w:rsidRDefault="003C4A38"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w="4132" w:type="dxa"/>
          </w:tcPr>
          <w:p w14:paraId="3D68992D" w14:textId="77777777" w:rsidR="00750DA4" w:rsidRDefault="003C4A38">
            <w:pPr>
              <w:spacing w:after="0"/>
            </w:pPr>
            <w:r>
              <w:rPr>
                <w:sz w:val="18"/>
              </w:rPr>
              <w:t>Live demo</w:t>
            </w:r>
          </w:p>
        </w:tc>
        <w:tc>
          <w:tcPr>
            <w:tcW w:w="4132" w:type="dxa"/>
          </w:tcPr>
          <w:p w14:paraId="70C9210C" w14:textId="77777777" w:rsidR="00750DA4" w:rsidRDefault="003C4A38">
            <w:pPr>
              <w:spacing w:after="0"/>
            </w:pPr>
            <w:r>
              <w:rPr>
                <w:sz w:val="18"/>
              </w:rPr>
              <w:t>Chapter 9 §4 (demo script)</w:t>
            </w:r>
          </w:p>
        </w:tc>
      </w:tr>
      <w:tr w:rsidR="00750DA4" w14:paraId="08FA1D7E" w14:textId="77777777">
        <w:trPr>
          <w:jc w:val="center"/>
        </w:trPr>
        <w:tc>
          <w:tcPr>
            <w:tcW w:w="1148" w:type="dxa"/>
          </w:tcPr>
          <w:p w14:paraId="48667546" w14:textId="77777777" w:rsidR="00750DA4" w:rsidRDefault="003C4A38"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w="4132" w:type="dxa"/>
          </w:tcPr>
          <w:p w14:paraId="1DADDCC4" w14:textId="77777777" w:rsidR="00750DA4" w:rsidRDefault="003C4A38">
            <w:pPr>
              <w:spacing w:after="0"/>
            </w:pPr>
            <w:r>
              <w:rPr>
                <w:sz w:val="18"/>
              </w:rPr>
              <w:t>Showcase of sample queries, OLAP analysis, dashboards</w:t>
            </w:r>
          </w:p>
        </w:tc>
        <w:tc>
          <w:tcPr>
            <w:tcW w:w="4132" w:type="dxa"/>
          </w:tcPr>
          <w:p w14:paraId="31FB18FB" w14:textId="77777777" w:rsidR="00750DA4" w:rsidRDefault="003C4A38">
            <w:pPr>
              <w:spacing w:after="0"/>
            </w:pPr>
            <w:r>
              <w:rPr>
                <w:sz w:val="18"/>
              </w:rPr>
              <w:t>Appendix A, Chapter 7</w:t>
            </w:r>
          </w:p>
        </w:tc>
      </w:tr>
      <w:tr w:rsidR="00750DA4" w14:paraId="023E2033" w14:textId="77777777">
        <w:trPr>
          <w:jc w:val="center"/>
        </w:trPr>
        <w:tc>
          <w:tcPr>
            <w:tcW w:w="1148" w:type="dxa"/>
          </w:tcPr>
          <w:p w14:paraId="7E4A291C" w14:textId="77777777" w:rsidR="00750DA4" w:rsidRDefault="003C4A38"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w="4132" w:type="dxa"/>
          </w:tcPr>
          <w:p w14:paraId="7E181C2B" w14:textId="77777777" w:rsidR="00750DA4" w:rsidRDefault="003C4A38">
            <w:pPr>
              <w:spacing w:after="0"/>
            </w:pPr>
            <w:r>
              <w:rPr>
                <w:sz w:val="18"/>
              </w:rPr>
              <w:t>Defense of design choices</w:t>
            </w:r>
          </w:p>
        </w:tc>
        <w:tc>
          <w:tcPr>
            <w:tcW w:w="4132" w:type="dxa"/>
          </w:tcPr>
          <w:p w14:paraId="7DFD8757" w14:textId="77777777" w:rsidR="00750DA4" w:rsidRDefault="003C4A38">
            <w:pPr>
              <w:spacing w:after="0"/>
            </w:pPr>
            <w:r>
              <w:rPr>
                <w:sz w:val="18"/>
              </w:rPr>
              <w:t>Chapter 2 (star vs snowflake, ROLAP), dimensional-model design decisions, Chapter 4 (full reload, quarantine)</w:t>
            </w:r>
          </w:p>
        </w:tc>
      </w:tr>
      <w:tr w:rsidR="00750DA4" w14:paraId="4F013D48" w14:textId="77777777">
        <w:trPr>
          <w:jc w:val="center"/>
        </w:trPr>
        <w:tc>
          <w:tcPr>
            <w:tcW w:w="1148" w:type="dxa"/>
          </w:tcPr>
          <w:p w14:paraId="2466074A" w14:textId="77777777" w:rsidR="00750DA4" w:rsidRDefault="003C4A38">
            <w:pPr>
              <w:spacing w:after="0"/>
            </w:pPr>
            <w:r>
              <w:rPr>
                <w:sz w:val="18"/>
              </w:rPr>
              <w:t>2D</w:t>
            </w:r>
          </w:p>
        </w:tc>
        <w:tc>
          <w:tcPr>
            <w:tcW w:w="4132" w:type="dxa"/>
          </w:tcPr>
          <w:p w14:paraId="793275A7" w14:textId="77777777" w:rsidR="00750DA4" w:rsidRDefault="003C4A38">
            <w:pPr>
              <w:spacing w:after="0"/>
            </w:pPr>
            <w:r>
              <w:rPr>
                <w:sz w:val="18"/>
              </w:rPr>
              <w:t>Enterprise positioning</w:t>
            </w:r>
          </w:p>
        </w:tc>
        <w:tc>
          <w:tcPr>
            <w:tcW w:w="4132" w:type="dxa"/>
          </w:tcPr>
          <w:p w14:paraId="1FD87B5C" w14:textId="77777777" w:rsidR="00750DA4" w:rsidRDefault="003C4A38">
            <w:pPr>
              <w:spacing w:after="0"/>
            </w:pPr>
            <w:r>
              <w:rPr>
                <w:sz w:val="18"/>
              </w:rPr>
              <w:t>Why an EDW needs no CMS; Excel data exchange with LGUs and agencies: templates, layout profiles, checked uploads, Excel export (Chapter 10)</w:t>
            </w:r>
          </w:p>
        </w:tc>
      </w:tr>
    </w:tbl>
    <w:p w14:paraId="7D98CA38" w14:textId="77777777" w:rsidR="00750DA4" w:rsidRDefault="00750DA4">
      <w:pPr>
        <w:spacing w:after="40"/>
      </w:pPr>
    </w:p>
    <w:p w14:paraId="6992C917" w14:textId="77777777" w:rsidR="00750DA4" w:rsidRDefault="003C4A38">
      <w:r>
        <w:br w:type="page"/>
      </w:r>
    </w:p>
    <w:p w14:paraId="3F397636" w14:textId="77777777" w:rsidR="00750DA4" w:rsidRDefault="003C4A38">
      <w:pPr>
        <w:pStyle w:val="Heading1"/>
      </w:pPr>
      <w:bookmarkStart w:id="5" w:name="_Toc243688874"/>
      <w:r>
        <w:lastRenderedPageBreak/>
        <w:t>1. Business Case and Requirements Analysis</w:t>
      </w:r>
      <w:bookmarkEnd w:id="5"/>
    </w:p>
    <w:p w14:paraId="1A78BCF4" w14:textId="77777777" w:rsidR="00750DA4" w:rsidRDefault="003C4A38">
      <w:pPr>
        <w:pStyle w:val="Heading2"/>
      </w:pPr>
      <w:bookmarkStart w:id="6" w:name="_Toc243688875"/>
      <w:r>
        <w:t>1.1 Enterprise domain</w:t>
      </w:r>
      <w:bookmarkEnd w:id="6"/>
    </w:p>
    <w:p w14:paraId="24F58D1F" w14:textId="77777777" w:rsidR="00750DA4" w:rsidRDefault="003C4A38">
      <w:r>
        <w:rPr>
          <w:b/>
        </w:rPr>
        <w:t>Government: disaster risk reduction and management (DRRM) in the Philippines.</w:t>
      </w:r>
    </w:p>
    <w:p w14:paraId="7B33A5BD" w14:textId="77777777" w:rsidR="00750DA4" w:rsidRDefault="003C4A38">
      <w:r>
        <w:t>The Philippines is struck by around twenty tropical cyclones a year, plus monsoon floods.</w:t>
      </w:r>
      <w:r>
        <w:t xml:space="preserve"> </w:t>
      </w:r>
      <w:r>
        <w:t>Responding to one event involves many agencies, each with its own system: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2"/>
        <w:gridCol w:w="2818"/>
        <w:gridCol w:w="3381"/>
      </w:tblGrid>
      <w:tr w:rsidR="00750DA4" w14:paraId="1B385E6A" w14:textId="77777777">
        <w:trPr>
          <w:jc w:val="center"/>
        </w:trPr>
        <w:tc>
          <w:tcPr>
            <w:tcW w:w="3212" w:type="dxa"/>
            <w:shd w:val="clear" w:color="auto" w:fill="ECE8DF"/>
          </w:tcPr>
          <w:p w14:paraId="076A4EC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Organization</w:t>
            </w:r>
          </w:p>
        </w:tc>
        <w:tc>
          <w:tcPr>
            <w:tcW w:w="2818" w:type="dxa"/>
            <w:shd w:val="clear" w:color="auto" w:fill="ECE8DF"/>
          </w:tcPr>
          <w:p w14:paraId="145DF42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Role in a disaster</w:t>
            </w:r>
          </w:p>
        </w:tc>
        <w:tc>
          <w:tcPr>
            <w:tcW w:w="3381" w:type="dxa"/>
            <w:shd w:val="clear" w:color="auto" w:fill="ECE8DF"/>
          </w:tcPr>
          <w:p w14:paraId="736C424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System of record (simulated)</w:t>
            </w:r>
          </w:p>
        </w:tc>
      </w:tr>
      <w:tr w:rsidR="00750DA4" w14:paraId="616AA0AA" w14:textId="77777777">
        <w:trPr>
          <w:jc w:val="center"/>
        </w:trPr>
        <w:tc>
          <w:tcPr>
            <w:tcW w:w="3212" w:type="dxa"/>
          </w:tcPr>
          <w:p w14:paraId="5C8AC546" w14:textId="77777777" w:rsidR="00750DA4" w:rsidRDefault="003C4A38">
            <w:pPr>
              <w:spacing w:after="0"/>
            </w:pPr>
            <w:r>
              <w:rPr>
                <w:sz w:val="18"/>
              </w:rPr>
              <w:t>NDRRMC / Office of Civil Defense</w:t>
            </w:r>
          </w:p>
        </w:tc>
        <w:tc>
          <w:tcPr>
            <w:tcW w:w="2818" w:type="dxa"/>
          </w:tcPr>
          <w:p w14:paraId="52BEF42E" w14:textId="77777777" w:rsidR="00750DA4" w:rsidRDefault="003C4A38">
            <w:pPr>
              <w:spacing w:after="0"/>
            </w:pPr>
            <w:r>
              <w:rPr>
                <w:sz w:val="18"/>
              </w:rPr>
              <w:t>Consolidates damage and casualty figures</w:t>
            </w:r>
          </w:p>
        </w:tc>
        <w:tc>
          <w:tcPr>
            <w:tcW w:w="3381" w:type="dxa"/>
          </w:tcPr>
          <w:p w14:paraId="02AA7C2E" w14:textId="77777777" w:rsidR="00750DA4" w:rsidRDefault="003C4A38">
            <w:pPr>
              <w:spacing w:after="0"/>
            </w:pPr>
            <w:r>
              <w:rPr>
                <w:sz w:val="18"/>
              </w:rPr>
              <w:t>Situation reports (CSV), cumulative, re-issued per event</w:t>
            </w:r>
          </w:p>
        </w:tc>
      </w:tr>
      <w:tr w:rsidR="00750DA4" w14:paraId="355D1BFA" w14:textId="77777777">
        <w:trPr>
          <w:jc w:val="center"/>
        </w:trPr>
        <w:tc>
          <w:tcPr>
            <w:tcW w:w="3212" w:type="dxa"/>
          </w:tcPr>
          <w:p w14:paraId="52A27D30" w14:textId="77777777" w:rsidR="00750DA4" w:rsidRDefault="003C4A38">
            <w:pPr>
              <w:spacing w:after="0"/>
            </w:pPr>
            <w:r>
              <w:rPr>
                <w:sz w:val="18"/>
              </w:rPr>
              <w:t>DSWD (DROMIC)</w:t>
            </w:r>
          </w:p>
        </w:tc>
        <w:tc>
          <w:tcPr>
            <w:tcW w:w="2818" w:type="dxa"/>
          </w:tcPr>
          <w:p w14:paraId="3EA98CB4" w14:textId="77777777" w:rsidR="00750DA4" w:rsidRDefault="003C4A38">
            <w:pPr>
              <w:spacing w:after="0"/>
            </w:pPr>
            <w:r>
              <w:rPr>
                <w:sz w:val="18"/>
              </w:rPr>
              <w:t>Runs and reports evacuation centers</w:t>
            </w:r>
          </w:p>
        </w:tc>
        <w:tc>
          <w:tcPr>
            <w:tcW w:w="3381" w:type="dxa"/>
          </w:tcPr>
          <w:p w14:paraId="0987AF4F" w14:textId="77777777" w:rsidR="00750DA4" w:rsidRDefault="003C4A38">
            <w:pPr>
              <w:spacing w:after="0"/>
            </w:pPr>
            <w:r>
              <w:rPr>
                <w:sz w:val="18"/>
              </w:rPr>
              <w:t>Daily Excel workbooks per field office</w:t>
            </w:r>
          </w:p>
        </w:tc>
      </w:tr>
      <w:tr w:rsidR="00750DA4" w14:paraId="3228C589" w14:textId="77777777">
        <w:trPr>
          <w:jc w:val="center"/>
        </w:trPr>
        <w:tc>
          <w:tcPr>
            <w:tcW w:w="3212" w:type="dxa"/>
          </w:tcPr>
          <w:p w14:paraId="50071B1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NGOs </w:t>
            </w:r>
            <w:r>
              <w:rPr>
                <w:sz w:val="18"/>
              </w:rPr>
              <w:t>and UN agencies (PRC, Caritas, WFP, UNICEF) and DSWD</w:t>
            </w:r>
          </w:p>
        </w:tc>
        <w:tc>
          <w:tcPr>
            <w:tcW w:w="2818" w:type="dxa"/>
          </w:tcPr>
          <w:p w14:paraId="3BA70FF5" w14:textId="77777777" w:rsidR="00750DA4" w:rsidRDefault="003C4A38">
            <w:pPr>
              <w:spacing w:after="0"/>
            </w:pPr>
            <w:r>
              <w:rPr>
                <w:sz w:val="18"/>
              </w:rPr>
              <w:t>Distribute relief goods</w:t>
            </w:r>
          </w:p>
        </w:tc>
        <w:tc>
          <w:tcPr>
            <w:tcW w:w="3381" w:type="dxa"/>
          </w:tcPr>
          <w:p w14:paraId="131BF23D" w14:textId="77777777" w:rsidR="00750DA4" w:rsidRDefault="003C4A38">
            <w:pPr>
              <w:spacing w:after="0"/>
            </w:pPr>
            <w:r>
              <w:rPr>
                <w:sz w:val="18"/>
              </w:rPr>
              <w:t>Partner reports (nested JSON) with their own item codes and units</w:t>
            </w:r>
          </w:p>
        </w:tc>
      </w:tr>
      <w:tr w:rsidR="00750DA4" w14:paraId="200EB8F6" w14:textId="77777777">
        <w:trPr>
          <w:jc w:val="center"/>
        </w:trPr>
        <w:tc>
          <w:tcPr>
            <w:tcW w:w="3212" w:type="dxa"/>
          </w:tcPr>
          <w:p w14:paraId="612ED529" w14:textId="77777777" w:rsidR="00750DA4" w:rsidRDefault="003C4A38">
            <w:pPr>
              <w:spacing w:after="0"/>
            </w:pPr>
            <w:r>
              <w:rPr>
                <w:sz w:val="18"/>
              </w:rPr>
              <w:t>PAGASA</w:t>
            </w:r>
          </w:p>
        </w:tc>
        <w:tc>
          <w:tcPr>
            <w:tcW w:w="2818" w:type="dxa"/>
          </w:tcPr>
          <w:p w14:paraId="5CB46F2B" w14:textId="77777777" w:rsidR="00750DA4" w:rsidRDefault="003C4A38">
            <w:pPr>
              <w:spacing w:after="0"/>
            </w:pPr>
            <w:r>
              <w:rPr>
                <w:sz w:val="18"/>
              </w:rPr>
              <w:t>Names and tracks hazard events</w:t>
            </w:r>
          </w:p>
        </w:tc>
        <w:tc>
          <w:tcPr>
            <w:tcW w:w="3381" w:type="dxa"/>
          </w:tcPr>
          <w:p w14:paraId="1119A655" w14:textId="77777777" w:rsidR="00750DA4" w:rsidRDefault="003C4A38">
            <w:pPr>
              <w:spacing w:after="0"/>
            </w:pPr>
            <w:r>
              <w:rPr>
                <w:sz w:val="18"/>
              </w:rPr>
              <w:t>Weather bulletins (CSV)</w:t>
            </w:r>
          </w:p>
        </w:tc>
      </w:tr>
      <w:tr w:rsidR="00750DA4" w14:paraId="5E9AA14B" w14:textId="77777777">
        <w:trPr>
          <w:jc w:val="center"/>
        </w:trPr>
        <w:tc>
          <w:tcPr>
            <w:tcW w:w="3212" w:type="dxa"/>
          </w:tcPr>
          <w:p w14:paraId="6FDA840A" w14:textId="77777777" w:rsidR="00750DA4" w:rsidRDefault="003C4A38">
            <w:pPr>
              <w:spacing w:after="0"/>
            </w:pPr>
            <w:r>
              <w:rPr>
                <w:sz w:val="18"/>
              </w:rPr>
              <w:t>LGUs / MDRRMOs</w:t>
            </w:r>
          </w:p>
        </w:tc>
        <w:tc>
          <w:tcPr>
            <w:tcW w:w="2818" w:type="dxa"/>
          </w:tcPr>
          <w:p w14:paraId="2D086932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Rescue, evacuation, road </w:t>
            </w:r>
            <w:r>
              <w:rPr>
                <w:sz w:val="18"/>
              </w:rPr>
              <w:t>clearing, relief delivery</w:t>
            </w:r>
          </w:p>
        </w:tc>
        <w:tc>
          <w:tcPr>
            <w:tcW w:w="3381" w:type="dxa"/>
          </w:tcPr>
          <w:p w14:paraId="36B87CDB" w14:textId="77777777" w:rsidR="00750DA4" w:rsidRDefault="003C4A38">
            <w:pPr>
              <w:spacing w:after="0"/>
            </w:pPr>
            <w:r>
              <w:rPr>
                <w:sz w:val="18"/>
              </w:rPr>
              <w:t>Response request logs (CSV)</w:t>
            </w:r>
          </w:p>
        </w:tc>
      </w:tr>
    </w:tbl>
    <w:p w14:paraId="6D2A9BE0" w14:textId="77777777" w:rsidR="00750DA4" w:rsidRDefault="00750DA4">
      <w:pPr>
        <w:spacing w:after="40"/>
      </w:pPr>
    </w:p>
    <w:p w14:paraId="16AAD438" w14:textId="77777777" w:rsidR="00750DA4" w:rsidRDefault="003C4A38">
      <w:r>
        <w:t>These systems share no place codes, event names or units. Leadership therefore cannot answer</w:t>
      </w:r>
      <w:r>
        <w:t xml:space="preserve"> </w:t>
      </w:r>
      <w:r>
        <w:t>cross-agency questions without manual reconciliation in spreadsheets.</w:t>
      </w:r>
    </w:p>
    <w:p w14:paraId="329C14ED" w14:textId="77777777" w:rsidR="00750DA4" w:rsidRDefault="003C4A38">
      <w:r>
        <w:rPr>
          <w:b/>
        </w:rPr>
        <w:t>Scope.</w:t>
      </w:r>
      <w:r>
        <w:t xml:space="preserve"> Tropical cyclones and southwest-monsoon floods, 2020–2025: 31 events. Event names</w:t>
      </w:r>
      <w:r>
        <w:t xml:space="preserve"> </w:t>
      </w:r>
      <w:r>
        <w:t>and dates (PAGASA) and all geography (PSA PSGC: 17 regions, 81 provinces, 1,634 cities and</w:t>
      </w:r>
      <w:r>
        <w:t xml:space="preserve"> </w:t>
      </w:r>
      <w:r>
        <w:t>municipalities, 42,046 barangays) are real. Operational figures are synthetic, generated with</w:t>
      </w:r>
      <w:r>
        <w:t xml:space="preserve"> </w:t>
      </w:r>
      <w:r>
        <w:t>counted, planted defects (85,841 source rows; 9,995 defects of 19 types), because agency data is</w:t>
      </w:r>
      <w:r>
        <w:t xml:space="preserve"> </w:t>
      </w:r>
      <w:r>
        <w:t>not public and known defects let the ETL be proven correct.</w:t>
      </w:r>
    </w:p>
    <w:p w14:paraId="28DBA4DC" w14:textId="77777777" w:rsidR="00750DA4" w:rsidRDefault="003C4A38">
      <w:pPr>
        <w:pStyle w:val="Heading2"/>
      </w:pPr>
      <w:bookmarkStart w:id="7" w:name="_Toc243688876"/>
      <w:r>
        <w:t>1.2 Stakeholders and BI objectives</w:t>
      </w:r>
      <w:bookmarkEnd w:id="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0"/>
        <w:gridCol w:w="2343"/>
        <w:gridCol w:w="2423"/>
        <w:gridCol w:w="2585"/>
      </w:tblGrid>
      <w:tr w:rsidR="00750DA4" w14:paraId="045151B2" w14:textId="77777777">
        <w:trPr>
          <w:jc w:val="center"/>
        </w:trPr>
        <w:tc>
          <w:tcPr>
            <w:tcW w:w="2060" w:type="dxa"/>
            <w:shd w:val="clear" w:color="auto" w:fill="ECE8DF"/>
          </w:tcPr>
          <w:p w14:paraId="0D5060D2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Stakeholder</w:t>
            </w:r>
          </w:p>
        </w:tc>
        <w:tc>
          <w:tcPr>
            <w:tcW w:w="2343" w:type="dxa"/>
            <w:shd w:val="clear" w:color="auto" w:fill="ECE8DF"/>
          </w:tcPr>
          <w:p w14:paraId="5F9F040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Needs</w:t>
            </w:r>
          </w:p>
        </w:tc>
        <w:tc>
          <w:tcPr>
            <w:tcW w:w="2423" w:type="dxa"/>
            <w:shd w:val="clear" w:color="auto" w:fill="ECE8DF"/>
          </w:tcPr>
          <w:p w14:paraId="726B1D3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BI objective</w:t>
            </w:r>
          </w:p>
        </w:tc>
        <w:tc>
          <w:tcPr>
            <w:tcW w:w="2585" w:type="dxa"/>
            <w:shd w:val="clear" w:color="auto" w:fill="ECE8DF"/>
          </w:tcPr>
          <w:p w14:paraId="124BE30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Served by</w:t>
            </w:r>
          </w:p>
        </w:tc>
      </w:tr>
      <w:tr w:rsidR="00750DA4" w14:paraId="598E9B53" w14:textId="77777777">
        <w:trPr>
          <w:jc w:val="center"/>
        </w:trPr>
        <w:tc>
          <w:tcPr>
            <w:tcW w:w="2060" w:type="dxa"/>
          </w:tcPr>
          <w:p w14:paraId="3EB7DE73" w14:textId="77777777" w:rsidR="00750DA4" w:rsidRDefault="003C4A38">
            <w:pPr>
              <w:spacing w:after="0"/>
            </w:pPr>
            <w:r>
              <w:rPr>
                <w:sz w:val="18"/>
              </w:rPr>
              <w:t>Executive leadership (NDRRMC council, agency heads)</w:t>
            </w:r>
          </w:p>
        </w:tc>
        <w:tc>
          <w:tcPr>
            <w:tcW w:w="2343" w:type="dxa"/>
          </w:tcPr>
          <w:p w14:paraId="2EDDB1E1" w14:textId="77777777" w:rsidR="00750DA4" w:rsidRDefault="003C4A38">
            <w:pPr>
              <w:spacing w:after="0"/>
            </w:pPr>
            <w:r>
              <w:rPr>
                <w:sz w:val="18"/>
              </w:rPr>
              <w:t>Overall impact, trends, where to invest</w:t>
            </w:r>
          </w:p>
        </w:tc>
        <w:tc>
          <w:tcPr>
            <w:tcW w:w="2423" w:type="dxa"/>
          </w:tcPr>
          <w:p w14:paraId="09FDBEE3" w14:textId="77777777" w:rsidR="00750DA4" w:rsidRDefault="003C4A38">
            <w:pPr>
              <w:spacing w:after="0"/>
            </w:pPr>
            <w:r>
              <w:rPr>
                <w:sz w:val="18"/>
              </w:rPr>
              <w:t>Single view of damage, casualties and relief across all agencies and years</w:t>
            </w:r>
          </w:p>
        </w:tc>
        <w:tc>
          <w:tcPr>
            <w:tcW w:w="2585" w:type="dxa"/>
          </w:tcPr>
          <w:p w14:paraId="6690BC24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Executive dashboard, </w:t>
            </w:r>
            <w:r>
              <w:rPr>
                <w:rFonts w:ascii="Consolas" w:hAnsi="Consolas"/>
                <w:color w:val="14233A"/>
                <w:sz w:val="16"/>
              </w:rPr>
              <w:t>mart_event_summary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mart_impact_cube</w:t>
            </w:r>
          </w:p>
        </w:tc>
      </w:tr>
      <w:tr w:rsidR="00750DA4" w14:paraId="7A8F40F1" w14:textId="77777777">
        <w:trPr>
          <w:jc w:val="center"/>
        </w:trPr>
        <w:tc>
          <w:tcPr>
            <w:tcW w:w="2060" w:type="dxa"/>
          </w:tcPr>
          <w:p w14:paraId="4EE9AEB8" w14:textId="77777777" w:rsidR="00750DA4" w:rsidRDefault="003C4A38">
            <w:pPr>
              <w:spacing w:after="0"/>
            </w:pPr>
            <w:r>
              <w:rPr>
                <w:sz w:val="18"/>
              </w:rPr>
              <w:t>Operations managers (regional DRRM offices)</w:t>
            </w:r>
          </w:p>
        </w:tc>
        <w:tc>
          <w:tcPr>
            <w:tcW w:w="2343" w:type="dxa"/>
          </w:tcPr>
          <w:p w14:paraId="75E0B470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During and after an </w:t>
            </w:r>
            <w:r>
              <w:rPr>
                <w:sz w:val="18"/>
              </w:rPr>
              <w:t>event: evacuation load, response speed</w:t>
            </w:r>
          </w:p>
        </w:tc>
        <w:tc>
          <w:tcPr>
            <w:tcW w:w="2423" w:type="dxa"/>
          </w:tcPr>
          <w:p w14:paraId="48772698" w14:textId="77777777" w:rsidR="00750DA4" w:rsidRDefault="003C4A38">
            <w:pPr>
              <w:spacing w:after="0"/>
            </w:pPr>
            <w:r>
              <w:rPr>
                <w:sz w:val="18"/>
              </w:rPr>
              <w:t>Per-event evacuation and response performance</w:t>
            </w:r>
          </w:p>
        </w:tc>
        <w:tc>
          <w:tcPr>
            <w:tcW w:w="2585" w:type="dxa"/>
          </w:tcPr>
          <w:p w14:paraId="1E108371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Operations dashboard, </w:t>
            </w:r>
            <w:r>
              <w:rPr>
                <w:rFonts w:ascii="Consolas" w:hAnsi="Consolas"/>
                <w:color w:val="14233A"/>
                <w:sz w:val="16"/>
              </w:rPr>
              <w:t>secure.*</w:t>
            </w:r>
            <w:r>
              <w:rPr>
                <w:sz w:val="18"/>
              </w:rPr>
              <w:t xml:space="preserve"> views for their region</w:t>
            </w:r>
          </w:p>
        </w:tc>
      </w:tr>
      <w:tr w:rsidR="00750DA4" w14:paraId="65CDA1ED" w14:textId="77777777">
        <w:trPr>
          <w:jc w:val="center"/>
        </w:trPr>
        <w:tc>
          <w:tcPr>
            <w:tcW w:w="2060" w:type="dxa"/>
          </w:tcPr>
          <w:p w14:paraId="64BB54E9" w14:textId="77777777" w:rsidR="00750DA4" w:rsidRDefault="003C4A38">
            <w:pPr>
              <w:spacing w:after="0"/>
            </w:pPr>
            <w:r>
              <w:rPr>
                <w:sz w:val="18"/>
              </w:rPr>
              <w:t>Logistics officers</w:t>
            </w:r>
          </w:p>
        </w:tc>
        <w:tc>
          <w:tcPr>
            <w:tcW w:w="2343" w:type="dxa"/>
          </w:tcPr>
          <w:p w14:paraId="01B55620" w14:textId="77777777" w:rsidR="00750DA4" w:rsidRDefault="003C4A38">
            <w:pPr>
              <w:spacing w:after="0"/>
            </w:pPr>
            <w:r>
              <w:rPr>
                <w:sz w:val="18"/>
              </w:rPr>
              <w:t>Whether relief matched need</w:t>
            </w:r>
          </w:p>
        </w:tc>
        <w:tc>
          <w:tcPr>
            <w:tcW w:w="2423" w:type="dxa"/>
          </w:tcPr>
          <w:p w14:paraId="24B5B72F" w14:textId="77777777" w:rsidR="00750DA4" w:rsidRDefault="003C4A38">
            <w:pPr>
              <w:spacing w:after="0"/>
            </w:pPr>
            <w:r>
              <w:rPr>
                <w:sz w:val="18"/>
              </w:rPr>
              <w:t>Relief by organization and resource, coverage per province</w:t>
            </w:r>
          </w:p>
        </w:tc>
        <w:tc>
          <w:tcPr>
            <w:tcW w:w="2585" w:type="dxa"/>
          </w:tcPr>
          <w:p w14:paraId="6A414A55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Logistics dashboard, </w:t>
            </w:r>
            <w:r>
              <w:rPr>
                <w:rFonts w:ascii="Consolas" w:hAnsi="Consolas"/>
                <w:color w:val="14233A"/>
                <w:sz w:val="16"/>
              </w:rPr>
              <w:t>mart_province_event_impact</w:t>
            </w:r>
          </w:p>
        </w:tc>
      </w:tr>
      <w:tr w:rsidR="00750DA4" w14:paraId="51FF95E4" w14:textId="77777777">
        <w:trPr>
          <w:jc w:val="center"/>
        </w:trPr>
        <w:tc>
          <w:tcPr>
            <w:tcW w:w="2060" w:type="dxa"/>
          </w:tcPr>
          <w:p w14:paraId="1CC9F564" w14:textId="77777777" w:rsidR="00750DA4" w:rsidRDefault="003C4A38">
            <w:pPr>
              <w:spacing w:after="0"/>
            </w:pPr>
            <w:r>
              <w:rPr>
                <w:sz w:val="18"/>
              </w:rPr>
              <w:t>Data analysts</w:t>
            </w:r>
          </w:p>
        </w:tc>
        <w:tc>
          <w:tcPr>
            <w:tcW w:w="2343" w:type="dxa"/>
          </w:tcPr>
          <w:p w14:paraId="0AD7AD36" w14:textId="77777777" w:rsidR="00750DA4" w:rsidRDefault="003C4A38">
            <w:pPr>
              <w:spacing w:after="0"/>
            </w:pPr>
            <w:r>
              <w:rPr>
                <w:sz w:val="18"/>
              </w:rPr>
              <w:t>Ad-hoc analysis, forecasting inputs</w:t>
            </w:r>
          </w:p>
        </w:tc>
        <w:tc>
          <w:tcPr>
            <w:tcW w:w="2423" w:type="dxa"/>
          </w:tcPr>
          <w:p w14:paraId="0F1CA6B8" w14:textId="77777777" w:rsidR="00750DA4" w:rsidRDefault="003C4A38">
            <w:pPr>
              <w:spacing w:after="0"/>
            </w:pPr>
            <w:r>
              <w:rPr>
                <w:sz w:val="18"/>
              </w:rPr>
              <w:t>Clean, conformed star schema with history</w:t>
            </w:r>
          </w:p>
        </w:tc>
        <w:tc>
          <w:tcPr>
            <w:tcW w:w="2585" w:type="dxa"/>
          </w:tcPr>
          <w:p w14:paraId="593499D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dw.*</w:t>
            </w:r>
            <w:r>
              <w:rPr>
                <w:sz w:val="18"/>
              </w:rPr>
              <w:t>, sample queries</w:t>
            </w:r>
          </w:p>
        </w:tc>
      </w:tr>
      <w:tr w:rsidR="00750DA4" w14:paraId="1511AFB0" w14:textId="77777777">
        <w:trPr>
          <w:jc w:val="center"/>
        </w:trPr>
        <w:tc>
          <w:tcPr>
            <w:tcW w:w="2060" w:type="dxa"/>
          </w:tcPr>
          <w:p w14:paraId="5526272A" w14:textId="77777777" w:rsidR="00750DA4" w:rsidRDefault="003C4A38">
            <w:pPr>
              <w:spacing w:after="0"/>
            </w:pPr>
            <w:r>
              <w:rPr>
                <w:sz w:val="18"/>
              </w:rPr>
              <w:t>Data stewards / IT</w:t>
            </w:r>
          </w:p>
        </w:tc>
        <w:tc>
          <w:tcPr>
            <w:tcW w:w="2343" w:type="dxa"/>
          </w:tcPr>
          <w:p w14:paraId="33B96035" w14:textId="77777777" w:rsidR="00750DA4" w:rsidRDefault="003C4A38">
            <w:pPr>
              <w:spacing w:after="0"/>
            </w:pPr>
            <w:r>
              <w:rPr>
                <w:sz w:val="18"/>
              </w:rPr>
              <w:t>Data quality, reconciliation, operations</w:t>
            </w:r>
          </w:p>
        </w:tc>
        <w:tc>
          <w:tcPr>
            <w:tcW w:w="2423" w:type="dxa"/>
          </w:tcPr>
          <w:p w14:paraId="69ACA4F2" w14:textId="77777777" w:rsidR="00750DA4" w:rsidRDefault="003C4A38">
            <w:pPr>
              <w:spacing w:after="0"/>
            </w:pPr>
            <w:r>
              <w:rPr>
                <w:sz w:val="18"/>
              </w:rPr>
              <w:t>Measurable data quality with traceability to source</w:t>
            </w:r>
          </w:p>
        </w:tc>
        <w:tc>
          <w:tcPr>
            <w:tcW w:w="2585" w:type="dxa"/>
          </w:tcPr>
          <w:p w14:paraId="1F40D3F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dq.*</w:t>
            </w:r>
            <w:r>
              <w:rPr>
                <w:sz w:val="18"/>
              </w:rPr>
              <w:t>, quarantine, lineage</w:t>
            </w:r>
          </w:p>
        </w:tc>
      </w:tr>
    </w:tbl>
    <w:p w14:paraId="628DA271" w14:textId="77777777" w:rsidR="00750DA4" w:rsidRDefault="00750DA4">
      <w:pPr>
        <w:spacing w:after="40"/>
      </w:pPr>
    </w:p>
    <w:p w14:paraId="6E9DA908" w14:textId="77777777" w:rsidR="00750DA4" w:rsidRDefault="003C4A38">
      <w:pPr>
        <w:pStyle w:val="Heading2"/>
      </w:pPr>
      <w:bookmarkStart w:id="8" w:name="_Toc243688877"/>
      <w:r>
        <w:t>1.3 Key business questions</w:t>
      </w:r>
      <w:bookmarkEnd w:id="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4"/>
        <w:gridCol w:w="4706"/>
        <w:gridCol w:w="3921"/>
      </w:tblGrid>
      <w:tr w:rsidR="00750DA4" w14:paraId="29950319" w14:textId="77777777">
        <w:trPr>
          <w:jc w:val="center"/>
        </w:trPr>
        <w:tc>
          <w:tcPr>
            <w:tcW w:w="784" w:type="dxa"/>
            <w:shd w:val="clear" w:color="auto" w:fill="ECE8DF"/>
          </w:tcPr>
          <w:p w14:paraId="316A8BE5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4706" w:type="dxa"/>
            <w:shd w:val="clear" w:color="auto" w:fill="ECE8DF"/>
          </w:tcPr>
          <w:p w14:paraId="5F85B0E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Business question</w:t>
            </w:r>
          </w:p>
        </w:tc>
        <w:tc>
          <w:tcPr>
            <w:tcW w:w="3921" w:type="dxa"/>
            <w:shd w:val="clear" w:color="auto" w:fill="ECE8DF"/>
          </w:tcPr>
          <w:p w14:paraId="26E13AAF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Answered by</w:t>
            </w:r>
          </w:p>
        </w:tc>
      </w:tr>
      <w:tr w:rsidR="00750DA4" w14:paraId="0BA4313E" w14:textId="77777777">
        <w:trPr>
          <w:jc w:val="center"/>
        </w:trPr>
        <w:tc>
          <w:tcPr>
            <w:tcW w:w="784" w:type="dxa"/>
          </w:tcPr>
          <w:p w14:paraId="54A4A069" w14:textId="77777777" w:rsidR="00750DA4" w:rsidRDefault="003C4A38">
            <w:pPr>
              <w:spacing w:after="0"/>
            </w:pPr>
            <w:r>
              <w:rPr>
                <w:sz w:val="18"/>
              </w:rPr>
              <w:t>BQ1</w:t>
            </w:r>
          </w:p>
        </w:tc>
        <w:tc>
          <w:tcPr>
            <w:tcW w:w="4706" w:type="dxa"/>
          </w:tcPr>
          <w:p w14:paraId="4AAABD2D" w14:textId="77777777" w:rsidR="00750DA4" w:rsidRDefault="003C4A38">
            <w:pPr>
              <w:spacing w:after="0"/>
            </w:pPr>
            <w:r>
              <w:rPr>
                <w:sz w:val="18"/>
              </w:rPr>
              <w:t>Which events caused the most damage, deaths and displacement?</w:t>
            </w:r>
          </w:p>
        </w:tc>
        <w:tc>
          <w:tcPr>
            <w:tcW w:w="3921" w:type="dxa"/>
          </w:tcPr>
          <w:p w14:paraId="132849CE" w14:textId="77777777" w:rsidR="00750DA4" w:rsidRDefault="003C4A38">
            <w:pPr>
              <w:spacing w:after="0"/>
            </w:pPr>
            <w:r>
              <w:rPr>
                <w:sz w:val="18"/>
              </w:rPr>
              <w:t>Q01, Q13; Executive dashboard</w:t>
            </w:r>
          </w:p>
        </w:tc>
      </w:tr>
      <w:tr w:rsidR="00750DA4" w14:paraId="2E0F9CAF" w14:textId="77777777">
        <w:trPr>
          <w:jc w:val="center"/>
        </w:trPr>
        <w:tc>
          <w:tcPr>
            <w:tcW w:w="784" w:type="dxa"/>
          </w:tcPr>
          <w:p w14:paraId="3501BCFD" w14:textId="77777777" w:rsidR="00750DA4" w:rsidRDefault="003C4A38">
            <w:pPr>
              <w:spacing w:after="0"/>
            </w:pPr>
            <w:r>
              <w:rPr>
                <w:sz w:val="18"/>
              </w:rPr>
              <w:t>BQ2</w:t>
            </w:r>
          </w:p>
        </w:tc>
        <w:tc>
          <w:tcPr>
            <w:tcW w:w="4706" w:type="dxa"/>
          </w:tcPr>
          <w:p w14:paraId="1EBC08DC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How does damage trend by year and category, and how did </w:t>
            </w:r>
            <w:r>
              <w:rPr>
                <w:sz w:val="18"/>
              </w:rPr>
              <w:t>each year compare with the last?</w:t>
            </w:r>
          </w:p>
        </w:tc>
        <w:tc>
          <w:tcPr>
            <w:tcW w:w="3921" w:type="dxa"/>
          </w:tcPr>
          <w:p w14:paraId="2EAC9652" w14:textId="77777777" w:rsidR="00750DA4" w:rsidRDefault="003C4A38">
            <w:pPr>
              <w:spacing w:after="0"/>
            </w:pPr>
            <w:r>
              <w:rPr>
                <w:sz w:val="18"/>
              </w:rPr>
              <w:t>Q02, Q05, Q12; Executive dashboard</w:t>
            </w:r>
          </w:p>
        </w:tc>
      </w:tr>
      <w:tr w:rsidR="00750DA4" w14:paraId="6C4783C8" w14:textId="77777777">
        <w:trPr>
          <w:jc w:val="center"/>
        </w:trPr>
        <w:tc>
          <w:tcPr>
            <w:tcW w:w="784" w:type="dxa"/>
          </w:tcPr>
          <w:p w14:paraId="27FAB7B3" w14:textId="77777777" w:rsidR="00750DA4" w:rsidRDefault="003C4A38">
            <w:pPr>
              <w:spacing w:after="0"/>
            </w:pPr>
            <w:r>
              <w:rPr>
                <w:sz w:val="18"/>
              </w:rPr>
              <w:t>BQ3</w:t>
            </w:r>
          </w:p>
        </w:tc>
        <w:tc>
          <w:tcPr>
            <w:tcW w:w="4706" w:type="dxa"/>
          </w:tcPr>
          <w:p w14:paraId="58660480" w14:textId="77777777" w:rsidR="00750DA4" w:rsidRDefault="003C4A38">
            <w:pPr>
              <w:spacing w:after="0"/>
            </w:pPr>
            <w:r>
              <w:rPr>
                <w:sz w:val="18"/>
              </w:rPr>
              <w:t>Within an event, which regions, provinces and towns were hit hardest?</w:t>
            </w:r>
          </w:p>
        </w:tc>
        <w:tc>
          <w:tcPr>
            <w:tcW w:w="3921" w:type="dxa"/>
          </w:tcPr>
          <w:p w14:paraId="5CC77E5C" w14:textId="77777777" w:rsidR="00750DA4" w:rsidRDefault="003C4A38">
            <w:pPr>
              <w:spacing w:after="0"/>
            </w:pPr>
            <w:r>
              <w:rPr>
                <w:sz w:val="18"/>
              </w:rPr>
              <w:t>Q03 (drill-down)</w:t>
            </w:r>
          </w:p>
        </w:tc>
      </w:tr>
      <w:tr w:rsidR="00750DA4" w14:paraId="7E450405" w14:textId="77777777">
        <w:trPr>
          <w:jc w:val="center"/>
        </w:trPr>
        <w:tc>
          <w:tcPr>
            <w:tcW w:w="784" w:type="dxa"/>
          </w:tcPr>
          <w:p w14:paraId="0E97933C" w14:textId="77777777" w:rsidR="00750DA4" w:rsidRDefault="003C4A38">
            <w:pPr>
              <w:spacing w:after="0"/>
            </w:pPr>
            <w:r>
              <w:rPr>
                <w:sz w:val="18"/>
              </w:rPr>
              <w:t>BQ4</w:t>
            </w:r>
          </w:p>
        </w:tc>
        <w:tc>
          <w:tcPr>
            <w:tcW w:w="4706" w:type="dxa"/>
          </w:tcPr>
          <w:p w14:paraId="67F816C6" w14:textId="77777777" w:rsidR="00750DA4" w:rsidRDefault="003C4A38">
            <w:pPr>
              <w:spacing w:after="0"/>
            </w:pPr>
            <w:r>
              <w:rPr>
                <w:sz w:val="18"/>
              </w:rPr>
              <w:t>Which regions suffer most from typhoons versus monsoon floods?</w:t>
            </w:r>
          </w:p>
        </w:tc>
        <w:tc>
          <w:tcPr>
            <w:tcW w:w="3921" w:type="dxa"/>
          </w:tcPr>
          <w:p w14:paraId="338E89B0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Q04, Q05 (cube); </w:t>
            </w:r>
            <w:r>
              <w:rPr>
                <w:sz w:val="18"/>
              </w:rPr>
              <w:t>Executive dashboard</w:t>
            </w:r>
          </w:p>
        </w:tc>
      </w:tr>
      <w:tr w:rsidR="00750DA4" w14:paraId="2D8543FE" w14:textId="77777777">
        <w:trPr>
          <w:jc w:val="center"/>
        </w:trPr>
        <w:tc>
          <w:tcPr>
            <w:tcW w:w="784" w:type="dxa"/>
          </w:tcPr>
          <w:p w14:paraId="38B820EA" w14:textId="77777777" w:rsidR="00750DA4" w:rsidRDefault="003C4A38">
            <w:pPr>
              <w:spacing w:after="0"/>
            </w:pPr>
            <w:r>
              <w:rPr>
                <w:sz w:val="18"/>
              </w:rPr>
              <w:lastRenderedPageBreak/>
              <w:t>BQ5</w:t>
            </w:r>
          </w:p>
        </w:tc>
        <w:tc>
          <w:tcPr>
            <w:tcW w:w="4706" w:type="dxa"/>
          </w:tcPr>
          <w:p w14:paraId="0AD37678" w14:textId="77777777" w:rsidR="00750DA4" w:rsidRDefault="003C4A38">
            <w:pPr>
              <w:spacing w:after="0"/>
            </w:pPr>
            <w:r>
              <w:rPr>
                <w:sz w:val="18"/>
              </w:rPr>
              <w:t>How many people were in evacuation centers at the peak, and for how long?</w:t>
            </w:r>
          </w:p>
        </w:tc>
        <w:tc>
          <w:tcPr>
            <w:tcW w:w="3921" w:type="dxa"/>
          </w:tcPr>
          <w:p w14:paraId="6D749BAE" w14:textId="77777777" w:rsidR="00750DA4" w:rsidRDefault="003C4A38">
            <w:pPr>
              <w:spacing w:after="0"/>
            </w:pPr>
            <w:r>
              <w:rPr>
                <w:sz w:val="18"/>
              </w:rPr>
              <w:t>Q06; Operations dashboard</w:t>
            </w:r>
          </w:p>
        </w:tc>
      </w:tr>
      <w:tr w:rsidR="00750DA4" w14:paraId="67490DA0" w14:textId="77777777">
        <w:trPr>
          <w:jc w:val="center"/>
        </w:trPr>
        <w:tc>
          <w:tcPr>
            <w:tcW w:w="784" w:type="dxa"/>
          </w:tcPr>
          <w:p w14:paraId="6C8E42C2" w14:textId="77777777" w:rsidR="00750DA4" w:rsidRDefault="003C4A38">
            <w:pPr>
              <w:spacing w:after="0"/>
            </w:pPr>
            <w:r>
              <w:rPr>
                <w:sz w:val="18"/>
              </w:rPr>
              <w:t>BQ6</w:t>
            </w:r>
          </w:p>
        </w:tc>
        <w:tc>
          <w:tcPr>
            <w:tcW w:w="4706" w:type="dxa"/>
          </w:tcPr>
          <w:p w14:paraId="28A4045D" w14:textId="77777777" w:rsidR="00750DA4" w:rsidRDefault="003C4A38">
            <w:pPr>
              <w:spacing w:after="0"/>
            </w:pPr>
            <w:r>
              <w:rPr>
                <w:sz w:val="18"/>
              </w:rPr>
              <w:t>Which evacuation centers are repeatedly overcrowded?</w:t>
            </w:r>
          </w:p>
        </w:tc>
        <w:tc>
          <w:tcPr>
            <w:tcW w:w="3921" w:type="dxa"/>
          </w:tcPr>
          <w:p w14:paraId="37482F3D" w14:textId="77777777" w:rsidR="00750DA4" w:rsidRDefault="003C4A38">
            <w:pPr>
              <w:spacing w:after="0"/>
            </w:pPr>
            <w:r>
              <w:rPr>
                <w:sz w:val="18"/>
              </w:rPr>
              <w:t>Q07; Operations dashboard</w:t>
            </w:r>
          </w:p>
        </w:tc>
      </w:tr>
      <w:tr w:rsidR="00750DA4" w14:paraId="4E8C5418" w14:textId="77777777">
        <w:trPr>
          <w:jc w:val="center"/>
        </w:trPr>
        <w:tc>
          <w:tcPr>
            <w:tcW w:w="784" w:type="dxa"/>
          </w:tcPr>
          <w:p w14:paraId="789CA47D" w14:textId="77777777" w:rsidR="00750DA4" w:rsidRDefault="003C4A38">
            <w:pPr>
              <w:spacing w:after="0"/>
            </w:pPr>
            <w:r>
              <w:rPr>
                <w:sz w:val="18"/>
              </w:rPr>
              <w:t>BQ7</w:t>
            </w:r>
          </w:p>
        </w:tc>
        <w:tc>
          <w:tcPr>
            <w:tcW w:w="4706" w:type="dxa"/>
          </w:tcPr>
          <w:p w14:paraId="2C5F48CC" w14:textId="77777777" w:rsidR="00750DA4" w:rsidRDefault="003C4A38">
            <w:pPr>
              <w:spacing w:after="0"/>
            </w:pPr>
            <w:r>
              <w:rPr>
                <w:sz w:val="18"/>
              </w:rPr>
              <w:t>How quickly are response teams dispatched, by request type and priority, and where is it slowest?</w:t>
            </w:r>
          </w:p>
        </w:tc>
        <w:tc>
          <w:tcPr>
            <w:tcW w:w="3921" w:type="dxa"/>
          </w:tcPr>
          <w:p w14:paraId="5E787779" w14:textId="77777777" w:rsidR="00750DA4" w:rsidRDefault="003C4A38">
            <w:pPr>
              <w:spacing w:after="0"/>
            </w:pPr>
            <w:r>
              <w:rPr>
                <w:sz w:val="18"/>
              </w:rPr>
              <w:t>Q08, Q09; Operations dashboard</w:t>
            </w:r>
          </w:p>
        </w:tc>
      </w:tr>
      <w:tr w:rsidR="00750DA4" w14:paraId="2A021086" w14:textId="77777777">
        <w:trPr>
          <w:jc w:val="center"/>
        </w:trPr>
        <w:tc>
          <w:tcPr>
            <w:tcW w:w="784" w:type="dxa"/>
          </w:tcPr>
          <w:p w14:paraId="7882EF36" w14:textId="77777777" w:rsidR="00750DA4" w:rsidRDefault="003C4A38">
            <w:pPr>
              <w:spacing w:after="0"/>
            </w:pPr>
            <w:r>
              <w:rPr>
                <w:sz w:val="18"/>
              </w:rPr>
              <w:t>BQ8</w:t>
            </w:r>
          </w:p>
        </w:tc>
        <w:tc>
          <w:tcPr>
            <w:tcW w:w="4706" w:type="dxa"/>
          </w:tcPr>
          <w:p w14:paraId="521FEA4B" w14:textId="77777777" w:rsidR="00750DA4" w:rsidRDefault="003C4A38">
            <w:pPr>
              <w:spacing w:after="0"/>
            </w:pPr>
            <w:r>
              <w:rPr>
                <w:sz w:val="18"/>
              </w:rPr>
              <w:t>Did relief reach provinces in proportion to impact? Which were under-served?</w:t>
            </w:r>
          </w:p>
        </w:tc>
        <w:tc>
          <w:tcPr>
            <w:tcW w:w="3921" w:type="dxa"/>
          </w:tcPr>
          <w:p w14:paraId="2D6C2CDE" w14:textId="77777777" w:rsidR="00750DA4" w:rsidRDefault="003C4A38">
            <w:pPr>
              <w:spacing w:after="0"/>
            </w:pPr>
            <w:r>
              <w:rPr>
                <w:sz w:val="18"/>
              </w:rPr>
              <w:t>Q10; Logistics dashboard</w:t>
            </w:r>
          </w:p>
        </w:tc>
      </w:tr>
      <w:tr w:rsidR="00750DA4" w14:paraId="194455AD" w14:textId="77777777">
        <w:trPr>
          <w:jc w:val="center"/>
        </w:trPr>
        <w:tc>
          <w:tcPr>
            <w:tcW w:w="784" w:type="dxa"/>
          </w:tcPr>
          <w:p w14:paraId="2C40B049" w14:textId="77777777" w:rsidR="00750DA4" w:rsidRDefault="003C4A38">
            <w:pPr>
              <w:spacing w:after="0"/>
            </w:pPr>
            <w:r>
              <w:rPr>
                <w:sz w:val="18"/>
              </w:rPr>
              <w:t>BQ9</w:t>
            </w:r>
          </w:p>
        </w:tc>
        <w:tc>
          <w:tcPr>
            <w:tcW w:w="4706" w:type="dxa"/>
          </w:tcPr>
          <w:p w14:paraId="48B79E8F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Which organizations delivered which kinds of </w:t>
            </w:r>
            <w:r>
              <w:rPr>
                <w:sz w:val="18"/>
              </w:rPr>
              <w:t>relief?</w:t>
            </w:r>
          </w:p>
        </w:tc>
        <w:tc>
          <w:tcPr>
            <w:tcW w:w="3921" w:type="dxa"/>
          </w:tcPr>
          <w:p w14:paraId="474ABD13" w14:textId="77777777" w:rsidR="00750DA4" w:rsidRDefault="003C4A38">
            <w:pPr>
              <w:spacing w:after="0"/>
            </w:pPr>
            <w:r>
              <w:rPr>
                <w:sz w:val="18"/>
              </w:rPr>
              <w:t>Q11; Logistics dashboard</w:t>
            </w:r>
          </w:p>
        </w:tc>
      </w:tr>
      <w:tr w:rsidR="00750DA4" w14:paraId="4FE881ED" w14:textId="77777777">
        <w:trPr>
          <w:jc w:val="center"/>
        </w:trPr>
        <w:tc>
          <w:tcPr>
            <w:tcW w:w="784" w:type="dxa"/>
          </w:tcPr>
          <w:p w14:paraId="6D97842B" w14:textId="77777777" w:rsidR="00750DA4" w:rsidRDefault="003C4A38">
            <w:pPr>
              <w:spacing w:after="0"/>
            </w:pPr>
            <w:r>
              <w:rPr>
                <w:sz w:val="18"/>
              </w:rPr>
              <w:t>BQ10</w:t>
            </w:r>
          </w:p>
        </w:tc>
        <w:tc>
          <w:tcPr>
            <w:tcW w:w="4706" w:type="dxa"/>
          </w:tcPr>
          <w:p w14:paraId="68B659E8" w14:textId="77777777" w:rsidR="00750DA4" w:rsidRDefault="003C4A38">
            <w:pPr>
              <w:spacing w:after="0"/>
            </w:pPr>
            <w:r>
              <w:rPr>
                <w:sz w:val="18"/>
              </w:rPr>
              <w:t>How reliable is the data: what was rejected, and why?</w:t>
            </w:r>
          </w:p>
        </w:tc>
        <w:tc>
          <w:tcPr>
            <w:tcW w:w="3921" w:type="dxa"/>
          </w:tcPr>
          <w:p w14:paraId="36A415E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Q14; </w:t>
            </w:r>
            <w:r>
              <w:rPr>
                <w:rFonts w:ascii="Consolas" w:hAnsi="Consolas"/>
                <w:color w:val="14233A"/>
                <w:sz w:val="16"/>
              </w:rPr>
              <w:t>dq.dq_reconciliation</w:t>
            </w:r>
          </w:p>
        </w:tc>
      </w:tr>
    </w:tbl>
    <w:p w14:paraId="25CD407C" w14:textId="77777777" w:rsidR="00750DA4" w:rsidRDefault="00750DA4">
      <w:pPr>
        <w:spacing w:after="40"/>
      </w:pPr>
    </w:p>
    <w:p w14:paraId="4E2F914A" w14:textId="77777777" w:rsidR="00750DA4" w:rsidRDefault="003C4A38">
      <w:r>
        <w:t xml:space="preserve">The Q-numbers refer to </w:t>
      </w:r>
      <w:r>
        <w:rPr>
          <w:rFonts w:ascii="Consolas" w:hAnsi="Consolas"/>
          <w:color w:val="14233A"/>
          <w:sz w:val="19"/>
        </w:rPr>
        <w:t>sample-queries.sql</w:t>
      </w:r>
      <w:r>
        <w:t>.</w:t>
      </w:r>
    </w:p>
    <w:p w14:paraId="11E59F39" w14:textId="77777777" w:rsidR="00750DA4" w:rsidRDefault="003C4A38">
      <w:pPr>
        <w:pStyle w:val="Heading2"/>
      </w:pPr>
      <w:bookmarkStart w:id="9" w:name="_Toc243688878"/>
      <w:r>
        <w:t>1.4 Functional requirements</w:t>
      </w:r>
      <w:bookmarkEnd w:id="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4687"/>
        <w:gridCol w:w="756"/>
      </w:tblGrid>
      <w:tr w:rsidR="00750DA4" w14:paraId="637E0F67" w14:textId="77777777">
        <w:trPr>
          <w:jc w:val="center"/>
        </w:trPr>
        <w:tc>
          <w:tcPr>
            <w:tcW w:w="567" w:type="dxa"/>
            <w:shd w:val="clear" w:color="auto" w:fill="ECE8DF"/>
          </w:tcPr>
          <w:p w14:paraId="311A114B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402" w:type="dxa"/>
            <w:shd w:val="clear" w:color="auto" w:fill="ECE8DF"/>
          </w:tcPr>
          <w:p w14:paraId="50163DF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4687" w:type="dxa"/>
            <w:shd w:val="clear" w:color="auto" w:fill="ECE8DF"/>
          </w:tcPr>
          <w:p w14:paraId="00531C46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How it is met</w:t>
            </w:r>
          </w:p>
        </w:tc>
        <w:tc>
          <w:tcPr>
            <w:tcW w:w="756" w:type="dxa"/>
            <w:shd w:val="clear" w:color="auto" w:fill="ECE8DF"/>
          </w:tcPr>
          <w:p w14:paraId="0F70551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 w:rsidR="00750DA4" w14:paraId="637559C8" w14:textId="77777777">
        <w:trPr>
          <w:jc w:val="center"/>
        </w:trPr>
        <w:tc>
          <w:tcPr>
            <w:tcW w:w="567" w:type="dxa"/>
          </w:tcPr>
          <w:p w14:paraId="7621D0C4" w14:textId="77777777" w:rsidR="00750DA4" w:rsidRDefault="003C4A38">
            <w:pPr>
              <w:spacing w:after="0"/>
            </w:pPr>
            <w:r>
              <w:rPr>
                <w:sz w:val="18"/>
              </w:rPr>
              <w:t>FR1</w:t>
            </w:r>
          </w:p>
        </w:tc>
        <w:tc>
          <w:tcPr>
            <w:tcW w:w="3402" w:type="dxa"/>
          </w:tcPr>
          <w:p w14:paraId="0A52E645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Ingest data from the </w:t>
            </w:r>
            <w:r>
              <w:rPr>
                <w:sz w:val="18"/>
              </w:rPr>
              <w:t>five agency systems in their native formats (CSV, Excel, JSON).</w:t>
            </w:r>
          </w:p>
        </w:tc>
        <w:tc>
          <w:tcPr>
            <w:tcW w:w="4687" w:type="dxa"/>
          </w:tcPr>
          <w:p w14:paraId="29588A4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ingestion/load_raw.py</w:t>
            </w:r>
            <w:r>
              <w:rPr>
                <w:sz w:val="18"/>
              </w:rPr>
              <w:t xml:space="preserve"> lands every file in </w:t>
            </w:r>
            <w:r>
              <w:rPr>
                <w:rFonts w:ascii="Consolas" w:hAnsi="Consolas"/>
                <w:color w:val="14233A"/>
                <w:sz w:val="16"/>
              </w:rPr>
              <w:t>raw.*</w:t>
            </w:r>
            <w:r>
              <w:rPr>
                <w:sz w:val="18"/>
              </w:rPr>
              <w:t xml:space="preserve"> unchanged.</w:t>
            </w:r>
          </w:p>
        </w:tc>
        <w:tc>
          <w:tcPr>
            <w:tcW w:w="756" w:type="dxa"/>
          </w:tcPr>
          <w:p w14:paraId="44BEB6BD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68253E7E" w14:textId="77777777">
        <w:trPr>
          <w:jc w:val="center"/>
        </w:trPr>
        <w:tc>
          <w:tcPr>
            <w:tcW w:w="567" w:type="dxa"/>
          </w:tcPr>
          <w:p w14:paraId="280247CB" w14:textId="77777777" w:rsidR="00750DA4" w:rsidRDefault="003C4A38">
            <w:pPr>
              <w:spacing w:after="0"/>
            </w:pPr>
            <w:r>
              <w:rPr>
                <w:sz w:val="18"/>
              </w:rPr>
              <w:t>FR2</w:t>
            </w:r>
          </w:p>
        </w:tc>
        <w:tc>
          <w:tcPr>
            <w:tcW w:w="3402" w:type="dxa"/>
          </w:tcPr>
          <w:p w14:paraId="7A88ED11" w14:textId="77777777" w:rsidR="00750DA4" w:rsidRDefault="003C4A38">
            <w:pPr>
              <w:spacing w:after="0"/>
            </w:pPr>
            <w:r>
              <w:rPr>
                <w:sz w:val="18"/>
              </w:rPr>
              <w:t>Keep lineage from every warehouse row to its source file and row.</w:t>
            </w:r>
          </w:p>
        </w:tc>
        <w:tc>
          <w:tcPr>
            <w:tcW w:w="4687" w:type="dxa"/>
          </w:tcPr>
          <w:p w14:paraId="71FB997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meta.load_batch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_batch_id/_source_file/_row_number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dim_source_system</w:t>
            </w:r>
            <w:r>
              <w:rPr>
                <w:sz w:val="18"/>
              </w:rPr>
              <w:t>.</w:t>
            </w:r>
          </w:p>
        </w:tc>
        <w:tc>
          <w:tcPr>
            <w:tcW w:w="756" w:type="dxa"/>
          </w:tcPr>
          <w:p w14:paraId="5C3B4079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2D0DF363" w14:textId="77777777">
        <w:trPr>
          <w:jc w:val="center"/>
        </w:trPr>
        <w:tc>
          <w:tcPr>
            <w:tcW w:w="567" w:type="dxa"/>
          </w:tcPr>
          <w:p w14:paraId="77DB4E1F" w14:textId="77777777" w:rsidR="00750DA4" w:rsidRDefault="003C4A38">
            <w:pPr>
              <w:spacing w:after="0"/>
            </w:pPr>
            <w:r>
              <w:rPr>
                <w:sz w:val="18"/>
              </w:rPr>
              <w:t>FR3</w:t>
            </w:r>
          </w:p>
        </w:tc>
        <w:tc>
          <w:tcPr>
            <w:tcW w:w="3402" w:type="dxa"/>
          </w:tcPr>
          <w:p w14:paraId="3351001C" w14:textId="77777777" w:rsidR="00750DA4" w:rsidRDefault="003C4A38">
            <w:pPr>
              <w:spacing w:after="0"/>
            </w:pPr>
            <w:r>
              <w:rPr>
                <w:sz w:val="18"/>
              </w:rPr>
              <w:t>Conform place names to the official PSGC codes.</w:t>
            </w:r>
          </w:p>
        </w:tc>
        <w:tc>
          <w:tcPr>
            <w:tcW w:w="4687" w:type="dxa"/>
          </w:tcPr>
          <w:p w14:paraId="457E0DF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stg_location_resolution</w:t>
            </w:r>
            <w:r>
              <w:rPr>
                <w:sz w:val="18"/>
              </w:rPr>
              <w:t>: exact, normalized, fuzzy; 0 false matches on ground truth.</w:t>
            </w:r>
          </w:p>
        </w:tc>
        <w:tc>
          <w:tcPr>
            <w:tcW w:w="756" w:type="dxa"/>
          </w:tcPr>
          <w:p w14:paraId="0FEA5D67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0F13A6A8" w14:textId="77777777">
        <w:trPr>
          <w:jc w:val="center"/>
        </w:trPr>
        <w:tc>
          <w:tcPr>
            <w:tcW w:w="567" w:type="dxa"/>
          </w:tcPr>
          <w:p w14:paraId="0B3EF4EF" w14:textId="77777777" w:rsidR="00750DA4" w:rsidRDefault="003C4A38">
            <w:pPr>
              <w:spacing w:after="0"/>
            </w:pPr>
            <w:r>
              <w:rPr>
                <w:sz w:val="18"/>
              </w:rPr>
              <w:t>FR4</w:t>
            </w:r>
          </w:p>
        </w:tc>
        <w:tc>
          <w:tcPr>
            <w:tcW w:w="3402" w:type="dxa"/>
          </w:tcPr>
          <w:p w14:paraId="094731BF" w14:textId="77777777" w:rsidR="00750DA4" w:rsidRDefault="003C4A38">
            <w:pPr>
              <w:spacing w:after="0"/>
            </w:pPr>
            <w:r>
              <w:rPr>
                <w:sz w:val="18"/>
              </w:rPr>
              <w:t>Conform event names, organizations and relief units across sources.</w:t>
            </w:r>
          </w:p>
        </w:tc>
        <w:tc>
          <w:tcPr>
            <w:tcW w:w="4687" w:type="dxa"/>
          </w:tcPr>
          <w:p w14:paraId="0B4C135A" w14:textId="77777777" w:rsidR="00750DA4" w:rsidRDefault="003C4A38">
            <w:pPr>
              <w:spacing w:after="0"/>
            </w:pPr>
            <w:r>
              <w:rPr>
                <w:sz w:val="18"/>
              </w:rPr>
              <w:t>Event aliases with time windows; organization and item alias maps; unit conversion.</w:t>
            </w:r>
          </w:p>
        </w:tc>
        <w:tc>
          <w:tcPr>
            <w:tcW w:w="756" w:type="dxa"/>
          </w:tcPr>
          <w:p w14:paraId="008F288F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12AF7B73" w14:textId="77777777">
        <w:trPr>
          <w:jc w:val="center"/>
        </w:trPr>
        <w:tc>
          <w:tcPr>
            <w:tcW w:w="567" w:type="dxa"/>
          </w:tcPr>
          <w:p w14:paraId="7FED310D" w14:textId="77777777" w:rsidR="00750DA4" w:rsidRDefault="003C4A38">
            <w:pPr>
              <w:spacing w:after="0"/>
            </w:pPr>
            <w:r>
              <w:rPr>
                <w:sz w:val="18"/>
              </w:rPr>
              <w:t>FR5</w:t>
            </w:r>
          </w:p>
        </w:tc>
        <w:tc>
          <w:tcPr>
            <w:tcW w:w="3402" w:type="dxa"/>
          </w:tcPr>
          <w:p w14:paraId="497FCA01" w14:textId="77777777" w:rsidR="00750DA4" w:rsidRDefault="003C4A38">
            <w:pPr>
              <w:spacing w:after="0"/>
            </w:pPr>
            <w:r>
              <w:rPr>
                <w:sz w:val="18"/>
              </w:rPr>
              <w:t>Detect, correct, flag or quarantine data-quality defects, with reasons.</w:t>
            </w:r>
          </w:p>
        </w:tc>
        <w:tc>
          <w:tcPr>
            <w:tcW w:w="4687" w:type="dxa"/>
          </w:tcPr>
          <w:p w14:paraId="4675576A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41 rules in </w:t>
            </w:r>
            <w:r>
              <w:rPr>
                <w:rFonts w:ascii="Consolas" w:hAnsi="Consolas"/>
                <w:color w:val="14233A"/>
                <w:sz w:val="16"/>
              </w:rPr>
              <w:t>dq_rules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14233A"/>
                <w:sz w:val="16"/>
              </w:rPr>
              <w:t>dq_quarantine</w:t>
            </w:r>
            <w:r>
              <w:rPr>
                <w:sz w:val="18"/>
              </w:rPr>
              <w:t>; 19/19 planted defect types reconciled.</w:t>
            </w:r>
          </w:p>
        </w:tc>
        <w:tc>
          <w:tcPr>
            <w:tcW w:w="756" w:type="dxa"/>
          </w:tcPr>
          <w:p w14:paraId="1EA74930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7E546CA2" w14:textId="77777777">
        <w:trPr>
          <w:jc w:val="center"/>
        </w:trPr>
        <w:tc>
          <w:tcPr>
            <w:tcW w:w="567" w:type="dxa"/>
          </w:tcPr>
          <w:p w14:paraId="711FA96A" w14:textId="77777777" w:rsidR="00750DA4" w:rsidRDefault="003C4A38">
            <w:pPr>
              <w:spacing w:after="0"/>
            </w:pPr>
            <w:r>
              <w:rPr>
                <w:sz w:val="18"/>
              </w:rPr>
              <w:t>FR6</w:t>
            </w:r>
          </w:p>
        </w:tc>
        <w:tc>
          <w:tcPr>
            <w:tcW w:w="3402" w:type="dxa"/>
          </w:tcPr>
          <w:p w14:paraId="66B3420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Store integrated data in a </w:t>
            </w:r>
            <w:r>
              <w:rPr>
                <w:sz w:val="18"/>
              </w:rPr>
              <w:t>dimensional model with conformed dimensions.</w:t>
            </w:r>
          </w:p>
        </w:tc>
        <w:tc>
          <w:tcPr>
            <w:tcW w:w="4687" w:type="dxa"/>
          </w:tcPr>
          <w:p w14:paraId="05F86CB2" w14:textId="77777777" w:rsidR="00750DA4" w:rsidRDefault="003C4A38">
            <w:pPr>
              <w:spacing w:after="0"/>
            </w:pPr>
            <w:r>
              <w:rPr>
                <w:sz w:val="18"/>
              </w:rPr>
              <w:t>Star schema: 4 facts, 9 dimensions (</w:t>
            </w:r>
            <w:r>
              <w:rPr>
                <w:rFonts w:ascii="Consolas" w:hAnsi="Consolas"/>
                <w:color w:val="14233A"/>
                <w:sz w:val="16"/>
              </w:rPr>
              <w:t>docs/warehouse-design.md</w:t>
            </w:r>
            <w:r>
              <w:rPr>
                <w:sz w:val="18"/>
              </w:rPr>
              <w:t>).</w:t>
            </w:r>
          </w:p>
        </w:tc>
        <w:tc>
          <w:tcPr>
            <w:tcW w:w="756" w:type="dxa"/>
          </w:tcPr>
          <w:p w14:paraId="266EA8F4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510DE22C" w14:textId="77777777">
        <w:trPr>
          <w:jc w:val="center"/>
        </w:trPr>
        <w:tc>
          <w:tcPr>
            <w:tcW w:w="567" w:type="dxa"/>
          </w:tcPr>
          <w:p w14:paraId="07D87472" w14:textId="77777777" w:rsidR="00750DA4" w:rsidRDefault="003C4A38">
            <w:pPr>
              <w:spacing w:after="0"/>
            </w:pPr>
            <w:r>
              <w:rPr>
                <w:sz w:val="18"/>
              </w:rPr>
              <w:t>FR7</w:t>
            </w:r>
          </w:p>
        </w:tc>
        <w:tc>
          <w:tcPr>
            <w:tcW w:w="3402" w:type="dxa"/>
          </w:tcPr>
          <w:p w14:paraId="15F7FAFB" w14:textId="77777777" w:rsidR="00750DA4" w:rsidRDefault="003C4A38">
            <w:pPr>
              <w:spacing w:after="0"/>
            </w:pPr>
            <w:r>
              <w:rPr>
                <w:sz w:val="18"/>
              </w:rPr>
              <w:t>Preserve history when administrative boundaries change.</w:t>
            </w:r>
          </w:p>
        </w:tc>
        <w:tc>
          <w:tcPr>
            <w:tcW w:w="4687" w:type="dxa"/>
          </w:tcPr>
          <w:p w14:paraId="6564202F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SCD Type 2 </w:t>
            </w:r>
            <w:r>
              <w:rPr>
                <w:rFonts w:ascii="Consolas" w:hAnsi="Consolas"/>
                <w:color w:val="14233A"/>
                <w:sz w:val="16"/>
              </w:rPr>
              <w:t>dim_location</w:t>
            </w:r>
            <w:r>
              <w:rPr>
                <w:sz w:val="18"/>
              </w:rPr>
              <w:t xml:space="preserve"> (2022 Maguindanao split).</w:t>
            </w:r>
          </w:p>
        </w:tc>
        <w:tc>
          <w:tcPr>
            <w:tcW w:w="756" w:type="dxa"/>
          </w:tcPr>
          <w:p w14:paraId="4D33A355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4A53E1CE" w14:textId="77777777">
        <w:trPr>
          <w:jc w:val="center"/>
        </w:trPr>
        <w:tc>
          <w:tcPr>
            <w:tcW w:w="567" w:type="dxa"/>
          </w:tcPr>
          <w:p w14:paraId="1CAA9A36" w14:textId="77777777" w:rsidR="00750DA4" w:rsidRDefault="003C4A38">
            <w:pPr>
              <w:spacing w:after="0"/>
            </w:pPr>
            <w:r>
              <w:rPr>
                <w:sz w:val="18"/>
              </w:rPr>
              <w:t>FR8</w:t>
            </w:r>
          </w:p>
        </w:tc>
        <w:tc>
          <w:tcPr>
            <w:tcW w:w="3402" w:type="dxa"/>
          </w:tcPr>
          <w:p w14:paraId="57EAD67E" w14:textId="77777777" w:rsidR="00750DA4" w:rsidRDefault="003C4A38">
            <w:pPr>
              <w:spacing w:after="0"/>
            </w:pPr>
            <w:r>
              <w:rPr>
                <w:sz w:val="18"/>
              </w:rPr>
              <w:t>Support OLAP analysis: roll-up, drill-down, slice, dice, pivot.</w:t>
            </w:r>
          </w:p>
        </w:tc>
        <w:tc>
          <w:tcPr>
            <w:tcW w:w="4687" w:type="dxa"/>
          </w:tcPr>
          <w:p w14:paraId="6733878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GROUP BY CUBE / ROLLUP / GROUPING SETS</w:t>
            </w:r>
            <w:r>
              <w:rPr>
                <w:sz w:val="18"/>
              </w:rPr>
              <w:t>, marts, sample queries Q01–Q14.</w:t>
            </w:r>
          </w:p>
        </w:tc>
        <w:tc>
          <w:tcPr>
            <w:tcW w:w="756" w:type="dxa"/>
          </w:tcPr>
          <w:p w14:paraId="3EE3F5A7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30943DFC" w14:textId="77777777">
        <w:trPr>
          <w:jc w:val="center"/>
        </w:trPr>
        <w:tc>
          <w:tcPr>
            <w:tcW w:w="567" w:type="dxa"/>
          </w:tcPr>
          <w:p w14:paraId="0F0A8962" w14:textId="77777777" w:rsidR="00750DA4" w:rsidRDefault="003C4A38">
            <w:pPr>
              <w:spacing w:after="0"/>
            </w:pPr>
            <w:r>
              <w:rPr>
                <w:sz w:val="18"/>
              </w:rPr>
              <w:t>FR9</w:t>
            </w:r>
          </w:p>
        </w:tc>
        <w:tc>
          <w:tcPr>
            <w:tcW w:w="3402" w:type="dxa"/>
          </w:tcPr>
          <w:p w14:paraId="22453D82" w14:textId="77777777" w:rsidR="00750DA4" w:rsidRDefault="003C4A38">
            <w:pPr>
              <w:spacing w:after="0"/>
            </w:pPr>
            <w:r>
              <w:rPr>
                <w:sz w:val="18"/>
              </w:rPr>
              <w:t>Provide dashboards for executive, operational and logistics users.</w:t>
            </w:r>
          </w:p>
        </w:tc>
        <w:tc>
          <w:tcPr>
            <w:tcW w:w="4687" w:type="dxa"/>
          </w:tcPr>
          <w:p w14:paraId="555573F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Next.js dashboards on XAMPP: Executive, Operations, </w:t>
            </w:r>
            <w:r>
              <w:rPr>
                <w:sz w:val="18"/>
              </w:rPr>
              <w:t>Logistics.</w:t>
            </w:r>
          </w:p>
        </w:tc>
        <w:tc>
          <w:tcPr>
            <w:tcW w:w="756" w:type="dxa"/>
          </w:tcPr>
          <w:p w14:paraId="4A4E154E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68169354" w14:textId="77777777">
        <w:trPr>
          <w:jc w:val="center"/>
        </w:trPr>
        <w:tc>
          <w:tcPr>
            <w:tcW w:w="567" w:type="dxa"/>
          </w:tcPr>
          <w:p w14:paraId="421AAE8F" w14:textId="77777777" w:rsidR="00750DA4" w:rsidRDefault="003C4A38">
            <w:pPr>
              <w:spacing w:after="0"/>
            </w:pPr>
            <w:r>
              <w:rPr>
                <w:sz w:val="18"/>
              </w:rPr>
              <w:t>FR10</w:t>
            </w:r>
          </w:p>
        </w:tc>
        <w:tc>
          <w:tcPr>
            <w:tcW w:w="3402" w:type="dxa"/>
          </w:tcPr>
          <w:p w14:paraId="14A77EC4" w14:textId="77777777" w:rsidR="00750DA4" w:rsidRDefault="003C4A38">
            <w:pPr>
              <w:spacing w:after="0"/>
            </w:pPr>
            <w:r>
              <w:rPr>
                <w:sz w:val="18"/>
              </w:rPr>
              <w:t>Let users filter by event, share views and export data.</w:t>
            </w:r>
          </w:p>
        </w:tc>
        <w:tc>
          <w:tcPr>
            <w:tcW w:w="4687" w:type="dxa"/>
          </w:tcPr>
          <w:p w14:paraId="78B6DE5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?event=</w:t>
            </w:r>
            <w:r>
              <w:rPr>
                <w:sz w:val="18"/>
              </w:rPr>
              <w:t xml:space="preserve"> links, CSV download on every chart table.</w:t>
            </w:r>
          </w:p>
        </w:tc>
        <w:tc>
          <w:tcPr>
            <w:tcW w:w="756" w:type="dxa"/>
          </w:tcPr>
          <w:p w14:paraId="1A7DD30F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3C4181A6" w14:textId="77777777">
        <w:trPr>
          <w:jc w:val="center"/>
        </w:trPr>
        <w:tc>
          <w:tcPr>
            <w:tcW w:w="567" w:type="dxa"/>
          </w:tcPr>
          <w:p w14:paraId="451EF626" w14:textId="77777777" w:rsidR="00750DA4" w:rsidRDefault="003C4A38">
            <w:pPr>
              <w:spacing w:after="0"/>
            </w:pPr>
            <w:r>
              <w:rPr>
                <w:sz w:val="18"/>
              </w:rPr>
              <w:t>FR11</w:t>
            </w:r>
          </w:p>
        </w:tc>
        <w:tc>
          <w:tcPr>
            <w:tcW w:w="3402" w:type="dxa"/>
          </w:tcPr>
          <w:p w14:paraId="4FD5FA94" w14:textId="77777777" w:rsidR="00750DA4" w:rsidRDefault="003C4A38">
            <w:pPr>
              <w:spacing w:after="0"/>
            </w:pPr>
            <w:r>
              <w:rPr>
                <w:sz w:val="18"/>
              </w:rPr>
              <w:t>Restrict data by role, including region-level restriction.</w:t>
            </w:r>
          </w:p>
        </w:tc>
        <w:tc>
          <w:tcPr>
            <w:tcW w:w="4687" w:type="dxa"/>
          </w:tcPr>
          <w:p w14:paraId="5EFAD362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4 roles, row-level security, </w:t>
            </w:r>
            <w:r>
              <w:rPr>
                <w:rFonts w:ascii="Consolas" w:hAnsi="Consolas"/>
                <w:color w:val="14233A"/>
                <w:sz w:val="16"/>
              </w:rPr>
              <w:t>driw_web</w:t>
            </w:r>
            <w:r>
              <w:rPr>
                <w:sz w:val="18"/>
              </w:rPr>
              <w:t xml:space="preserve"> least-privilege login.</w:t>
            </w:r>
          </w:p>
        </w:tc>
        <w:tc>
          <w:tcPr>
            <w:tcW w:w="756" w:type="dxa"/>
          </w:tcPr>
          <w:p w14:paraId="578C4BB7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  <w:tr w:rsidR="00750DA4" w14:paraId="5818AB5F" w14:textId="77777777">
        <w:trPr>
          <w:jc w:val="center"/>
        </w:trPr>
        <w:tc>
          <w:tcPr>
            <w:tcW w:w="567" w:type="dxa"/>
          </w:tcPr>
          <w:p w14:paraId="381792CC" w14:textId="77777777" w:rsidR="00750DA4" w:rsidRDefault="003C4A38">
            <w:pPr>
              <w:spacing w:after="0"/>
            </w:pPr>
            <w:r>
              <w:rPr>
                <w:sz w:val="18"/>
              </w:rPr>
              <w:t>FR12</w:t>
            </w:r>
          </w:p>
        </w:tc>
        <w:tc>
          <w:tcPr>
            <w:tcW w:w="3402" w:type="dxa"/>
          </w:tcPr>
          <w:p w14:paraId="7B677F9C" w14:textId="77777777" w:rsidR="00750DA4" w:rsidRDefault="003C4A38">
            <w:pPr>
              <w:spacing w:after="0"/>
            </w:pPr>
            <w:r>
              <w:rPr>
                <w:sz w:val="18"/>
              </w:rPr>
              <w:t>Rebuild the warehouse end to end with one command.</w:t>
            </w:r>
          </w:p>
        </w:tc>
        <w:tc>
          <w:tcPr>
            <w:tcW w:w="4687" w:type="dxa"/>
          </w:tcPr>
          <w:p w14:paraId="4C978C4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python ingestion/pipeline.py</w:t>
            </w:r>
            <w:r>
              <w:rPr>
                <w:sz w:val="18"/>
              </w:rPr>
              <w:t>.</w:t>
            </w:r>
          </w:p>
        </w:tc>
        <w:tc>
          <w:tcPr>
            <w:tcW w:w="756" w:type="dxa"/>
          </w:tcPr>
          <w:p w14:paraId="6CECEBA3" w14:textId="77777777" w:rsidR="00750DA4" w:rsidRDefault="003C4A38">
            <w:pPr>
              <w:spacing w:after="0"/>
            </w:pPr>
            <w:r>
              <w:rPr>
                <w:sz w:val="18"/>
              </w:rPr>
              <w:t>Met</w:t>
            </w:r>
          </w:p>
        </w:tc>
      </w:tr>
    </w:tbl>
    <w:p w14:paraId="45734FBA" w14:textId="77777777" w:rsidR="00750DA4" w:rsidRDefault="00750DA4">
      <w:pPr>
        <w:spacing w:after="40"/>
      </w:pPr>
    </w:p>
    <w:p w14:paraId="73C661D7" w14:textId="77777777" w:rsidR="00750DA4" w:rsidRDefault="003C4A38">
      <w:pPr>
        <w:pStyle w:val="Heading2"/>
      </w:pPr>
      <w:bookmarkStart w:id="10" w:name="_Toc243688879"/>
      <w:r>
        <w:t>1.5 Non-functional requirements</w:t>
      </w:r>
      <w:bookmarkEnd w:id="1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3"/>
        <w:gridCol w:w="1538"/>
        <w:gridCol w:w="3258"/>
        <w:gridCol w:w="3348"/>
        <w:gridCol w:w="724"/>
      </w:tblGrid>
      <w:tr w:rsidR="00750DA4" w14:paraId="6D08F016" w14:textId="77777777">
        <w:trPr>
          <w:jc w:val="center"/>
        </w:trPr>
        <w:tc>
          <w:tcPr>
            <w:tcW w:w="543" w:type="dxa"/>
            <w:shd w:val="clear" w:color="auto" w:fill="ECE8DF"/>
          </w:tcPr>
          <w:p w14:paraId="1CA47C0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1538" w:type="dxa"/>
            <w:shd w:val="clear" w:color="auto" w:fill="ECE8DF"/>
          </w:tcPr>
          <w:p w14:paraId="6D37DDC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w="3258" w:type="dxa"/>
            <w:shd w:val="clear" w:color="auto" w:fill="ECE8DF"/>
          </w:tcPr>
          <w:p w14:paraId="134514EF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Target</w:t>
            </w:r>
          </w:p>
        </w:tc>
        <w:tc>
          <w:tcPr>
            <w:tcW w:w="3348" w:type="dxa"/>
            <w:shd w:val="clear" w:color="auto" w:fill="ECE8DF"/>
          </w:tcPr>
          <w:p w14:paraId="5C40DA4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724" w:type="dxa"/>
            <w:shd w:val="clear" w:color="auto" w:fill="ECE8DF"/>
          </w:tcPr>
          <w:p w14:paraId="3F02E49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</w:tr>
      <w:tr w:rsidR="00750DA4" w14:paraId="68A62454" w14:textId="77777777">
        <w:trPr>
          <w:jc w:val="center"/>
        </w:trPr>
        <w:tc>
          <w:tcPr>
            <w:tcW w:w="543" w:type="dxa"/>
          </w:tcPr>
          <w:p w14:paraId="0AEF7DC6" w14:textId="77777777" w:rsidR="00750DA4" w:rsidRDefault="003C4A38">
            <w:pPr>
              <w:spacing w:after="0"/>
            </w:pPr>
            <w:r>
              <w:rPr>
                <w:sz w:val="16"/>
              </w:rPr>
              <w:t>NFR1</w:t>
            </w:r>
          </w:p>
        </w:tc>
        <w:tc>
          <w:tcPr>
            <w:tcW w:w="1538" w:type="dxa"/>
          </w:tcPr>
          <w:p w14:paraId="20B8B91F" w14:textId="77777777" w:rsidR="00750DA4" w:rsidRDefault="003C4A38">
            <w:pPr>
              <w:spacing w:after="0"/>
            </w:pPr>
            <w:r>
              <w:rPr>
                <w:sz w:val="16"/>
              </w:rPr>
              <w:t>Data accuracy</w:t>
            </w:r>
          </w:p>
        </w:tc>
        <w:tc>
          <w:tcPr>
            <w:tcW w:w="3258" w:type="dxa"/>
          </w:tcPr>
          <w:p w14:paraId="69A2A9D5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Every planted defect type detected at the </w:t>
            </w:r>
            <w:r>
              <w:rPr>
                <w:sz w:val="16"/>
              </w:rPr>
              <w:t>exact planted count</w:t>
            </w:r>
          </w:p>
        </w:tc>
        <w:tc>
          <w:tcPr>
            <w:tcW w:w="3348" w:type="dxa"/>
          </w:tcPr>
          <w:p w14:paraId="205A4CD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dq.dq_reconciliation</w:t>
            </w:r>
            <w:r>
              <w:rPr>
                <w:sz w:val="16"/>
              </w:rPr>
              <w:t>: 19/19 match</w:t>
            </w:r>
          </w:p>
        </w:tc>
        <w:tc>
          <w:tcPr>
            <w:tcW w:w="724" w:type="dxa"/>
          </w:tcPr>
          <w:p w14:paraId="43427C44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  <w:tr w:rsidR="00750DA4" w14:paraId="477D483D" w14:textId="77777777">
        <w:trPr>
          <w:jc w:val="center"/>
        </w:trPr>
        <w:tc>
          <w:tcPr>
            <w:tcW w:w="543" w:type="dxa"/>
          </w:tcPr>
          <w:p w14:paraId="48CC8C5F" w14:textId="77777777" w:rsidR="00750DA4" w:rsidRDefault="003C4A38">
            <w:pPr>
              <w:spacing w:after="0"/>
            </w:pPr>
            <w:r>
              <w:rPr>
                <w:sz w:val="16"/>
              </w:rPr>
              <w:t>NFR2</w:t>
            </w:r>
          </w:p>
        </w:tc>
        <w:tc>
          <w:tcPr>
            <w:tcW w:w="1538" w:type="dxa"/>
          </w:tcPr>
          <w:p w14:paraId="6A31FAE4" w14:textId="77777777" w:rsidR="00750DA4" w:rsidRDefault="003C4A38">
            <w:pPr>
              <w:spacing w:after="0"/>
            </w:pPr>
            <w:r>
              <w:rPr>
                <w:sz w:val="16"/>
              </w:rPr>
              <w:t>Query performance</w:t>
            </w:r>
          </w:p>
        </w:tc>
        <w:tc>
          <w:tcPr>
            <w:tcW w:w="3258" w:type="dxa"/>
          </w:tcPr>
          <w:p w14:paraId="1A72E9A0" w14:textId="77777777" w:rsidR="00750DA4" w:rsidRDefault="003C4A38">
            <w:pPr>
              <w:spacing w:after="0"/>
            </w:pPr>
            <w:r>
              <w:rPr>
                <w:sz w:val="16"/>
              </w:rPr>
              <w:t>Analytical queries under 1 second</w:t>
            </w:r>
          </w:p>
        </w:tc>
        <w:tc>
          <w:tcPr>
            <w:tcW w:w="3348" w:type="dxa"/>
          </w:tcPr>
          <w:p w14:paraId="45796F1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docs/query-performance.md</w:t>
            </w:r>
            <w:r>
              <w:rPr>
                <w:sz w:val="16"/>
              </w:rPr>
              <w:t>: 14/14, slowest about 32 ms</w:t>
            </w:r>
          </w:p>
        </w:tc>
        <w:tc>
          <w:tcPr>
            <w:tcW w:w="724" w:type="dxa"/>
          </w:tcPr>
          <w:p w14:paraId="5EA6FE79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  <w:tr w:rsidR="00750DA4" w14:paraId="047BA253" w14:textId="77777777">
        <w:trPr>
          <w:jc w:val="center"/>
        </w:trPr>
        <w:tc>
          <w:tcPr>
            <w:tcW w:w="543" w:type="dxa"/>
          </w:tcPr>
          <w:p w14:paraId="2C4935A9" w14:textId="77777777" w:rsidR="00750DA4" w:rsidRDefault="003C4A38">
            <w:pPr>
              <w:spacing w:after="0"/>
            </w:pPr>
            <w:r>
              <w:rPr>
                <w:sz w:val="16"/>
              </w:rPr>
              <w:t>NFR3</w:t>
            </w:r>
          </w:p>
        </w:tc>
        <w:tc>
          <w:tcPr>
            <w:tcW w:w="1538" w:type="dxa"/>
          </w:tcPr>
          <w:p w14:paraId="0F9C64A5" w14:textId="77777777" w:rsidR="00750DA4" w:rsidRDefault="003C4A38"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w="3258" w:type="dxa"/>
          </w:tcPr>
          <w:p w14:paraId="7DCDD605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Least privilege; regional row-level restriction; no </w:t>
            </w:r>
            <w:r>
              <w:rPr>
                <w:sz w:val="16"/>
              </w:rPr>
              <w:t>credentials in code</w:t>
            </w:r>
          </w:p>
        </w:tc>
        <w:tc>
          <w:tcPr>
            <w:tcW w:w="3348" w:type="dxa"/>
          </w:tcPr>
          <w:p w14:paraId="5C9873F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docs/governance.md</w:t>
            </w:r>
            <w:r>
              <w:rPr>
                <w:sz w:val="16"/>
              </w:rPr>
              <w:t>; 21 per-role access tests + web-role test</w:t>
            </w:r>
          </w:p>
        </w:tc>
        <w:tc>
          <w:tcPr>
            <w:tcW w:w="724" w:type="dxa"/>
          </w:tcPr>
          <w:p w14:paraId="5FA628E4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  <w:tr w:rsidR="00750DA4" w14:paraId="4972A1A8" w14:textId="77777777">
        <w:trPr>
          <w:jc w:val="center"/>
        </w:trPr>
        <w:tc>
          <w:tcPr>
            <w:tcW w:w="543" w:type="dxa"/>
          </w:tcPr>
          <w:p w14:paraId="160F086C" w14:textId="77777777" w:rsidR="00750DA4" w:rsidRDefault="003C4A38">
            <w:pPr>
              <w:spacing w:after="0"/>
            </w:pPr>
            <w:r>
              <w:rPr>
                <w:sz w:val="16"/>
              </w:rPr>
              <w:t>NFR4</w:t>
            </w:r>
          </w:p>
        </w:tc>
        <w:tc>
          <w:tcPr>
            <w:tcW w:w="1538" w:type="dxa"/>
          </w:tcPr>
          <w:p w14:paraId="59C2C889" w14:textId="77777777" w:rsidR="00750DA4" w:rsidRDefault="003C4A38">
            <w:pPr>
              <w:spacing w:after="0"/>
            </w:pPr>
            <w:r>
              <w:rPr>
                <w:sz w:val="16"/>
              </w:rPr>
              <w:t>Privacy</w:t>
            </w:r>
          </w:p>
        </w:tc>
        <w:tc>
          <w:tcPr>
            <w:tcW w:w="3258" w:type="dxa"/>
          </w:tcPr>
          <w:p w14:paraId="20941D8B" w14:textId="77777777" w:rsidR="00750DA4" w:rsidRDefault="003C4A38">
            <w:pPr>
              <w:spacing w:after="0"/>
            </w:pPr>
            <w:r>
              <w:rPr>
                <w:sz w:val="16"/>
              </w:rPr>
              <w:t>No personal data in the warehouse; casualty data aggregated</w:t>
            </w:r>
          </w:p>
        </w:tc>
        <w:tc>
          <w:tcPr>
            <w:tcW w:w="3348" w:type="dxa"/>
          </w:tcPr>
          <w:p w14:paraId="6D3E14F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docs/governance.md</w:t>
            </w:r>
            <w:r>
              <w:rPr>
                <w:sz w:val="16"/>
              </w:rPr>
              <w:t xml:space="preserve"> § Privacy</w:t>
            </w:r>
          </w:p>
        </w:tc>
        <w:tc>
          <w:tcPr>
            <w:tcW w:w="724" w:type="dxa"/>
          </w:tcPr>
          <w:p w14:paraId="01B64B47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  <w:tr w:rsidR="00750DA4" w14:paraId="072922BF" w14:textId="77777777">
        <w:trPr>
          <w:jc w:val="center"/>
        </w:trPr>
        <w:tc>
          <w:tcPr>
            <w:tcW w:w="543" w:type="dxa"/>
          </w:tcPr>
          <w:p w14:paraId="4DB09315" w14:textId="77777777" w:rsidR="00750DA4" w:rsidRDefault="003C4A38">
            <w:pPr>
              <w:spacing w:after="0"/>
            </w:pPr>
            <w:r>
              <w:rPr>
                <w:sz w:val="16"/>
              </w:rPr>
              <w:t>NFR5</w:t>
            </w:r>
          </w:p>
        </w:tc>
        <w:tc>
          <w:tcPr>
            <w:tcW w:w="1538" w:type="dxa"/>
          </w:tcPr>
          <w:p w14:paraId="0A077070" w14:textId="77777777" w:rsidR="00750DA4" w:rsidRDefault="003C4A38">
            <w:pPr>
              <w:spacing w:after="0"/>
            </w:pPr>
            <w:r>
              <w:rPr>
                <w:sz w:val="16"/>
              </w:rPr>
              <w:t>Reliability</w:t>
            </w:r>
          </w:p>
        </w:tc>
        <w:tc>
          <w:tcPr>
            <w:tcW w:w="3258" w:type="dxa"/>
          </w:tcPr>
          <w:p w14:paraId="5A712A10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A failed source row never stops the load; </w:t>
            </w:r>
            <w:r>
              <w:rPr>
                <w:sz w:val="16"/>
              </w:rPr>
              <w:t>rejected rows are kept with reasons</w:t>
            </w:r>
          </w:p>
        </w:tc>
        <w:tc>
          <w:tcPr>
            <w:tcW w:w="3348" w:type="dxa"/>
          </w:tcPr>
          <w:p w14:paraId="42679C8D" w14:textId="77777777" w:rsidR="00750DA4" w:rsidRDefault="003C4A38">
            <w:pPr>
              <w:spacing w:after="0"/>
            </w:pPr>
            <w:r>
              <w:rPr>
                <w:sz w:val="16"/>
              </w:rPr>
              <w:t>Quarantine design; staging keeps every row</w:t>
            </w:r>
          </w:p>
        </w:tc>
        <w:tc>
          <w:tcPr>
            <w:tcW w:w="724" w:type="dxa"/>
          </w:tcPr>
          <w:p w14:paraId="1BEDA6EA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  <w:tr w:rsidR="00750DA4" w14:paraId="6B23E1C3" w14:textId="77777777">
        <w:trPr>
          <w:jc w:val="center"/>
        </w:trPr>
        <w:tc>
          <w:tcPr>
            <w:tcW w:w="543" w:type="dxa"/>
          </w:tcPr>
          <w:p w14:paraId="5026B4A8" w14:textId="77777777" w:rsidR="00750DA4" w:rsidRDefault="003C4A38">
            <w:pPr>
              <w:spacing w:after="0"/>
            </w:pPr>
            <w:r>
              <w:rPr>
                <w:sz w:val="16"/>
              </w:rPr>
              <w:t>NFR6</w:t>
            </w:r>
          </w:p>
        </w:tc>
        <w:tc>
          <w:tcPr>
            <w:tcW w:w="1538" w:type="dxa"/>
          </w:tcPr>
          <w:p w14:paraId="77ED5E81" w14:textId="77777777" w:rsidR="00750DA4" w:rsidRDefault="003C4A38">
            <w:pPr>
              <w:spacing w:after="0"/>
            </w:pPr>
            <w:r>
              <w:rPr>
                <w:sz w:val="16"/>
              </w:rPr>
              <w:t>Reproducibility</w:t>
            </w:r>
          </w:p>
        </w:tc>
        <w:tc>
          <w:tcPr>
            <w:tcW w:w="3258" w:type="dxa"/>
          </w:tcPr>
          <w:p w14:paraId="684F7405" w14:textId="77777777" w:rsidR="00750DA4" w:rsidRDefault="003C4A38">
            <w:pPr>
              <w:spacing w:after="0"/>
            </w:pPr>
            <w:r>
              <w:rPr>
                <w:sz w:val="16"/>
              </w:rPr>
              <w:t>Same inputs produce the same warehouse</w:t>
            </w:r>
          </w:p>
        </w:tc>
        <w:tc>
          <w:tcPr>
            <w:tcW w:w="3348" w:type="dxa"/>
          </w:tcPr>
          <w:p w14:paraId="4B22D914" w14:textId="77777777" w:rsidR="00750DA4" w:rsidRDefault="003C4A38">
            <w:pPr>
              <w:spacing w:after="0"/>
            </w:pPr>
            <w:r>
              <w:rPr>
                <w:sz w:val="16"/>
              </w:rPr>
              <w:t>Deterministic generator (seed 271); e2e test rebuilds from nothing</w:t>
            </w:r>
          </w:p>
        </w:tc>
        <w:tc>
          <w:tcPr>
            <w:tcW w:w="724" w:type="dxa"/>
          </w:tcPr>
          <w:p w14:paraId="12EEB85F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  <w:tr w:rsidR="00750DA4" w14:paraId="28641AE7" w14:textId="77777777">
        <w:trPr>
          <w:jc w:val="center"/>
        </w:trPr>
        <w:tc>
          <w:tcPr>
            <w:tcW w:w="543" w:type="dxa"/>
          </w:tcPr>
          <w:p w14:paraId="5A98DA18" w14:textId="77777777" w:rsidR="00750DA4" w:rsidRDefault="003C4A38">
            <w:pPr>
              <w:spacing w:after="0"/>
            </w:pPr>
            <w:r>
              <w:rPr>
                <w:sz w:val="16"/>
              </w:rPr>
              <w:t>NFR7</w:t>
            </w:r>
          </w:p>
        </w:tc>
        <w:tc>
          <w:tcPr>
            <w:tcW w:w="1538" w:type="dxa"/>
          </w:tcPr>
          <w:p w14:paraId="34F3A60F" w14:textId="77777777" w:rsidR="00750DA4" w:rsidRDefault="003C4A38">
            <w:pPr>
              <w:spacing w:after="0"/>
            </w:pPr>
            <w:r>
              <w:rPr>
                <w:sz w:val="16"/>
              </w:rPr>
              <w:t>Maintainability</w:t>
            </w:r>
          </w:p>
        </w:tc>
        <w:tc>
          <w:tcPr>
            <w:tcW w:w="3258" w:type="dxa"/>
          </w:tcPr>
          <w:p w14:paraId="0236510A" w14:textId="77777777" w:rsidR="00750DA4" w:rsidRDefault="003C4A38">
            <w:pPr>
              <w:spacing w:after="0"/>
            </w:pPr>
            <w:r>
              <w:rPr>
                <w:sz w:val="16"/>
              </w:rPr>
              <w:t>Version-controlled, tested, documented</w:t>
            </w:r>
          </w:p>
        </w:tc>
        <w:tc>
          <w:tcPr>
            <w:tcW w:w="3348" w:type="dxa"/>
          </w:tcPr>
          <w:p w14:paraId="78CF99F6" w14:textId="77777777" w:rsidR="00750DA4" w:rsidRDefault="003C4A38">
            <w:pPr>
              <w:spacing w:after="0"/>
            </w:pPr>
            <w:r>
              <w:rPr>
                <w:sz w:val="16"/>
              </w:rPr>
              <w:t>GitHub repo, dbt tests, CI on every push, generated data dictionary</w:t>
            </w:r>
          </w:p>
        </w:tc>
        <w:tc>
          <w:tcPr>
            <w:tcW w:w="724" w:type="dxa"/>
          </w:tcPr>
          <w:p w14:paraId="4F526E73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  <w:tr w:rsidR="00750DA4" w14:paraId="6CA7AA2F" w14:textId="77777777">
        <w:trPr>
          <w:jc w:val="center"/>
        </w:trPr>
        <w:tc>
          <w:tcPr>
            <w:tcW w:w="543" w:type="dxa"/>
          </w:tcPr>
          <w:p w14:paraId="2368E3B1" w14:textId="77777777" w:rsidR="00750DA4" w:rsidRDefault="003C4A38">
            <w:pPr>
              <w:spacing w:after="0"/>
            </w:pPr>
            <w:r>
              <w:rPr>
                <w:sz w:val="16"/>
              </w:rPr>
              <w:t>NFR8</w:t>
            </w:r>
          </w:p>
        </w:tc>
        <w:tc>
          <w:tcPr>
            <w:tcW w:w="1538" w:type="dxa"/>
          </w:tcPr>
          <w:p w14:paraId="09F3B3A1" w14:textId="77777777" w:rsidR="00750DA4" w:rsidRDefault="003C4A38">
            <w:pPr>
              <w:spacing w:after="0"/>
            </w:pPr>
            <w:r>
              <w:rPr>
                <w:sz w:val="16"/>
              </w:rPr>
              <w:t>Usability and accessibility</w:t>
            </w:r>
          </w:p>
        </w:tc>
        <w:tc>
          <w:tcPr>
            <w:tcW w:w="3258" w:type="dxa"/>
          </w:tcPr>
          <w:p w14:paraId="653ECF0C" w14:textId="77777777" w:rsidR="00750DA4" w:rsidRDefault="003C4A38">
            <w:pPr>
              <w:spacing w:after="0"/>
            </w:pPr>
            <w:r>
              <w:rPr>
                <w:sz w:val="16"/>
              </w:rPr>
              <w:t>Readable on desktop and phone; color-blind-safe charts; table view for every chart</w:t>
            </w:r>
          </w:p>
        </w:tc>
        <w:tc>
          <w:tcPr>
            <w:tcW w:w="3348" w:type="dxa"/>
          </w:tcPr>
          <w:p w14:paraId="3599FBF7" w14:textId="77777777" w:rsidR="00750DA4" w:rsidRDefault="003C4A38">
            <w:pPr>
              <w:spacing w:after="0"/>
            </w:pPr>
            <w:r>
              <w:rPr>
                <w:sz w:val="16"/>
              </w:rPr>
              <w:t>Validated palette, legends, "Show table", responsive layout</w:t>
            </w:r>
          </w:p>
        </w:tc>
        <w:tc>
          <w:tcPr>
            <w:tcW w:w="724" w:type="dxa"/>
          </w:tcPr>
          <w:p w14:paraId="6F640F30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  <w:tr w:rsidR="00750DA4" w14:paraId="1D7E523F" w14:textId="77777777">
        <w:trPr>
          <w:jc w:val="center"/>
        </w:trPr>
        <w:tc>
          <w:tcPr>
            <w:tcW w:w="543" w:type="dxa"/>
          </w:tcPr>
          <w:p w14:paraId="7738AFC0" w14:textId="77777777" w:rsidR="00750DA4" w:rsidRDefault="003C4A38">
            <w:pPr>
              <w:spacing w:after="0"/>
            </w:pPr>
            <w:r>
              <w:rPr>
                <w:sz w:val="16"/>
              </w:rPr>
              <w:t>NFR9</w:t>
            </w:r>
          </w:p>
        </w:tc>
        <w:tc>
          <w:tcPr>
            <w:tcW w:w="1538" w:type="dxa"/>
          </w:tcPr>
          <w:p w14:paraId="54BB617E" w14:textId="77777777" w:rsidR="00750DA4" w:rsidRDefault="003C4A38">
            <w:pPr>
              <w:spacing w:after="0"/>
            </w:pPr>
            <w:r>
              <w:rPr>
                <w:sz w:val="16"/>
              </w:rPr>
              <w:t>Portability</w:t>
            </w:r>
          </w:p>
        </w:tc>
        <w:tc>
          <w:tcPr>
            <w:tcW w:w="3258" w:type="dxa"/>
          </w:tcPr>
          <w:p w14:paraId="33980BA5" w14:textId="77777777" w:rsidR="00750DA4" w:rsidRDefault="003C4A38">
            <w:pPr>
              <w:spacing w:after="0"/>
            </w:pPr>
            <w:r>
              <w:rPr>
                <w:sz w:val="16"/>
              </w:rPr>
              <w:t>Run on the agency's own infrastructure without cloud services</w:t>
            </w:r>
          </w:p>
        </w:tc>
        <w:tc>
          <w:tcPr>
            <w:tcW w:w="3348" w:type="dxa"/>
          </w:tcPr>
          <w:p w14:paraId="6B038FDB" w14:textId="77777777" w:rsidR="00750DA4" w:rsidRDefault="003C4A38">
            <w:pPr>
              <w:spacing w:after="0"/>
            </w:pPr>
            <w:r>
              <w:rPr>
                <w:sz w:val="16"/>
              </w:rPr>
              <w:t>Local PostgreSQL 17 + XAMPP (Apache, PHP); migrations also run on Supabase</w:t>
            </w:r>
          </w:p>
        </w:tc>
        <w:tc>
          <w:tcPr>
            <w:tcW w:w="724" w:type="dxa"/>
          </w:tcPr>
          <w:p w14:paraId="02B2B960" w14:textId="77777777" w:rsidR="00750DA4" w:rsidRDefault="003C4A38">
            <w:pPr>
              <w:spacing w:after="0"/>
            </w:pPr>
            <w:r>
              <w:rPr>
                <w:sz w:val="16"/>
              </w:rPr>
              <w:t>Met</w:t>
            </w:r>
          </w:p>
        </w:tc>
      </w:tr>
    </w:tbl>
    <w:p w14:paraId="1226017A" w14:textId="77777777" w:rsidR="00750DA4" w:rsidRDefault="00750DA4">
      <w:pPr>
        <w:spacing w:after="40"/>
      </w:pPr>
    </w:p>
    <w:p w14:paraId="57134D7B" w14:textId="77777777" w:rsidR="00750DA4" w:rsidRDefault="003C4A38">
      <w:pPr>
        <w:pStyle w:val="Heading2"/>
      </w:pPr>
      <w:bookmarkStart w:id="11" w:name="_Toc243688880"/>
      <w:r>
        <w:lastRenderedPageBreak/>
        <w:t>1.6 Assumptions and constraints</w:t>
      </w:r>
      <w:bookmarkEnd w:id="11"/>
    </w:p>
    <w:p w14:paraId="1A904F50" w14:textId="77777777" w:rsidR="00750DA4" w:rsidRDefault="003C4A38">
      <w:pPr>
        <w:pStyle w:val="ListBullet"/>
        <w:spacing w:after="60"/>
      </w:pPr>
      <w:r>
        <w:t xml:space="preserve">Operational figures are </w:t>
      </w:r>
      <w:r>
        <w:t>synthetic; they are scaled to population and storm strength to be</w:t>
      </w:r>
      <w:r>
        <w:t xml:space="preserve"> </w:t>
      </w:r>
      <w:r>
        <w:t>plausible, not to match official NDRRMC totals.</w:t>
      </w:r>
    </w:p>
    <w:p w14:paraId="2D3F6B8F" w14:textId="77777777" w:rsidR="00750DA4" w:rsidRDefault="003C4A38">
      <w:pPr>
        <w:pStyle w:val="ListBullet"/>
        <w:spacing w:after="60"/>
      </w:pPr>
      <w:r>
        <w:t>City population is estimated from barangay counts, because the PSA workbook with census</w:t>
      </w:r>
      <w:r>
        <w:t xml:space="preserve"> </w:t>
      </w:r>
      <w:r>
        <w:t>population could not be downloaded automatically.</w:t>
      </w:r>
    </w:p>
    <w:p w14:paraId="750E08F7" w14:textId="77777777" w:rsidR="00750DA4" w:rsidRDefault="003C4A38">
      <w:pPr>
        <w:pStyle w:val="ListBullet"/>
        <w:spacing w:after="60"/>
      </w:pPr>
      <w:r>
        <w:t>Loads are batch (full reload), not real time; near-real-time feeds are future work.</w:t>
      </w:r>
    </w:p>
    <w:p w14:paraId="367AD887" w14:textId="77777777" w:rsidR="00750DA4" w:rsidRDefault="003C4A38">
      <w:pPr>
        <w:pStyle w:val="ListBullet"/>
        <w:spacing w:after="60"/>
      </w:pPr>
      <w:r>
        <w:t>Standards followed: UNDRR Global Framework for Disaster-Related Statistics, Sendai Framework</w:t>
      </w:r>
      <w:r>
        <w:t xml:space="preserve"> </w:t>
      </w:r>
      <w:r>
        <w:t>2015–2030, UNDRR Data Strategy and Roadmap 2023–2027, PSA PSGC, Data Privacy Act of 2012 (RA 10173).</w:t>
      </w:r>
    </w:p>
    <w:p w14:paraId="21D182FE" w14:textId="77777777" w:rsidR="00750DA4" w:rsidRDefault="003C4A38">
      <w:r>
        <w:br w:type="page"/>
      </w:r>
    </w:p>
    <w:p w14:paraId="7D9B1CD7" w14:textId="77777777" w:rsidR="00750DA4" w:rsidRDefault="003C4A38">
      <w:pPr>
        <w:pStyle w:val="Heading1"/>
      </w:pPr>
      <w:bookmarkStart w:id="12" w:name="_Toc243688881"/>
      <w:r>
        <w:lastRenderedPageBreak/>
        <w:t>2. Data Warehouse Design</w:t>
      </w:r>
      <w:bookmarkEnd w:id="12"/>
    </w:p>
    <w:p w14:paraId="42AE6AC0" w14:textId="77777777" w:rsidR="00750DA4" w:rsidRDefault="003C4A38">
      <w:r>
        <w:t>The design moves from business concepts to tables in three levels. The logical level is</w:t>
      </w:r>
      <w:r>
        <w:t xml:space="preserve"> </w:t>
      </w:r>
      <w:r>
        <w:t>detailed in dimensional-model.md (grains, bus matrix, SCD Type 2,</w:t>
      </w:r>
      <w:r>
        <w:t xml:space="preserve"> </w:t>
      </w:r>
      <w:r>
        <w:t>design decisions); the full column list is in data-dictionary.md.</w:t>
      </w:r>
    </w:p>
    <w:p w14:paraId="38423153" w14:textId="77777777" w:rsidR="00750DA4" w:rsidRDefault="003C4A38">
      <w:pPr>
        <w:pStyle w:val="Heading2"/>
      </w:pPr>
      <w:bookmarkStart w:id="13" w:name="_Toc243688882"/>
      <w:r>
        <w:t>2.1 Conceptual model</w:t>
      </w:r>
      <w:bookmarkEnd w:id="13"/>
    </w:p>
    <w:p w14:paraId="5E6B145E" w14:textId="77777777" w:rsidR="00750DA4" w:rsidRDefault="003C4A38">
      <w:r>
        <w:t xml:space="preserve">The DRIW answers questions about four </w:t>
      </w:r>
      <w:r>
        <w:rPr>
          <w:b/>
        </w:rPr>
        <w:t>business processes</w:t>
      </w:r>
      <w:r>
        <w:t>, each recorded by a different</w:t>
      </w:r>
      <w:r>
        <w:t xml:space="preserve"> </w:t>
      </w:r>
      <w:r>
        <w:t xml:space="preserve">agency. Every process involves the same core </w:t>
      </w:r>
      <w:r>
        <w:rPr>
          <w:b/>
        </w:rPr>
        <w:t>entities</w:t>
      </w:r>
      <w:r>
        <w:t>: a hazard event, a place, a date, the</w:t>
      </w:r>
      <w:r>
        <w:t xml:space="preserve"> </w:t>
      </w:r>
      <w:r>
        <w:t xml:space="preserve">organizations involved and the source that </w:t>
      </w:r>
      <w:r>
        <w:t>reported it. These shared entities are what allow the</w:t>
      </w:r>
      <w:r>
        <w:t xml:space="preserve"> </w:t>
      </w:r>
      <w:r>
        <w:t>processes to be analyzed together.</w:t>
      </w:r>
    </w:p>
    <w:p w14:paraId="4CF94479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17724EF6" wp14:editId="174BF4EF">
            <wp:extent cx="5903999" cy="31790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7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A622" w14:textId="77777777" w:rsidR="00750DA4" w:rsidRDefault="003C4A38">
      <w:pPr>
        <w:jc w:val="center"/>
      </w:pPr>
      <w:r>
        <w:rPr>
          <w:i/>
          <w:color w:val="4A5566"/>
          <w:sz w:val="18"/>
        </w:rPr>
        <w:t>Figure: Conceptual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96"/>
        <w:gridCol w:w="1376"/>
        <w:gridCol w:w="3051"/>
        <w:gridCol w:w="3589"/>
      </w:tblGrid>
      <w:tr w:rsidR="00750DA4" w14:paraId="0EACCDF0" w14:textId="77777777">
        <w:trPr>
          <w:jc w:val="center"/>
        </w:trPr>
        <w:tc>
          <w:tcPr>
            <w:tcW w:w="1396" w:type="dxa"/>
            <w:shd w:val="clear" w:color="auto" w:fill="ECE8DF"/>
          </w:tcPr>
          <w:p w14:paraId="4026277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Business process</w:t>
            </w:r>
          </w:p>
        </w:tc>
        <w:tc>
          <w:tcPr>
            <w:tcW w:w="1376" w:type="dxa"/>
            <w:shd w:val="clear" w:color="auto" w:fill="ECE8DF"/>
          </w:tcPr>
          <w:p w14:paraId="12C4D42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Reported by</w:t>
            </w:r>
          </w:p>
        </w:tc>
        <w:tc>
          <w:tcPr>
            <w:tcW w:w="3051" w:type="dxa"/>
            <w:shd w:val="clear" w:color="auto" w:fill="ECE8DF"/>
          </w:tcPr>
          <w:p w14:paraId="240BA06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Key question it answers</w:t>
            </w:r>
          </w:p>
        </w:tc>
        <w:tc>
          <w:tcPr>
            <w:tcW w:w="3589" w:type="dxa"/>
            <w:shd w:val="clear" w:color="auto" w:fill="ECE8DF"/>
          </w:tcPr>
          <w:p w14:paraId="6D1661A4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Entities involved</w:t>
            </w:r>
          </w:p>
        </w:tc>
      </w:tr>
      <w:tr w:rsidR="00750DA4" w14:paraId="540F0716" w14:textId="77777777">
        <w:trPr>
          <w:jc w:val="center"/>
        </w:trPr>
        <w:tc>
          <w:tcPr>
            <w:tcW w:w="1396" w:type="dxa"/>
          </w:tcPr>
          <w:p w14:paraId="16651F52" w14:textId="77777777" w:rsidR="00750DA4" w:rsidRDefault="003C4A38">
            <w:pPr>
              <w:spacing w:after="0"/>
            </w:pPr>
            <w:r>
              <w:rPr>
                <w:sz w:val="18"/>
              </w:rPr>
              <w:t>Damage assessment</w:t>
            </w:r>
          </w:p>
        </w:tc>
        <w:tc>
          <w:tcPr>
            <w:tcW w:w="1376" w:type="dxa"/>
          </w:tcPr>
          <w:p w14:paraId="406F49EE" w14:textId="77777777" w:rsidR="00750DA4" w:rsidRDefault="003C4A38">
            <w:pPr>
              <w:spacing w:after="0"/>
            </w:pPr>
            <w:r>
              <w:rPr>
                <w:sz w:val="18"/>
              </w:rPr>
              <w:t>NDRRMC</w:t>
            </w:r>
          </w:p>
        </w:tc>
        <w:tc>
          <w:tcPr>
            <w:tcW w:w="3051" w:type="dxa"/>
          </w:tcPr>
          <w:p w14:paraId="087411B2" w14:textId="77777777" w:rsidR="00750DA4" w:rsidRDefault="003C4A38">
            <w:pPr>
              <w:spacing w:after="0"/>
            </w:pPr>
            <w:r>
              <w:rPr>
                <w:sz w:val="18"/>
              </w:rPr>
              <w:t>How bad was it, and where?</w:t>
            </w:r>
          </w:p>
        </w:tc>
        <w:tc>
          <w:tcPr>
            <w:tcW w:w="3589" w:type="dxa"/>
          </w:tcPr>
          <w:p w14:paraId="67D79228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Event, </w:t>
            </w:r>
            <w:r>
              <w:rPr>
                <w:sz w:val="18"/>
              </w:rPr>
              <w:t>Location, Date, Damage category, Source</w:t>
            </w:r>
          </w:p>
        </w:tc>
      </w:tr>
      <w:tr w:rsidR="00750DA4" w14:paraId="2CAF5B30" w14:textId="77777777">
        <w:trPr>
          <w:jc w:val="center"/>
        </w:trPr>
        <w:tc>
          <w:tcPr>
            <w:tcW w:w="1396" w:type="dxa"/>
          </w:tcPr>
          <w:p w14:paraId="5F8FA8D0" w14:textId="77777777" w:rsidR="00750DA4" w:rsidRDefault="003C4A38">
            <w:pPr>
              <w:spacing w:after="0"/>
            </w:pPr>
            <w:r>
              <w:rPr>
                <w:sz w:val="18"/>
              </w:rPr>
              <w:t>Evacuation</w:t>
            </w:r>
          </w:p>
        </w:tc>
        <w:tc>
          <w:tcPr>
            <w:tcW w:w="1376" w:type="dxa"/>
          </w:tcPr>
          <w:p w14:paraId="254C1AE4" w14:textId="77777777" w:rsidR="00750DA4" w:rsidRDefault="003C4A38">
            <w:pPr>
              <w:spacing w:after="0"/>
            </w:pPr>
            <w:r>
              <w:rPr>
                <w:sz w:val="18"/>
              </w:rPr>
              <w:t>DSWD DROMIC</w:t>
            </w:r>
          </w:p>
        </w:tc>
        <w:tc>
          <w:tcPr>
            <w:tcW w:w="3051" w:type="dxa"/>
          </w:tcPr>
          <w:p w14:paraId="73B062CF" w14:textId="77777777" w:rsidR="00750DA4" w:rsidRDefault="003C4A38">
            <w:pPr>
              <w:spacing w:after="0"/>
            </w:pPr>
            <w:r>
              <w:rPr>
                <w:sz w:val="18"/>
              </w:rPr>
              <w:t>How many were displaced, and were centers adequate?</w:t>
            </w:r>
          </w:p>
        </w:tc>
        <w:tc>
          <w:tcPr>
            <w:tcW w:w="3589" w:type="dxa"/>
          </w:tcPr>
          <w:p w14:paraId="50CB9210" w14:textId="77777777" w:rsidR="00750DA4" w:rsidRDefault="003C4A38">
            <w:pPr>
              <w:spacing w:after="0"/>
            </w:pPr>
            <w:r>
              <w:rPr>
                <w:sz w:val="18"/>
              </w:rPr>
              <w:t>Event, Location, Date, Organization, Evacuation center, Source</w:t>
            </w:r>
          </w:p>
        </w:tc>
      </w:tr>
      <w:tr w:rsidR="00750DA4" w14:paraId="19B4F0B8" w14:textId="77777777">
        <w:trPr>
          <w:jc w:val="center"/>
        </w:trPr>
        <w:tc>
          <w:tcPr>
            <w:tcW w:w="1396" w:type="dxa"/>
          </w:tcPr>
          <w:p w14:paraId="5E49FF13" w14:textId="77777777" w:rsidR="00750DA4" w:rsidRDefault="003C4A38">
            <w:pPr>
              <w:spacing w:after="0"/>
            </w:pPr>
            <w:r>
              <w:rPr>
                <w:sz w:val="18"/>
              </w:rPr>
              <w:t>Relief distribution</w:t>
            </w:r>
          </w:p>
        </w:tc>
        <w:tc>
          <w:tcPr>
            <w:tcW w:w="1376" w:type="dxa"/>
          </w:tcPr>
          <w:p w14:paraId="57CB7669" w14:textId="77777777" w:rsidR="00750DA4" w:rsidRDefault="003C4A38">
            <w:pPr>
              <w:spacing w:after="0"/>
            </w:pPr>
            <w:r>
              <w:rPr>
                <w:sz w:val="18"/>
              </w:rPr>
              <w:t>NGOs, UN agencies, DSWD</w:t>
            </w:r>
          </w:p>
        </w:tc>
        <w:tc>
          <w:tcPr>
            <w:tcW w:w="3051" w:type="dxa"/>
          </w:tcPr>
          <w:p w14:paraId="338A734F" w14:textId="77777777" w:rsidR="00750DA4" w:rsidRDefault="003C4A38">
            <w:pPr>
              <w:spacing w:after="0"/>
            </w:pPr>
            <w:r>
              <w:rPr>
                <w:sz w:val="18"/>
              </w:rPr>
              <w:t>Did relief reach the people affected?</w:t>
            </w:r>
          </w:p>
        </w:tc>
        <w:tc>
          <w:tcPr>
            <w:tcW w:w="3589" w:type="dxa"/>
          </w:tcPr>
          <w:p w14:paraId="61767D62" w14:textId="77777777" w:rsidR="00750DA4" w:rsidRDefault="003C4A38">
            <w:pPr>
              <w:spacing w:after="0"/>
            </w:pPr>
            <w:r>
              <w:rPr>
                <w:sz w:val="18"/>
              </w:rPr>
              <w:t>Event, Location, Date, Organization, Relief resource, Source</w:t>
            </w:r>
          </w:p>
        </w:tc>
      </w:tr>
      <w:tr w:rsidR="00750DA4" w14:paraId="048960C6" w14:textId="77777777">
        <w:trPr>
          <w:jc w:val="center"/>
        </w:trPr>
        <w:tc>
          <w:tcPr>
            <w:tcW w:w="1396" w:type="dxa"/>
          </w:tcPr>
          <w:p w14:paraId="4D838DB2" w14:textId="77777777" w:rsidR="00750DA4" w:rsidRDefault="003C4A38">
            <w:pPr>
              <w:spacing w:after="0"/>
            </w:pPr>
            <w:r>
              <w:rPr>
                <w:sz w:val="18"/>
              </w:rPr>
              <w:t>Response operations</w:t>
            </w:r>
          </w:p>
        </w:tc>
        <w:tc>
          <w:tcPr>
            <w:tcW w:w="1376" w:type="dxa"/>
          </w:tcPr>
          <w:p w14:paraId="4ADFD11C" w14:textId="77777777" w:rsidR="00750DA4" w:rsidRDefault="003C4A38">
            <w:pPr>
              <w:spacing w:after="0"/>
            </w:pPr>
            <w:r>
              <w:rPr>
                <w:sz w:val="18"/>
              </w:rPr>
              <w:t>LGUs / MDRRMOs</w:t>
            </w:r>
          </w:p>
        </w:tc>
        <w:tc>
          <w:tcPr>
            <w:tcW w:w="3051" w:type="dxa"/>
          </w:tcPr>
          <w:p w14:paraId="07660B26" w14:textId="77777777" w:rsidR="00750DA4" w:rsidRDefault="003C4A38">
            <w:pPr>
              <w:spacing w:after="0"/>
            </w:pPr>
            <w:r>
              <w:rPr>
                <w:sz w:val="18"/>
              </w:rPr>
              <w:t>How fast did help arrive?</w:t>
            </w:r>
          </w:p>
        </w:tc>
        <w:tc>
          <w:tcPr>
            <w:tcW w:w="3589" w:type="dxa"/>
          </w:tcPr>
          <w:p w14:paraId="70C65A76" w14:textId="77777777" w:rsidR="00750DA4" w:rsidRDefault="003C4A38">
            <w:pPr>
              <w:spacing w:after="0"/>
            </w:pPr>
            <w:r>
              <w:rPr>
                <w:sz w:val="18"/>
              </w:rPr>
              <w:t>Event, Location, Date, Organization, Response type, Source</w:t>
            </w:r>
          </w:p>
        </w:tc>
      </w:tr>
    </w:tbl>
    <w:p w14:paraId="255241CE" w14:textId="77777777" w:rsidR="00750DA4" w:rsidRDefault="00750DA4">
      <w:pPr>
        <w:spacing w:after="40"/>
      </w:pPr>
    </w:p>
    <w:p w14:paraId="5FB34650" w14:textId="77777777" w:rsidR="00750DA4" w:rsidRDefault="003C4A38">
      <w:r>
        <w:rPr>
          <w:b/>
        </w:rPr>
        <w:t>Why a dimensional (Kimball) design.</w:t>
      </w:r>
      <w:r>
        <w:t xml:space="preserve"> The users ask aggregate, multi-perspective questions</w:t>
      </w:r>
      <w:r>
        <w:t xml:space="preserve"> </w:t>
      </w:r>
      <w:r>
        <w:t>("damage by region by year by hazard"), not transactional ones. A dimensional model makes those</w:t>
      </w:r>
      <w:r>
        <w:t xml:space="preserve"> </w:t>
      </w:r>
      <w:r>
        <w:t>questions simple to write and fast to run, and conformed dimensions let the four processes be</w:t>
      </w:r>
      <w:r>
        <w:t xml:space="preserve"> </w:t>
      </w:r>
      <w:r>
        <w:t>compared directly. The enterprise integration happens in the staging layer before data reaches</w:t>
      </w:r>
      <w:r>
        <w:t xml:space="preserve"> </w:t>
      </w:r>
      <w:r>
        <w:t>the stars.</w:t>
      </w:r>
    </w:p>
    <w:p w14:paraId="7B9D5A07" w14:textId="77777777" w:rsidR="00750DA4" w:rsidRDefault="003C4A38">
      <w:pPr>
        <w:pStyle w:val="Heading2"/>
      </w:pPr>
      <w:bookmarkStart w:id="14" w:name="_Toc243688883"/>
      <w:r>
        <w:t>2.2 Logical model</w:t>
      </w:r>
      <w:bookmarkEnd w:id="14"/>
    </w:p>
    <w:p w14:paraId="5E93BF1E" w14:textId="77777777" w:rsidR="00750DA4" w:rsidRDefault="003C4A38">
      <w:r>
        <w:t xml:space="preserve">Each business process becomes a </w:t>
      </w:r>
      <w:r>
        <w:rPr>
          <w:b/>
        </w:rPr>
        <w:t>fact table</w:t>
      </w:r>
      <w:r>
        <w:t xml:space="preserve"> at a stated grain; each entity becomes a</w:t>
      </w:r>
      <w:r>
        <w:t xml:space="preserve"> </w:t>
      </w:r>
      <w:r>
        <w:rPr>
          <w:b/>
        </w:rPr>
        <w:t>dimension</w:t>
      </w:r>
      <w:r>
        <w:t xml:space="preserve">. The model is a set of four </w:t>
      </w:r>
      <w:r>
        <w:rPr>
          <w:b/>
        </w:rPr>
        <w:t>star schemas</w:t>
      </w:r>
      <w:r>
        <w:t xml:space="preserve"> sharing conformed dimensions</w:t>
      </w:r>
      <w:r>
        <w:t xml:space="preserve"> </w:t>
      </w:r>
      <w:r>
        <w:t>(a "constellation").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4"/>
        <w:gridCol w:w="1154"/>
        <w:gridCol w:w="2126"/>
        <w:gridCol w:w="2967"/>
      </w:tblGrid>
      <w:tr w:rsidR="00750DA4" w14:paraId="7B091E5C" w14:textId="77777777">
        <w:trPr>
          <w:jc w:val="center"/>
        </w:trPr>
        <w:tc>
          <w:tcPr>
            <w:tcW w:w="3164" w:type="dxa"/>
            <w:shd w:val="clear" w:color="auto" w:fill="ECE8DF"/>
          </w:tcPr>
          <w:p w14:paraId="6517D669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Fact table</w:t>
            </w:r>
          </w:p>
        </w:tc>
        <w:tc>
          <w:tcPr>
            <w:tcW w:w="1154" w:type="dxa"/>
            <w:shd w:val="clear" w:color="auto" w:fill="ECE8DF"/>
          </w:tcPr>
          <w:p w14:paraId="5E89654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2126" w:type="dxa"/>
            <w:shd w:val="clear" w:color="auto" w:fill="ECE8DF"/>
          </w:tcPr>
          <w:p w14:paraId="57FFBE58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Grain (one row per…)</w:t>
            </w:r>
          </w:p>
        </w:tc>
        <w:tc>
          <w:tcPr>
            <w:tcW w:w="2967" w:type="dxa"/>
            <w:shd w:val="clear" w:color="auto" w:fill="ECE8DF"/>
          </w:tcPr>
          <w:p w14:paraId="0936167B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Measures</w:t>
            </w:r>
          </w:p>
        </w:tc>
      </w:tr>
      <w:tr w:rsidR="00750DA4" w14:paraId="7A4D31AF" w14:textId="77777777">
        <w:trPr>
          <w:jc w:val="center"/>
        </w:trPr>
        <w:tc>
          <w:tcPr>
            <w:tcW w:w="3164" w:type="dxa"/>
          </w:tcPr>
          <w:p w14:paraId="27DE99A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lastRenderedPageBreak/>
              <w:t>fact_damage_assessment</w:t>
            </w:r>
          </w:p>
        </w:tc>
        <w:tc>
          <w:tcPr>
            <w:tcW w:w="1154" w:type="dxa"/>
          </w:tcPr>
          <w:p w14:paraId="21BA24D7" w14:textId="77777777" w:rsidR="00750DA4" w:rsidRDefault="003C4A38">
            <w:pPr>
              <w:spacing w:after="0"/>
            </w:pPr>
            <w:r>
              <w:rPr>
                <w:sz w:val="18"/>
              </w:rPr>
              <w:t>Transaction</w:t>
            </w:r>
          </w:p>
        </w:tc>
        <w:tc>
          <w:tcPr>
            <w:tcW w:w="2126" w:type="dxa"/>
          </w:tcPr>
          <w:p w14:paraId="7D241F46" w14:textId="77777777" w:rsidR="00750DA4" w:rsidRDefault="003C4A38">
            <w:pPr>
              <w:spacing w:after="0"/>
            </w:pPr>
            <w:r>
              <w:rPr>
                <w:sz w:val="18"/>
              </w:rPr>
              <w:t>event × city/municipality × damage category</w:t>
            </w:r>
          </w:p>
        </w:tc>
        <w:tc>
          <w:tcPr>
            <w:tcW w:w="2967" w:type="dxa"/>
          </w:tcPr>
          <w:p w14:paraId="6DD0B218" w14:textId="77777777" w:rsidR="00750DA4" w:rsidRDefault="003C4A38">
            <w:pPr>
              <w:spacing w:after="0"/>
            </w:pPr>
            <w:r>
              <w:rPr>
                <w:sz w:val="18"/>
              </w:rPr>
              <w:t>dead, injured, missing, affected families/persons, houses damaged, cost (PHP)</w:t>
            </w:r>
          </w:p>
        </w:tc>
      </w:tr>
      <w:tr w:rsidR="00750DA4" w14:paraId="28C3AE79" w14:textId="77777777">
        <w:trPr>
          <w:jc w:val="center"/>
        </w:trPr>
        <w:tc>
          <w:tcPr>
            <w:tcW w:w="3164" w:type="dxa"/>
          </w:tcPr>
          <w:p w14:paraId="7E78073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fact_evacuation_snapshot</w:t>
            </w:r>
          </w:p>
        </w:tc>
        <w:tc>
          <w:tcPr>
            <w:tcW w:w="1154" w:type="dxa"/>
          </w:tcPr>
          <w:p w14:paraId="5DBA1143" w14:textId="77777777" w:rsidR="00750DA4" w:rsidRDefault="003C4A38">
            <w:pPr>
              <w:spacing w:after="0"/>
            </w:pPr>
            <w:r>
              <w:rPr>
                <w:sz w:val="18"/>
              </w:rPr>
              <w:t>Periodic snapshot</w:t>
            </w:r>
          </w:p>
        </w:tc>
        <w:tc>
          <w:tcPr>
            <w:tcW w:w="2126" w:type="dxa"/>
          </w:tcPr>
          <w:p w14:paraId="46352569" w14:textId="77777777" w:rsidR="00750DA4" w:rsidRDefault="003C4A38">
            <w:pPr>
              <w:spacing w:after="0"/>
            </w:pPr>
            <w:r>
              <w:rPr>
                <w:sz w:val="18"/>
              </w:rPr>
              <w:t>evacuation center × day × event</w:t>
            </w:r>
          </w:p>
        </w:tc>
        <w:tc>
          <w:tcPr>
            <w:tcW w:w="2967" w:type="dxa"/>
          </w:tcPr>
          <w:p w14:paraId="7FE90076" w14:textId="77777777" w:rsidR="00750DA4" w:rsidRDefault="003C4A38">
            <w:pPr>
              <w:spacing w:after="0"/>
            </w:pPr>
            <w:r>
              <w:rPr>
                <w:sz w:val="18"/>
              </w:rPr>
              <w:t>families inside, persons inside, capacity, over-capacity flag</w:t>
            </w:r>
          </w:p>
        </w:tc>
      </w:tr>
      <w:tr w:rsidR="00750DA4" w14:paraId="7F4DD4B7" w14:textId="77777777">
        <w:trPr>
          <w:jc w:val="center"/>
        </w:trPr>
        <w:tc>
          <w:tcPr>
            <w:tcW w:w="3164" w:type="dxa"/>
          </w:tcPr>
          <w:p w14:paraId="7609185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fact_resource_distribution</w:t>
            </w:r>
          </w:p>
        </w:tc>
        <w:tc>
          <w:tcPr>
            <w:tcW w:w="1154" w:type="dxa"/>
          </w:tcPr>
          <w:p w14:paraId="55F6DCC0" w14:textId="77777777" w:rsidR="00750DA4" w:rsidRDefault="003C4A38">
            <w:pPr>
              <w:spacing w:after="0"/>
            </w:pPr>
            <w:r>
              <w:rPr>
                <w:sz w:val="18"/>
              </w:rPr>
              <w:t>Transaction</w:t>
            </w:r>
          </w:p>
        </w:tc>
        <w:tc>
          <w:tcPr>
            <w:tcW w:w="2126" w:type="dxa"/>
          </w:tcPr>
          <w:p w14:paraId="7A7F9F5E" w14:textId="77777777" w:rsidR="00750DA4" w:rsidRDefault="003C4A38">
            <w:pPr>
              <w:spacing w:after="0"/>
            </w:pPr>
            <w:r>
              <w:rPr>
                <w:sz w:val="18"/>
              </w:rPr>
              <w:t>relief item in one distribution</w:t>
            </w:r>
          </w:p>
        </w:tc>
        <w:tc>
          <w:tcPr>
            <w:tcW w:w="2967" w:type="dxa"/>
          </w:tcPr>
          <w:p w14:paraId="0D11CF64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quantity (standard unit), value (PHP), </w:t>
            </w:r>
            <w:r>
              <w:rPr>
                <w:sz w:val="18"/>
              </w:rPr>
              <w:t>beneficiary families</w:t>
            </w:r>
          </w:p>
        </w:tc>
      </w:tr>
      <w:tr w:rsidR="00750DA4" w14:paraId="3C89B3B6" w14:textId="77777777">
        <w:trPr>
          <w:jc w:val="center"/>
        </w:trPr>
        <w:tc>
          <w:tcPr>
            <w:tcW w:w="3164" w:type="dxa"/>
          </w:tcPr>
          <w:p w14:paraId="67E662D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fact_response_action</w:t>
            </w:r>
          </w:p>
        </w:tc>
        <w:tc>
          <w:tcPr>
            <w:tcW w:w="1154" w:type="dxa"/>
          </w:tcPr>
          <w:p w14:paraId="0C69F353" w14:textId="77777777" w:rsidR="00750DA4" w:rsidRDefault="003C4A38">
            <w:pPr>
              <w:spacing w:after="0"/>
            </w:pPr>
            <w:r>
              <w:rPr>
                <w:sz w:val="18"/>
              </w:rPr>
              <w:t>Accumulating snapshot</w:t>
            </w:r>
          </w:p>
        </w:tc>
        <w:tc>
          <w:tcPr>
            <w:tcW w:w="2126" w:type="dxa"/>
          </w:tcPr>
          <w:p w14:paraId="57A8733E" w14:textId="77777777" w:rsidR="00750DA4" w:rsidRDefault="003C4A38">
            <w:pPr>
              <w:spacing w:after="0"/>
            </w:pPr>
            <w:r>
              <w:rPr>
                <w:sz w:val="18"/>
              </w:rPr>
              <w:t>response request</w:t>
            </w:r>
          </w:p>
        </w:tc>
        <w:tc>
          <w:tcPr>
            <w:tcW w:w="2967" w:type="dxa"/>
          </w:tcPr>
          <w:p w14:paraId="745A0549" w14:textId="77777777" w:rsidR="00750DA4" w:rsidRDefault="003C4A38">
            <w:pPr>
              <w:spacing w:after="0"/>
            </w:pPr>
            <w:r>
              <w:rPr>
                <w:sz w:val="18"/>
              </w:rPr>
              <w:t>hours to dispatch / arrive / on site / complete, personnel, completed flag</w:t>
            </w:r>
          </w:p>
        </w:tc>
      </w:tr>
    </w:tbl>
    <w:p w14:paraId="09C02011" w14:textId="77777777" w:rsidR="00750DA4" w:rsidRDefault="00750DA4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0"/>
        <w:gridCol w:w="1089"/>
        <w:gridCol w:w="980"/>
        <w:gridCol w:w="3921"/>
      </w:tblGrid>
      <w:tr w:rsidR="00750DA4" w14:paraId="2BA1E66E" w14:textId="77777777">
        <w:trPr>
          <w:jc w:val="center"/>
        </w:trPr>
        <w:tc>
          <w:tcPr>
            <w:tcW w:w="3420" w:type="dxa"/>
            <w:shd w:val="clear" w:color="auto" w:fill="ECE8DF"/>
          </w:tcPr>
          <w:p w14:paraId="2A9AE29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Dimension</w:t>
            </w:r>
          </w:p>
        </w:tc>
        <w:tc>
          <w:tcPr>
            <w:tcW w:w="1089" w:type="dxa"/>
            <w:shd w:val="clear" w:color="auto" w:fill="ECE8DF"/>
          </w:tcPr>
          <w:p w14:paraId="12F2F64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Natural key</w:t>
            </w:r>
          </w:p>
        </w:tc>
        <w:tc>
          <w:tcPr>
            <w:tcW w:w="980" w:type="dxa"/>
            <w:shd w:val="clear" w:color="auto" w:fill="ECE8DF"/>
          </w:tcPr>
          <w:p w14:paraId="0DDF93B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History</w:t>
            </w:r>
          </w:p>
        </w:tc>
        <w:tc>
          <w:tcPr>
            <w:tcW w:w="3921" w:type="dxa"/>
            <w:shd w:val="clear" w:color="auto" w:fill="ECE8DF"/>
          </w:tcPr>
          <w:p w14:paraId="553349C5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Hierarchy / notable attributes</w:t>
            </w:r>
          </w:p>
        </w:tc>
      </w:tr>
      <w:tr w:rsidR="00750DA4" w14:paraId="6F71D7C2" w14:textId="77777777">
        <w:trPr>
          <w:jc w:val="center"/>
        </w:trPr>
        <w:tc>
          <w:tcPr>
            <w:tcW w:w="3420" w:type="dxa"/>
          </w:tcPr>
          <w:p w14:paraId="7D11D7F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dim_date</w:t>
            </w:r>
          </w:p>
        </w:tc>
        <w:tc>
          <w:tcPr>
            <w:tcW w:w="1089" w:type="dxa"/>
          </w:tcPr>
          <w:p w14:paraId="3096D594" w14:textId="77777777" w:rsidR="00750DA4" w:rsidRDefault="003C4A38">
            <w:pPr>
              <w:spacing w:after="0"/>
            </w:pPr>
            <w:r>
              <w:rPr>
                <w:sz w:val="18"/>
              </w:rPr>
              <w:t>calendar date</w:t>
            </w:r>
          </w:p>
        </w:tc>
        <w:tc>
          <w:tcPr>
            <w:tcW w:w="980" w:type="dxa"/>
          </w:tcPr>
          <w:p w14:paraId="258C671C" w14:textId="77777777" w:rsidR="00750DA4" w:rsidRDefault="003C4A38">
            <w:pPr>
              <w:spacing w:after="0"/>
            </w:pPr>
            <w:r>
              <w:rPr>
                <w:sz w:val="18"/>
              </w:rPr>
              <w:t>Type 0</w:t>
            </w:r>
          </w:p>
        </w:tc>
        <w:tc>
          <w:tcPr>
            <w:tcW w:w="3921" w:type="dxa"/>
          </w:tcPr>
          <w:p w14:paraId="165C5692" w14:textId="77777777" w:rsidR="00750DA4" w:rsidRDefault="003C4A38">
            <w:pPr>
              <w:spacing w:after="0"/>
            </w:pPr>
            <w:r>
              <w:rPr>
                <w:sz w:val="18"/>
              </w:rPr>
              <w:t>year → quarter → month → day; typhoon season; -1 "Not yet occurred"</w:t>
            </w:r>
          </w:p>
        </w:tc>
      </w:tr>
      <w:tr w:rsidR="00750DA4" w14:paraId="74497E8C" w14:textId="77777777">
        <w:trPr>
          <w:jc w:val="center"/>
        </w:trPr>
        <w:tc>
          <w:tcPr>
            <w:tcW w:w="3420" w:type="dxa"/>
          </w:tcPr>
          <w:p w14:paraId="7D6F1A9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dim_location</w:t>
            </w:r>
          </w:p>
        </w:tc>
        <w:tc>
          <w:tcPr>
            <w:tcW w:w="1089" w:type="dxa"/>
          </w:tcPr>
          <w:p w14:paraId="2A5B3EDD" w14:textId="77777777" w:rsidR="00750DA4" w:rsidRDefault="003C4A38">
            <w:pPr>
              <w:spacing w:after="0"/>
            </w:pPr>
            <w:r>
              <w:rPr>
                <w:sz w:val="18"/>
              </w:rPr>
              <w:t>PSGC code</w:t>
            </w:r>
          </w:p>
        </w:tc>
        <w:tc>
          <w:tcPr>
            <w:tcW w:w="980" w:type="dxa"/>
          </w:tcPr>
          <w:p w14:paraId="0987667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Type 2</w:t>
            </w:r>
          </w:p>
        </w:tc>
        <w:tc>
          <w:tcPr>
            <w:tcW w:w="3921" w:type="dxa"/>
          </w:tcPr>
          <w:p w14:paraId="2A720C2A" w14:textId="77777777" w:rsidR="00750DA4" w:rsidRDefault="003C4A38">
            <w:pPr>
              <w:spacing w:after="0"/>
            </w:pPr>
            <w:r>
              <w:rPr>
                <w:sz w:val="18"/>
              </w:rPr>
              <w:t>region → province → city/municipality</w:t>
            </w:r>
          </w:p>
        </w:tc>
      </w:tr>
      <w:tr w:rsidR="00750DA4" w14:paraId="7A9FF254" w14:textId="77777777">
        <w:trPr>
          <w:jc w:val="center"/>
        </w:trPr>
        <w:tc>
          <w:tcPr>
            <w:tcW w:w="3420" w:type="dxa"/>
          </w:tcPr>
          <w:p w14:paraId="4288B22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dim_event</w:t>
            </w:r>
          </w:p>
        </w:tc>
        <w:tc>
          <w:tcPr>
            <w:tcW w:w="1089" w:type="dxa"/>
          </w:tcPr>
          <w:p w14:paraId="11274E39" w14:textId="77777777" w:rsidR="00750DA4" w:rsidRDefault="003C4A38">
            <w:pPr>
              <w:spacing w:after="0"/>
            </w:pPr>
            <w:r>
              <w:rPr>
                <w:sz w:val="18"/>
              </w:rPr>
              <w:t>event code</w:t>
            </w:r>
          </w:p>
        </w:tc>
        <w:tc>
          <w:tcPr>
            <w:tcW w:w="980" w:type="dxa"/>
          </w:tcPr>
          <w:p w14:paraId="2BF0A232" w14:textId="77777777" w:rsidR="00750DA4" w:rsidRDefault="003C4A38">
            <w:pPr>
              <w:spacing w:after="0"/>
            </w:pPr>
            <w:r>
              <w:rPr>
                <w:sz w:val="18"/>
              </w:rPr>
              <w:t>Type 1</w:t>
            </w:r>
          </w:p>
        </w:tc>
        <w:tc>
          <w:tcPr>
            <w:tcW w:w="3921" w:type="dxa"/>
          </w:tcPr>
          <w:p w14:paraId="498B2890" w14:textId="77777777" w:rsidR="00750DA4" w:rsidRDefault="003C4A38">
            <w:pPr>
              <w:spacing w:after="0"/>
            </w:pPr>
            <w:r>
              <w:rPr>
                <w:sz w:val="18"/>
              </w:rPr>
              <w:t>hazard type → category → event</w:t>
            </w:r>
          </w:p>
        </w:tc>
      </w:tr>
      <w:tr w:rsidR="00750DA4" w14:paraId="28A67716" w14:textId="77777777">
        <w:trPr>
          <w:jc w:val="center"/>
        </w:trPr>
        <w:tc>
          <w:tcPr>
            <w:tcW w:w="3420" w:type="dxa"/>
          </w:tcPr>
          <w:p w14:paraId="65206E6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dim_organization</w:t>
            </w:r>
          </w:p>
        </w:tc>
        <w:tc>
          <w:tcPr>
            <w:tcW w:w="1089" w:type="dxa"/>
          </w:tcPr>
          <w:p w14:paraId="28398426" w14:textId="77777777" w:rsidR="00750DA4" w:rsidRDefault="003C4A38">
            <w:pPr>
              <w:spacing w:after="0"/>
            </w:pPr>
            <w:r>
              <w:rPr>
                <w:sz w:val="18"/>
              </w:rPr>
              <w:t>org code</w:t>
            </w:r>
          </w:p>
        </w:tc>
        <w:tc>
          <w:tcPr>
            <w:tcW w:w="980" w:type="dxa"/>
          </w:tcPr>
          <w:p w14:paraId="418F67E4" w14:textId="77777777" w:rsidR="00750DA4" w:rsidRDefault="003C4A38">
            <w:pPr>
              <w:spacing w:after="0"/>
            </w:pPr>
            <w:r>
              <w:rPr>
                <w:sz w:val="18"/>
              </w:rPr>
              <w:t>Type 1</w:t>
            </w:r>
          </w:p>
        </w:tc>
        <w:tc>
          <w:tcPr>
            <w:tcW w:w="3921" w:type="dxa"/>
          </w:tcPr>
          <w:p w14:paraId="3591779C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org type → </w:t>
            </w:r>
            <w:r>
              <w:rPr>
                <w:sz w:val="18"/>
              </w:rPr>
              <w:t>organization</w:t>
            </w:r>
          </w:p>
        </w:tc>
      </w:tr>
      <w:tr w:rsidR="00750DA4" w14:paraId="50335043" w14:textId="77777777">
        <w:trPr>
          <w:jc w:val="center"/>
        </w:trPr>
        <w:tc>
          <w:tcPr>
            <w:tcW w:w="3420" w:type="dxa"/>
          </w:tcPr>
          <w:p w14:paraId="1533518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dim_resource</w:t>
            </w:r>
          </w:p>
        </w:tc>
        <w:tc>
          <w:tcPr>
            <w:tcW w:w="1089" w:type="dxa"/>
          </w:tcPr>
          <w:p w14:paraId="6CCC376E" w14:textId="77777777" w:rsidR="00750DA4" w:rsidRDefault="003C4A38">
            <w:pPr>
              <w:spacing w:after="0"/>
            </w:pPr>
            <w:r>
              <w:rPr>
                <w:sz w:val="18"/>
              </w:rPr>
              <w:t>item code</w:t>
            </w:r>
          </w:p>
        </w:tc>
        <w:tc>
          <w:tcPr>
            <w:tcW w:w="980" w:type="dxa"/>
          </w:tcPr>
          <w:p w14:paraId="7177736A" w14:textId="77777777" w:rsidR="00750DA4" w:rsidRDefault="003C4A38">
            <w:pPr>
              <w:spacing w:after="0"/>
            </w:pPr>
            <w:r>
              <w:rPr>
                <w:sz w:val="18"/>
              </w:rPr>
              <w:t>Type 1</w:t>
            </w:r>
          </w:p>
        </w:tc>
        <w:tc>
          <w:tcPr>
            <w:tcW w:w="3921" w:type="dxa"/>
          </w:tcPr>
          <w:p w14:paraId="0E939E79" w14:textId="77777777" w:rsidR="00750DA4" w:rsidRDefault="003C4A38">
            <w:pPr>
              <w:spacing w:after="0"/>
            </w:pPr>
            <w:r>
              <w:rPr>
                <w:sz w:val="18"/>
              </w:rPr>
              <w:t>category → item</w:t>
            </w:r>
          </w:p>
        </w:tc>
      </w:tr>
      <w:tr w:rsidR="00750DA4" w14:paraId="6FEE26C1" w14:textId="77777777">
        <w:trPr>
          <w:jc w:val="center"/>
        </w:trPr>
        <w:tc>
          <w:tcPr>
            <w:tcW w:w="3420" w:type="dxa"/>
          </w:tcPr>
          <w:p w14:paraId="5B9AFF0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dim_evacuation_center</w:t>
            </w:r>
          </w:p>
        </w:tc>
        <w:tc>
          <w:tcPr>
            <w:tcW w:w="1089" w:type="dxa"/>
          </w:tcPr>
          <w:p w14:paraId="643727A1" w14:textId="77777777" w:rsidR="00750DA4" w:rsidRDefault="003C4A38">
            <w:pPr>
              <w:spacing w:after="0"/>
            </w:pPr>
            <w:r>
              <w:rPr>
                <w:sz w:val="18"/>
              </w:rPr>
              <w:t>EC code</w:t>
            </w:r>
          </w:p>
        </w:tc>
        <w:tc>
          <w:tcPr>
            <w:tcW w:w="980" w:type="dxa"/>
          </w:tcPr>
          <w:p w14:paraId="32F83523" w14:textId="77777777" w:rsidR="00750DA4" w:rsidRDefault="003C4A38">
            <w:pPr>
              <w:spacing w:after="0"/>
            </w:pPr>
            <w:r>
              <w:rPr>
                <w:sz w:val="18"/>
              </w:rPr>
              <w:t>Type 1</w:t>
            </w:r>
          </w:p>
        </w:tc>
        <w:tc>
          <w:tcPr>
            <w:tcW w:w="3921" w:type="dxa"/>
          </w:tcPr>
          <w:p w14:paraId="771B5DE6" w14:textId="77777777" w:rsidR="00750DA4" w:rsidRDefault="003C4A38">
            <w:pPr>
              <w:spacing w:after="0"/>
            </w:pPr>
            <w:r>
              <w:rPr>
                <w:sz w:val="18"/>
              </w:rPr>
              <w:t>type, barangay, capacity</w:t>
            </w:r>
          </w:p>
        </w:tc>
      </w:tr>
      <w:tr w:rsidR="00750DA4" w14:paraId="1B080047" w14:textId="77777777">
        <w:trPr>
          <w:jc w:val="center"/>
        </w:trPr>
        <w:tc>
          <w:tcPr>
            <w:tcW w:w="3420" w:type="dxa"/>
          </w:tcPr>
          <w:p w14:paraId="1E51B10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dim_damage_category</w:t>
            </w:r>
          </w:p>
        </w:tc>
        <w:tc>
          <w:tcPr>
            <w:tcW w:w="1089" w:type="dxa"/>
          </w:tcPr>
          <w:p w14:paraId="3F011736" w14:textId="77777777" w:rsidR="00750DA4" w:rsidRDefault="003C4A38">
            <w:pPr>
              <w:spacing w:after="0"/>
            </w:pPr>
            <w:r>
              <w:rPr>
                <w:sz w:val="18"/>
              </w:rPr>
              <w:t>category</w:t>
            </w:r>
          </w:p>
        </w:tc>
        <w:tc>
          <w:tcPr>
            <w:tcW w:w="980" w:type="dxa"/>
          </w:tcPr>
          <w:p w14:paraId="27E438E7" w14:textId="77777777" w:rsidR="00750DA4" w:rsidRDefault="003C4A38">
            <w:pPr>
              <w:spacing w:after="0"/>
            </w:pPr>
            <w:r>
              <w:rPr>
                <w:sz w:val="18"/>
              </w:rPr>
              <w:t>Type 0</w:t>
            </w:r>
          </w:p>
        </w:tc>
        <w:tc>
          <w:tcPr>
            <w:tcW w:w="3921" w:type="dxa"/>
          </w:tcPr>
          <w:p w14:paraId="7967B7ED" w14:textId="77777777" w:rsidR="00750DA4" w:rsidRDefault="003C4A38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750DA4" w14:paraId="03C74114" w14:textId="77777777">
        <w:trPr>
          <w:jc w:val="center"/>
        </w:trPr>
        <w:tc>
          <w:tcPr>
            <w:tcW w:w="3420" w:type="dxa"/>
          </w:tcPr>
          <w:p w14:paraId="1CFF5CF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dim_response_type</w:t>
            </w:r>
          </w:p>
        </w:tc>
        <w:tc>
          <w:tcPr>
            <w:tcW w:w="1089" w:type="dxa"/>
          </w:tcPr>
          <w:p w14:paraId="0B9E39EA" w14:textId="77777777" w:rsidR="00750DA4" w:rsidRDefault="003C4A38">
            <w:pPr>
              <w:spacing w:after="0"/>
            </w:pPr>
            <w:r>
              <w:rPr>
                <w:sz w:val="18"/>
              </w:rPr>
              <w:t>type code</w:t>
            </w:r>
          </w:p>
        </w:tc>
        <w:tc>
          <w:tcPr>
            <w:tcW w:w="980" w:type="dxa"/>
          </w:tcPr>
          <w:p w14:paraId="502072BD" w14:textId="77777777" w:rsidR="00750DA4" w:rsidRDefault="003C4A38">
            <w:pPr>
              <w:spacing w:after="0"/>
            </w:pPr>
            <w:r>
              <w:rPr>
                <w:sz w:val="18"/>
              </w:rPr>
              <w:t>Type 0</w:t>
            </w:r>
          </w:p>
        </w:tc>
        <w:tc>
          <w:tcPr>
            <w:tcW w:w="3921" w:type="dxa"/>
          </w:tcPr>
          <w:p w14:paraId="07DEA75D" w14:textId="77777777" w:rsidR="00750DA4" w:rsidRDefault="003C4A38">
            <w:pPr>
              <w:spacing w:after="0"/>
            </w:pPr>
            <w:r>
              <w:rPr>
                <w:sz w:val="18"/>
              </w:rPr>
              <w:t>cluster → type</w:t>
            </w:r>
          </w:p>
        </w:tc>
      </w:tr>
      <w:tr w:rsidR="00750DA4" w14:paraId="28949D93" w14:textId="77777777">
        <w:trPr>
          <w:jc w:val="center"/>
        </w:trPr>
        <w:tc>
          <w:tcPr>
            <w:tcW w:w="3420" w:type="dxa"/>
          </w:tcPr>
          <w:p w14:paraId="0E1848C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dim_source_system</w:t>
            </w:r>
          </w:p>
        </w:tc>
        <w:tc>
          <w:tcPr>
            <w:tcW w:w="1089" w:type="dxa"/>
          </w:tcPr>
          <w:p w14:paraId="54ACA9B9" w14:textId="77777777" w:rsidR="00750DA4" w:rsidRDefault="003C4A38">
            <w:pPr>
              <w:spacing w:after="0"/>
            </w:pPr>
            <w:r>
              <w:rPr>
                <w:sz w:val="18"/>
              </w:rPr>
              <w:t>batch id</w:t>
            </w:r>
          </w:p>
        </w:tc>
        <w:tc>
          <w:tcPr>
            <w:tcW w:w="980" w:type="dxa"/>
          </w:tcPr>
          <w:p w14:paraId="7EF7F738" w14:textId="77777777" w:rsidR="00750DA4" w:rsidRDefault="003C4A38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921" w:type="dxa"/>
          </w:tcPr>
          <w:p w14:paraId="09D41775" w14:textId="77777777" w:rsidR="00750DA4" w:rsidRDefault="003C4A38">
            <w:pPr>
              <w:spacing w:after="0"/>
            </w:pPr>
            <w:r>
              <w:rPr>
                <w:sz w:val="18"/>
              </w:rPr>
              <w:t>lineage: source system → file</w:t>
            </w:r>
          </w:p>
        </w:tc>
      </w:tr>
    </w:tbl>
    <w:p w14:paraId="686DE179" w14:textId="77777777" w:rsidR="00750DA4" w:rsidRDefault="00750DA4">
      <w:pPr>
        <w:spacing w:after="40"/>
      </w:pPr>
    </w:p>
    <w:p w14:paraId="5A6FCD53" w14:textId="77777777" w:rsidR="00750DA4" w:rsidRDefault="003C4A38">
      <w:r>
        <w:rPr>
          <w:b/>
        </w:rPr>
        <w:t>Star, not snowflake.</w:t>
      </w:r>
      <w:r>
        <w:t xml:space="preserve"> Dimensions are kept denormalized (region and province names sit in</w:t>
      </w:r>
      <w:r>
        <w:t xml:space="preserve"> </w:t>
      </w:r>
      <w:r>
        <w:rPr>
          <w:rFonts w:ascii="Consolas" w:hAnsi="Consolas"/>
          <w:color w:val="14233A"/>
          <w:sz w:val="19"/>
        </w:rPr>
        <w:t>dim_location</w:t>
      </w:r>
      <w:r>
        <w:t xml:space="preserve"> rather than in separate region and province tables). This costs a little storage</w:t>
      </w:r>
      <w:r>
        <w:t xml:space="preserve"> </w:t>
      </w:r>
      <w:r>
        <w:t>but keeps every query to one join per dimension, which suits the BI users, and the hierarchies</w:t>
      </w:r>
      <w:r>
        <w:t xml:space="preserve"> </w:t>
      </w:r>
      <w:r>
        <w:t xml:space="preserve">are small. The PSGC master data itself stays normalized in </w:t>
      </w:r>
      <w:r>
        <w:rPr>
          <w:rFonts w:ascii="Consolas" w:hAnsi="Consolas"/>
          <w:color w:val="14233A"/>
          <w:sz w:val="19"/>
        </w:rPr>
        <w:t>ref.psgc</w:t>
      </w:r>
      <w:r>
        <w:t>, so the star is derived</w:t>
      </w:r>
      <w:r>
        <w:t xml:space="preserve"> </w:t>
      </w:r>
      <w:r>
        <w:t>from a single authoritative source.</w:t>
      </w:r>
    </w:p>
    <w:p w14:paraId="0E24D859" w14:textId="77777777" w:rsidR="00750DA4" w:rsidRDefault="003C4A38">
      <w:r>
        <w:t>The bus matrix, measure additivity rules and the SCD Type 2 treatment of the 2022 Maguindanao</w:t>
      </w:r>
      <w:r>
        <w:t xml:space="preserve"> </w:t>
      </w:r>
      <w:r>
        <w:t>split are in dimensional-model.md.</w:t>
      </w:r>
    </w:p>
    <w:p w14:paraId="368C9717" w14:textId="77777777" w:rsidR="00750DA4" w:rsidRDefault="003C4A38">
      <w:pPr>
        <w:pStyle w:val="Heading2"/>
      </w:pPr>
      <w:bookmarkStart w:id="15" w:name="_Toc243688884"/>
      <w:r>
        <w:t>2.3 Physical model</w:t>
      </w:r>
      <w:bookmarkEnd w:id="15"/>
    </w:p>
    <w:p w14:paraId="4A8D0F24" w14:textId="77777777" w:rsidR="00750DA4" w:rsidRDefault="003C4A38">
      <w:r>
        <w:rPr>
          <w:b/>
        </w:rPr>
        <w:t>Platform.</w:t>
      </w:r>
      <w:r>
        <w:t xml:space="preserve"> PostgreSQL 17 (local; the same migrations run unchanged on Supabase). Database</w:t>
      </w:r>
      <w:r>
        <w:t xml:space="preserve"> </w:t>
      </w:r>
      <w:r>
        <w:t>size about 80 MB.</w:t>
      </w:r>
    </w:p>
    <w:p w14:paraId="208AC45A" w14:textId="77777777" w:rsidR="00750DA4" w:rsidRDefault="003C4A38">
      <w:r>
        <w:rPr>
          <w:b/>
        </w:rPr>
        <w:t>Schemas as layers.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1"/>
        <w:gridCol w:w="3405"/>
        <w:gridCol w:w="1135"/>
        <w:gridCol w:w="3220"/>
      </w:tblGrid>
      <w:tr w:rsidR="00750DA4" w14:paraId="03698A8D" w14:textId="77777777">
        <w:trPr>
          <w:jc w:val="center"/>
        </w:trPr>
        <w:tc>
          <w:tcPr>
            <w:tcW w:w="1651" w:type="dxa"/>
            <w:shd w:val="clear" w:color="auto" w:fill="ECE8DF"/>
          </w:tcPr>
          <w:p w14:paraId="069B763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Schema</w:t>
            </w:r>
          </w:p>
        </w:tc>
        <w:tc>
          <w:tcPr>
            <w:tcW w:w="3405" w:type="dxa"/>
            <w:shd w:val="clear" w:color="auto" w:fill="ECE8DF"/>
          </w:tcPr>
          <w:p w14:paraId="15137E7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Contents</w:t>
            </w:r>
          </w:p>
        </w:tc>
        <w:tc>
          <w:tcPr>
            <w:tcW w:w="1135" w:type="dxa"/>
            <w:shd w:val="clear" w:color="auto" w:fill="ECE8DF"/>
          </w:tcPr>
          <w:p w14:paraId="27E85F1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Built by</w:t>
            </w:r>
          </w:p>
        </w:tc>
        <w:tc>
          <w:tcPr>
            <w:tcW w:w="3220" w:type="dxa"/>
            <w:shd w:val="clear" w:color="auto" w:fill="ECE8DF"/>
          </w:tcPr>
          <w:p w14:paraId="18941154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Materialization</w:t>
            </w:r>
          </w:p>
        </w:tc>
      </w:tr>
      <w:tr w:rsidR="00750DA4" w14:paraId="2BB9F90F" w14:textId="77777777">
        <w:trPr>
          <w:jc w:val="center"/>
        </w:trPr>
        <w:tc>
          <w:tcPr>
            <w:tcW w:w="1651" w:type="dxa"/>
          </w:tcPr>
          <w:p w14:paraId="02F4FE3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raw</w:t>
            </w:r>
          </w:p>
        </w:tc>
        <w:tc>
          <w:tcPr>
            <w:tcW w:w="3405" w:type="dxa"/>
          </w:tcPr>
          <w:p w14:paraId="0BC875C5" w14:textId="77777777" w:rsidR="00750DA4" w:rsidRDefault="003C4A38">
            <w:pPr>
              <w:spacing w:after="0"/>
            </w:pPr>
            <w:r>
              <w:rPr>
                <w:sz w:val="18"/>
              </w:rPr>
              <w:t>source data as received (text)</w:t>
            </w:r>
          </w:p>
        </w:tc>
        <w:tc>
          <w:tcPr>
            <w:tcW w:w="1135" w:type="dxa"/>
          </w:tcPr>
          <w:p w14:paraId="245AC37D" w14:textId="77777777" w:rsidR="00750DA4" w:rsidRDefault="003C4A38"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w="3220" w:type="dxa"/>
          </w:tcPr>
          <w:p w14:paraId="490A505E" w14:textId="77777777" w:rsidR="00750DA4" w:rsidRDefault="003C4A38">
            <w:pPr>
              <w:spacing w:after="0"/>
            </w:pPr>
            <w:r>
              <w:rPr>
                <w:sz w:val="18"/>
              </w:rPr>
              <w:t>tables, truncated and reloaded</w:t>
            </w:r>
          </w:p>
        </w:tc>
      </w:tr>
      <w:tr w:rsidR="00750DA4" w14:paraId="05DEFD12" w14:textId="77777777">
        <w:trPr>
          <w:jc w:val="center"/>
        </w:trPr>
        <w:tc>
          <w:tcPr>
            <w:tcW w:w="1651" w:type="dxa"/>
          </w:tcPr>
          <w:p w14:paraId="18947A9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meta</w:t>
            </w:r>
          </w:p>
        </w:tc>
        <w:tc>
          <w:tcPr>
            <w:tcW w:w="3405" w:type="dxa"/>
          </w:tcPr>
          <w:p w14:paraId="132F8092" w14:textId="77777777" w:rsidR="00750DA4" w:rsidRDefault="003C4A38">
            <w:pPr>
              <w:spacing w:after="0"/>
            </w:pPr>
            <w:r>
              <w:rPr>
                <w:sz w:val="18"/>
              </w:rPr>
              <w:t>master data, lineage, defect manifest</w:t>
            </w:r>
          </w:p>
        </w:tc>
        <w:tc>
          <w:tcPr>
            <w:tcW w:w="1135" w:type="dxa"/>
          </w:tcPr>
          <w:p w14:paraId="20641DBC" w14:textId="77777777" w:rsidR="00750DA4" w:rsidRDefault="003C4A38">
            <w:pPr>
              <w:spacing w:after="0"/>
            </w:pPr>
            <w:r>
              <w:rPr>
                <w:sz w:val="18"/>
              </w:rPr>
              <w:t>Python, dbt seeds</w:t>
            </w:r>
          </w:p>
        </w:tc>
        <w:tc>
          <w:tcPr>
            <w:tcW w:w="3220" w:type="dxa"/>
          </w:tcPr>
          <w:p w14:paraId="3BD56DB8" w14:textId="77777777" w:rsidR="00750DA4" w:rsidRDefault="003C4A38">
            <w:pPr>
              <w:spacing w:after="0"/>
            </w:pPr>
            <w:r>
              <w:rPr>
                <w:sz w:val="18"/>
              </w:rPr>
              <w:t>tables</w:t>
            </w:r>
          </w:p>
        </w:tc>
      </w:tr>
      <w:tr w:rsidR="00750DA4" w14:paraId="5B02ADC6" w14:textId="77777777">
        <w:trPr>
          <w:jc w:val="center"/>
        </w:trPr>
        <w:tc>
          <w:tcPr>
            <w:tcW w:w="1651" w:type="dxa"/>
          </w:tcPr>
          <w:p w14:paraId="569F4B1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staging</w:t>
            </w:r>
          </w:p>
        </w:tc>
        <w:tc>
          <w:tcPr>
            <w:tcW w:w="3405" w:type="dxa"/>
          </w:tcPr>
          <w:p w14:paraId="3811A4DA" w14:textId="77777777" w:rsidR="00750DA4" w:rsidRDefault="003C4A38">
            <w:pPr>
              <w:spacing w:after="0"/>
            </w:pPr>
            <w:r>
              <w:rPr>
                <w:sz w:val="18"/>
              </w:rPr>
              <w:t>typed, conformed, quality-tagged data</w:t>
            </w:r>
          </w:p>
        </w:tc>
        <w:tc>
          <w:tcPr>
            <w:tcW w:w="1135" w:type="dxa"/>
          </w:tcPr>
          <w:p w14:paraId="17EE08B4" w14:textId="77777777" w:rsidR="00750DA4" w:rsidRDefault="003C4A38">
            <w:pPr>
              <w:spacing w:after="0"/>
            </w:pPr>
            <w:r>
              <w:rPr>
                <w:sz w:val="18"/>
              </w:rPr>
              <w:t>dbt</w:t>
            </w:r>
          </w:p>
        </w:tc>
        <w:tc>
          <w:tcPr>
            <w:tcW w:w="3220" w:type="dxa"/>
          </w:tcPr>
          <w:p w14:paraId="21D09C23" w14:textId="77777777" w:rsidR="00750DA4" w:rsidRDefault="003C4A38">
            <w:pPr>
              <w:spacing w:after="0"/>
            </w:pPr>
            <w:r>
              <w:rPr>
                <w:sz w:val="18"/>
              </w:rPr>
              <w:t>tables</w:t>
            </w:r>
          </w:p>
        </w:tc>
      </w:tr>
      <w:tr w:rsidR="00750DA4" w14:paraId="5458C0E8" w14:textId="77777777">
        <w:trPr>
          <w:jc w:val="center"/>
        </w:trPr>
        <w:tc>
          <w:tcPr>
            <w:tcW w:w="1651" w:type="dxa"/>
          </w:tcPr>
          <w:p w14:paraId="10D1749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</w:t>
            </w:r>
          </w:p>
        </w:tc>
        <w:tc>
          <w:tcPr>
            <w:tcW w:w="3405" w:type="dxa"/>
          </w:tcPr>
          <w:p w14:paraId="4E71F79B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rules, issue log, scorecard, quarantine, </w:t>
            </w:r>
            <w:r>
              <w:rPr>
                <w:sz w:val="18"/>
              </w:rPr>
              <w:t>reconciliation</w:t>
            </w:r>
          </w:p>
        </w:tc>
        <w:tc>
          <w:tcPr>
            <w:tcW w:w="1135" w:type="dxa"/>
          </w:tcPr>
          <w:p w14:paraId="0534C4BD" w14:textId="77777777" w:rsidR="00750DA4" w:rsidRDefault="003C4A38">
            <w:pPr>
              <w:spacing w:after="0"/>
            </w:pPr>
            <w:r>
              <w:rPr>
                <w:sz w:val="18"/>
              </w:rPr>
              <w:t>dbt</w:t>
            </w:r>
          </w:p>
        </w:tc>
        <w:tc>
          <w:tcPr>
            <w:tcW w:w="3220" w:type="dxa"/>
          </w:tcPr>
          <w:p w14:paraId="546C2874" w14:textId="77777777" w:rsidR="00750DA4" w:rsidRDefault="003C4A38">
            <w:pPr>
              <w:spacing w:after="0"/>
            </w:pPr>
            <w:r>
              <w:rPr>
                <w:sz w:val="18"/>
              </w:rPr>
              <w:t>tables</w:t>
            </w:r>
          </w:p>
        </w:tc>
      </w:tr>
      <w:tr w:rsidR="00750DA4" w14:paraId="7AAF0135" w14:textId="77777777">
        <w:trPr>
          <w:jc w:val="center"/>
        </w:trPr>
        <w:tc>
          <w:tcPr>
            <w:tcW w:w="1651" w:type="dxa"/>
          </w:tcPr>
          <w:p w14:paraId="6BED6B2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dw</w:t>
            </w:r>
          </w:p>
        </w:tc>
        <w:tc>
          <w:tcPr>
            <w:tcW w:w="3405" w:type="dxa"/>
          </w:tcPr>
          <w:p w14:paraId="0E34C66F" w14:textId="77777777" w:rsidR="00750DA4" w:rsidRDefault="003C4A38">
            <w:pPr>
              <w:spacing w:after="0"/>
            </w:pPr>
            <w:r>
              <w:rPr>
                <w:sz w:val="18"/>
              </w:rPr>
              <w:t>dimensions and facts</w:t>
            </w:r>
          </w:p>
        </w:tc>
        <w:tc>
          <w:tcPr>
            <w:tcW w:w="1135" w:type="dxa"/>
          </w:tcPr>
          <w:p w14:paraId="19AD4F31" w14:textId="77777777" w:rsidR="00750DA4" w:rsidRDefault="003C4A38">
            <w:pPr>
              <w:spacing w:after="0"/>
            </w:pPr>
            <w:r>
              <w:rPr>
                <w:sz w:val="18"/>
              </w:rPr>
              <w:t>dbt</w:t>
            </w:r>
          </w:p>
        </w:tc>
        <w:tc>
          <w:tcPr>
            <w:tcW w:w="3220" w:type="dxa"/>
          </w:tcPr>
          <w:p w14:paraId="28C3CD7D" w14:textId="77777777" w:rsidR="00750DA4" w:rsidRDefault="003C4A38">
            <w:pPr>
              <w:spacing w:after="0"/>
            </w:pPr>
            <w:r>
              <w:rPr>
                <w:sz w:val="18"/>
              </w:rPr>
              <w:t>tables with PK/FK constraints and row-level security</w:t>
            </w:r>
          </w:p>
        </w:tc>
      </w:tr>
      <w:tr w:rsidR="00750DA4" w14:paraId="39E1AC9C" w14:textId="77777777">
        <w:trPr>
          <w:jc w:val="center"/>
        </w:trPr>
        <w:tc>
          <w:tcPr>
            <w:tcW w:w="1651" w:type="dxa"/>
          </w:tcPr>
          <w:p w14:paraId="26CE556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</w:t>
            </w:r>
          </w:p>
        </w:tc>
        <w:tc>
          <w:tcPr>
            <w:tcW w:w="3405" w:type="dxa"/>
          </w:tcPr>
          <w:p w14:paraId="54B00426" w14:textId="77777777" w:rsidR="00750DA4" w:rsidRDefault="003C4A38">
            <w:pPr>
              <w:spacing w:after="0"/>
            </w:pPr>
            <w:r>
              <w:rPr>
                <w:sz w:val="18"/>
              </w:rPr>
              <w:t>dashboard aggregates, CUBE, GROUPING SETS</w:t>
            </w:r>
          </w:p>
        </w:tc>
        <w:tc>
          <w:tcPr>
            <w:tcW w:w="1135" w:type="dxa"/>
          </w:tcPr>
          <w:p w14:paraId="7F9BFF91" w14:textId="77777777" w:rsidR="00750DA4" w:rsidRDefault="003C4A38">
            <w:pPr>
              <w:spacing w:after="0"/>
            </w:pPr>
            <w:r>
              <w:rPr>
                <w:sz w:val="18"/>
              </w:rPr>
              <w:t>dbt</w:t>
            </w:r>
          </w:p>
        </w:tc>
        <w:tc>
          <w:tcPr>
            <w:tcW w:w="3220" w:type="dxa"/>
          </w:tcPr>
          <w:p w14:paraId="1EA84EBF" w14:textId="77777777" w:rsidR="00750DA4" w:rsidRDefault="003C4A38">
            <w:pPr>
              <w:spacing w:after="0"/>
            </w:pPr>
            <w:r>
              <w:rPr>
                <w:sz w:val="18"/>
              </w:rPr>
              <w:t>materialized views</w:t>
            </w:r>
          </w:p>
        </w:tc>
      </w:tr>
      <w:tr w:rsidR="00750DA4" w14:paraId="3276A700" w14:textId="77777777">
        <w:trPr>
          <w:jc w:val="center"/>
        </w:trPr>
        <w:tc>
          <w:tcPr>
            <w:tcW w:w="1651" w:type="dxa"/>
          </w:tcPr>
          <w:p w14:paraId="21A7B17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secure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governance</w:t>
            </w:r>
          </w:p>
        </w:tc>
        <w:tc>
          <w:tcPr>
            <w:tcW w:w="3405" w:type="dxa"/>
          </w:tcPr>
          <w:p w14:paraId="3950F9ED" w14:textId="77777777" w:rsidR="00750DA4" w:rsidRDefault="003C4A38">
            <w:pPr>
              <w:spacing w:after="0"/>
            </w:pPr>
            <w:r>
              <w:rPr>
                <w:sz w:val="18"/>
              </w:rPr>
              <w:t>region-scoped views, role mapping</w:t>
            </w:r>
          </w:p>
        </w:tc>
        <w:tc>
          <w:tcPr>
            <w:tcW w:w="1135" w:type="dxa"/>
          </w:tcPr>
          <w:p w14:paraId="7290DA0D" w14:textId="77777777" w:rsidR="00750DA4" w:rsidRDefault="003C4A38">
            <w:pPr>
              <w:spacing w:after="0"/>
            </w:pPr>
            <w:r>
              <w:rPr>
                <w:sz w:val="18"/>
              </w:rPr>
              <w:t>dbt, migration</w:t>
            </w:r>
          </w:p>
        </w:tc>
        <w:tc>
          <w:tcPr>
            <w:tcW w:w="3220" w:type="dxa"/>
          </w:tcPr>
          <w:p w14:paraId="3A0A2693" w14:textId="77777777" w:rsidR="00750DA4" w:rsidRDefault="003C4A38">
            <w:pPr>
              <w:spacing w:after="0"/>
            </w:pPr>
            <w:r>
              <w:rPr>
                <w:sz w:val="18"/>
              </w:rPr>
              <w:t>views</w:t>
            </w:r>
          </w:p>
        </w:tc>
      </w:tr>
    </w:tbl>
    <w:p w14:paraId="0CF17D6D" w14:textId="77777777" w:rsidR="00750DA4" w:rsidRDefault="00750DA4">
      <w:pPr>
        <w:spacing w:after="40"/>
      </w:pPr>
    </w:p>
    <w:p w14:paraId="27656A95" w14:textId="77777777" w:rsidR="00750DA4" w:rsidRDefault="003C4A38">
      <w:r>
        <w:rPr>
          <w:b/>
        </w:rPr>
        <w:t>Keys and data types.</w:t>
      </w:r>
    </w:p>
    <w:p w14:paraId="78B6A181" w14:textId="77777777" w:rsidR="00750DA4" w:rsidRDefault="003C4A38">
      <w:pPr>
        <w:pStyle w:val="ListBullet"/>
        <w:spacing w:after="60"/>
      </w:pPr>
      <w:r>
        <w:t xml:space="preserve">Surrogate keys are </w:t>
      </w:r>
      <w:r>
        <w:rPr>
          <w:rFonts w:ascii="Consolas" w:hAnsi="Consolas"/>
          <w:color w:val="14233A"/>
          <w:sz w:val="19"/>
        </w:rPr>
        <w:t>integer</w:t>
      </w:r>
      <w:r>
        <w:t>s generated in dbt (</w:t>
      </w:r>
      <w:r>
        <w:rPr>
          <w:rFonts w:ascii="Consolas" w:hAnsi="Consolas"/>
          <w:color w:val="14233A"/>
          <w:sz w:val="19"/>
        </w:rPr>
        <w:t>row_number()</w:t>
      </w:r>
      <w:r>
        <w:t xml:space="preserve"> over the natural key), so</w:t>
      </w:r>
      <w:r>
        <w:t xml:space="preserve"> </w:t>
      </w:r>
      <w:r>
        <w:t xml:space="preserve">facts join on small integers. </w:t>
      </w:r>
      <w:r>
        <w:rPr>
          <w:rFonts w:ascii="Consolas" w:hAnsi="Consolas"/>
          <w:color w:val="14233A"/>
          <w:sz w:val="19"/>
        </w:rPr>
        <w:t>dim_date</w:t>
      </w:r>
      <w:r>
        <w:t xml:space="preserve"> uses a smart key, </w:t>
      </w:r>
      <w:r>
        <w:rPr>
          <w:rFonts w:ascii="Consolas" w:hAnsi="Consolas"/>
          <w:color w:val="14233A"/>
          <w:sz w:val="19"/>
        </w:rPr>
        <w:t>YYYYMMDD</w:t>
      </w:r>
      <w:r>
        <w:t>.</w:t>
      </w:r>
    </w:p>
    <w:p w14:paraId="115EC7BB" w14:textId="77777777" w:rsidR="00750DA4" w:rsidRDefault="003C4A38">
      <w:pPr>
        <w:pStyle w:val="ListBullet"/>
        <w:spacing w:after="60"/>
      </w:pPr>
      <w:r>
        <w:t>Natural keys are kept as attributes (</w:t>
      </w:r>
      <w:r>
        <w:rPr>
          <w:rFonts w:ascii="Consolas" w:hAnsi="Consolas"/>
          <w:color w:val="14233A"/>
          <w:sz w:val="19"/>
        </w:rPr>
        <w:t>psgc_code</w:t>
      </w:r>
      <w:r>
        <w:t xml:space="preserve">, </w:t>
      </w:r>
      <w:r>
        <w:rPr>
          <w:rFonts w:ascii="Consolas" w:hAnsi="Consolas"/>
          <w:color w:val="14233A"/>
          <w:sz w:val="19"/>
        </w:rPr>
        <w:t>event_code</w:t>
      </w:r>
      <w:r>
        <w:t xml:space="preserve">, </w:t>
      </w:r>
      <w:r>
        <w:rPr>
          <w:rFonts w:ascii="Consolas" w:hAnsi="Consolas"/>
          <w:color w:val="14233A"/>
          <w:sz w:val="19"/>
        </w:rPr>
        <w:t>ec_code</w:t>
      </w:r>
      <w:r>
        <w:t xml:space="preserve">, </w:t>
      </w:r>
      <w:r>
        <w:rPr>
          <w:rFonts w:ascii="Consolas" w:hAnsi="Consolas"/>
          <w:color w:val="14233A"/>
          <w:sz w:val="19"/>
        </w:rPr>
        <w:t>org_code</w:t>
      </w:r>
      <w:r>
        <w:t>,</w:t>
      </w:r>
      <w:r>
        <w:t xml:space="preserve"> </w:t>
      </w:r>
      <w:r>
        <w:rPr>
          <w:rFonts w:ascii="Consolas" w:hAnsi="Consolas"/>
          <w:color w:val="14233A"/>
          <w:sz w:val="19"/>
        </w:rPr>
        <w:t>item_code</w:t>
      </w:r>
      <w:r>
        <w:t>) for traceability.</w:t>
      </w:r>
    </w:p>
    <w:p w14:paraId="7C20F9C4" w14:textId="77777777" w:rsidR="00750DA4" w:rsidRDefault="003C4A38">
      <w:pPr>
        <w:pStyle w:val="ListBullet"/>
        <w:spacing w:after="60"/>
      </w:pPr>
      <w:r>
        <w:lastRenderedPageBreak/>
        <w:t xml:space="preserve">Every dimension has a </w:t>
      </w:r>
      <w:r>
        <w:rPr>
          <w:b/>
        </w:rPr>
        <w:t>primary key</w:t>
      </w:r>
      <w:r>
        <w:t xml:space="preserve">; every fact has </w:t>
      </w:r>
      <w:r>
        <w:rPr>
          <w:b/>
        </w:rPr>
        <w:t>foreign keys</w:t>
      </w:r>
      <w:r>
        <w:t xml:space="preserve"> to its dimensions</w:t>
      </w:r>
      <w:r>
        <w:t xml:space="preserve"> </w:t>
      </w:r>
      <w:r>
        <w:t>(26 in total), declared as real constraints so ERD tools draw the schema and the database</w:t>
      </w:r>
      <w:r>
        <w:t xml:space="preserve"> </w:t>
      </w:r>
      <w:r>
        <w:t>enforces referential integrity.</w:t>
      </w:r>
    </w:p>
    <w:p w14:paraId="181AD42F" w14:textId="77777777" w:rsidR="00750DA4" w:rsidRDefault="003C4A38">
      <w:pPr>
        <w:pStyle w:val="ListBullet"/>
        <w:spacing w:after="60"/>
      </w:pPr>
      <w:r>
        <w:t xml:space="preserve">Measures use </w:t>
      </w:r>
      <w:r>
        <w:rPr>
          <w:rFonts w:ascii="Consolas" w:hAnsi="Consolas"/>
          <w:color w:val="14233A"/>
          <w:sz w:val="19"/>
        </w:rPr>
        <w:t>numeric</w:t>
      </w:r>
      <w:r>
        <w:t xml:space="preserve"> (exact money and counts) or </w:t>
      </w:r>
      <w:r>
        <w:rPr>
          <w:rFonts w:ascii="Consolas" w:hAnsi="Consolas"/>
          <w:color w:val="14233A"/>
          <w:sz w:val="19"/>
        </w:rPr>
        <w:t>integer</w:t>
      </w:r>
      <w:r>
        <w:t xml:space="preserve">; elapsed times are </w:t>
      </w:r>
      <w:r>
        <w:rPr>
          <w:rFonts w:ascii="Consolas" w:hAnsi="Consolas"/>
          <w:color w:val="14233A"/>
          <w:sz w:val="19"/>
        </w:rPr>
        <w:t>numeric(…, 2)</w:t>
      </w:r>
      <w:r>
        <w:t xml:space="preserve"> </w:t>
      </w:r>
      <w:r>
        <w:t xml:space="preserve">hours; flags are </w:t>
      </w:r>
      <w:r>
        <w:rPr>
          <w:rFonts w:ascii="Consolas" w:hAnsi="Consolas"/>
          <w:color w:val="14233A"/>
          <w:sz w:val="19"/>
        </w:rPr>
        <w:t>boolean</w:t>
      </w:r>
      <w:r>
        <w:t>.</w:t>
      </w:r>
    </w:p>
    <w:p w14:paraId="584ACBD7" w14:textId="77777777" w:rsidR="00750DA4" w:rsidRDefault="003C4A38">
      <w:pPr>
        <w:pStyle w:val="ListBullet"/>
        <w:spacing w:after="60"/>
      </w:pPr>
      <w:r>
        <w:t>Degenerate dimensions stay on the fact (</w:t>
      </w:r>
      <w:r>
        <w:rPr>
          <w:rFonts w:ascii="Consolas" w:hAnsi="Consolas"/>
          <w:color w:val="14233A"/>
          <w:sz w:val="19"/>
        </w:rPr>
        <w:t>sitrep_no</w:t>
      </w:r>
      <w:r>
        <w:t xml:space="preserve">, </w:t>
      </w:r>
      <w:r>
        <w:rPr>
          <w:rFonts w:ascii="Consolas" w:hAnsi="Consolas"/>
          <w:color w:val="14233A"/>
          <w:sz w:val="19"/>
        </w:rPr>
        <w:t>distribution_id</w:t>
      </w:r>
      <w:r>
        <w:t xml:space="preserve"> + </w:t>
      </w:r>
      <w:r>
        <w:rPr>
          <w:rFonts w:ascii="Consolas" w:hAnsi="Consolas"/>
          <w:color w:val="14233A"/>
          <w:sz w:val="19"/>
        </w:rPr>
        <w:t>line_no</w:t>
      </w:r>
      <w:r>
        <w:t>,</w:t>
      </w:r>
      <w:r>
        <w:t xml:space="preserve"> </w:t>
      </w:r>
      <w:r>
        <w:rPr>
          <w:rFonts w:ascii="Consolas" w:hAnsi="Consolas"/>
          <w:color w:val="14233A"/>
          <w:sz w:val="19"/>
        </w:rPr>
        <w:t>request_id</w:t>
      </w:r>
      <w:r>
        <w:t xml:space="preserve">, </w:t>
      </w:r>
      <w:r>
        <w:rPr>
          <w:rFonts w:ascii="Consolas" w:hAnsi="Consolas"/>
          <w:color w:val="14233A"/>
          <w:sz w:val="19"/>
        </w:rPr>
        <w:t>priority</w:t>
      </w:r>
      <w:r>
        <w:t>).</w:t>
      </w:r>
    </w:p>
    <w:p w14:paraId="487ADCDC" w14:textId="77777777" w:rsidR="00750DA4" w:rsidRDefault="003C4A38">
      <w:r>
        <w:rPr>
          <w:b/>
        </w:rPr>
        <w:t>Performance.</w:t>
      </w:r>
      <w:r>
        <w:t xml:space="preserve"> Dashboards read the marts (materialized views), not the facts: about 78× faster</w:t>
      </w:r>
      <w:r>
        <w:t xml:space="preserve"> </w:t>
      </w:r>
      <w:r>
        <w:t>for the event summary. At the current volume every analytical query runs in well under 50 ms</w:t>
      </w:r>
      <w:r>
        <w:t xml:space="preserve"> </w:t>
      </w:r>
      <w:r>
        <w:t>with sequential scans (see query-performance.md). The scale-up path is</w:t>
      </w:r>
      <w:r>
        <w:t xml:space="preserve"> </w:t>
      </w:r>
      <w:r>
        <w:t>B-tree indexes on the most-filtered fact foreign keys and partitioning facts by event year.</w:t>
      </w:r>
    </w:p>
    <w:p w14:paraId="2C77B106" w14:textId="77777777" w:rsidR="00750DA4" w:rsidRDefault="003C4A38">
      <w:r>
        <w:rPr>
          <w:b/>
        </w:rPr>
        <w:t>Security objects.</w:t>
      </w:r>
      <w:r>
        <w:t xml:space="preserve"> Row-level security policies on all four facts, grants declared in dbt</w:t>
      </w:r>
      <w:r>
        <w:t xml:space="preserve"> </w:t>
      </w:r>
      <w:r>
        <w:t xml:space="preserve">(re-applied on every build), and the </w:t>
      </w:r>
      <w:r>
        <w:rPr>
          <w:rFonts w:ascii="Consolas" w:hAnsi="Consolas"/>
          <w:color w:val="14233A"/>
          <w:sz w:val="19"/>
        </w:rPr>
        <w:t>governance.my_regions</w:t>
      </w:r>
      <w:r>
        <w:t xml:space="preserve"> view (see governance.md).</w:t>
      </w:r>
    </w:p>
    <w:p w14:paraId="06CF0980" w14:textId="77777777" w:rsidR="00750DA4" w:rsidRDefault="003C4A38">
      <w:pPr>
        <w:pStyle w:val="Heading3"/>
      </w:pPr>
      <w:r>
        <w:t>ER diagrams</w:t>
      </w:r>
    </w:p>
    <w:p w14:paraId="4FAC3091" w14:textId="77777777" w:rsidR="00750DA4" w:rsidRDefault="003C4A38">
      <w:r>
        <w:t xml:space="preserve">Generated from the database catalog by </w:t>
      </w:r>
      <w:r>
        <w:rPr>
          <w:rFonts w:ascii="Consolas" w:hAnsi="Consolas"/>
          <w:color w:val="14233A"/>
          <w:sz w:val="19"/>
        </w:rPr>
        <w:t>docs/build/diagrams.py</w:t>
      </w:r>
      <w:r>
        <w:t>, so they always match the</w:t>
      </w:r>
      <w:r>
        <w:t xml:space="preserve"> </w:t>
      </w:r>
      <w:r>
        <w:t>deployed schema.</w:t>
      </w:r>
    </w:p>
    <w:p w14:paraId="1BD005F1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580025D4" wp14:editId="18B807EA">
            <wp:extent cx="5903999" cy="38603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fact_damage_assess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AB2C" w14:textId="77777777" w:rsidR="00750DA4" w:rsidRDefault="003C4A38">
      <w:pPr>
        <w:jc w:val="center"/>
      </w:pPr>
      <w:r>
        <w:rPr>
          <w:i/>
          <w:color w:val="4A5566"/>
          <w:sz w:val="18"/>
        </w:rPr>
        <w:t>Figure: ER diagram: damage assessment star</w:t>
      </w:r>
    </w:p>
    <w:p w14:paraId="6133686F" w14:textId="77777777" w:rsidR="00750DA4" w:rsidRDefault="003C4A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1463F0" wp14:editId="144AD66A">
            <wp:extent cx="5903999" cy="38603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fact_evacuation_snap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6609" w14:textId="77777777" w:rsidR="00750DA4" w:rsidRDefault="003C4A38">
      <w:pPr>
        <w:jc w:val="center"/>
      </w:pPr>
      <w:r>
        <w:rPr>
          <w:i/>
          <w:color w:val="4A5566"/>
          <w:sz w:val="18"/>
        </w:rPr>
        <w:t>Figure: ER diagram: evacuation snapshot star</w:t>
      </w:r>
    </w:p>
    <w:p w14:paraId="3769167A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16106D63" wp14:editId="0F413061">
            <wp:extent cx="5903999" cy="3860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fact_resourc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0A6E" w14:textId="77777777" w:rsidR="00750DA4" w:rsidRDefault="003C4A38">
      <w:pPr>
        <w:jc w:val="center"/>
      </w:pPr>
      <w:r>
        <w:rPr>
          <w:i/>
          <w:color w:val="4A5566"/>
          <w:sz w:val="18"/>
        </w:rPr>
        <w:t>Figure: ER diagram: resource distribution star</w:t>
      </w:r>
    </w:p>
    <w:p w14:paraId="11ECFC13" w14:textId="77777777" w:rsidR="00750DA4" w:rsidRDefault="003C4A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E9C2AB" wp14:editId="6CDDF442">
            <wp:extent cx="5903999" cy="38603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fact_response_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1DC6" w14:textId="77777777" w:rsidR="00750DA4" w:rsidRDefault="003C4A38">
      <w:pPr>
        <w:jc w:val="center"/>
      </w:pPr>
      <w:r>
        <w:rPr>
          <w:i/>
          <w:color w:val="4A5566"/>
          <w:sz w:val="18"/>
        </w:rPr>
        <w:t>Figure: ER diagram: response action star</w:t>
      </w:r>
    </w:p>
    <w:p w14:paraId="4C760999" w14:textId="77777777" w:rsidR="00750DA4" w:rsidRDefault="003C4A38">
      <w:pPr>
        <w:pStyle w:val="Heading2"/>
      </w:pPr>
      <w:bookmarkStart w:id="16" w:name="_Toc243688885"/>
      <w:r>
        <w:t>2.4 DRIW Dimensional Model</w:t>
      </w:r>
      <w:bookmarkEnd w:id="16"/>
    </w:p>
    <w:p w14:paraId="675B1629" w14:textId="77777777" w:rsidR="00750DA4" w:rsidRDefault="003C4A38">
      <w:r>
        <w:t xml:space="preserve">Star schema in the </w:t>
      </w:r>
      <w:r>
        <w:rPr>
          <w:rFonts w:ascii="Consolas" w:hAnsi="Consolas"/>
          <w:color w:val="14233A"/>
          <w:sz w:val="19"/>
        </w:rPr>
        <w:t>dw</w:t>
      </w:r>
      <w:r>
        <w:t xml:space="preserve"> schema, built by dbt from the cleansed staging layer</w:t>
      </w:r>
      <w:r>
        <w:t xml:space="preserve"> </w:t>
      </w:r>
      <w:r>
        <w:t xml:space="preserve">(only rows with </w:t>
      </w:r>
      <w:r>
        <w:rPr>
          <w:rFonts w:ascii="Consolas" w:hAnsi="Consolas"/>
          <w:color w:val="14233A"/>
          <w:sz w:val="19"/>
        </w:rPr>
        <w:t>dq_status</w:t>
      </w:r>
      <w:r>
        <w:t xml:space="preserve"> valid or warning). All facts share conformed dimensions,</w:t>
      </w:r>
      <w:r>
        <w:t xml:space="preserve"> </w:t>
      </w:r>
      <w:r>
        <w:t>so damage, evacuation, relief and response can be analyzed side by side for the same</w:t>
      </w:r>
      <w:r>
        <w:t xml:space="preserve"> </w:t>
      </w:r>
      <w:r>
        <w:t>event and place.</w:t>
      </w:r>
    </w:p>
    <w:p w14:paraId="2C6E0C18" w14:textId="77777777" w:rsidR="00750DA4" w:rsidRDefault="003C4A38">
      <w:pPr>
        <w:pStyle w:val="Heading3"/>
      </w:pPr>
      <w:r>
        <w:t>Fact tables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7"/>
        <w:gridCol w:w="1078"/>
        <w:gridCol w:w="1987"/>
        <w:gridCol w:w="616"/>
        <w:gridCol w:w="2772"/>
      </w:tblGrid>
      <w:tr w:rsidR="00750DA4" w14:paraId="7B79C028" w14:textId="77777777">
        <w:trPr>
          <w:jc w:val="center"/>
        </w:trPr>
        <w:tc>
          <w:tcPr>
            <w:tcW w:w="2957" w:type="dxa"/>
            <w:shd w:val="clear" w:color="auto" w:fill="ECE8DF"/>
          </w:tcPr>
          <w:p w14:paraId="14D2CF76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Fact</w:t>
            </w:r>
          </w:p>
        </w:tc>
        <w:tc>
          <w:tcPr>
            <w:tcW w:w="1078" w:type="dxa"/>
            <w:shd w:val="clear" w:color="auto" w:fill="ECE8DF"/>
          </w:tcPr>
          <w:p w14:paraId="766D941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1987" w:type="dxa"/>
            <w:shd w:val="clear" w:color="auto" w:fill="ECE8DF"/>
          </w:tcPr>
          <w:p w14:paraId="64D644D6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Grain (one row per…)</w:t>
            </w:r>
          </w:p>
        </w:tc>
        <w:tc>
          <w:tcPr>
            <w:tcW w:w="616" w:type="dxa"/>
            <w:shd w:val="clear" w:color="auto" w:fill="ECE8DF"/>
          </w:tcPr>
          <w:p w14:paraId="0B1BBEE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Rows*</w:t>
            </w:r>
          </w:p>
        </w:tc>
        <w:tc>
          <w:tcPr>
            <w:tcW w:w="2772" w:type="dxa"/>
            <w:shd w:val="clear" w:color="auto" w:fill="ECE8DF"/>
          </w:tcPr>
          <w:p w14:paraId="427772B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Measures</w:t>
            </w:r>
          </w:p>
        </w:tc>
      </w:tr>
      <w:tr w:rsidR="00750DA4" w14:paraId="13D09F3C" w14:textId="77777777">
        <w:trPr>
          <w:jc w:val="center"/>
        </w:trPr>
        <w:tc>
          <w:tcPr>
            <w:tcW w:w="2957" w:type="dxa"/>
          </w:tcPr>
          <w:p w14:paraId="08CDB64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fact_damage_assessment</w:t>
            </w:r>
          </w:p>
        </w:tc>
        <w:tc>
          <w:tcPr>
            <w:tcW w:w="1078" w:type="dxa"/>
          </w:tcPr>
          <w:p w14:paraId="56D632BB" w14:textId="77777777" w:rsidR="00750DA4" w:rsidRDefault="003C4A38">
            <w:pPr>
              <w:spacing w:after="0"/>
            </w:pPr>
            <w:r>
              <w:rPr>
                <w:sz w:val="16"/>
              </w:rPr>
              <w:t>Transaction</w:t>
            </w:r>
          </w:p>
        </w:tc>
        <w:tc>
          <w:tcPr>
            <w:tcW w:w="1987" w:type="dxa"/>
          </w:tcPr>
          <w:p w14:paraId="72651C94" w14:textId="77777777" w:rsidR="00750DA4" w:rsidRDefault="003C4A38">
            <w:pPr>
              <w:spacing w:after="0"/>
            </w:pPr>
            <w:r>
              <w:rPr>
                <w:sz w:val="16"/>
              </w:rPr>
              <w:t>event × city/municipality × damage category</w:t>
            </w:r>
          </w:p>
        </w:tc>
        <w:tc>
          <w:tcPr>
            <w:tcW w:w="616" w:type="dxa"/>
          </w:tcPr>
          <w:p w14:paraId="2C064224" w14:textId="77777777" w:rsidR="00750DA4" w:rsidRDefault="003C4A38">
            <w:pPr>
              <w:spacing w:after="0"/>
            </w:pPr>
            <w:r>
              <w:rPr>
                <w:sz w:val="16"/>
              </w:rPr>
              <w:t>8,806</w:t>
            </w:r>
          </w:p>
        </w:tc>
        <w:tc>
          <w:tcPr>
            <w:tcW w:w="2772" w:type="dxa"/>
          </w:tcPr>
          <w:p w14:paraId="072439F8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dead, injured, missing, </w:t>
            </w:r>
            <w:r>
              <w:rPr>
                <w:sz w:val="16"/>
              </w:rPr>
              <w:t>affected families/persons, houses partially/totally damaged, cost (PHP)</w:t>
            </w:r>
          </w:p>
        </w:tc>
      </w:tr>
      <w:tr w:rsidR="00750DA4" w14:paraId="50D4D29B" w14:textId="77777777">
        <w:trPr>
          <w:jc w:val="center"/>
        </w:trPr>
        <w:tc>
          <w:tcPr>
            <w:tcW w:w="2957" w:type="dxa"/>
          </w:tcPr>
          <w:p w14:paraId="457986D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fact_evacuation_snapshot</w:t>
            </w:r>
          </w:p>
        </w:tc>
        <w:tc>
          <w:tcPr>
            <w:tcW w:w="1078" w:type="dxa"/>
          </w:tcPr>
          <w:p w14:paraId="62375307" w14:textId="77777777" w:rsidR="00750DA4" w:rsidRDefault="003C4A38">
            <w:pPr>
              <w:spacing w:after="0"/>
            </w:pPr>
            <w:r>
              <w:rPr>
                <w:sz w:val="16"/>
              </w:rPr>
              <w:t>Periodic snapshot</w:t>
            </w:r>
          </w:p>
        </w:tc>
        <w:tc>
          <w:tcPr>
            <w:tcW w:w="1987" w:type="dxa"/>
          </w:tcPr>
          <w:p w14:paraId="7F791AB7" w14:textId="77777777" w:rsidR="00750DA4" w:rsidRDefault="003C4A38">
            <w:pPr>
              <w:spacing w:after="0"/>
            </w:pPr>
            <w:r>
              <w:rPr>
                <w:sz w:val="16"/>
              </w:rPr>
              <w:t>evacuation center × day × event</w:t>
            </w:r>
          </w:p>
        </w:tc>
        <w:tc>
          <w:tcPr>
            <w:tcW w:w="616" w:type="dxa"/>
          </w:tcPr>
          <w:p w14:paraId="6402E340" w14:textId="77777777" w:rsidR="00750DA4" w:rsidRDefault="003C4A38">
            <w:pPr>
              <w:spacing w:after="0"/>
            </w:pPr>
            <w:r>
              <w:rPr>
                <w:sz w:val="16"/>
              </w:rPr>
              <w:t>31,110</w:t>
            </w:r>
          </w:p>
        </w:tc>
        <w:tc>
          <w:tcPr>
            <w:tcW w:w="2772" w:type="dxa"/>
          </w:tcPr>
          <w:p w14:paraId="5DD5095B" w14:textId="77777777" w:rsidR="00750DA4" w:rsidRDefault="003C4A38">
            <w:pPr>
              <w:spacing w:after="0"/>
            </w:pPr>
            <w:r>
              <w:rPr>
                <w:sz w:val="16"/>
              </w:rPr>
              <w:t>families inside, persons inside, capacity, over-capacity flag</w:t>
            </w:r>
          </w:p>
        </w:tc>
      </w:tr>
      <w:tr w:rsidR="00750DA4" w14:paraId="29B63A27" w14:textId="77777777">
        <w:trPr>
          <w:jc w:val="center"/>
        </w:trPr>
        <w:tc>
          <w:tcPr>
            <w:tcW w:w="2957" w:type="dxa"/>
          </w:tcPr>
          <w:p w14:paraId="0FA0696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fact_resource_distribution</w:t>
            </w:r>
          </w:p>
        </w:tc>
        <w:tc>
          <w:tcPr>
            <w:tcW w:w="1078" w:type="dxa"/>
          </w:tcPr>
          <w:p w14:paraId="17F7D615" w14:textId="77777777" w:rsidR="00750DA4" w:rsidRDefault="003C4A38">
            <w:pPr>
              <w:spacing w:after="0"/>
            </w:pPr>
            <w:r>
              <w:rPr>
                <w:sz w:val="16"/>
              </w:rPr>
              <w:t>Transaction</w:t>
            </w:r>
          </w:p>
        </w:tc>
        <w:tc>
          <w:tcPr>
            <w:tcW w:w="1987" w:type="dxa"/>
          </w:tcPr>
          <w:p w14:paraId="19DC9250" w14:textId="77777777" w:rsidR="00750DA4" w:rsidRDefault="003C4A38">
            <w:pPr>
              <w:spacing w:after="0"/>
            </w:pPr>
            <w:r>
              <w:rPr>
                <w:sz w:val="16"/>
              </w:rPr>
              <w:t>distribution line item</w:t>
            </w:r>
          </w:p>
        </w:tc>
        <w:tc>
          <w:tcPr>
            <w:tcW w:w="616" w:type="dxa"/>
          </w:tcPr>
          <w:p w14:paraId="3DE5C0C2" w14:textId="77777777" w:rsidR="00750DA4" w:rsidRDefault="003C4A38">
            <w:pPr>
              <w:spacing w:after="0"/>
            </w:pPr>
            <w:r>
              <w:rPr>
                <w:sz w:val="16"/>
              </w:rPr>
              <w:t>11,179</w:t>
            </w:r>
          </w:p>
        </w:tc>
        <w:tc>
          <w:tcPr>
            <w:tcW w:w="2772" w:type="dxa"/>
          </w:tcPr>
          <w:p w14:paraId="3220A712" w14:textId="77777777" w:rsidR="00750DA4" w:rsidRDefault="003C4A38">
            <w:pPr>
              <w:spacing w:after="0"/>
            </w:pPr>
            <w:r>
              <w:rPr>
                <w:sz w:val="16"/>
              </w:rPr>
              <w:t>quantity (standard unit), value (PHP), beneficiary families</w:t>
            </w:r>
          </w:p>
        </w:tc>
      </w:tr>
      <w:tr w:rsidR="00750DA4" w14:paraId="2702066F" w14:textId="77777777">
        <w:trPr>
          <w:jc w:val="center"/>
        </w:trPr>
        <w:tc>
          <w:tcPr>
            <w:tcW w:w="2957" w:type="dxa"/>
          </w:tcPr>
          <w:p w14:paraId="4EE1B12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fact_response_action</w:t>
            </w:r>
          </w:p>
        </w:tc>
        <w:tc>
          <w:tcPr>
            <w:tcW w:w="1078" w:type="dxa"/>
          </w:tcPr>
          <w:p w14:paraId="4354F2FD" w14:textId="77777777" w:rsidR="00750DA4" w:rsidRDefault="003C4A38">
            <w:pPr>
              <w:spacing w:after="0"/>
            </w:pPr>
            <w:r>
              <w:rPr>
                <w:sz w:val="16"/>
              </w:rPr>
              <w:t>Accumulating snapshot</w:t>
            </w:r>
          </w:p>
        </w:tc>
        <w:tc>
          <w:tcPr>
            <w:tcW w:w="1987" w:type="dxa"/>
          </w:tcPr>
          <w:p w14:paraId="2CFAB000" w14:textId="77777777" w:rsidR="00750DA4" w:rsidRDefault="003C4A38">
            <w:pPr>
              <w:spacing w:after="0"/>
            </w:pPr>
            <w:r>
              <w:rPr>
                <w:sz w:val="16"/>
              </w:rPr>
              <w:t>response request</w:t>
            </w:r>
          </w:p>
        </w:tc>
        <w:tc>
          <w:tcPr>
            <w:tcW w:w="616" w:type="dxa"/>
          </w:tcPr>
          <w:p w14:paraId="283EAC8B" w14:textId="77777777" w:rsidR="00750DA4" w:rsidRDefault="003C4A38">
            <w:pPr>
              <w:spacing w:after="0"/>
            </w:pPr>
            <w:r>
              <w:rPr>
                <w:sz w:val="16"/>
              </w:rPr>
              <w:t>32,347</w:t>
            </w:r>
          </w:p>
        </w:tc>
        <w:tc>
          <w:tcPr>
            <w:tcW w:w="2772" w:type="dxa"/>
          </w:tcPr>
          <w:p w14:paraId="076E2159" w14:textId="77777777" w:rsidR="00750DA4" w:rsidRDefault="003C4A38">
            <w:pPr>
              <w:spacing w:after="0"/>
            </w:pPr>
            <w:r>
              <w:rPr>
                <w:sz w:val="16"/>
              </w:rPr>
              <w:t>hours to dispatch / arrive / on site / complete, personnel, completed flag</w:t>
            </w:r>
          </w:p>
        </w:tc>
      </w:tr>
    </w:tbl>
    <w:p w14:paraId="13BDA585" w14:textId="77777777" w:rsidR="00750DA4" w:rsidRDefault="00750DA4">
      <w:pPr>
        <w:spacing w:after="40"/>
      </w:pPr>
    </w:p>
    <w:p w14:paraId="6D83A6F2" w14:textId="77777777" w:rsidR="00750DA4" w:rsidRDefault="003C4A38">
      <w:r>
        <w:t>* Seed 271.</w:t>
      </w:r>
    </w:p>
    <w:p w14:paraId="6EA884A0" w14:textId="77777777" w:rsidR="00750DA4" w:rsidRDefault="003C4A38">
      <w:pPr>
        <w:pStyle w:val="Heading4"/>
      </w:pPr>
      <w:r>
        <w:t>Design decisions</w:t>
      </w:r>
    </w:p>
    <w:p w14:paraId="51F4F1EC" w14:textId="77777777" w:rsidR="00750DA4" w:rsidRDefault="003C4A38">
      <w:pPr>
        <w:pStyle w:val="ListBullet"/>
        <w:spacing w:after="60"/>
      </w:pPr>
      <w:r>
        <w:rPr>
          <w:b/>
        </w:rPr>
        <w:t>Damage uses the latest sitrep only.</w:t>
      </w:r>
      <w:r>
        <w:t xml:space="preserve"> NDRRMC situation reports are cumulative, so</w:t>
      </w:r>
      <w:r>
        <w:t xml:space="preserve"> </w:t>
      </w:r>
      <w:r>
        <w:t xml:space="preserve">summing every sitrep would double-count. The fact keeps the latest </w:t>
      </w:r>
      <w:r>
        <w:rPr>
          <w:i/>
        </w:rPr>
        <w:t>valid</w:t>
      </w:r>
      <w:r>
        <w:t xml:space="preserve"> sitrep per</w:t>
      </w:r>
      <w:r>
        <w:t xml:space="preserve"> </w:t>
      </w:r>
      <w:r>
        <w:t>event × place × category.</w:t>
      </w:r>
    </w:p>
    <w:p w14:paraId="3CF1D80E" w14:textId="77777777" w:rsidR="00750DA4" w:rsidRDefault="003C4A38">
      <w:pPr>
        <w:pStyle w:val="ListBullet"/>
        <w:spacing w:after="60"/>
      </w:pPr>
      <w:r>
        <w:rPr>
          <w:b/>
        </w:rPr>
        <w:t>Evacuation grain includes the event.</w:t>
      </w:r>
      <w:r>
        <w:t xml:space="preserve"> Overlapping events (Nika, Ofel and Pepito,</w:t>
      </w:r>
      <w:r>
        <w:t xml:space="preserve"> </w:t>
      </w:r>
      <w:r>
        <w:t>Nov 2024) can fill the same center on the same day.</w:t>
      </w:r>
    </w:p>
    <w:p w14:paraId="24FA6B74" w14:textId="77777777" w:rsidR="00750DA4" w:rsidRDefault="003C4A38">
      <w:pPr>
        <w:pStyle w:val="ListBullet"/>
        <w:spacing w:after="60"/>
      </w:pPr>
      <w:r>
        <w:rPr>
          <w:b/>
        </w:rPr>
        <w:t>Evacuation measures are semi-additive.</w:t>
      </w:r>
      <w:r>
        <w:t xml:space="preserve"> Sum across centers or places for one day; across</w:t>
      </w:r>
      <w:r>
        <w:t xml:space="preserve"> </w:t>
      </w:r>
      <w:r>
        <w:t>days use the peak (MAX of daily totals) or the average, never the sum.</w:t>
      </w:r>
    </w:p>
    <w:p w14:paraId="35F8F6DD" w14:textId="77777777" w:rsidR="00750DA4" w:rsidRDefault="003C4A38">
      <w:pPr>
        <w:pStyle w:val="ListBullet"/>
        <w:spacing w:after="60"/>
      </w:pPr>
      <w:r>
        <w:rPr>
          <w:b/>
        </w:rPr>
        <w:lastRenderedPageBreak/>
        <w:t>Header measures stay additive.</w:t>
      </w:r>
      <w:r>
        <w:t xml:space="preserve"> </w:t>
      </w:r>
      <w:r>
        <w:rPr>
          <w:rFonts w:ascii="Consolas" w:hAnsi="Consolas"/>
          <w:color w:val="14233A"/>
          <w:sz w:val="19"/>
        </w:rPr>
        <w:t>beneficiary_families</w:t>
      </w:r>
      <w:r>
        <w:t xml:space="preserve"> belongs to a whole distribution, so</w:t>
      </w:r>
      <w:r>
        <w:t xml:space="preserve"> </w:t>
      </w:r>
      <w:r>
        <w:t>it is stored on the record's first valid line only.</w:t>
      </w:r>
    </w:p>
    <w:p w14:paraId="2B235F31" w14:textId="77777777" w:rsidR="00750DA4" w:rsidRDefault="003C4A38">
      <w:pPr>
        <w:pStyle w:val="ListBullet"/>
        <w:spacing w:after="60"/>
      </w:pPr>
      <w:r>
        <w:rPr>
          <w:b/>
        </w:rPr>
        <w:t>Open milestones.</w:t>
      </w:r>
      <w:r>
        <w:t xml:space="preserve"> A response request not yet completed has </w:t>
      </w:r>
      <w:r>
        <w:rPr>
          <w:rFonts w:ascii="Consolas" w:hAnsi="Consolas"/>
          <w:color w:val="14233A"/>
          <w:sz w:val="19"/>
        </w:rPr>
        <w:t>completed_date_key = -1</w:t>
      </w:r>
      <w:r>
        <w:t xml:space="preserve"> </w:t>
      </w:r>
      <w:r>
        <w:t>("Not yet occurred"), so foreign keys are never null; a later load fills it in.</w:t>
      </w:r>
    </w:p>
    <w:p w14:paraId="0707ABA7" w14:textId="77777777" w:rsidR="00750DA4" w:rsidRDefault="003C4A38">
      <w:pPr>
        <w:pStyle w:val="ListBullet"/>
        <w:spacing w:after="60"/>
      </w:pPr>
      <w:r>
        <w:rPr>
          <w:b/>
        </w:rPr>
        <w:t>Degenerate dimensions:</w:t>
      </w:r>
      <w:r>
        <w:t xml:space="preserve"> </w:t>
      </w:r>
      <w:r>
        <w:rPr>
          <w:rFonts w:ascii="Consolas" w:hAnsi="Consolas"/>
          <w:color w:val="14233A"/>
          <w:sz w:val="19"/>
        </w:rPr>
        <w:t>sitrep_no</w:t>
      </w:r>
      <w:r>
        <w:t xml:space="preserve">, </w:t>
      </w:r>
      <w:r>
        <w:rPr>
          <w:rFonts w:ascii="Consolas" w:hAnsi="Consolas"/>
          <w:color w:val="14233A"/>
          <w:sz w:val="19"/>
        </w:rPr>
        <w:t>distribution_id</w:t>
      </w:r>
      <w:r>
        <w:t xml:space="preserve"> + </w:t>
      </w:r>
      <w:r>
        <w:rPr>
          <w:rFonts w:ascii="Consolas" w:hAnsi="Consolas"/>
          <w:color w:val="14233A"/>
          <w:sz w:val="19"/>
        </w:rPr>
        <w:t>line_no</w:t>
      </w:r>
      <w:r>
        <w:t xml:space="preserve">, </w:t>
      </w:r>
      <w:r>
        <w:rPr>
          <w:rFonts w:ascii="Consolas" w:hAnsi="Consolas"/>
          <w:color w:val="14233A"/>
          <w:sz w:val="19"/>
        </w:rPr>
        <w:t>request_id</w:t>
      </w:r>
      <w:r>
        <w:t xml:space="preserve">, </w:t>
      </w:r>
      <w:r>
        <w:rPr>
          <w:rFonts w:ascii="Consolas" w:hAnsi="Consolas"/>
          <w:color w:val="14233A"/>
          <w:sz w:val="19"/>
        </w:rPr>
        <w:t>priority</w:t>
      </w:r>
      <w:r>
        <w:t>.</w:t>
      </w:r>
    </w:p>
    <w:p w14:paraId="4C50D8C5" w14:textId="77777777" w:rsidR="00750DA4" w:rsidRDefault="003C4A38">
      <w:pPr>
        <w:pStyle w:val="Heading3"/>
      </w:pPr>
      <w:r>
        <w:t>Dimensions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4"/>
        <w:gridCol w:w="2222"/>
        <w:gridCol w:w="676"/>
        <w:gridCol w:w="3478"/>
      </w:tblGrid>
      <w:tr w:rsidR="00750DA4" w14:paraId="75D2D9B9" w14:textId="77777777">
        <w:trPr>
          <w:jc w:val="center"/>
        </w:trPr>
        <w:tc>
          <w:tcPr>
            <w:tcW w:w="3034" w:type="dxa"/>
            <w:shd w:val="clear" w:color="auto" w:fill="ECE8DF"/>
          </w:tcPr>
          <w:p w14:paraId="5498D2C2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Dimension</w:t>
            </w:r>
          </w:p>
        </w:tc>
        <w:tc>
          <w:tcPr>
            <w:tcW w:w="2222" w:type="dxa"/>
            <w:shd w:val="clear" w:color="auto" w:fill="ECE8DF"/>
          </w:tcPr>
          <w:p w14:paraId="05DA4A7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Natural key</w:t>
            </w:r>
          </w:p>
        </w:tc>
        <w:tc>
          <w:tcPr>
            <w:tcW w:w="676" w:type="dxa"/>
            <w:shd w:val="clear" w:color="auto" w:fill="ECE8DF"/>
          </w:tcPr>
          <w:p w14:paraId="2267D050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Rows</w:t>
            </w:r>
          </w:p>
        </w:tc>
        <w:tc>
          <w:tcPr>
            <w:tcW w:w="3478" w:type="dxa"/>
            <w:shd w:val="clear" w:color="auto" w:fill="ECE8DF"/>
          </w:tcPr>
          <w:p w14:paraId="03AF4410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Notes</w:t>
            </w:r>
          </w:p>
        </w:tc>
      </w:tr>
      <w:tr w:rsidR="00750DA4" w14:paraId="04E1BCFC" w14:textId="77777777">
        <w:trPr>
          <w:jc w:val="center"/>
        </w:trPr>
        <w:tc>
          <w:tcPr>
            <w:tcW w:w="3034" w:type="dxa"/>
          </w:tcPr>
          <w:p w14:paraId="34F78C1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dim_date</w:t>
            </w:r>
          </w:p>
        </w:tc>
        <w:tc>
          <w:tcPr>
            <w:tcW w:w="2222" w:type="dxa"/>
          </w:tcPr>
          <w:p w14:paraId="17C607D4" w14:textId="77777777" w:rsidR="00750DA4" w:rsidRDefault="003C4A38">
            <w:pPr>
              <w:spacing w:after="0"/>
            </w:pPr>
            <w:r>
              <w:rPr>
                <w:sz w:val="18"/>
              </w:rPr>
              <w:t>calendar date</w:t>
            </w:r>
          </w:p>
        </w:tc>
        <w:tc>
          <w:tcPr>
            <w:tcW w:w="676" w:type="dxa"/>
          </w:tcPr>
          <w:p w14:paraId="23270FB5" w14:textId="77777777" w:rsidR="00750DA4" w:rsidRDefault="003C4A38">
            <w:pPr>
              <w:spacing w:after="0"/>
            </w:pPr>
            <w:r>
              <w:rPr>
                <w:sz w:val="18"/>
              </w:rPr>
              <w:t>2,923</w:t>
            </w:r>
          </w:p>
        </w:tc>
        <w:tc>
          <w:tcPr>
            <w:tcW w:w="3478" w:type="dxa"/>
          </w:tcPr>
          <w:p w14:paraId="2C92555E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2019–2026 + member −1. Month, quarter, year, weekend, typhoon-season flag. Role-plays four times in </w:t>
            </w:r>
            <w:r>
              <w:rPr>
                <w:rFonts w:ascii="Consolas" w:hAnsi="Consolas"/>
                <w:color w:val="14233A"/>
                <w:sz w:val="16"/>
              </w:rPr>
              <w:t>fact_response_action</w:t>
            </w:r>
            <w:r>
              <w:rPr>
                <w:sz w:val="18"/>
              </w:rPr>
              <w:t>.</w:t>
            </w:r>
          </w:p>
        </w:tc>
      </w:tr>
      <w:tr w:rsidR="00750DA4" w14:paraId="7E327334" w14:textId="77777777">
        <w:trPr>
          <w:jc w:val="center"/>
        </w:trPr>
        <w:tc>
          <w:tcPr>
            <w:tcW w:w="3034" w:type="dxa"/>
          </w:tcPr>
          <w:p w14:paraId="631BCE1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dim_location</w:t>
            </w:r>
          </w:p>
        </w:tc>
        <w:tc>
          <w:tcPr>
            <w:tcW w:w="2222" w:type="dxa"/>
          </w:tcPr>
          <w:p w14:paraId="3CBEFBB6" w14:textId="77777777" w:rsidR="00750DA4" w:rsidRDefault="003C4A38">
            <w:pPr>
              <w:spacing w:after="0"/>
            </w:pPr>
            <w:r>
              <w:rPr>
                <w:sz w:val="18"/>
              </w:rPr>
              <w:t>PSGC code</w:t>
            </w:r>
          </w:p>
        </w:tc>
        <w:tc>
          <w:tcPr>
            <w:tcW w:w="676" w:type="dxa"/>
          </w:tcPr>
          <w:p w14:paraId="05CB5268" w14:textId="77777777" w:rsidR="00750DA4" w:rsidRDefault="003C4A38">
            <w:pPr>
              <w:spacing w:after="0"/>
            </w:pPr>
            <w:r>
              <w:rPr>
                <w:sz w:val="18"/>
              </w:rPr>
              <w:t>1,671</w:t>
            </w:r>
          </w:p>
        </w:tc>
        <w:tc>
          <w:tcPr>
            <w:tcW w:w="3478" w:type="dxa"/>
          </w:tcPr>
          <w:p w14:paraId="642518BA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Region → province → city/municipality. </w:t>
            </w:r>
            <w:r>
              <w:rPr>
                <w:b/>
                <w:sz w:val="18"/>
              </w:rPr>
              <w:t>SCD Type 2</w:t>
            </w:r>
            <w:r>
              <w:rPr>
                <w:sz w:val="18"/>
              </w:rPr>
              <w:t xml:space="preserve"> (see below).</w:t>
            </w:r>
          </w:p>
        </w:tc>
      </w:tr>
      <w:tr w:rsidR="00750DA4" w14:paraId="3A2B5F43" w14:textId="77777777">
        <w:trPr>
          <w:jc w:val="center"/>
        </w:trPr>
        <w:tc>
          <w:tcPr>
            <w:tcW w:w="3034" w:type="dxa"/>
          </w:tcPr>
          <w:p w14:paraId="707A97B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dim_event</w:t>
            </w:r>
          </w:p>
        </w:tc>
        <w:tc>
          <w:tcPr>
            <w:tcW w:w="2222" w:type="dxa"/>
          </w:tcPr>
          <w:p w14:paraId="2A1B0AD8" w14:textId="77777777" w:rsidR="00750DA4" w:rsidRDefault="003C4A38">
            <w:pPr>
              <w:spacing w:after="0"/>
            </w:pPr>
            <w:r>
              <w:rPr>
                <w:sz w:val="18"/>
              </w:rPr>
              <w:t>event code (</w:t>
            </w:r>
            <w:r>
              <w:rPr>
                <w:rFonts w:ascii="Consolas" w:hAnsi="Consolas"/>
                <w:color w:val="14233A"/>
                <w:sz w:val="16"/>
              </w:rPr>
              <w:t>TC2024-KRISTINE</w:t>
            </w:r>
            <w:r>
              <w:rPr>
                <w:sz w:val="18"/>
              </w:rPr>
              <w:t>)</w:t>
            </w:r>
          </w:p>
        </w:tc>
        <w:tc>
          <w:tcPr>
            <w:tcW w:w="676" w:type="dxa"/>
          </w:tcPr>
          <w:p w14:paraId="6A7BBF55" w14:textId="77777777" w:rsidR="00750DA4" w:rsidRDefault="003C4A38"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w="3478" w:type="dxa"/>
          </w:tcPr>
          <w:p w14:paraId="286808EE" w14:textId="77777777" w:rsidR="00750DA4" w:rsidRDefault="003C4A38">
            <w:pPr>
              <w:spacing w:after="0"/>
            </w:pPr>
            <w:r>
              <w:rPr>
                <w:sz w:val="18"/>
              </w:rPr>
              <w:t>Local + international name, hazard type, category and rank, max wind, max signal, dates, duration.</w:t>
            </w:r>
          </w:p>
        </w:tc>
      </w:tr>
      <w:tr w:rsidR="00750DA4" w14:paraId="0EF20A50" w14:textId="77777777">
        <w:trPr>
          <w:jc w:val="center"/>
        </w:trPr>
        <w:tc>
          <w:tcPr>
            <w:tcW w:w="3034" w:type="dxa"/>
          </w:tcPr>
          <w:p w14:paraId="2CF26E2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dim_organization</w:t>
            </w:r>
          </w:p>
        </w:tc>
        <w:tc>
          <w:tcPr>
            <w:tcW w:w="2222" w:type="dxa"/>
          </w:tcPr>
          <w:p w14:paraId="6B78755A" w14:textId="77777777" w:rsidR="00750DA4" w:rsidRDefault="003C4A38">
            <w:pPr>
              <w:spacing w:after="0"/>
            </w:pPr>
            <w:r>
              <w:rPr>
                <w:sz w:val="18"/>
              </w:rPr>
              <w:t>org code</w:t>
            </w:r>
          </w:p>
        </w:tc>
        <w:tc>
          <w:tcPr>
            <w:tcW w:w="676" w:type="dxa"/>
          </w:tcPr>
          <w:p w14:paraId="073AFDD4" w14:textId="77777777" w:rsidR="00750DA4" w:rsidRDefault="003C4A38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3478" w:type="dxa"/>
          </w:tcPr>
          <w:p w14:paraId="7D285281" w14:textId="77777777" w:rsidR="00750DA4" w:rsidRDefault="003C4A38">
            <w:pPr>
              <w:spacing w:after="0"/>
            </w:pPr>
            <w:r>
              <w:rPr>
                <w:sz w:val="18"/>
              </w:rPr>
              <w:t>Government, NGO, international, LGU; source name variants resolved via aliases.</w:t>
            </w:r>
          </w:p>
        </w:tc>
      </w:tr>
      <w:tr w:rsidR="00750DA4" w14:paraId="04095155" w14:textId="77777777">
        <w:trPr>
          <w:jc w:val="center"/>
        </w:trPr>
        <w:tc>
          <w:tcPr>
            <w:tcW w:w="3034" w:type="dxa"/>
          </w:tcPr>
          <w:p w14:paraId="768264D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dim_resource</w:t>
            </w:r>
          </w:p>
        </w:tc>
        <w:tc>
          <w:tcPr>
            <w:tcW w:w="2222" w:type="dxa"/>
          </w:tcPr>
          <w:p w14:paraId="0362AA41" w14:textId="77777777" w:rsidR="00750DA4" w:rsidRDefault="003C4A38">
            <w:pPr>
              <w:spacing w:after="0"/>
            </w:pPr>
            <w:r>
              <w:rPr>
                <w:sz w:val="18"/>
              </w:rPr>
              <w:t>item code</w:t>
            </w:r>
          </w:p>
        </w:tc>
        <w:tc>
          <w:tcPr>
            <w:tcW w:w="676" w:type="dxa"/>
          </w:tcPr>
          <w:p w14:paraId="7B2A2AB2" w14:textId="77777777" w:rsidR="00750DA4" w:rsidRDefault="003C4A38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3478" w:type="dxa"/>
          </w:tcPr>
          <w:p w14:paraId="1BB4D984" w14:textId="77777777" w:rsidR="00750DA4" w:rsidRDefault="003C4A38">
            <w:pPr>
              <w:spacing w:after="0"/>
            </w:pPr>
            <w:r>
              <w:rPr>
                <w:sz w:val="18"/>
              </w:rPr>
              <w:t>Category (Food, Water, Non-Food, Medical, Shelter), standard unit, unit cost.</w:t>
            </w:r>
          </w:p>
        </w:tc>
      </w:tr>
      <w:tr w:rsidR="00750DA4" w14:paraId="5CE1BF9B" w14:textId="77777777">
        <w:trPr>
          <w:jc w:val="center"/>
        </w:trPr>
        <w:tc>
          <w:tcPr>
            <w:tcW w:w="3034" w:type="dxa"/>
          </w:tcPr>
          <w:p w14:paraId="7481DC1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dim_evacuation_center</w:t>
            </w:r>
          </w:p>
        </w:tc>
        <w:tc>
          <w:tcPr>
            <w:tcW w:w="2222" w:type="dxa"/>
          </w:tcPr>
          <w:p w14:paraId="34E4DFEE" w14:textId="77777777" w:rsidR="00750DA4" w:rsidRDefault="003C4A38">
            <w:pPr>
              <w:spacing w:after="0"/>
            </w:pPr>
            <w:r>
              <w:rPr>
                <w:sz w:val="18"/>
              </w:rPr>
              <w:t>EC code</w:t>
            </w:r>
          </w:p>
        </w:tc>
        <w:tc>
          <w:tcPr>
            <w:tcW w:w="676" w:type="dxa"/>
          </w:tcPr>
          <w:p w14:paraId="4B6F8042" w14:textId="77777777" w:rsidR="00750DA4" w:rsidRDefault="003C4A38">
            <w:pPr>
              <w:spacing w:after="0"/>
            </w:pPr>
            <w:r>
              <w:rPr>
                <w:sz w:val="18"/>
              </w:rPr>
              <w:t>1,751</w:t>
            </w:r>
          </w:p>
        </w:tc>
        <w:tc>
          <w:tcPr>
            <w:tcW w:w="3478" w:type="dxa"/>
          </w:tcPr>
          <w:p w14:paraId="0F9832CE" w14:textId="77777777" w:rsidR="00750DA4" w:rsidRDefault="003C4A38">
            <w:pPr>
              <w:spacing w:after="0"/>
            </w:pPr>
            <w:r>
              <w:rPr>
                <w:sz w:val="18"/>
              </w:rPr>
              <w:t>Type, barangay, capacity, PSGC of its city/municipality. SCD Type 1.</w:t>
            </w:r>
          </w:p>
        </w:tc>
      </w:tr>
      <w:tr w:rsidR="00750DA4" w14:paraId="60958AF3" w14:textId="77777777">
        <w:trPr>
          <w:jc w:val="center"/>
        </w:trPr>
        <w:tc>
          <w:tcPr>
            <w:tcW w:w="3034" w:type="dxa"/>
          </w:tcPr>
          <w:p w14:paraId="5B80950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dim_damage_category</w:t>
            </w:r>
          </w:p>
        </w:tc>
        <w:tc>
          <w:tcPr>
            <w:tcW w:w="2222" w:type="dxa"/>
          </w:tcPr>
          <w:p w14:paraId="6EE2AADF" w14:textId="77777777" w:rsidR="00750DA4" w:rsidRDefault="003C4A38">
            <w:pPr>
              <w:spacing w:after="0"/>
            </w:pPr>
            <w:r>
              <w:rPr>
                <w:sz w:val="18"/>
              </w:rPr>
              <w:t>category</w:t>
            </w:r>
          </w:p>
        </w:tc>
        <w:tc>
          <w:tcPr>
            <w:tcW w:w="676" w:type="dxa"/>
          </w:tcPr>
          <w:p w14:paraId="08C23217" w14:textId="77777777" w:rsidR="00750DA4" w:rsidRDefault="003C4A38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478" w:type="dxa"/>
          </w:tcPr>
          <w:p w14:paraId="1D084040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Population, Housing, </w:t>
            </w:r>
            <w:r>
              <w:rPr>
                <w:sz w:val="18"/>
              </w:rPr>
              <w:t>Infrastructure, Agriculture.</w:t>
            </w:r>
          </w:p>
        </w:tc>
      </w:tr>
      <w:tr w:rsidR="00750DA4" w14:paraId="774CD24D" w14:textId="77777777">
        <w:trPr>
          <w:jc w:val="center"/>
        </w:trPr>
        <w:tc>
          <w:tcPr>
            <w:tcW w:w="3034" w:type="dxa"/>
          </w:tcPr>
          <w:p w14:paraId="640072D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dim_response_type</w:t>
            </w:r>
          </w:p>
        </w:tc>
        <w:tc>
          <w:tcPr>
            <w:tcW w:w="2222" w:type="dxa"/>
          </w:tcPr>
          <w:p w14:paraId="00430897" w14:textId="77777777" w:rsidR="00750DA4" w:rsidRDefault="003C4A38">
            <w:pPr>
              <w:spacing w:after="0"/>
            </w:pPr>
            <w:r>
              <w:rPr>
                <w:sz w:val="18"/>
              </w:rPr>
              <w:t>type code</w:t>
            </w:r>
          </w:p>
        </w:tc>
        <w:tc>
          <w:tcPr>
            <w:tcW w:w="676" w:type="dxa"/>
          </w:tcPr>
          <w:p w14:paraId="26AD31D8" w14:textId="77777777" w:rsidR="00750DA4" w:rsidRDefault="003C4A38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478" w:type="dxa"/>
          </w:tcPr>
          <w:p w14:paraId="5D5DECA8" w14:textId="77777777" w:rsidR="00750DA4" w:rsidRDefault="003C4A38">
            <w:pPr>
              <w:spacing w:after="0"/>
            </w:pPr>
            <w:r>
              <w:rPr>
                <w:sz w:val="18"/>
              </w:rPr>
              <w:t>Response type and cluster (life-saving, logistics, access).</w:t>
            </w:r>
          </w:p>
        </w:tc>
      </w:tr>
      <w:tr w:rsidR="00750DA4" w14:paraId="0363F82F" w14:textId="77777777">
        <w:trPr>
          <w:jc w:val="center"/>
        </w:trPr>
        <w:tc>
          <w:tcPr>
            <w:tcW w:w="3034" w:type="dxa"/>
          </w:tcPr>
          <w:p w14:paraId="592CDC0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dim_source_system</w:t>
            </w:r>
          </w:p>
        </w:tc>
        <w:tc>
          <w:tcPr>
            <w:tcW w:w="2222" w:type="dxa"/>
          </w:tcPr>
          <w:p w14:paraId="29026671" w14:textId="77777777" w:rsidR="00750DA4" w:rsidRDefault="003C4A38">
            <w:pPr>
              <w:spacing w:after="0"/>
            </w:pPr>
            <w:r>
              <w:rPr>
                <w:sz w:val="18"/>
              </w:rPr>
              <w:t>batch id</w:t>
            </w:r>
          </w:p>
        </w:tc>
        <w:tc>
          <w:tcPr>
            <w:tcW w:w="676" w:type="dxa"/>
          </w:tcPr>
          <w:p w14:paraId="5C20CBB9" w14:textId="77777777" w:rsidR="00750DA4" w:rsidRDefault="003C4A38">
            <w:pPr>
              <w:spacing w:after="0"/>
            </w:pPr>
            <w:r>
              <w:rPr>
                <w:sz w:val="18"/>
              </w:rPr>
              <w:t>per load</w:t>
            </w:r>
          </w:p>
        </w:tc>
        <w:tc>
          <w:tcPr>
            <w:tcW w:w="3478" w:type="dxa"/>
          </w:tcPr>
          <w:p w14:paraId="71346DC4" w14:textId="77777777" w:rsidR="00750DA4" w:rsidRDefault="003C4A38">
            <w:pPr>
              <w:spacing w:after="0"/>
            </w:pPr>
            <w:r>
              <w:rPr>
                <w:sz w:val="18"/>
              </w:rPr>
              <w:t>Lineage: source system and file each fact row came from.</w:t>
            </w:r>
          </w:p>
        </w:tc>
      </w:tr>
    </w:tbl>
    <w:p w14:paraId="2D34DFD8" w14:textId="77777777" w:rsidR="00750DA4" w:rsidRDefault="00750DA4">
      <w:pPr>
        <w:spacing w:after="40"/>
      </w:pPr>
    </w:p>
    <w:p w14:paraId="607C20DB" w14:textId="77777777" w:rsidR="00750DA4" w:rsidRDefault="003C4A38">
      <w:pPr>
        <w:pStyle w:val="Heading4"/>
      </w:pPr>
      <w:r>
        <w:t>SCD Type 2: dim_location</w:t>
      </w:r>
    </w:p>
    <w:p w14:paraId="15056507" w14:textId="77777777" w:rsidR="00750DA4" w:rsidRDefault="003C4A38">
      <w:r>
        <w:t xml:space="preserve">Provinces change. On 17 September 2022 a plebiscite ratified </w:t>
      </w:r>
      <w:r>
        <w:rPr>
          <w:b/>
        </w:rPr>
        <w:t>RA 11550</w:t>
      </w:r>
      <w:r>
        <w:t>, splitting</w:t>
      </w:r>
      <w:r>
        <w:t xml:space="preserve"> </w:t>
      </w:r>
      <w:r>
        <w:t xml:space="preserve">Maguindanao into </w:t>
      </w:r>
      <w:r>
        <w:rPr>
          <w:i/>
        </w:rPr>
        <w:t>Maguindanao del Norte</w:t>
      </w:r>
      <w:r>
        <w:t xml:space="preserve"> and </w:t>
      </w:r>
      <w:r>
        <w:rPr>
          <w:i/>
        </w:rPr>
        <w:t>Maguindanao del Sur</w:t>
      </w:r>
      <w:r>
        <w:t>. The change log</w:t>
      </w:r>
      <w:r>
        <w:t xml:space="preserve"> </w:t>
      </w:r>
      <w:r>
        <w:rPr>
          <w:rFonts w:ascii="Consolas" w:hAnsi="Consolas"/>
          <w:color w:val="14233A"/>
          <w:sz w:val="19"/>
        </w:rPr>
        <w:t>dbt/seeds/psgc_changes.csv</w:t>
      </w:r>
      <w:r>
        <w:t xml:space="preserve"> records each affected</w:t>
      </w:r>
      <w:r>
        <w:t xml:space="preserve"> </w:t>
      </w:r>
      <w:r>
        <w:t xml:space="preserve">city/municipality with its new province and effective date (2022-09-18). </w:t>
      </w:r>
      <w:r>
        <w:rPr>
          <w:rFonts w:ascii="Consolas" w:hAnsi="Consolas"/>
          <w:color w:val="14233A"/>
          <w:sz w:val="19"/>
        </w:rPr>
        <w:t>dim_location</w:t>
      </w:r>
      <w:r>
        <w:t xml:space="preserve"> </w:t>
      </w:r>
      <w:r>
        <w:t>turns it into versions: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0"/>
        <w:gridCol w:w="1906"/>
        <w:gridCol w:w="1787"/>
        <w:gridCol w:w="1430"/>
        <w:gridCol w:w="1430"/>
        <w:gridCol w:w="1430"/>
      </w:tblGrid>
      <w:tr w:rsidR="00750DA4" w14:paraId="0594DA7A" w14:textId="77777777">
        <w:trPr>
          <w:jc w:val="center"/>
        </w:trPr>
        <w:tc>
          <w:tcPr>
            <w:tcW w:w="1430" w:type="dxa"/>
            <w:shd w:val="clear" w:color="auto" w:fill="ECE8DF"/>
          </w:tcPr>
          <w:p w14:paraId="0B016D8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psgc_code</w:t>
            </w:r>
          </w:p>
        </w:tc>
        <w:tc>
          <w:tcPr>
            <w:tcW w:w="1906" w:type="dxa"/>
            <w:shd w:val="clear" w:color="auto" w:fill="ECE8DF"/>
          </w:tcPr>
          <w:p w14:paraId="50D2849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city_muni_name</w:t>
            </w:r>
          </w:p>
        </w:tc>
        <w:tc>
          <w:tcPr>
            <w:tcW w:w="1787" w:type="dxa"/>
            <w:shd w:val="clear" w:color="auto" w:fill="ECE8DF"/>
          </w:tcPr>
          <w:p w14:paraId="373489F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province_name</w:t>
            </w:r>
          </w:p>
        </w:tc>
        <w:tc>
          <w:tcPr>
            <w:tcW w:w="1430" w:type="dxa"/>
            <w:shd w:val="clear" w:color="auto" w:fill="ECE8DF"/>
          </w:tcPr>
          <w:p w14:paraId="759C9F2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valid_from</w:t>
            </w:r>
          </w:p>
        </w:tc>
        <w:tc>
          <w:tcPr>
            <w:tcW w:w="1430" w:type="dxa"/>
            <w:shd w:val="clear" w:color="auto" w:fill="ECE8DF"/>
          </w:tcPr>
          <w:p w14:paraId="14930C7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valid_to</w:t>
            </w:r>
          </w:p>
        </w:tc>
        <w:tc>
          <w:tcPr>
            <w:tcW w:w="1430" w:type="dxa"/>
            <w:shd w:val="clear" w:color="auto" w:fill="ECE8DF"/>
          </w:tcPr>
          <w:p w14:paraId="6850FA07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is_current</w:t>
            </w:r>
          </w:p>
        </w:tc>
      </w:tr>
      <w:tr w:rsidR="00750DA4" w14:paraId="033233AA" w14:textId="77777777">
        <w:trPr>
          <w:jc w:val="center"/>
        </w:trPr>
        <w:tc>
          <w:tcPr>
            <w:tcW w:w="1430" w:type="dxa"/>
          </w:tcPr>
          <w:p w14:paraId="3A8E3E6E" w14:textId="77777777" w:rsidR="00750DA4" w:rsidRDefault="003C4A38">
            <w:pPr>
              <w:spacing w:after="0"/>
            </w:pPr>
            <w:r>
              <w:rPr>
                <w:sz w:val="16"/>
              </w:rPr>
              <w:t>1903811000</w:t>
            </w:r>
          </w:p>
        </w:tc>
        <w:tc>
          <w:tcPr>
            <w:tcW w:w="1906" w:type="dxa"/>
          </w:tcPr>
          <w:p w14:paraId="7DFDE011" w14:textId="77777777" w:rsidR="00750DA4" w:rsidRDefault="003C4A38">
            <w:pPr>
              <w:spacing w:after="0"/>
            </w:pPr>
            <w:r>
              <w:rPr>
                <w:sz w:val="16"/>
              </w:rPr>
              <w:t>Parang</w:t>
            </w:r>
          </w:p>
        </w:tc>
        <w:tc>
          <w:tcPr>
            <w:tcW w:w="1787" w:type="dxa"/>
          </w:tcPr>
          <w:p w14:paraId="0F89F1C7" w14:textId="77777777" w:rsidR="00750DA4" w:rsidRDefault="003C4A38">
            <w:pPr>
              <w:spacing w:after="0"/>
            </w:pPr>
            <w:r>
              <w:rPr>
                <w:sz w:val="16"/>
              </w:rPr>
              <w:t>Maguindanao</w:t>
            </w:r>
          </w:p>
        </w:tc>
        <w:tc>
          <w:tcPr>
            <w:tcW w:w="1430" w:type="dxa"/>
          </w:tcPr>
          <w:p w14:paraId="3A0D0DAD" w14:textId="77777777" w:rsidR="00750DA4" w:rsidRDefault="003C4A38">
            <w:pPr>
              <w:spacing w:after="0"/>
            </w:pPr>
            <w:r>
              <w:rPr>
                <w:sz w:val="16"/>
              </w:rPr>
              <w:t>1900-01-01</w:t>
            </w:r>
          </w:p>
        </w:tc>
        <w:tc>
          <w:tcPr>
            <w:tcW w:w="1430" w:type="dxa"/>
          </w:tcPr>
          <w:p w14:paraId="21D26A09" w14:textId="77777777" w:rsidR="00750DA4" w:rsidRDefault="003C4A38">
            <w:pPr>
              <w:spacing w:after="0"/>
            </w:pPr>
            <w:r>
              <w:rPr>
                <w:sz w:val="16"/>
              </w:rPr>
              <w:t>2022-09-17</w:t>
            </w:r>
          </w:p>
        </w:tc>
        <w:tc>
          <w:tcPr>
            <w:tcW w:w="1430" w:type="dxa"/>
          </w:tcPr>
          <w:p w14:paraId="203A99FD" w14:textId="77777777" w:rsidR="00750DA4" w:rsidRDefault="003C4A38"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 w:rsidR="00750DA4" w14:paraId="17C0DAA7" w14:textId="77777777">
        <w:trPr>
          <w:jc w:val="center"/>
        </w:trPr>
        <w:tc>
          <w:tcPr>
            <w:tcW w:w="1430" w:type="dxa"/>
          </w:tcPr>
          <w:p w14:paraId="37F4AF70" w14:textId="77777777" w:rsidR="00750DA4" w:rsidRDefault="003C4A38">
            <w:pPr>
              <w:spacing w:after="0"/>
            </w:pPr>
            <w:r>
              <w:rPr>
                <w:sz w:val="16"/>
              </w:rPr>
              <w:t>1903811000</w:t>
            </w:r>
          </w:p>
        </w:tc>
        <w:tc>
          <w:tcPr>
            <w:tcW w:w="1906" w:type="dxa"/>
          </w:tcPr>
          <w:p w14:paraId="40FB3BC0" w14:textId="77777777" w:rsidR="00750DA4" w:rsidRDefault="003C4A38">
            <w:pPr>
              <w:spacing w:after="0"/>
            </w:pPr>
            <w:r>
              <w:rPr>
                <w:sz w:val="16"/>
              </w:rPr>
              <w:t>Parang</w:t>
            </w:r>
          </w:p>
        </w:tc>
        <w:tc>
          <w:tcPr>
            <w:tcW w:w="1787" w:type="dxa"/>
          </w:tcPr>
          <w:p w14:paraId="012FF9FD" w14:textId="77777777" w:rsidR="00750DA4" w:rsidRDefault="003C4A38">
            <w:pPr>
              <w:spacing w:after="0"/>
            </w:pPr>
            <w:r>
              <w:rPr>
                <w:sz w:val="16"/>
              </w:rPr>
              <w:t>Maguindanao del Norte</w:t>
            </w:r>
          </w:p>
        </w:tc>
        <w:tc>
          <w:tcPr>
            <w:tcW w:w="1430" w:type="dxa"/>
          </w:tcPr>
          <w:p w14:paraId="28960C18" w14:textId="77777777" w:rsidR="00750DA4" w:rsidRDefault="003C4A38">
            <w:pPr>
              <w:spacing w:after="0"/>
            </w:pPr>
            <w:r>
              <w:rPr>
                <w:sz w:val="16"/>
              </w:rPr>
              <w:t>2022-09-18</w:t>
            </w:r>
          </w:p>
        </w:tc>
        <w:tc>
          <w:tcPr>
            <w:tcW w:w="1430" w:type="dxa"/>
          </w:tcPr>
          <w:p w14:paraId="1F5ABC81" w14:textId="77777777" w:rsidR="00750DA4" w:rsidRDefault="003C4A38">
            <w:pPr>
              <w:spacing w:after="0"/>
            </w:pPr>
            <w:r>
              <w:rPr>
                <w:sz w:val="16"/>
              </w:rPr>
              <w:t>9999-12-31</w:t>
            </w:r>
          </w:p>
        </w:tc>
        <w:tc>
          <w:tcPr>
            <w:tcW w:w="1430" w:type="dxa"/>
          </w:tcPr>
          <w:p w14:paraId="76FE6049" w14:textId="77777777" w:rsidR="00750DA4" w:rsidRDefault="003C4A38">
            <w:pPr>
              <w:spacing w:after="0"/>
            </w:pPr>
            <w:r>
              <w:rPr>
                <w:sz w:val="16"/>
              </w:rPr>
              <w:t>true</w:t>
            </w:r>
          </w:p>
        </w:tc>
      </w:tr>
    </w:tbl>
    <w:p w14:paraId="5C90F9C7" w14:textId="77777777" w:rsidR="00750DA4" w:rsidRDefault="00750DA4">
      <w:pPr>
        <w:spacing w:after="40"/>
      </w:pPr>
    </w:p>
    <w:p w14:paraId="40CB4194" w14:textId="77777777" w:rsidR="00750DA4" w:rsidRDefault="003C4A38">
      <w:r>
        <w:t xml:space="preserve">Facts join to the version </w:t>
      </w:r>
      <w:r>
        <w:rPr>
          <w:b/>
        </w:rPr>
        <w:t>valid on the fact's own date</w:t>
      </w:r>
      <w:r>
        <w:t>, so Typhoon Paeng (Oct 2022)</w:t>
      </w:r>
      <w:r>
        <w:t xml:space="preserve"> </w:t>
      </w:r>
      <w:r>
        <w:t>reports under the new provinces, while any earlier event would still roll up to</w:t>
      </w:r>
      <w:r>
        <w:t xml:space="preserve"> </w:t>
      </w:r>
      <w:r>
        <w:t>"Maguindanao". New PSGC releases are handled by appending rows to the change log.</w:t>
      </w:r>
    </w:p>
    <w:p w14:paraId="509F8F06" w14:textId="77777777" w:rsidR="00750DA4" w:rsidRDefault="003C4A38">
      <w:pPr>
        <w:pStyle w:val="Heading3"/>
      </w:pPr>
      <w:r>
        <w:t>Bus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7"/>
        <w:gridCol w:w="594"/>
        <w:gridCol w:w="991"/>
        <w:gridCol w:w="693"/>
        <w:gridCol w:w="1387"/>
        <w:gridCol w:w="991"/>
        <w:gridCol w:w="793"/>
        <w:gridCol w:w="793"/>
        <w:gridCol w:w="991"/>
        <w:gridCol w:w="793"/>
      </w:tblGrid>
      <w:tr w:rsidR="00750DA4" w14:paraId="4203B31F" w14:textId="77777777">
        <w:trPr>
          <w:jc w:val="center"/>
        </w:trPr>
        <w:tc>
          <w:tcPr>
            <w:tcW w:w="1387" w:type="dxa"/>
            <w:shd w:val="clear" w:color="auto" w:fill="ECE8DF"/>
          </w:tcPr>
          <w:p w14:paraId="143EC53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Fact \ Dimension</w:t>
            </w:r>
          </w:p>
        </w:tc>
        <w:tc>
          <w:tcPr>
            <w:tcW w:w="594" w:type="dxa"/>
            <w:shd w:val="clear" w:color="auto" w:fill="ECE8DF"/>
          </w:tcPr>
          <w:p w14:paraId="4721191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991" w:type="dxa"/>
            <w:shd w:val="clear" w:color="auto" w:fill="ECE8DF"/>
          </w:tcPr>
          <w:p w14:paraId="5BCB503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w="693" w:type="dxa"/>
            <w:shd w:val="clear" w:color="auto" w:fill="ECE8DF"/>
          </w:tcPr>
          <w:p w14:paraId="21D1C3F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Event</w:t>
            </w:r>
          </w:p>
        </w:tc>
        <w:tc>
          <w:tcPr>
            <w:tcW w:w="1387" w:type="dxa"/>
            <w:shd w:val="clear" w:color="auto" w:fill="ECE8DF"/>
          </w:tcPr>
          <w:p w14:paraId="0757E77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Organization</w:t>
            </w:r>
          </w:p>
        </w:tc>
        <w:tc>
          <w:tcPr>
            <w:tcW w:w="991" w:type="dxa"/>
            <w:shd w:val="clear" w:color="auto" w:fill="ECE8DF"/>
          </w:tcPr>
          <w:p w14:paraId="5256DEE6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Resource</w:t>
            </w:r>
          </w:p>
        </w:tc>
        <w:tc>
          <w:tcPr>
            <w:tcW w:w="793" w:type="dxa"/>
            <w:shd w:val="clear" w:color="auto" w:fill="ECE8DF"/>
          </w:tcPr>
          <w:p w14:paraId="69B1F944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Evac Center</w:t>
            </w:r>
          </w:p>
        </w:tc>
        <w:tc>
          <w:tcPr>
            <w:tcW w:w="793" w:type="dxa"/>
            <w:shd w:val="clear" w:color="auto" w:fill="ECE8DF"/>
          </w:tcPr>
          <w:p w14:paraId="6BB48C2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Damage Cat</w:t>
            </w:r>
          </w:p>
        </w:tc>
        <w:tc>
          <w:tcPr>
            <w:tcW w:w="991" w:type="dxa"/>
            <w:shd w:val="clear" w:color="auto" w:fill="ECE8DF"/>
          </w:tcPr>
          <w:p w14:paraId="0870B37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Response Type</w:t>
            </w:r>
          </w:p>
        </w:tc>
        <w:tc>
          <w:tcPr>
            <w:tcW w:w="793" w:type="dxa"/>
            <w:shd w:val="clear" w:color="auto" w:fill="ECE8DF"/>
          </w:tcPr>
          <w:p w14:paraId="66A0CDC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Source</w:t>
            </w:r>
          </w:p>
        </w:tc>
      </w:tr>
      <w:tr w:rsidR="00750DA4" w14:paraId="5D24275C" w14:textId="77777777">
        <w:trPr>
          <w:jc w:val="center"/>
        </w:trPr>
        <w:tc>
          <w:tcPr>
            <w:tcW w:w="1387" w:type="dxa"/>
          </w:tcPr>
          <w:p w14:paraId="22FB85F4" w14:textId="77777777" w:rsidR="00750DA4" w:rsidRDefault="003C4A38">
            <w:pPr>
              <w:spacing w:after="0"/>
            </w:pPr>
            <w:r>
              <w:rPr>
                <w:sz w:val="16"/>
              </w:rPr>
              <w:t>Damage Assessment</w:t>
            </w:r>
          </w:p>
        </w:tc>
        <w:tc>
          <w:tcPr>
            <w:tcW w:w="594" w:type="dxa"/>
          </w:tcPr>
          <w:p w14:paraId="264EA561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991" w:type="dxa"/>
          </w:tcPr>
          <w:p w14:paraId="322B3582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693" w:type="dxa"/>
          </w:tcPr>
          <w:p w14:paraId="3EB089B4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1387" w:type="dxa"/>
          </w:tcPr>
          <w:p w14:paraId="159F9130" w14:textId="77777777" w:rsidR="00750DA4" w:rsidRDefault="00750DA4">
            <w:pPr>
              <w:spacing w:after="0"/>
            </w:pPr>
          </w:p>
        </w:tc>
        <w:tc>
          <w:tcPr>
            <w:tcW w:w="991" w:type="dxa"/>
          </w:tcPr>
          <w:p w14:paraId="2591AD44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60B0C079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77D4D9B0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991" w:type="dxa"/>
          </w:tcPr>
          <w:p w14:paraId="3BB03F2E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7374A67E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</w:tr>
      <w:tr w:rsidR="00750DA4" w14:paraId="22916900" w14:textId="77777777">
        <w:trPr>
          <w:jc w:val="center"/>
        </w:trPr>
        <w:tc>
          <w:tcPr>
            <w:tcW w:w="1387" w:type="dxa"/>
          </w:tcPr>
          <w:p w14:paraId="4F06CA5D" w14:textId="77777777" w:rsidR="00750DA4" w:rsidRDefault="003C4A38">
            <w:pPr>
              <w:spacing w:after="0"/>
            </w:pPr>
            <w:r>
              <w:rPr>
                <w:sz w:val="16"/>
              </w:rPr>
              <w:t>Evacuation Snapshot</w:t>
            </w:r>
          </w:p>
        </w:tc>
        <w:tc>
          <w:tcPr>
            <w:tcW w:w="594" w:type="dxa"/>
          </w:tcPr>
          <w:p w14:paraId="528E38BC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991" w:type="dxa"/>
          </w:tcPr>
          <w:p w14:paraId="3523742A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693" w:type="dxa"/>
          </w:tcPr>
          <w:p w14:paraId="2C2C505E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1387" w:type="dxa"/>
          </w:tcPr>
          <w:p w14:paraId="3B13E936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991" w:type="dxa"/>
          </w:tcPr>
          <w:p w14:paraId="05E685E7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77AB94C1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793" w:type="dxa"/>
          </w:tcPr>
          <w:p w14:paraId="0C76A5E7" w14:textId="77777777" w:rsidR="00750DA4" w:rsidRDefault="00750DA4">
            <w:pPr>
              <w:spacing w:after="0"/>
            </w:pPr>
          </w:p>
        </w:tc>
        <w:tc>
          <w:tcPr>
            <w:tcW w:w="991" w:type="dxa"/>
          </w:tcPr>
          <w:p w14:paraId="3EC75713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00644AAC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</w:tr>
      <w:tr w:rsidR="00750DA4" w14:paraId="2B0F2064" w14:textId="77777777">
        <w:trPr>
          <w:jc w:val="center"/>
        </w:trPr>
        <w:tc>
          <w:tcPr>
            <w:tcW w:w="1387" w:type="dxa"/>
          </w:tcPr>
          <w:p w14:paraId="3F75E78A" w14:textId="77777777" w:rsidR="00750DA4" w:rsidRDefault="003C4A38">
            <w:pPr>
              <w:spacing w:after="0"/>
            </w:pPr>
            <w:r>
              <w:rPr>
                <w:sz w:val="16"/>
              </w:rPr>
              <w:t>Resource Distribution</w:t>
            </w:r>
          </w:p>
        </w:tc>
        <w:tc>
          <w:tcPr>
            <w:tcW w:w="594" w:type="dxa"/>
          </w:tcPr>
          <w:p w14:paraId="29406663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991" w:type="dxa"/>
          </w:tcPr>
          <w:p w14:paraId="26A4A1DC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693" w:type="dxa"/>
          </w:tcPr>
          <w:p w14:paraId="14E229C0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1387" w:type="dxa"/>
          </w:tcPr>
          <w:p w14:paraId="43686066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991" w:type="dxa"/>
          </w:tcPr>
          <w:p w14:paraId="164704FF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793" w:type="dxa"/>
          </w:tcPr>
          <w:p w14:paraId="3D97593E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7247789C" w14:textId="77777777" w:rsidR="00750DA4" w:rsidRDefault="00750DA4">
            <w:pPr>
              <w:spacing w:after="0"/>
            </w:pPr>
          </w:p>
        </w:tc>
        <w:tc>
          <w:tcPr>
            <w:tcW w:w="991" w:type="dxa"/>
          </w:tcPr>
          <w:p w14:paraId="3AEAF7C0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632F5CFC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</w:tr>
      <w:tr w:rsidR="00750DA4" w14:paraId="182ACEE0" w14:textId="77777777">
        <w:trPr>
          <w:jc w:val="center"/>
        </w:trPr>
        <w:tc>
          <w:tcPr>
            <w:tcW w:w="1387" w:type="dxa"/>
          </w:tcPr>
          <w:p w14:paraId="7E5A64EE" w14:textId="77777777" w:rsidR="00750DA4" w:rsidRDefault="003C4A38">
            <w:pPr>
              <w:spacing w:after="0"/>
            </w:pPr>
            <w:r>
              <w:rPr>
                <w:sz w:val="16"/>
              </w:rPr>
              <w:t>Response Action</w:t>
            </w:r>
          </w:p>
        </w:tc>
        <w:tc>
          <w:tcPr>
            <w:tcW w:w="594" w:type="dxa"/>
          </w:tcPr>
          <w:p w14:paraId="6CDEFF09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  <w:r>
              <w:rPr>
                <w:sz w:val="16"/>
              </w:rPr>
              <w:t xml:space="preserve"> ×4</w:t>
            </w:r>
          </w:p>
        </w:tc>
        <w:tc>
          <w:tcPr>
            <w:tcW w:w="991" w:type="dxa"/>
          </w:tcPr>
          <w:p w14:paraId="41EAF0C9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693" w:type="dxa"/>
          </w:tcPr>
          <w:p w14:paraId="6D2413E0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1387" w:type="dxa"/>
          </w:tcPr>
          <w:p w14:paraId="1C1B75CF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991" w:type="dxa"/>
          </w:tcPr>
          <w:p w14:paraId="64833C5F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19AFEEDE" w14:textId="77777777" w:rsidR="00750DA4" w:rsidRDefault="00750DA4">
            <w:pPr>
              <w:spacing w:after="0"/>
            </w:pPr>
          </w:p>
        </w:tc>
        <w:tc>
          <w:tcPr>
            <w:tcW w:w="793" w:type="dxa"/>
          </w:tcPr>
          <w:p w14:paraId="0D6B72C6" w14:textId="77777777" w:rsidR="00750DA4" w:rsidRDefault="00750DA4">
            <w:pPr>
              <w:spacing w:after="0"/>
            </w:pPr>
          </w:p>
        </w:tc>
        <w:tc>
          <w:tcPr>
            <w:tcW w:w="991" w:type="dxa"/>
          </w:tcPr>
          <w:p w14:paraId="6E1ECB47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w="793" w:type="dxa"/>
          </w:tcPr>
          <w:p w14:paraId="2E694939" w14:textId="77777777" w:rsidR="00750DA4" w:rsidRDefault="003C4A38">
            <w:pPr>
              <w:spacing w:after="0"/>
            </w:pPr>
            <w:r>
              <w:rPr>
                <w:sz w:val="16"/>
              </w:rPr>
              <w:t>✓</w:t>
            </w:r>
          </w:p>
        </w:tc>
      </w:tr>
    </w:tbl>
    <w:p w14:paraId="3D4F1F92" w14:textId="77777777" w:rsidR="00750DA4" w:rsidRDefault="00750DA4">
      <w:pPr>
        <w:spacing w:after="40"/>
      </w:pPr>
    </w:p>
    <w:p w14:paraId="1F7B06B9" w14:textId="77777777" w:rsidR="00750DA4" w:rsidRDefault="003C4A38">
      <w:pPr>
        <w:pStyle w:val="Heading3"/>
      </w:pPr>
      <w:r>
        <w:lastRenderedPageBreak/>
        <w:t>Physical design and tests</w:t>
      </w:r>
    </w:p>
    <w:p w14:paraId="4DBDA326" w14:textId="77777777" w:rsidR="00750DA4" w:rsidRDefault="003C4A38">
      <w:r>
        <w:t>Every dimension has a primary key and every fact has foreign keys to its dimensions</w:t>
      </w:r>
      <w:r>
        <w:t xml:space="preserve"> </w:t>
      </w:r>
      <w:r>
        <w:t>(26 in total), so ERD tools such as pgAdmin or DBeaver draw the star directly. dbt tests</w:t>
      </w:r>
      <w:r>
        <w:t xml:space="preserve"> </w:t>
      </w:r>
      <w:r>
        <w:t>check that:</w:t>
      </w:r>
    </w:p>
    <w:p w14:paraId="7F28CEA1" w14:textId="77777777" w:rsidR="00750DA4" w:rsidRDefault="003C4A38">
      <w:pPr>
        <w:pStyle w:val="ListBullet"/>
        <w:spacing w:after="60"/>
      </w:pPr>
      <w:r>
        <w:t xml:space="preserve">keys are unique and not null, and each </w:t>
      </w:r>
      <w:r>
        <w:t>fact has one row per declared grain;</w:t>
      </w:r>
    </w:p>
    <w:p w14:paraId="5B8BF0EB" w14:textId="77777777" w:rsidR="00750DA4" w:rsidRDefault="003C4A38">
      <w:pPr>
        <w:pStyle w:val="ListBullet"/>
        <w:spacing w:after="60"/>
      </w:pPr>
      <w:r>
        <w:t>every row that passed data quality reaches its fact, so inner joins drop nothing silently;</w:t>
      </w:r>
    </w:p>
    <w:p w14:paraId="22A66015" w14:textId="77777777" w:rsidR="00750DA4" w:rsidRDefault="003C4A38">
      <w:pPr>
        <w:pStyle w:val="ListBullet"/>
        <w:spacing w:after="60"/>
      </w:pPr>
      <w:r>
        <w:t>SCD2 versions never overlap or leave gaps, and exactly one version per place is current;</w:t>
      </w:r>
    </w:p>
    <w:p w14:paraId="63C0D101" w14:textId="77777777" w:rsidR="00750DA4" w:rsidRDefault="003C4A38">
      <w:pPr>
        <w:pStyle w:val="ListBullet"/>
        <w:spacing w:after="60"/>
      </w:pPr>
      <w:r>
        <w:t xml:space="preserve">Paeng's damage in the former </w:t>
      </w:r>
      <w:r>
        <w:t>Maguindanao rolls up to the new provinces.</w:t>
      </w:r>
    </w:p>
    <w:p w14:paraId="771F0939" w14:textId="77777777" w:rsidR="00750DA4" w:rsidRDefault="003C4A38">
      <w:pPr>
        <w:pStyle w:val="Heading3"/>
      </w:pPr>
      <w:r>
        <w:t>Data marts (mart schema)</w:t>
      </w:r>
    </w:p>
    <w:p w14:paraId="7CB1C531" w14:textId="77777777" w:rsidR="00750DA4" w:rsidRDefault="003C4A38">
      <w:r>
        <w:t xml:space="preserve">Materialized views refreshed by every </w:t>
      </w:r>
      <w:r>
        <w:rPr>
          <w:rFonts w:ascii="Consolas" w:hAnsi="Consolas"/>
          <w:color w:val="14233A"/>
          <w:sz w:val="19"/>
        </w:rPr>
        <w:t>dbt build</w:t>
      </w:r>
      <w:r>
        <w:t>, each shaped for a dashboard. A dbt test</w:t>
      </w:r>
      <w:r>
        <w:t xml:space="preserve"> </w:t>
      </w:r>
      <w:r>
        <w:t>checks that every mart adds back up to the facts it summarizes.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2"/>
        <w:gridCol w:w="3258"/>
        <w:gridCol w:w="2552"/>
      </w:tblGrid>
      <w:tr w:rsidR="00750DA4" w14:paraId="7C33E70B" w14:textId="77777777">
        <w:trPr>
          <w:jc w:val="center"/>
        </w:trPr>
        <w:tc>
          <w:tcPr>
            <w:tcW w:w="3602" w:type="dxa"/>
            <w:shd w:val="clear" w:color="auto" w:fill="ECE8DF"/>
          </w:tcPr>
          <w:p w14:paraId="4AE6E1CF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Mart</w:t>
            </w:r>
          </w:p>
        </w:tc>
        <w:tc>
          <w:tcPr>
            <w:tcW w:w="3258" w:type="dxa"/>
            <w:shd w:val="clear" w:color="auto" w:fill="ECE8DF"/>
          </w:tcPr>
          <w:p w14:paraId="1671A98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Grain</w:t>
            </w:r>
          </w:p>
        </w:tc>
        <w:tc>
          <w:tcPr>
            <w:tcW w:w="2552" w:type="dxa"/>
            <w:shd w:val="clear" w:color="auto" w:fill="ECE8DF"/>
          </w:tcPr>
          <w:p w14:paraId="2181660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Used by</w:t>
            </w:r>
          </w:p>
        </w:tc>
      </w:tr>
      <w:tr w:rsidR="00750DA4" w14:paraId="3F7F60E5" w14:textId="77777777">
        <w:trPr>
          <w:jc w:val="center"/>
        </w:trPr>
        <w:tc>
          <w:tcPr>
            <w:tcW w:w="3602" w:type="dxa"/>
          </w:tcPr>
          <w:p w14:paraId="6E337C4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mart_event_summary</w:t>
            </w:r>
          </w:p>
        </w:tc>
        <w:tc>
          <w:tcPr>
            <w:tcW w:w="3258" w:type="dxa"/>
          </w:tcPr>
          <w:p w14:paraId="48342748" w14:textId="77777777" w:rsidR="00750DA4" w:rsidRDefault="003C4A38">
            <w:pPr>
              <w:spacing w:after="0"/>
            </w:pPr>
            <w:r>
              <w:rPr>
                <w:sz w:val="18"/>
              </w:rPr>
              <w:t>event</w:t>
            </w:r>
          </w:p>
        </w:tc>
        <w:tc>
          <w:tcPr>
            <w:tcW w:w="2552" w:type="dxa"/>
          </w:tcPr>
          <w:p w14:paraId="13D3CD80" w14:textId="77777777" w:rsidR="00750DA4" w:rsidRDefault="003C4A38">
            <w:pPr>
              <w:spacing w:after="0"/>
            </w:pPr>
            <w:r>
              <w:rPr>
                <w:sz w:val="18"/>
              </w:rPr>
              <w:t>Executive: headline figures from all four facts</w:t>
            </w:r>
          </w:p>
        </w:tc>
      </w:tr>
      <w:tr w:rsidR="00750DA4" w14:paraId="0CCAA0F4" w14:textId="77777777">
        <w:trPr>
          <w:jc w:val="center"/>
        </w:trPr>
        <w:tc>
          <w:tcPr>
            <w:tcW w:w="3602" w:type="dxa"/>
          </w:tcPr>
          <w:p w14:paraId="14B5104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mart_impact_cube</w:t>
            </w:r>
          </w:p>
        </w:tc>
        <w:tc>
          <w:tcPr>
            <w:tcW w:w="3258" w:type="dxa"/>
          </w:tcPr>
          <w:p w14:paraId="013E3A8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GROUP BY CUBE (year, region, hazard)</w:t>
            </w:r>
            <w:r>
              <w:rPr>
                <w:sz w:val="18"/>
              </w:rPr>
              <w:t xml:space="preserve">: every subtotal, labelled by </w:t>
            </w:r>
            <w:r>
              <w:rPr>
                <w:rFonts w:ascii="Consolas" w:hAnsi="Consolas"/>
                <w:color w:val="14233A"/>
                <w:sz w:val="16"/>
              </w:rPr>
              <w:t>grouping_level</w:t>
            </w:r>
          </w:p>
        </w:tc>
        <w:tc>
          <w:tcPr>
            <w:tcW w:w="2552" w:type="dxa"/>
          </w:tcPr>
          <w:p w14:paraId="4B581280" w14:textId="77777777" w:rsidR="00750DA4" w:rsidRDefault="003C4A38">
            <w:pPr>
              <w:spacing w:after="0"/>
            </w:pPr>
            <w:r>
              <w:rPr>
                <w:sz w:val="18"/>
              </w:rPr>
              <w:t>Executive: region totals</w:t>
            </w:r>
          </w:p>
        </w:tc>
      </w:tr>
      <w:tr w:rsidR="00750DA4" w14:paraId="3616C4B4" w14:textId="77777777">
        <w:trPr>
          <w:jc w:val="center"/>
        </w:trPr>
        <w:tc>
          <w:tcPr>
            <w:tcW w:w="3602" w:type="dxa"/>
          </w:tcPr>
          <w:p w14:paraId="548D778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mart_province_event_impact</w:t>
            </w:r>
          </w:p>
        </w:tc>
        <w:tc>
          <w:tcPr>
            <w:tcW w:w="3258" w:type="dxa"/>
          </w:tcPr>
          <w:p w14:paraId="522F231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event × province (SCD2 province at the </w:t>
            </w:r>
            <w:r>
              <w:rPr>
                <w:sz w:val="18"/>
              </w:rPr>
              <w:t>time)</w:t>
            </w:r>
          </w:p>
        </w:tc>
        <w:tc>
          <w:tcPr>
            <w:tcW w:w="2552" w:type="dxa"/>
          </w:tcPr>
          <w:p w14:paraId="7561701B" w14:textId="77777777" w:rsidR="00750DA4" w:rsidRDefault="003C4A38">
            <w:pPr>
              <w:spacing w:after="0"/>
            </w:pPr>
            <w:r>
              <w:rPr>
                <w:sz w:val="18"/>
              </w:rPr>
              <w:t>Logistics: relief vs impact</w:t>
            </w:r>
          </w:p>
        </w:tc>
      </w:tr>
      <w:tr w:rsidR="00750DA4" w14:paraId="3C96E927" w14:textId="77777777">
        <w:trPr>
          <w:jc w:val="center"/>
        </w:trPr>
        <w:tc>
          <w:tcPr>
            <w:tcW w:w="3602" w:type="dxa"/>
          </w:tcPr>
          <w:p w14:paraId="228501D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mart_evacuation_daily</w:t>
            </w:r>
          </w:p>
        </w:tc>
        <w:tc>
          <w:tcPr>
            <w:tcW w:w="3258" w:type="dxa"/>
          </w:tcPr>
          <w:p w14:paraId="63A43D6A" w14:textId="77777777" w:rsidR="00750DA4" w:rsidRDefault="003C4A38">
            <w:pPr>
              <w:spacing w:after="0"/>
            </w:pPr>
            <w:r>
              <w:rPr>
                <w:sz w:val="18"/>
              </w:rPr>
              <w:t>event × day (sum across centers only)</w:t>
            </w:r>
          </w:p>
        </w:tc>
        <w:tc>
          <w:tcPr>
            <w:tcW w:w="2552" w:type="dxa"/>
          </w:tcPr>
          <w:p w14:paraId="2ED50112" w14:textId="77777777" w:rsidR="00750DA4" w:rsidRDefault="003C4A38">
            <w:pPr>
              <w:spacing w:after="0"/>
            </w:pPr>
            <w:r>
              <w:rPr>
                <w:sz w:val="18"/>
              </w:rPr>
              <w:t>Operations</w:t>
            </w:r>
          </w:p>
        </w:tc>
      </w:tr>
      <w:tr w:rsidR="00750DA4" w14:paraId="302C57C9" w14:textId="77777777">
        <w:trPr>
          <w:jc w:val="center"/>
        </w:trPr>
        <w:tc>
          <w:tcPr>
            <w:tcW w:w="3602" w:type="dxa"/>
          </w:tcPr>
          <w:p w14:paraId="047B604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mart_response_performance</w:t>
            </w:r>
          </w:p>
        </w:tc>
        <w:tc>
          <w:tcPr>
            <w:tcW w:w="3258" w:type="dxa"/>
          </w:tcPr>
          <w:p w14:paraId="0C2A295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GROUPING SETS</w:t>
            </w:r>
            <w:r>
              <w:rPr>
                <w:sz w:val="18"/>
              </w:rPr>
              <w:t xml:space="preserve"> over event, response type, priority (</w:t>
            </w:r>
            <w:r>
              <w:rPr>
                <w:rFonts w:ascii="Consolas" w:hAnsi="Consolas"/>
                <w:color w:val="14233A"/>
                <w:sz w:val="16"/>
              </w:rPr>
              <w:t>All</w:t>
            </w:r>
            <w:r>
              <w:rPr>
                <w:sz w:val="18"/>
              </w:rPr>
              <w:t xml:space="preserve"> = rolled up)</w:t>
            </w:r>
          </w:p>
        </w:tc>
        <w:tc>
          <w:tcPr>
            <w:tcW w:w="2552" w:type="dxa"/>
          </w:tcPr>
          <w:p w14:paraId="4881A1E3" w14:textId="77777777" w:rsidR="00750DA4" w:rsidRDefault="003C4A38">
            <w:pPr>
              <w:spacing w:after="0"/>
            </w:pPr>
            <w:r>
              <w:rPr>
                <w:sz w:val="18"/>
              </w:rPr>
              <w:t>Operations</w:t>
            </w:r>
          </w:p>
        </w:tc>
      </w:tr>
      <w:tr w:rsidR="00750DA4" w14:paraId="767FB108" w14:textId="77777777">
        <w:trPr>
          <w:jc w:val="center"/>
        </w:trPr>
        <w:tc>
          <w:tcPr>
            <w:tcW w:w="3602" w:type="dxa"/>
          </w:tcPr>
          <w:p w14:paraId="3030771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mart_relief_by_org_category</w:t>
            </w:r>
          </w:p>
        </w:tc>
        <w:tc>
          <w:tcPr>
            <w:tcW w:w="3258" w:type="dxa"/>
          </w:tcPr>
          <w:p w14:paraId="4E556241" w14:textId="77777777" w:rsidR="00750DA4" w:rsidRDefault="003C4A38">
            <w:pPr>
              <w:spacing w:after="0"/>
            </w:pPr>
            <w:r>
              <w:rPr>
                <w:sz w:val="18"/>
              </w:rPr>
              <w:t>event × organization × resource category</w:t>
            </w:r>
          </w:p>
        </w:tc>
        <w:tc>
          <w:tcPr>
            <w:tcW w:w="2552" w:type="dxa"/>
          </w:tcPr>
          <w:p w14:paraId="3CA73A98" w14:textId="77777777" w:rsidR="00750DA4" w:rsidRDefault="003C4A38">
            <w:pPr>
              <w:spacing w:after="0"/>
            </w:pPr>
            <w:r>
              <w:rPr>
                <w:sz w:val="18"/>
              </w:rPr>
              <w:t>Logistics</w:t>
            </w:r>
          </w:p>
        </w:tc>
      </w:tr>
    </w:tbl>
    <w:p w14:paraId="1BB77B9E" w14:textId="77777777" w:rsidR="00750DA4" w:rsidRDefault="00750DA4">
      <w:pPr>
        <w:spacing w:after="40"/>
      </w:pPr>
    </w:p>
    <w:p w14:paraId="690E0BAD" w14:textId="77777777" w:rsidR="00750DA4" w:rsidRDefault="003C4A38">
      <w:r>
        <w:t>The dashboards read these marts live through the PHP API on XAMPP (</w:t>
      </w:r>
      <w:r>
        <w:rPr>
          <w:rFonts w:ascii="Consolas" w:hAnsi="Consolas"/>
          <w:color w:val="14233A"/>
          <w:sz w:val="19"/>
        </w:rPr>
        <w:t>/driw/api/marts.php</w:t>
      </w:r>
      <w:r>
        <w:t>),</w:t>
      </w:r>
      <w:r>
        <w:t xml:space="preserve"> </w:t>
      </w:r>
      <w:r>
        <w:t xml:space="preserve">as the read-only role </w:t>
      </w:r>
      <w:r>
        <w:rPr>
          <w:rFonts w:ascii="Consolas" w:hAnsi="Consolas"/>
          <w:color w:val="14233A"/>
          <w:sz w:val="19"/>
        </w:rPr>
        <w:t>driw_web</w:t>
      </w:r>
      <w:r>
        <w:t>. A JSON snapshot of the marts (</w:t>
      </w:r>
      <w:r>
        <w:rPr>
          <w:rFonts w:ascii="Consolas" w:hAnsi="Consolas"/>
          <w:color w:val="14233A"/>
          <w:sz w:val="19"/>
        </w:rPr>
        <w:t>ingestion/export_marts.py</w:t>
      </w:r>
      <w:r>
        <w:t xml:space="preserve"> →</w:t>
      </w:r>
      <w:r>
        <w:t xml:space="preserve"> </w:t>
      </w:r>
      <w:r>
        <w:rPr>
          <w:rFonts w:ascii="Consolas" w:hAnsi="Consolas"/>
          <w:color w:val="14233A"/>
          <w:sz w:val="19"/>
        </w:rPr>
        <w:t>web/src/data/</w:t>
      </w:r>
      <w:r>
        <w:t>) is bundled as a fallback for when the warehouse is unreachable.</w:t>
      </w:r>
    </w:p>
    <w:p w14:paraId="5AE2DD4A" w14:textId="77777777" w:rsidR="00750DA4" w:rsidRDefault="003C4A38">
      <w:pPr>
        <w:pStyle w:val="Heading3"/>
      </w:pPr>
      <w:r>
        <w:t>Example: OLAP with GROUP BY CUBE</w:t>
      </w:r>
    </w:p>
    <w:p w14:paraId="4C5039D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d.year_number, r.category, sum(f.value_php) as relief_value_php</w:t>
      </w:r>
    </w:p>
    <w:p w14:paraId="3CC8FF9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dw.fact_resource_distribution f</w:t>
      </w:r>
    </w:p>
    <w:p w14:paraId="060347EA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join dw.dim_date d on d.date_key = </w:t>
      </w:r>
      <w:r>
        <w:rPr>
          <w:rFonts w:ascii="Consolas" w:hAnsi="Consolas"/>
          <w:sz w:val="17"/>
        </w:rPr>
        <w:t>f.distribution_date_key</w:t>
      </w:r>
    </w:p>
    <w:p w14:paraId="46EA849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dw.dim_resource r using (resource_key)</w:t>
      </w:r>
    </w:p>
    <w:p w14:paraId="2DEE8C7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cube (d.year_number, r.category);      -- every subtotal plus the grand total</w:t>
      </w:r>
    </w:p>
    <w:p w14:paraId="338FC717" w14:textId="77777777" w:rsidR="00750DA4" w:rsidRDefault="00750DA4">
      <w:pPr>
        <w:spacing w:after="40"/>
      </w:pPr>
    </w:p>
    <w:p w14:paraId="2DD57B9F" w14:textId="77777777" w:rsidR="00750DA4" w:rsidRDefault="003C4A38">
      <w:r>
        <w:br w:type="page"/>
      </w:r>
    </w:p>
    <w:p w14:paraId="71F45A6D" w14:textId="77777777" w:rsidR="00750DA4" w:rsidRDefault="003C4A38">
      <w:pPr>
        <w:pStyle w:val="Heading1"/>
      </w:pPr>
      <w:bookmarkStart w:id="17" w:name="_Toc243688886"/>
      <w:r>
        <w:lastRenderedPageBreak/>
        <w:t>3. Data Dictionary and Metadata</w:t>
      </w:r>
      <w:bookmarkEnd w:id="17"/>
    </w:p>
    <w:p w14:paraId="463DF55E" w14:textId="77777777" w:rsidR="00750DA4" w:rsidRDefault="003C4A38">
      <w:r>
        <w:t xml:space="preserve">Generated from the live PostgreSQL catalog by </w:t>
      </w:r>
      <w:r>
        <w:rPr>
          <w:rFonts w:ascii="Consolas" w:hAnsi="Consolas"/>
          <w:color w:val="14233A"/>
          <w:sz w:val="19"/>
        </w:rPr>
        <w:t>docs/build/data_dictionary.py</w:t>
      </w:r>
      <w:r>
        <w:t xml:space="preserve"> on 2026-10-23 22:59. Names, types, keys and nullability come from the database; descriptions are curated. Row counts are from the current build (seed 271).</w:t>
      </w:r>
    </w:p>
    <w:p w14:paraId="51FAF508" w14:textId="77777777" w:rsidR="00750DA4" w:rsidRDefault="003C4A38">
      <w:r>
        <w:t>Last successful load: 2026-10-23 22:54.</w:t>
      </w:r>
    </w:p>
    <w:p w14:paraId="2397249A" w14:textId="77777777" w:rsidR="00750DA4" w:rsidRDefault="003C4A38">
      <w:pPr>
        <w:pStyle w:val="Heading2"/>
      </w:pPr>
      <w:bookmarkStart w:id="18" w:name="_Toc243688887"/>
      <w:r>
        <w:t>3.1 Schemas (layers)</w:t>
      </w:r>
      <w:bookmarkEnd w:id="1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5"/>
        <w:gridCol w:w="5965"/>
        <w:gridCol w:w="1491"/>
      </w:tblGrid>
      <w:tr w:rsidR="00750DA4" w14:paraId="5A34B7EA" w14:textId="77777777">
        <w:trPr>
          <w:jc w:val="center"/>
        </w:trPr>
        <w:tc>
          <w:tcPr>
            <w:tcW w:w="1955" w:type="dxa"/>
            <w:shd w:val="clear" w:color="auto" w:fill="ECE8DF"/>
          </w:tcPr>
          <w:p w14:paraId="7863E29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Schema</w:t>
            </w:r>
          </w:p>
        </w:tc>
        <w:tc>
          <w:tcPr>
            <w:tcW w:w="5965" w:type="dxa"/>
            <w:shd w:val="clear" w:color="auto" w:fill="ECE8DF"/>
          </w:tcPr>
          <w:p w14:paraId="2AF9837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1491" w:type="dxa"/>
            <w:shd w:val="clear" w:color="auto" w:fill="ECE8DF"/>
          </w:tcPr>
          <w:p w14:paraId="4136465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Objects</w:t>
            </w:r>
          </w:p>
        </w:tc>
      </w:tr>
      <w:tr w:rsidR="00750DA4" w14:paraId="4384DFB2" w14:textId="77777777">
        <w:trPr>
          <w:jc w:val="center"/>
        </w:trPr>
        <w:tc>
          <w:tcPr>
            <w:tcW w:w="1955" w:type="dxa"/>
          </w:tcPr>
          <w:p w14:paraId="33807D1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raw</w:t>
            </w:r>
          </w:p>
        </w:tc>
        <w:tc>
          <w:tcPr>
            <w:tcW w:w="5965" w:type="dxa"/>
          </w:tcPr>
          <w:p w14:paraId="634B1F69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Landing zone. Source extracts exactly as received, every business column as text, plus lineage columns </w:t>
            </w:r>
            <w:r>
              <w:rPr>
                <w:rFonts w:ascii="Consolas" w:hAnsi="Consolas"/>
                <w:color w:val="14233A"/>
                <w:sz w:val="16"/>
              </w:rPr>
              <w:t>_batch_id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_source_file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_row_number</w:t>
            </w:r>
            <w:r>
              <w:rPr>
                <w:sz w:val="18"/>
              </w:rPr>
              <w:t xml:space="preserve">. Loaded by </w:t>
            </w:r>
            <w:r>
              <w:rPr>
                <w:rFonts w:ascii="Consolas" w:hAnsi="Consolas"/>
                <w:color w:val="14233A"/>
                <w:sz w:val="16"/>
              </w:rPr>
              <w:t>ingestion/load_raw.py</w:t>
            </w:r>
            <w:r>
              <w:rPr>
                <w:sz w:val="18"/>
              </w:rPr>
              <w:t xml:space="preserve"> (full reload).</w:t>
            </w:r>
          </w:p>
        </w:tc>
        <w:tc>
          <w:tcPr>
            <w:tcW w:w="1491" w:type="dxa"/>
          </w:tcPr>
          <w:p w14:paraId="5400F35B" w14:textId="77777777" w:rsidR="00750DA4" w:rsidRDefault="003C4A38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750DA4" w14:paraId="4561E55E" w14:textId="77777777">
        <w:trPr>
          <w:jc w:val="center"/>
        </w:trPr>
        <w:tc>
          <w:tcPr>
            <w:tcW w:w="1955" w:type="dxa"/>
          </w:tcPr>
          <w:p w14:paraId="5B86903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</w:t>
            </w:r>
          </w:p>
        </w:tc>
        <w:tc>
          <w:tcPr>
            <w:tcW w:w="5965" w:type="dxa"/>
          </w:tcPr>
          <w:p w14:paraId="54589FE5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Master and reference data: PSGC geography, canonical </w:t>
            </w:r>
            <w:r>
              <w:rPr>
                <w:sz w:val="18"/>
              </w:rPr>
              <w:t>organizations and relief items, and the alias maps that conform source spellings to them.</w:t>
            </w:r>
          </w:p>
        </w:tc>
        <w:tc>
          <w:tcPr>
            <w:tcW w:w="1491" w:type="dxa"/>
          </w:tcPr>
          <w:p w14:paraId="66FAFA51" w14:textId="77777777" w:rsidR="00750DA4" w:rsidRDefault="003C4A38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750DA4" w14:paraId="2D6B0F12" w14:textId="77777777">
        <w:trPr>
          <w:jc w:val="center"/>
        </w:trPr>
        <w:tc>
          <w:tcPr>
            <w:tcW w:w="1955" w:type="dxa"/>
          </w:tcPr>
          <w:p w14:paraId="57A92F3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meta</w:t>
            </w:r>
          </w:p>
        </w:tc>
        <w:tc>
          <w:tcPr>
            <w:tcW w:w="5965" w:type="dxa"/>
          </w:tcPr>
          <w:p w14:paraId="10858303" w14:textId="77777777" w:rsidR="00750DA4" w:rsidRDefault="003C4A38">
            <w:pPr>
              <w:spacing w:after="0"/>
            </w:pPr>
            <w:r>
              <w:rPr>
                <w:sz w:val="18"/>
              </w:rPr>
              <w:t>Pipeline metadata: one row per loaded file (</w:t>
            </w:r>
            <w:r>
              <w:rPr>
                <w:rFonts w:ascii="Consolas" w:hAnsi="Consolas"/>
                <w:color w:val="14233A"/>
                <w:sz w:val="16"/>
              </w:rPr>
              <w:t>load_batch</w:t>
            </w:r>
            <w:r>
              <w:rPr>
                <w:sz w:val="18"/>
              </w:rPr>
              <w:t>), applied migrations, and the defect manifest written by the synthetic generator.</w:t>
            </w:r>
          </w:p>
        </w:tc>
        <w:tc>
          <w:tcPr>
            <w:tcW w:w="1491" w:type="dxa"/>
          </w:tcPr>
          <w:p w14:paraId="6CFFD3BE" w14:textId="77777777" w:rsidR="00750DA4" w:rsidRDefault="003C4A38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750DA4" w14:paraId="7BBEACB1" w14:textId="77777777">
        <w:trPr>
          <w:jc w:val="center"/>
        </w:trPr>
        <w:tc>
          <w:tcPr>
            <w:tcW w:w="1955" w:type="dxa"/>
          </w:tcPr>
          <w:p w14:paraId="7F2DE08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staging</w:t>
            </w:r>
          </w:p>
        </w:tc>
        <w:tc>
          <w:tcPr>
            <w:tcW w:w="5965" w:type="dxa"/>
          </w:tcPr>
          <w:p w14:paraId="1E0AB332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Cleansed and conformed source data (dbt). Keeps every raw row and adds </w:t>
            </w:r>
            <w:r>
              <w:rPr>
                <w:rFonts w:ascii="Consolas" w:hAnsi="Consolas"/>
                <w:color w:val="14233A"/>
                <w:sz w:val="16"/>
              </w:rPr>
              <w:t>dq_issues</w:t>
            </w:r>
            <w:r>
              <w:rPr>
                <w:sz w:val="18"/>
              </w:rPr>
              <w:t xml:space="preserve"> (rules that fired) and </w:t>
            </w:r>
            <w:r>
              <w:rPr>
                <w:rFonts w:ascii="Consolas" w:hAnsi="Consolas"/>
                <w:color w:val="14233A"/>
                <w:sz w:val="16"/>
              </w:rPr>
              <w:t>dq_status</w:t>
            </w:r>
            <w:r>
              <w:rPr>
                <w:sz w:val="18"/>
              </w:rPr>
              <w:t xml:space="preserve"> (valid, warning, rejected, duplicate).</w:t>
            </w:r>
          </w:p>
        </w:tc>
        <w:tc>
          <w:tcPr>
            <w:tcW w:w="1491" w:type="dxa"/>
          </w:tcPr>
          <w:p w14:paraId="1B89423C" w14:textId="77777777" w:rsidR="00750DA4" w:rsidRDefault="003C4A38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750DA4" w14:paraId="65DDB2BF" w14:textId="77777777">
        <w:trPr>
          <w:jc w:val="center"/>
        </w:trPr>
        <w:tc>
          <w:tcPr>
            <w:tcW w:w="1955" w:type="dxa"/>
          </w:tcPr>
          <w:p w14:paraId="5CF40BA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</w:t>
            </w:r>
          </w:p>
        </w:tc>
        <w:tc>
          <w:tcPr>
            <w:tcW w:w="5965" w:type="dxa"/>
          </w:tcPr>
          <w:p w14:paraId="196F90D6" w14:textId="77777777" w:rsidR="00750DA4" w:rsidRDefault="003C4A38">
            <w:pPr>
              <w:spacing w:after="0"/>
            </w:pPr>
            <w:r>
              <w:rPr>
                <w:sz w:val="18"/>
              </w:rPr>
              <w:t>Data-quality layer (dbt): rule catalog, issue log, scorecard, quarantine and reconciliation.</w:t>
            </w:r>
          </w:p>
        </w:tc>
        <w:tc>
          <w:tcPr>
            <w:tcW w:w="1491" w:type="dxa"/>
          </w:tcPr>
          <w:p w14:paraId="681417B0" w14:textId="77777777" w:rsidR="00750DA4" w:rsidRDefault="003C4A38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750DA4" w14:paraId="70C759C2" w14:textId="77777777">
        <w:trPr>
          <w:jc w:val="center"/>
        </w:trPr>
        <w:tc>
          <w:tcPr>
            <w:tcW w:w="1955" w:type="dxa"/>
          </w:tcPr>
          <w:p w14:paraId="051F343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dw</w:t>
            </w:r>
          </w:p>
        </w:tc>
        <w:tc>
          <w:tcPr>
            <w:tcW w:w="5965" w:type="dxa"/>
          </w:tcPr>
          <w:p w14:paraId="1923BC63" w14:textId="77777777" w:rsidR="00750DA4" w:rsidRDefault="003C4A38">
            <w:pPr>
              <w:spacing w:after="0"/>
            </w:pPr>
            <w:r>
              <w:rPr>
                <w:sz w:val="18"/>
              </w:rPr>
              <w:t>Enterprise star schema (dbt): conformed dimensions and fact tables. Only valid/warning rows load.</w:t>
            </w:r>
          </w:p>
        </w:tc>
        <w:tc>
          <w:tcPr>
            <w:tcW w:w="1491" w:type="dxa"/>
          </w:tcPr>
          <w:p w14:paraId="0AFEEC99" w14:textId="77777777" w:rsidR="00750DA4" w:rsidRDefault="003C4A38">
            <w:pPr>
              <w:spacing w:after="0"/>
            </w:pPr>
            <w:r>
              <w:rPr>
                <w:sz w:val="18"/>
              </w:rPr>
              <w:t>13</w:t>
            </w:r>
          </w:p>
        </w:tc>
      </w:tr>
      <w:tr w:rsidR="00750DA4" w14:paraId="33D0207E" w14:textId="77777777">
        <w:trPr>
          <w:jc w:val="center"/>
        </w:trPr>
        <w:tc>
          <w:tcPr>
            <w:tcW w:w="1955" w:type="dxa"/>
          </w:tcPr>
          <w:p w14:paraId="2ACB5FD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</w:t>
            </w:r>
          </w:p>
        </w:tc>
        <w:tc>
          <w:tcPr>
            <w:tcW w:w="5965" w:type="dxa"/>
          </w:tcPr>
          <w:p w14:paraId="57277D9C" w14:textId="77777777" w:rsidR="00750DA4" w:rsidRDefault="003C4A38">
            <w:pPr>
              <w:spacing w:after="0"/>
            </w:pPr>
            <w:r>
              <w:rPr>
                <w:sz w:val="18"/>
              </w:rPr>
              <w:t>Data marts (dbt materialized views) shaped for the dashboards, including ROLAP aggregates.</w:t>
            </w:r>
          </w:p>
        </w:tc>
        <w:tc>
          <w:tcPr>
            <w:tcW w:w="1491" w:type="dxa"/>
          </w:tcPr>
          <w:p w14:paraId="210ABBB7" w14:textId="77777777" w:rsidR="00750DA4" w:rsidRDefault="003C4A38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750DA4" w14:paraId="0359F411" w14:textId="77777777">
        <w:trPr>
          <w:jc w:val="center"/>
        </w:trPr>
        <w:tc>
          <w:tcPr>
            <w:tcW w:w="1955" w:type="dxa"/>
          </w:tcPr>
          <w:p w14:paraId="527B406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secure</w:t>
            </w:r>
          </w:p>
        </w:tc>
        <w:tc>
          <w:tcPr>
            <w:tcW w:w="5965" w:type="dxa"/>
          </w:tcPr>
          <w:p w14:paraId="5D62F6A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Region-scoped views for regional users; they run </w:t>
            </w:r>
            <w:r>
              <w:rPr>
                <w:sz w:val="18"/>
              </w:rPr>
              <w:t>with the caller's rights (row-level security).</w:t>
            </w:r>
          </w:p>
        </w:tc>
        <w:tc>
          <w:tcPr>
            <w:tcW w:w="1491" w:type="dxa"/>
          </w:tcPr>
          <w:p w14:paraId="389D3DD5" w14:textId="77777777" w:rsidR="00750DA4" w:rsidRDefault="003C4A38">
            <w:pPr>
              <w:spacing w:after="0"/>
            </w:pPr>
            <w:r>
              <w:rPr>
                <w:sz w:val="18"/>
              </w:rPr>
              <w:t>2</w:t>
            </w:r>
          </w:p>
        </w:tc>
      </w:tr>
    </w:tbl>
    <w:p w14:paraId="2CF4E1EE" w14:textId="77777777" w:rsidR="00750DA4" w:rsidRDefault="00750DA4">
      <w:pPr>
        <w:spacing w:after="40"/>
      </w:pPr>
    </w:p>
    <w:p w14:paraId="498C3250" w14:textId="77777777" w:rsidR="00750DA4" w:rsidRDefault="003C4A38">
      <w:pPr>
        <w:pStyle w:val="Heading2"/>
      </w:pPr>
      <w:bookmarkStart w:id="19" w:name="_Toc243688888"/>
      <w:r>
        <w:t>3.2 Lineage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9"/>
        <w:gridCol w:w="2186"/>
        <w:gridCol w:w="1827"/>
        <w:gridCol w:w="2473"/>
        <w:gridCol w:w="2186"/>
      </w:tblGrid>
      <w:tr w:rsidR="00750DA4" w14:paraId="705EDA05" w14:textId="77777777">
        <w:trPr>
          <w:jc w:val="center"/>
        </w:trPr>
        <w:tc>
          <w:tcPr>
            <w:tcW w:w="739" w:type="dxa"/>
            <w:shd w:val="clear" w:color="auto" w:fill="ECE8DF"/>
          </w:tcPr>
          <w:p w14:paraId="2273128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Source system</w:t>
            </w:r>
          </w:p>
        </w:tc>
        <w:tc>
          <w:tcPr>
            <w:tcW w:w="2186" w:type="dxa"/>
            <w:shd w:val="clear" w:color="auto" w:fill="ECE8DF"/>
          </w:tcPr>
          <w:p w14:paraId="3399F13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Source file(s)</w:t>
            </w:r>
          </w:p>
        </w:tc>
        <w:tc>
          <w:tcPr>
            <w:tcW w:w="1827" w:type="dxa"/>
            <w:shd w:val="clear" w:color="auto" w:fill="ECE8DF"/>
          </w:tcPr>
          <w:p w14:paraId="33C7018D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Raw table</w:t>
            </w:r>
          </w:p>
        </w:tc>
        <w:tc>
          <w:tcPr>
            <w:tcW w:w="2473" w:type="dxa"/>
            <w:shd w:val="clear" w:color="auto" w:fill="ECE8DF"/>
          </w:tcPr>
          <w:p w14:paraId="749357C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Staging model</w:t>
            </w:r>
          </w:p>
        </w:tc>
        <w:tc>
          <w:tcPr>
            <w:tcW w:w="2186" w:type="dxa"/>
            <w:shd w:val="clear" w:color="auto" w:fill="ECE8DF"/>
          </w:tcPr>
          <w:p w14:paraId="539AB00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Warehouse fact</w:t>
            </w:r>
          </w:p>
        </w:tc>
      </w:tr>
      <w:tr w:rsidR="00750DA4" w14:paraId="7EFB3AC6" w14:textId="77777777">
        <w:trPr>
          <w:jc w:val="center"/>
        </w:trPr>
        <w:tc>
          <w:tcPr>
            <w:tcW w:w="739" w:type="dxa"/>
          </w:tcPr>
          <w:p w14:paraId="01DEF2D9" w14:textId="77777777" w:rsidR="00750DA4" w:rsidRDefault="003C4A38">
            <w:pPr>
              <w:spacing w:after="0"/>
            </w:pPr>
            <w:r>
              <w:rPr>
                <w:sz w:val="16"/>
              </w:rPr>
              <w:t>NDRRMC situation reports</w:t>
            </w:r>
          </w:p>
        </w:tc>
        <w:tc>
          <w:tcPr>
            <w:tcW w:w="2186" w:type="dxa"/>
          </w:tcPr>
          <w:p w14:paraId="61171A3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ndrrmc/sitreps_&lt;event&gt;.csv</w:t>
            </w:r>
          </w:p>
        </w:tc>
        <w:tc>
          <w:tcPr>
            <w:tcW w:w="1827" w:type="dxa"/>
          </w:tcPr>
          <w:p w14:paraId="4E55905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raw.ndrrmc_damage_report</w:t>
            </w:r>
          </w:p>
        </w:tc>
        <w:tc>
          <w:tcPr>
            <w:tcW w:w="2473" w:type="dxa"/>
          </w:tcPr>
          <w:p w14:paraId="438F3AB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staging.stg_ndrrmc_damage</w:t>
            </w:r>
          </w:p>
        </w:tc>
        <w:tc>
          <w:tcPr>
            <w:tcW w:w="2186" w:type="dxa"/>
          </w:tcPr>
          <w:p w14:paraId="68CC418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dw.fact_damage_assessment</w:t>
            </w:r>
          </w:p>
        </w:tc>
      </w:tr>
      <w:tr w:rsidR="00750DA4" w14:paraId="30FB18C0" w14:textId="77777777">
        <w:trPr>
          <w:jc w:val="center"/>
        </w:trPr>
        <w:tc>
          <w:tcPr>
            <w:tcW w:w="739" w:type="dxa"/>
          </w:tcPr>
          <w:p w14:paraId="070AB080" w14:textId="77777777" w:rsidR="00750DA4" w:rsidRDefault="003C4A38">
            <w:pPr>
              <w:spacing w:after="0"/>
            </w:pPr>
            <w:r>
              <w:rPr>
                <w:sz w:val="16"/>
              </w:rPr>
              <w:t>DSWD DROMIC</w:t>
            </w:r>
          </w:p>
        </w:tc>
        <w:tc>
          <w:tcPr>
            <w:tcW w:w="2186" w:type="dxa"/>
          </w:tcPr>
          <w:p w14:paraId="4021C7A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dromic/dromic_&lt;event&gt;.xlsx</w:t>
            </w:r>
          </w:p>
        </w:tc>
        <w:tc>
          <w:tcPr>
            <w:tcW w:w="1827" w:type="dxa"/>
          </w:tcPr>
          <w:p w14:paraId="6AF4875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raw.dromic_evacuation</w:t>
            </w:r>
          </w:p>
        </w:tc>
        <w:tc>
          <w:tcPr>
            <w:tcW w:w="2473" w:type="dxa"/>
          </w:tcPr>
          <w:p w14:paraId="41F8E74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staging.stg_dromic_evacuation</w:t>
            </w:r>
          </w:p>
        </w:tc>
        <w:tc>
          <w:tcPr>
            <w:tcW w:w="2186" w:type="dxa"/>
          </w:tcPr>
          <w:p w14:paraId="04CC699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dw.fact_evacuation_snapshot</w:t>
            </w:r>
          </w:p>
        </w:tc>
      </w:tr>
      <w:tr w:rsidR="00750DA4" w14:paraId="50A46A73" w14:textId="77777777">
        <w:trPr>
          <w:jc w:val="center"/>
        </w:trPr>
        <w:tc>
          <w:tcPr>
            <w:tcW w:w="739" w:type="dxa"/>
          </w:tcPr>
          <w:p w14:paraId="2BF14A41" w14:textId="77777777" w:rsidR="00750DA4" w:rsidRDefault="003C4A38">
            <w:pPr>
              <w:spacing w:after="0"/>
            </w:pPr>
            <w:r>
              <w:rPr>
                <w:sz w:val="16"/>
              </w:rPr>
              <w:t>NGO / agency partners</w:t>
            </w:r>
          </w:p>
        </w:tc>
        <w:tc>
          <w:tcPr>
            <w:tcW w:w="2186" w:type="dxa"/>
          </w:tcPr>
          <w:p w14:paraId="62BA648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ngo/distributions_&lt;year&gt;.json</w:t>
            </w:r>
          </w:p>
        </w:tc>
        <w:tc>
          <w:tcPr>
            <w:tcW w:w="1827" w:type="dxa"/>
          </w:tcPr>
          <w:p w14:paraId="23B02CE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raw.ngo_distribution</w:t>
            </w:r>
          </w:p>
        </w:tc>
        <w:tc>
          <w:tcPr>
            <w:tcW w:w="2473" w:type="dxa"/>
          </w:tcPr>
          <w:p w14:paraId="38B7257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staging.stg_ngo_distribution_line</w:t>
            </w:r>
          </w:p>
        </w:tc>
        <w:tc>
          <w:tcPr>
            <w:tcW w:w="2186" w:type="dxa"/>
          </w:tcPr>
          <w:p w14:paraId="6524D24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dw.fact_resource_distribution</w:t>
            </w:r>
          </w:p>
        </w:tc>
      </w:tr>
      <w:tr w:rsidR="00750DA4" w14:paraId="2C5236B4" w14:textId="77777777">
        <w:trPr>
          <w:jc w:val="center"/>
        </w:trPr>
        <w:tc>
          <w:tcPr>
            <w:tcW w:w="739" w:type="dxa"/>
          </w:tcPr>
          <w:p w14:paraId="4E94AA7F" w14:textId="77777777" w:rsidR="00750DA4" w:rsidRDefault="003C4A38">
            <w:pPr>
              <w:spacing w:after="0"/>
            </w:pPr>
            <w:r>
              <w:rPr>
                <w:sz w:val="16"/>
              </w:rPr>
              <w:t>PAGASA</w:t>
            </w:r>
          </w:p>
        </w:tc>
        <w:tc>
          <w:tcPr>
            <w:tcW w:w="2186" w:type="dxa"/>
          </w:tcPr>
          <w:p w14:paraId="385DB97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pagasa/tc_bulletins.csv</w:t>
            </w:r>
          </w:p>
        </w:tc>
        <w:tc>
          <w:tcPr>
            <w:tcW w:w="1827" w:type="dxa"/>
          </w:tcPr>
          <w:p w14:paraId="7EA17A5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raw.pagasa_event</w:t>
            </w:r>
          </w:p>
        </w:tc>
        <w:tc>
          <w:tcPr>
            <w:tcW w:w="2473" w:type="dxa"/>
          </w:tcPr>
          <w:p w14:paraId="13E094C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staging.stg_pagasa_event</w:t>
            </w:r>
          </w:p>
        </w:tc>
        <w:tc>
          <w:tcPr>
            <w:tcW w:w="2186" w:type="dxa"/>
          </w:tcPr>
          <w:p w14:paraId="29B8A9A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dw.dim_event</w:t>
            </w:r>
          </w:p>
        </w:tc>
      </w:tr>
      <w:tr w:rsidR="00750DA4" w14:paraId="62B2A336" w14:textId="77777777">
        <w:trPr>
          <w:jc w:val="center"/>
        </w:trPr>
        <w:tc>
          <w:tcPr>
            <w:tcW w:w="739" w:type="dxa"/>
          </w:tcPr>
          <w:p w14:paraId="69095D99" w14:textId="77777777" w:rsidR="00750DA4" w:rsidRDefault="003C4A38">
            <w:pPr>
              <w:spacing w:after="0"/>
            </w:pPr>
            <w:r>
              <w:rPr>
                <w:sz w:val="16"/>
              </w:rPr>
              <w:t>LGU / MDRRMO</w:t>
            </w:r>
          </w:p>
        </w:tc>
        <w:tc>
          <w:tcPr>
            <w:tcW w:w="2186" w:type="dxa"/>
          </w:tcPr>
          <w:p w14:paraId="275897F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lgu/response_logs.csv</w:t>
            </w:r>
          </w:p>
        </w:tc>
        <w:tc>
          <w:tcPr>
            <w:tcW w:w="1827" w:type="dxa"/>
          </w:tcPr>
          <w:p w14:paraId="0CCBA3D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raw.lgu_response_log</w:t>
            </w:r>
          </w:p>
        </w:tc>
        <w:tc>
          <w:tcPr>
            <w:tcW w:w="2473" w:type="dxa"/>
          </w:tcPr>
          <w:p w14:paraId="7B5974A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staging.stg_lgu_response</w:t>
            </w:r>
          </w:p>
        </w:tc>
        <w:tc>
          <w:tcPr>
            <w:tcW w:w="2186" w:type="dxa"/>
          </w:tcPr>
          <w:p w14:paraId="31DC123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dw.fact_response_action</w:t>
            </w:r>
          </w:p>
        </w:tc>
      </w:tr>
      <w:tr w:rsidR="00750DA4" w14:paraId="7AD0391C" w14:textId="77777777">
        <w:trPr>
          <w:jc w:val="center"/>
        </w:trPr>
        <w:tc>
          <w:tcPr>
            <w:tcW w:w="739" w:type="dxa"/>
          </w:tcPr>
          <w:p w14:paraId="7A2C3E68" w14:textId="77777777" w:rsidR="00750DA4" w:rsidRDefault="003C4A38">
            <w:pPr>
              <w:spacing w:after="0"/>
            </w:pPr>
            <w:r>
              <w:rPr>
                <w:sz w:val="16"/>
              </w:rPr>
              <w:t>PSA PSGC (community API)</w:t>
            </w:r>
          </w:p>
        </w:tc>
        <w:tc>
          <w:tcPr>
            <w:tcW w:w="2186" w:type="dxa"/>
          </w:tcPr>
          <w:p w14:paraId="0E631C4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psgc_api/*.json</w:t>
            </w:r>
          </w:p>
        </w:tc>
        <w:tc>
          <w:tcPr>
            <w:tcW w:w="1827" w:type="dxa"/>
          </w:tcPr>
          <w:p w14:paraId="0B40E3C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ref.psgc</w:t>
            </w:r>
          </w:p>
        </w:tc>
        <w:tc>
          <w:tcPr>
            <w:tcW w:w="2473" w:type="dxa"/>
          </w:tcPr>
          <w:p w14:paraId="536F192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staging.stg_location_resolution</w:t>
            </w:r>
          </w:p>
        </w:tc>
        <w:tc>
          <w:tcPr>
            <w:tcW w:w="2186" w:type="dxa"/>
          </w:tcPr>
          <w:p w14:paraId="6825523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dw.dim_location</w:t>
            </w:r>
          </w:p>
        </w:tc>
      </w:tr>
    </w:tbl>
    <w:p w14:paraId="212BD04C" w14:textId="77777777" w:rsidR="00750DA4" w:rsidRDefault="00750DA4">
      <w:pPr>
        <w:spacing w:after="40"/>
      </w:pPr>
    </w:p>
    <w:p w14:paraId="28E2C775" w14:textId="77777777" w:rsidR="00750DA4" w:rsidRDefault="003C4A38">
      <w:r>
        <w:t xml:space="preserve">Every fact row carries </w:t>
      </w:r>
      <w:r>
        <w:rPr>
          <w:rFonts w:ascii="Consolas" w:hAnsi="Consolas"/>
          <w:color w:val="14233A"/>
          <w:sz w:val="19"/>
        </w:rPr>
        <w:t>source_key</w:t>
      </w:r>
      <w:r>
        <w:t xml:space="preserve"> → </w:t>
      </w:r>
      <w:r>
        <w:rPr>
          <w:rFonts w:ascii="Consolas" w:hAnsi="Consolas"/>
          <w:color w:val="14233A"/>
          <w:sz w:val="19"/>
        </w:rPr>
        <w:t>dw.dim_source_system</w:t>
      </w:r>
      <w:r>
        <w:t xml:space="preserve"> (the file and batch it came from), and every raw row keeps its </w:t>
      </w:r>
      <w:r>
        <w:rPr>
          <w:rFonts w:ascii="Consolas" w:hAnsi="Consolas"/>
          <w:color w:val="14233A"/>
          <w:sz w:val="19"/>
        </w:rPr>
        <w:t>_batch_id</w:t>
      </w:r>
      <w:r>
        <w:t xml:space="preserve">, </w:t>
      </w:r>
      <w:r>
        <w:rPr>
          <w:rFonts w:ascii="Consolas" w:hAnsi="Consolas"/>
          <w:color w:val="14233A"/>
          <w:sz w:val="19"/>
        </w:rPr>
        <w:t>_source_file</w:t>
      </w:r>
      <w:r>
        <w:t xml:space="preserve"> and </w:t>
      </w:r>
      <w:r>
        <w:rPr>
          <w:rFonts w:ascii="Consolas" w:hAnsi="Consolas"/>
          <w:color w:val="14233A"/>
          <w:sz w:val="19"/>
        </w:rPr>
        <w:t>_row_number</w:t>
      </w:r>
      <w:r>
        <w:t>.</w:t>
      </w:r>
    </w:p>
    <w:p w14:paraId="1F0A90CC" w14:textId="77777777" w:rsidR="00750DA4" w:rsidRDefault="003C4A38">
      <w:pPr>
        <w:pStyle w:val="Heading2"/>
      </w:pPr>
      <w:bookmarkStart w:id="20" w:name="_Toc243688889"/>
      <w:r>
        <w:lastRenderedPageBreak/>
        <w:t>3.3 dw · Star schema</w:t>
      </w:r>
      <w:bookmarkEnd w:id="20"/>
    </w:p>
    <w:p w14:paraId="7361ABE9" w14:textId="77777777" w:rsidR="00750DA4" w:rsidRDefault="003C4A38">
      <w:pPr>
        <w:pStyle w:val="Heading3"/>
      </w:pPr>
      <w:r>
        <w:t>dw.dim_damage_category</w:t>
      </w:r>
    </w:p>
    <w:p w14:paraId="050D06A1" w14:textId="77777777" w:rsidR="00750DA4" w:rsidRDefault="003C4A38">
      <w:r>
        <w:t xml:space="preserve">Population, Housing, Infrastructure, Agriculture. </w:t>
      </w:r>
      <w:r>
        <w:rPr>
          <w:i/>
        </w:rPr>
        <w:t>table, 4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98"/>
        <w:gridCol w:w="1069"/>
        <w:gridCol w:w="594"/>
        <w:gridCol w:w="713"/>
        <w:gridCol w:w="3636"/>
      </w:tblGrid>
      <w:tr w:rsidR="00750DA4" w14:paraId="0DA071B0" w14:textId="77777777">
        <w:trPr>
          <w:jc w:val="center"/>
        </w:trPr>
        <w:tc>
          <w:tcPr>
            <w:tcW w:w="3398" w:type="dxa"/>
            <w:shd w:val="clear" w:color="auto" w:fill="ECE8DF"/>
          </w:tcPr>
          <w:p w14:paraId="5FC4011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069" w:type="dxa"/>
            <w:shd w:val="clear" w:color="auto" w:fill="ECE8DF"/>
          </w:tcPr>
          <w:p w14:paraId="7D69B3F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94" w:type="dxa"/>
            <w:shd w:val="clear" w:color="auto" w:fill="ECE8DF"/>
          </w:tcPr>
          <w:p w14:paraId="5B297C1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713" w:type="dxa"/>
            <w:shd w:val="clear" w:color="auto" w:fill="ECE8DF"/>
          </w:tcPr>
          <w:p w14:paraId="618B7B1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636" w:type="dxa"/>
            <w:shd w:val="clear" w:color="auto" w:fill="ECE8DF"/>
          </w:tcPr>
          <w:p w14:paraId="3EFD11C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288D170B" w14:textId="77777777">
        <w:trPr>
          <w:jc w:val="center"/>
        </w:trPr>
        <w:tc>
          <w:tcPr>
            <w:tcW w:w="3398" w:type="dxa"/>
          </w:tcPr>
          <w:p w14:paraId="5F3637B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damage_category_key</w:t>
            </w:r>
          </w:p>
        </w:tc>
        <w:tc>
          <w:tcPr>
            <w:tcW w:w="1069" w:type="dxa"/>
          </w:tcPr>
          <w:p w14:paraId="3E044BF6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94" w:type="dxa"/>
          </w:tcPr>
          <w:p w14:paraId="45E2E619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713" w:type="dxa"/>
          </w:tcPr>
          <w:p w14:paraId="2CA21CBB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3636" w:type="dxa"/>
          </w:tcPr>
          <w:p w14:paraId="62350EFE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dim_damage_category.</w:t>
            </w:r>
          </w:p>
        </w:tc>
      </w:tr>
      <w:tr w:rsidR="00750DA4" w14:paraId="7B8E4A57" w14:textId="77777777">
        <w:trPr>
          <w:jc w:val="center"/>
        </w:trPr>
        <w:tc>
          <w:tcPr>
            <w:tcW w:w="3398" w:type="dxa"/>
          </w:tcPr>
          <w:p w14:paraId="47B9C2A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damage_category</w:t>
            </w:r>
          </w:p>
        </w:tc>
        <w:tc>
          <w:tcPr>
            <w:tcW w:w="1069" w:type="dxa"/>
          </w:tcPr>
          <w:p w14:paraId="3C6C9F30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94" w:type="dxa"/>
          </w:tcPr>
          <w:p w14:paraId="2E23C237" w14:textId="77777777" w:rsidR="00750DA4" w:rsidRDefault="00750DA4">
            <w:pPr>
              <w:spacing w:after="0"/>
            </w:pPr>
          </w:p>
        </w:tc>
        <w:tc>
          <w:tcPr>
            <w:tcW w:w="713" w:type="dxa"/>
          </w:tcPr>
          <w:p w14:paraId="2CDE804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36" w:type="dxa"/>
          </w:tcPr>
          <w:p w14:paraId="6EEC5538" w14:textId="77777777" w:rsidR="00750DA4" w:rsidRDefault="003C4A38">
            <w:pPr>
              <w:spacing w:after="0"/>
            </w:pPr>
            <w:r>
              <w:rPr>
                <w:sz w:val="16"/>
              </w:rPr>
              <w:t>Population, Housing, Infrastructure or Agriculture.</w:t>
            </w:r>
          </w:p>
        </w:tc>
      </w:tr>
      <w:tr w:rsidR="00750DA4" w14:paraId="1B2CB715" w14:textId="77777777">
        <w:trPr>
          <w:jc w:val="center"/>
        </w:trPr>
        <w:tc>
          <w:tcPr>
            <w:tcW w:w="3398" w:type="dxa"/>
          </w:tcPr>
          <w:p w14:paraId="1CC6D55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description</w:t>
            </w:r>
          </w:p>
        </w:tc>
        <w:tc>
          <w:tcPr>
            <w:tcW w:w="1069" w:type="dxa"/>
          </w:tcPr>
          <w:p w14:paraId="12F2DCBF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94" w:type="dxa"/>
          </w:tcPr>
          <w:p w14:paraId="0A0B4E14" w14:textId="77777777" w:rsidR="00750DA4" w:rsidRDefault="00750DA4">
            <w:pPr>
              <w:spacing w:after="0"/>
            </w:pPr>
          </w:p>
        </w:tc>
        <w:tc>
          <w:tcPr>
            <w:tcW w:w="713" w:type="dxa"/>
          </w:tcPr>
          <w:p w14:paraId="6EBEFBB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36" w:type="dxa"/>
          </w:tcPr>
          <w:p w14:paraId="2FCB0933" w14:textId="77777777" w:rsidR="00750DA4" w:rsidRDefault="003C4A38">
            <w:pPr>
              <w:spacing w:after="0"/>
            </w:pPr>
            <w:r>
              <w:rPr>
                <w:sz w:val="16"/>
              </w:rPr>
              <w:t>Description of the category.</w:t>
            </w:r>
          </w:p>
        </w:tc>
      </w:tr>
      <w:tr w:rsidR="00750DA4" w14:paraId="4079633F" w14:textId="77777777">
        <w:trPr>
          <w:jc w:val="center"/>
        </w:trPr>
        <w:tc>
          <w:tcPr>
            <w:tcW w:w="3398" w:type="dxa"/>
          </w:tcPr>
          <w:p w14:paraId="1D78540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has_cost</w:t>
            </w:r>
          </w:p>
        </w:tc>
        <w:tc>
          <w:tcPr>
            <w:tcW w:w="1069" w:type="dxa"/>
          </w:tcPr>
          <w:p w14:paraId="2C3C819C" w14:textId="77777777" w:rsidR="00750DA4" w:rsidRDefault="003C4A38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594" w:type="dxa"/>
          </w:tcPr>
          <w:p w14:paraId="28451B2F" w14:textId="77777777" w:rsidR="00750DA4" w:rsidRDefault="00750DA4">
            <w:pPr>
              <w:spacing w:after="0"/>
            </w:pPr>
          </w:p>
        </w:tc>
        <w:tc>
          <w:tcPr>
            <w:tcW w:w="713" w:type="dxa"/>
          </w:tcPr>
          <w:p w14:paraId="7E30A7E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36" w:type="dxa"/>
          </w:tcPr>
          <w:p w14:paraId="2BA6FE60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Whether the </w:t>
            </w:r>
            <w:r>
              <w:rPr>
                <w:sz w:val="16"/>
              </w:rPr>
              <w:t>category carries a PHP cost.</w:t>
            </w:r>
          </w:p>
        </w:tc>
      </w:tr>
    </w:tbl>
    <w:p w14:paraId="0BE12E79" w14:textId="77777777" w:rsidR="00750DA4" w:rsidRDefault="00750DA4">
      <w:pPr>
        <w:spacing w:after="40"/>
      </w:pPr>
    </w:p>
    <w:p w14:paraId="58C08F7A" w14:textId="77777777" w:rsidR="00750DA4" w:rsidRDefault="003C4A38">
      <w:pPr>
        <w:pStyle w:val="Heading3"/>
      </w:pPr>
      <w:r>
        <w:t>dw.dim_date</w:t>
      </w:r>
    </w:p>
    <w:p w14:paraId="6E4D2C03" w14:textId="77777777" w:rsidR="00750DA4" w:rsidRDefault="003C4A38">
      <w:r>
        <w:t xml:space="preserve">Calendar, 2019–2026, plus member -1 (“Not yet occurred”) for open milestones. Type 0. </w:t>
      </w:r>
      <w:r>
        <w:rPr>
          <w:i/>
        </w:rPr>
        <w:t>table, 2,923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8"/>
        <w:gridCol w:w="1035"/>
        <w:gridCol w:w="575"/>
        <w:gridCol w:w="690"/>
        <w:gridCol w:w="4142"/>
      </w:tblGrid>
      <w:tr w:rsidR="00750DA4" w14:paraId="67323B3A" w14:textId="77777777">
        <w:trPr>
          <w:jc w:val="center"/>
        </w:trPr>
        <w:tc>
          <w:tcPr>
            <w:tcW w:w="2968" w:type="dxa"/>
            <w:shd w:val="clear" w:color="auto" w:fill="ECE8DF"/>
          </w:tcPr>
          <w:p w14:paraId="219E502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035" w:type="dxa"/>
            <w:shd w:val="clear" w:color="auto" w:fill="ECE8DF"/>
          </w:tcPr>
          <w:p w14:paraId="517497C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75" w:type="dxa"/>
            <w:shd w:val="clear" w:color="auto" w:fill="ECE8DF"/>
          </w:tcPr>
          <w:p w14:paraId="00F01B1F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90" w:type="dxa"/>
            <w:shd w:val="clear" w:color="auto" w:fill="ECE8DF"/>
          </w:tcPr>
          <w:p w14:paraId="164D159C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4142" w:type="dxa"/>
            <w:shd w:val="clear" w:color="auto" w:fill="ECE8DF"/>
          </w:tcPr>
          <w:p w14:paraId="2642AEA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039CCB3E" w14:textId="77777777">
        <w:trPr>
          <w:jc w:val="center"/>
        </w:trPr>
        <w:tc>
          <w:tcPr>
            <w:tcW w:w="2968" w:type="dxa"/>
          </w:tcPr>
          <w:p w14:paraId="0D17156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date_key</w:t>
            </w:r>
          </w:p>
        </w:tc>
        <w:tc>
          <w:tcPr>
            <w:tcW w:w="1035" w:type="dxa"/>
          </w:tcPr>
          <w:p w14:paraId="499BB1E1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5" w:type="dxa"/>
          </w:tcPr>
          <w:p w14:paraId="7503F2CE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90" w:type="dxa"/>
          </w:tcPr>
          <w:p w14:paraId="3386C285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4142" w:type="dxa"/>
          </w:tcPr>
          <w:p w14:paraId="53E1418E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Surrogate key of dim_date, YYYYMMDD (-1 = not </w:t>
            </w:r>
            <w:r>
              <w:rPr>
                <w:sz w:val="16"/>
              </w:rPr>
              <w:t>yet occurred).</w:t>
            </w:r>
          </w:p>
        </w:tc>
      </w:tr>
      <w:tr w:rsidR="00750DA4" w14:paraId="62578B4D" w14:textId="77777777">
        <w:trPr>
          <w:jc w:val="center"/>
        </w:trPr>
        <w:tc>
          <w:tcPr>
            <w:tcW w:w="2968" w:type="dxa"/>
          </w:tcPr>
          <w:p w14:paraId="312DB72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full_date</w:t>
            </w:r>
          </w:p>
        </w:tc>
        <w:tc>
          <w:tcPr>
            <w:tcW w:w="1035" w:type="dxa"/>
          </w:tcPr>
          <w:p w14:paraId="41D844C2" w14:textId="77777777" w:rsidR="00750DA4" w:rsidRDefault="003C4A3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575" w:type="dxa"/>
          </w:tcPr>
          <w:p w14:paraId="20D2AE68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4D797CC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48B4FCEA" w14:textId="77777777" w:rsidR="00750DA4" w:rsidRDefault="003C4A38">
            <w:pPr>
              <w:spacing w:after="0"/>
            </w:pPr>
            <w:r>
              <w:rPr>
                <w:sz w:val="16"/>
              </w:rPr>
              <w:t>Calendar date.</w:t>
            </w:r>
          </w:p>
        </w:tc>
      </w:tr>
      <w:tr w:rsidR="00750DA4" w14:paraId="42CBDD9B" w14:textId="77777777">
        <w:trPr>
          <w:jc w:val="center"/>
        </w:trPr>
        <w:tc>
          <w:tcPr>
            <w:tcW w:w="2968" w:type="dxa"/>
          </w:tcPr>
          <w:p w14:paraId="5387F13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day_of_month</w:t>
            </w:r>
          </w:p>
        </w:tc>
        <w:tc>
          <w:tcPr>
            <w:tcW w:w="1035" w:type="dxa"/>
          </w:tcPr>
          <w:p w14:paraId="213CFE68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5" w:type="dxa"/>
          </w:tcPr>
          <w:p w14:paraId="3BF89D32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4BB3509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3927B15C" w14:textId="77777777" w:rsidR="00750DA4" w:rsidRDefault="003C4A38">
            <w:pPr>
              <w:spacing w:after="0"/>
            </w:pPr>
            <w:r>
              <w:rPr>
                <w:sz w:val="16"/>
              </w:rPr>
              <w:t>Day of the month, 1–31.</w:t>
            </w:r>
          </w:p>
        </w:tc>
      </w:tr>
      <w:tr w:rsidR="00750DA4" w14:paraId="6499C811" w14:textId="77777777">
        <w:trPr>
          <w:jc w:val="center"/>
        </w:trPr>
        <w:tc>
          <w:tcPr>
            <w:tcW w:w="2968" w:type="dxa"/>
          </w:tcPr>
          <w:p w14:paraId="22014C3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day_name</w:t>
            </w:r>
          </w:p>
        </w:tc>
        <w:tc>
          <w:tcPr>
            <w:tcW w:w="1035" w:type="dxa"/>
          </w:tcPr>
          <w:p w14:paraId="26D5A9B5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6DDC426B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35ECEF8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5DAD837A" w14:textId="77777777" w:rsidR="00750DA4" w:rsidRDefault="003C4A38">
            <w:pPr>
              <w:spacing w:after="0"/>
            </w:pPr>
            <w:r>
              <w:rPr>
                <w:sz w:val="16"/>
              </w:rPr>
              <w:t>Weekday name.</w:t>
            </w:r>
          </w:p>
        </w:tc>
      </w:tr>
      <w:tr w:rsidR="00750DA4" w14:paraId="5EFF15BF" w14:textId="77777777">
        <w:trPr>
          <w:jc w:val="center"/>
        </w:trPr>
        <w:tc>
          <w:tcPr>
            <w:tcW w:w="2968" w:type="dxa"/>
          </w:tcPr>
          <w:p w14:paraId="7A9D31D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day_of_week</w:t>
            </w:r>
          </w:p>
        </w:tc>
        <w:tc>
          <w:tcPr>
            <w:tcW w:w="1035" w:type="dxa"/>
          </w:tcPr>
          <w:p w14:paraId="7B8D834E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5" w:type="dxa"/>
          </w:tcPr>
          <w:p w14:paraId="7EF339BF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53FB62A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6E055E49" w14:textId="77777777" w:rsidR="00750DA4" w:rsidRDefault="003C4A38">
            <w:pPr>
              <w:spacing w:after="0"/>
            </w:pPr>
            <w:r>
              <w:rPr>
                <w:sz w:val="16"/>
              </w:rPr>
              <w:t>ISO weekday, 1 (Monday) to 7 (Sunday).</w:t>
            </w:r>
          </w:p>
        </w:tc>
      </w:tr>
      <w:tr w:rsidR="00750DA4" w14:paraId="46A6F486" w14:textId="77777777">
        <w:trPr>
          <w:jc w:val="center"/>
        </w:trPr>
        <w:tc>
          <w:tcPr>
            <w:tcW w:w="2968" w:type="dxa"/>
          </w:tcPr>
          <w:p w14:paraId="7AF22AB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is_weekend</w:t>
            </w:r>
          </w:p>
        </w:tc>
        <w:tc>
          <w:tcPr>
            <w:tcW w:w="1035" w:type="dxa"/>
          </w:tcPr>
          <w:p w14:paraId="375D584B" w14:textId="77777777" w:rsidR="00750DA4" w:rsidRDefault="003C4A38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575" w:type="dxa"/>
          </w:tcPr>
          <w:p w14:paraId="1310F683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0CCDBB1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4B8EF702" w14:textId="77777777" w:rsidR="00750DA4" w:rsidRDefault="003C4A38">
            <w:pPr>
              <w:spacing w:after="0"/>
            </w:pPr>
            <w:r>
              <w:rPr>
                <w:sz w:val="16"/>
              </w:rPr>
              <w:t>Saturday or Sunday.</w:t>
            </w:r>
          </w:p>
        </w:tc>
      </w:tr>
      <w:tr w:rsidR="00750DA4" w14:paraId="093BC67D" w14:textId="77777777">
        <w:trPr>
          <w:jc w:val="center"/>
        </w:trPr>
        <w:tc>
          <w:tcPr>
            <w:tcW w:w="2968" w:type="dxa"/>
          </w:tcPr>
          <w:p w14:paraId="0DFF88A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iso_week</w:t>
            </w:r>
          </w:p>
        </w:tc>
        <w:tc>
          <w:tcPr>
            <w:tcW w:w="1035" w:type="dxa"/>
          </w:tcPr>
          <w:p w14:paraId="1F295B10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5" w:type="dxa"/>
          </w:tcPr>
          <w:p w14:paraId="10972EBC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12E8A57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021F6394" w14:textId="77777777" w:rsidR="00750DA4" w:rsidRDefault="003C4A38">
            <w:pPr>
              <w:spacing w:after="0"/>
            </w:pPr>
            <w:r>
              <w:rPr>
                <w:sz w:val="16"/>
              </w:rPr>
              <w:t>ISO week number.</w:t>
            </w:r>
          </w:p>
        </w:tc>
      </w:tr>
      <w:tr w:rsidR="00750DA4" w14:paraId="212F2EFB" w14:textId="77777777">
        <w:trPr>
          <w:jc w:val="center"/>
        </w:trPr>
        <w:tc>
          <w:tcPr>
            <w:tcW w:w="2968" w:type="dxa"/>
          </w:tcPr>
          <w:p w14:paraId="553A52D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month_number</w:t>
            </w:r>
          </w:p>
        </w:tc>
        <w:tc>
          <w:tcPr>
            <w:tcW w:w="1035" w:type="dxa"/>
          </w:tcPr>
          <w:p w14:paraId="39892A76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5" w:type="dxa"/>
          </w:tcPr>
          <w:p w14:paraId="5E2EC10A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42B0841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08C8FA18" w14:textId="77777777" w:rsidR="00750DA4" w:rsidRDefault="003C4A38">
            <w:pPr>
              <w:spacing w:after="0"/>
            </w:pPr>
            <w:r>
              <w:rPr>
                <w:sz w:val="16"/>
              </w:rPr>
              <w:t>Month, 1–12.</w:t>
            </w:r>
          </w:p>
        </w:tc>
      </w:tr>
      <w:tr w:rsidR="00750DA4" w14:paraId="6C17BDB9" w14:textId="77777777">
        <w:trPr>
          <w:jc w:val="center"/>
        </w:trPr>
        <w:tc>
          <w:tcPr>
            <w:tcW w:w="2968" w:type="dxa"/>
          </w:tcPr>
          <w:p w14:paraId="2A2A18D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month_name</w:t>
            </w:r>
          </w:p>
        </w:tc>
        <w:tc>
          <w:tcPr>
            <w:tcW w:w="1035" w:type="dxa"/>
          </w:tcPr>
          <w:p w14:paraId="2C08D3A4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69AC0FFF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08EE862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419E2C56" w14:textId="77777777" w:rsidR="00750DA4" w:rsidRDefault="003C4A38">
            <w:pPr>
              <w:spacing w:after="0"/>
            </w:pPr>
            <w:r>
              <w:rPr>
                <w:sz w:val="16"/>
              </w:rPr>
              <w:t>Month name.</w:t>
            </w:r>
          </w:p>
        </w:tc>
      </w:tr>
      <w:tr w:rsidR="00750DA4" w14:paraId="100188A8" w14:textId="77777777">
        <w:trPr>
          <w:jc w:val="center"/>
        </w:trPr>
        <w:tc>
          <w:tcPr>
            <w:tcW w:w="2968" w:type="dxa"/>
          </w:tcPr>
          <w:p w14:paraId="65D6644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year_month</w:t>
            </w:r>
          </w:p>
        </w:tc>
        <w:tc>
          <w:tcPr>
            <w:tcW w:w="1035" w:type="dxa"/>
          </w:tcPr>
          <w:p w14:paraId="6CD20495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5006AD95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2B3E04D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054DAD64" w14:textId="77777777" w:rsidR="00750DA4" w:rsidRDefault="003C4A38">
            <w:pPr>
              <w:spacing w:after="0"/>
            </w:pPr>
            <w:r>
              <w:rPr>
                <w:sz w:val="16"/>
              </w:rPr>
              <w:t>YYYY-MM.</w:t>
            </w:r>
          </w:p>
        </w:tc>
      </w:tr>
      <w:tr w:rsidR="00750DA4" w14:paraId="3FFD440E" w14:textId="77777777">
        <w:trPr>
          <w:jc w:val="center"/>
        </w:trPr>
        <w:tc>
          <w:tcPr>
            <w:tcW w:w="2968" w:type="dxa"/>
          </w:tcPr>
          <w:p w14:paraId="25E458C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quarter_number</w:t>
            </w:r>
          </w:p>
        </w:tc>
        <w:tc>
          <w:tcPr>
            <w:tcW w:w="1035" w:type="dxa"/>
          </w:tcPr>
          <w:p w14:paraId="442E38D6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5" w:type="dxa"/>
          </w:tcPr>
          <w:p w14:paraId="3C473738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131E322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08765DE8" w14:textId="77777777" w:rsidR="00750DA4" w:rsidRDefault="003C4A38">
            <w:pPr>
              <w:spacing w:after="0"/>
            </w:pPr>
            <w:r>
              <w:rPr>
                <w:sz w:val="16"/>
              </w:rPr>
              <w:t>Quarter, 1–4.</w:t>
            </w:r>
          </w:p>
        </w:tc>
      </w:tr>
      <w:tr w:rsidR="00750DA4" w14:paraId="17D35231" w14:textId="77777777">
        <w:trPr>
          <w:jc w:val="center"/>
        </w:trPr>
        <w:tc>
          <w:tcPr>
            <w:tcW w:w="2968" w:type="dxa"/>
          </w:tcPr>
          <w:p w14:paraId="72289E7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quarter_name</w:t>
            </w:r>
          </w:p>
        </w:tc>
        <w:tc>
          <w:tcPr>
            <w:tcW w:w="1035" w:type="dxa"/>
          </w:tcPr>
          <w:p w14:paraId="1B53D263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79BAD862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100C1F3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3C154A61" w14:textId="77777777" w:rsidR="00750DA4" w:rsidRDefault="003C4A38">
            <w:pPr>
              <w:spacing w:after="0"/>
            </w:pPr>
            <w:r>
              <w:rPr>
                <w:sz w:val="16"/>
              </w:rPr>
              <w:t>Q1–Q4.</w:t>
            </w:r>
          </w:p>
        </w:tc>
      </w:tr>
      <w:tr w:rsidR="00750DA4" w14:paraId="1E2E21F9" w14:textId="77777777">
        <w:trPr>
          <w:jc w:val="center"/>
        </w:trPr>
        <w:tc>
          <w:tcPr>
            <w:tcW w:w="2968" w:type="dxa"/>
          </w:tcPr>
          <w:p w14:paraId="2104EB4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year_number</w:t>
            </w:r>
          </w:p>
        </w:tc>
        <w:tc>
          <w:tcPr>
            <w:tcW w:w="1035" w:type="dxa"/>
          </w:tcPr>
          <w:p w14:paraId="54C3F071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5" w:type="dxa"/>
          </w:tcPr>
          <w:p w14:paraId="7BEC0879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290DF99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182D554D" w14:textId="77777777" w:rsidR="00750DA4" w:rsidRDefault="003C4A38">
            <w:pPr>
              <w:spacing w:after="0"/>
            </w:pPr>
            <w:r>
              <w:rPr>
                <w:sz w:val="16"/>
              </w:rPr>
              <w:t>Calendar year.</w:t>
            </w:r>
          </w:p>
        </w:tc>
      </w:tr>
      <w:tr w:rsidR="00750DA4" w14:paraId="259FB8BD" w14:textId="77777777">
        <w:trPr>
          <w:jc w:val="center"/>
        </w:trPr>
        <w:tc>
          <w:tcPr>
            <w:tcW w:w="2968" w:type="dxa"/>
          </w:tcPr>
          <w:p w14:paraId="6ADA0D5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is_typhoon_season</w:t>
            </w:r>
          </w:p>
        </w:tc>
        <w:tc>
          <w:tcPr>
            <w:tcW w:w="1035" w:type="dxa"/>
          </w:tcPr>
          <w:p w14:paraId="4A3FCD07" w14:textId="77777777" w:rsidR="00750DA4" w:rsidRDefault="003C4A38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575" w:type="dxa"/>
          </w:tcPr>
          <w:p w14:paraId="0CA96561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59A2F9E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5C5AE212" w14:textId="77777777" w:rsidR="00750DA4" w:rsidRDefault="003C4A38">
            <w:pPr>
              <w:spacing w:after="0"/>
            </w:pPr>
            <w:r>
              <w:rPr>
                <w:sz w:val="16"/>
              </w:rPr>
              <w:t>June–November.</w:t>
            </w:r>
          </w:p>
        </w:tc>
      </w:tr>
    </w:tbl>
    <w:p w14:paraId="7B7EE939" w14:textId="77777777" w:rsidR="00750DA4" w:rsidRDefault="00750DA4">
      <w:pPr>
        <w:spacing w:after="40"/>
      </w:pPr>
    </w:p>
    <w:p w14:paraId="4EC6233F" w14:textId="77777777" w:rsidR="00750DA4" w:rsidRDefault="003C4A38">
      <w:pPr>
        <w:pStyle w:val="Heading3"/>
      </w:pPr>
      <w:r>
        <w:t>dw.dim_evacuation_center</w:t>
      </w:r>
    </w:p>
    <w:p w14:paraId="22430553" w14:textId="77777777" w:rsidR="00750DA4" w:rsidRDefault="003C4A38">
      <w:r>
        <w:t xml:space="preserve">Evacuation centers from DROMIC reports. SCD Type 1 (latest attributes). </w:t>
      </w:r>
      <w:r>
        <w:rPr>
          <w:i/>
        </w:rPr>
        <w:t>table, 1,751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5"/>
        <w:gridCol w:w="1158"/>
        <w:gridCol w:w="526"/>
        <w:gridCol w:w="632"/>
        <w:gridCol w:w="3790"/>
      </w:tblGrid>
      <w:tr w:rsidR="00750DA4" w14:paraId="5C1AC5D4" w14:textId="77777777">
        <w:trPr>
          <w:jc w:val="center"/>
        </w:trPr>
        <w:tc>
          <w:tcPr>
            <w:tcW w:w="3305" w:type="dxa"/>
            <w:shd w:val="clear" w:color="auto" w:fill="ECE8DF"/>
          </w:tcPr>
          <w:p w14:paraId="0030080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158" w:type="dxa"/>
            <w:shd w:val="clear" w:color="auto" w:fill="ECE8DF"/>
          </w:tcPr>
          <w:p w14:paraId="4DB114A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26" w:type="dxa"/>
            <w:shd w:val="clear" w:color="auto" w:fill="ECE8DF"/>
          </w:tcPr>
          <w:p w14:paraId="1D729DF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32" w:type="dxa"/>
            <w:shd w:val="clear" w:color="auto" w:fill="ECE8DF"/>
          </w:tcPr>
          <w:p w14:paraId="5122FDA6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790" w:type="dxa"/>
            <w:shd w:val="clear" w:color="auto" w:fill="ECE8DF"/>
          </w:tcPr>
          <w:p w14:paraId="466998E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0E0F7E5E" w14:textId="77777777">
        <w:trPr>
          <w:jc w:val="center"/>
        </w:trPr>
        <w:tc>
          <w:tcPr>
            <w:tcW w:w="3305" w:type="dxa"/>
          </w:tcPr>
          <w:p w14:paraId="0A244AE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evacuation_center_key</w:t>
            </w:r>
          </w:p>
        </w:tc>
        <w:tc>
          <w:tcPr>
            <w:tcW w:w="1158" w:type="dxa"/>
          </w:tcPr>
          <w:p w14:paraId="2D5A678C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26" w:type="dxa"/>
          </w:tcPr>
          <w:p w14:paraId="0043215B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32" w:type="dxa"/>
          </w:tcPr>
          <w:p w14:paraId="2A635C14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3790" w:type="dxa"/>
          </w:tcPr>
          <w:p w14:paraId="40D031B3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dim_evacuation_center.</w:t>
            </w:r>
          </w:p>
        </w:tc>
      </w:tr>
      <w:tr w:rsidR="00750DA4" w14:paraId="2F8D5832" w14:textId="77777777">
        <w:trPr>
          <w:jc w:val="center"/>
        </w:trPr>
        <w:tc>
          <w:tcPr>
            <w:tcW w:w="3305" w:type="dxa"/>
          </w:tcPr>
          <w:p w14:paraId="036F839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ec_code</w:t>
            </w:r>
          </w:p>
        </w:tc>
        <w:tc>
          <w:tcPr>
            <w:tcW w:w="1158" w:type="dxa"/>
          </w:tcPr>
          <w:p w14:paraId="6816F39E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26" w:type="dxa"/>
          </w:tcPr>
          <w:p w14:paraId="538CD91A" w14:textId="77777777" w:rsidR="00750DA4" w:rsidRDefault="00750DA4">
            <w:pPr>
              <w:spacing w:after="0"/>
            </w:pPr>
          </w:p>
        </w:tc>
        <w:tc>
          <w:tcPr>
            <w:tcW w:w="632" w:type="dxa"/>
          </w:tcPr>
          <w:p w14:paraId="5D71991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90" w:type="dxa"/>
          </w:tcPr>
          <w:p w14:paraId="6A0A7DEA" w14:textId="77777777" w:rsidR="00750DA4" w:rsidRDefault="003C4A38">
            <w:pPr>
              <w:spacing w:after="0"/>
            </w:pPr>
            <w:r>
              <w:rPr>
                <w:sz w:val="16"/>
              </w:rPr>
              <w:t>Evacuation-center code from DROMIC (natural key).</w:t>
            </w:r>
          </w:p>
        </w:tc>
      </w:tr>
      <w:tr w:rsidR="00750DA4" w14:paraId="03311166" w14:textId="77777777">
        <w:trPr>
          <w:jc w:val="center"/>
        </w:trPr>
        <w:tc>
          <w:tcPr>
            <w:tcW w:w="3305" w:type="dxa"/>
          </w:tcPr>
          <w:p w14:paraId="5C7D360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ec_name</w:t>
            </w:r>
          </w:p>
        </w:tc>
        <w:tc>
          <w:tcPr>
            <w:tcW w:w="1158" w:type="dxa"/>
          </w:tcPr>
          <w:p w14:paraId="4A8D94E9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26" w:type="dxa"/>
          </w:tcPr>
          <w:p w14:paraId="3496929A" w14:textId="77777777" w:rsidR="00750DA4" w:rsidRDefault="00750DA4">
            <w:pPr>
              <w:spacing w:after="0"/>
            </w:pPr>
          </w:p>
        </w:tc>
        <w:tc>
          <w:tcPr>
            <w:tcW w:w="632" w:type="dxa"/>
          </w:tcPr>
          <w:p w14:paraId="0F82DD4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90" w:type="dxa"/>
          </w:tcPr>
          <w:p w14:paraId="2A6F1979" w14:textId="77777777" w:rsidR="00750DA4" w:rsidRDefault="003C4A38">
            <w:pPr>
              <w:spacing w:after="0"/>
            </w:pPr>
            <w:r>
              <w:rPr>
                <w:sz w:val="16"/>
              </w:rPr>
              <w:t>Evacuation-center name.</w:t>
            </w:r>
          </w:p>
        </w:tc>
      </w:tr>
      <w:tr w:rsidR="00750DA4" w14:paraId="20006D9D" w14:textId="77777777">
        <w:trPr>
          <w:jc w:val="center"/>
        </w:trPr>
        <w:tc>
          <w:tcPr>
            <w:tcW w:w="3305" w:type="dxa"/>
          </w:tcPr>
          <w:p w14:paraId="0C7532C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ec_type</w:t>
            </w:r>
          </w:p>
        </w:tc>
        <w:tc>
          <w:tcPr>
            <w:tcW w:w="1158" w:type="dxa"/>
          </w:tcPr>
          <w:p w14:paraId="0728A82D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26" w:type="dxa"/>
          </w:tcPr>
          <w:p w14:paraId="3DC88833" w14:textId="77777777" w:rsidR="00750DA4" w:rsidRDefault="00750DA4">
            <w:pPr>
              <w:spacing w:after="0"/>
            </w:pPr>
          </w:p>
        </w:tc>
        <w:tc>
          <w:tcPr>
            <w:tcW w:w="632" w:type="dxa"/>
          </w:tcPr>
          <w:p w14:paraId="511DF08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90" w:type="dxa"/>
          </w:tcPr>
          <w:p w14:paraId="04A09853" w14:textId="77777777" w:rsidR="00750DA4" w:rsidRDefault="003C4A38">
            <w:pPr>
              <w:spacing w:after="0"/>
            </w:pPr>
            <w:r>
              <w:rPr>
                <w:sz w:val="16"/>
              </w:rPr>
              <w:t>School, covered court, gymnasium, barangay hall or church.</w:t>
            </w:r>
          </w:p>
        </w:tc>
      </w:tr>
      <w:tr w:rsidR="00750DA4" w14:paraId="6067F030" w14:textId="77777777">
        <w:trPr>
          <w:jc w:val="center"/>
        </w:trPr>
        <w:tc>
          <w:tcPr>
            <w:tcW w:w="3305" w:type="dxa"/>
          </w:tcPr>
          <w:p w14:paraId="4B79E21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barangay</w:t>
            </w:r>
          </w:p>
        </w:tc>
        <w:tc>
          <w:tcPr>
            <w:tcW w:w="1158" w:type="dxa"/>
          </w:tcPr>
          <w:p w14:paraId="1DE4A10C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26" w:type="dxa"/>
          </w:tcPr>
          <w:p w14:paraId="6702FE68" w14:textId="77777777" w:rsidR="00750DA4" w:rsidRDefault="00750DA4">
            <w:pPr>
              <w:spacing w:after="0"/>
            </w:pPr>
          </w:p>
        </w:tc>
        <w:tc>
          <w:tcPr>
            <w:tcW w:w="632" w:type="dxa"/>
          </w:tcPr>
          <w:p w14:paraId="78E6CCB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90" w:type="dxa"/>
          </w:tcPr>
          <w:p w14:paraId="4947BE9A" w14:textId="77777777" w:rsidR="00750DA4" w:rsidRDefault="003C4A38">
            <w:pPr>
              <w:spacing w:after="0"/>
            </w:pPr>
            <w:r>
              <w:rPr>
                <w:sz w:val="16"/>
              </w:rPr>
              <w:t>Barangay where the center is located.</w:t>
            </w:r>
          </w:p>
        </w:tc>
      </w:tr>
      <w:tr w:rsidR="00750DA4" w14:paraId="4B961F76" w14:textId="77777777">
        <w:trPr>
          <w:jc w:val="center"/>
        </w:trPr>
        <w:tc>
          <w:tcPr>
            <w:tcW w:w="3305" w:type="dxa"/>
          </w:tcPr>
          <w:p w14:paraId="0E763DE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psgc_code</w:t>
            </w:r>
          </w:p>
        </w:tc>
        <w:tc>
          <w:tcPr>
            <w:tcW w:w="1158" w:type="dxa"/>
          </w:tcPr>
          <w:p w14:paraId="69317FF0" w14:textId="77777777" w:rsidR="00750DA4" w:rsidRDefault="003C4A38">
            <w:pPr>
              <w:spacing w:after="0"/>
            </w:pPr>
            <w:r>
              <w:rPr>
                <w:sz w:val="16"/>
              </w:rPr>
              <w:t>character</w:t>
            </w:r>
          </w:p>
        </w:tc>
        <w:tc>
          <w:tcPr>
            <w:tcW w:w="526" w:type="dxa"/>
          </w:tcPr>
          <w:p w14:paraId="2B05FCCB" w14:textId="77777777" w:rsidR="00750DA4" w:rsidRDefault="00750DA4">
            <w:pPr>
              <w:spacing w:after="0"/>
            </w:pPr>
          </w:p>
        </w:tc>
        <w:tc>
          <w:tcPr>
            <w:tcW w:w="632" w:type="dxa"/>
          </w:tcPr>
          <w:p w14:paraId="1FBFD31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90" w:type="dxa"/>
          </w:tcPr>
          <w:p w14:paraId="1D11B694" w14:textId="77777777" w:rsidR="00750DA4" w:rsidRDefault="003C4A38">
            <w:pPr>
              <w:spacing w:after="0"/>
            </w:pPr>
            <w:r>
              <w:rPr>
                <w:sz w:val="16"/>
              </w:rPr>
              <w:t>Philippine Standard Geographic Code, 10 digits (natural key).</w:t>
            </w:r>
          </w:p>
        </w:tc>
      </w:tr>
      <w:tr w:rsidR="00750DA4" w14:paraId="2CEC17B8" w14:textId="77777777">
        <w:trPr>
          <w:jc w:val="center"/>
        </w:trPr>
        <w:tc>
          <w:tcPr>
            <w:tcW w:w="3305" w:type="dxa"/>
          </w:tcPr>
          <w:p w14:paraId="5941C79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capacity_families</w:t>
            </w:r>
          </w:p>
        </w:tc>
        <w:tc>
          <w:tcPr>
            <w:tcW w:w="1158" w:type="dxa"/>
          </w:tcPr>
          <w:p w14:paraId="4B92978A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26" w:type="dxa"/>
          </w:tcPr>
          <w:p w14:paraId="51CC5F00" w14:textId="77777777" w:rsidR="00750DA4" w:rsidRDefault="00750DA4">
            <w:pPr>
              <w:spacing w:after="0"/>
            </w:pPr>
          </w:p>
        </w:tc>
        <w:tc>
          <w:tcPr>
            <w:tcW w:w="632" w:type="dxa"/>
          </w:tcPr>
          <w:p w14:paraId="286562F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90" w:type="dxa"/>
          </w:tcPr>
          <w:p w14:paraId="54932B2C" w14:textId="77777777" w:rsidR="00750DA4" w:rsidRDefault="003C4A38">
            <w:pPr>
              <w:spacing w:after="0"/>
            </w:pPr>
            <w:r>
              <w:rPr>
                <w:sz w:val="16"/>
              </w:rPr>
              <w:t>Families the evacuation center can hold.</w:t>
            </w:r>
          </w:p>
        </w:tc>
      </w:tr>
    </w:tbl>
    <w:p w14:paraId="7856B46C" w14:textId="77777777" w:rsidR="00750DA4" w:rsidRDefault="00750DA4">
      <w:pPr>
        <w:spacing w:after="40"/>
      </w:pPr>
    </w:p>
    <w:p w14:paraId="3154977C" w14:textId="77777777" w:rsidR="00750DA4" w:rsidRDefault="003C4A38">
      <w:pPr>
        <w:pStyle w:val="Heading3"/>
      </w:pPr>
      <w:r>
        <w:t>dw.dim_event</w:t>
      </w:r>
    </w:p>
    <w:p w14:paraId="15443A74" w14:textId="77777777" w:rsidR="00750DA4" w:rsidRDefault="003C4A38">
      <w:r>
        <w:t xml:space="preserve">Hazard events (tropical cyclones and monsoon floods) from PAGASA bulletins. </w:t>
      </w:r>
      <w:r>
        <w:rPr>
          <w:i/>
        </w:rPr>
        <w:t>table, 31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7"/>
        <w:gridCol w:w="1018"/>
        <w:gridCol w:w="566"/>
        <w:gridCol w:w="679"/>
        <w:gridCol w:w="4072"/>
      </w:tblGrid>
      <w:tr w:rsidR="00750DA4" w14:paraId="7B151F89" w14:textId="77777777">
        <w:trPr>
          <w:jc w:val="center"/>
        </w:trPr>
        <w:tc>
          <w:tcPr>
            <w:tcW w:w="3077" w:type="dxa"/>
            <w:shd w:val="clear" w:color="auto" w:fill="ECE8DF"/>
          </w:tcPr>
          <w:p w14:paraId="758335C6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018" w:type="dxa"/>
            <w:shd w:val="clear" w:color="auto" w:fill="ECE8DF"/>
          </w:tcPr>
          <w:p w14:paraId="45B2F1A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66" w:type="dxa"/>
            <w:shd w:val="clear" w:color="auto" w:fill="ECE8DF"/>
          </w:tcPr>
          <w:p w14:paraId="7CEC7B56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79" w:type="dxa"/>
            <w:shd w:val="clear" w:color="auto" w:fill="ECE8DF"/>
          </w:tcPr>
          <w:p w14:paraId="174487E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4072" w:type="dxa"/>
            <w:shd w:val="clear" w:color="auto" w:fill="ECE8DF"/>
          </w:tcPr>
          <w:p w14:paraId="3B1DA37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583EFE0B" w14:textId="77777777">
        <w:trPr>
          <w:jc w:val="center"/>
        </w:trPr>
        <w:tc>
          <w:tcPr>
            <w:tcW w:w="3077" w:type="dxa"/>
          </w:tcPr>
          <w:p w14:paraId="7467CF0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event_key</w:t>
            </w:r>
          </w:p>
        </w:tc>
        <w:tc>
          <w:tcPr>
            <w:tcW w:w="1018" w:type="dxa"/>
          </w:tcPr>
          <w:p w14:paraId="4D7DBD38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66" w:type="dxa"/>
          </w:tcPr>
          <w:p w14:paraId="6BD0F56B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79" w:type="dxa"/>
          </w:tcPr>
          <w:p w14:paraId="4A63EF2D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4072" w:type="dxa"/>
          </w:tcPr>
          <w:p w14:paraId="76DB5B00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dim_event.</w:t>
            </w:r>
          </w:p>
        </w:tc>
      </w:tr>
      <w:tr w:rsidR="00750DA4" w14:paraId="539666C4" w14:textId="77777777">
        <w:trPr>
          <w:jc w:val="center"/>
        </w:trPr>
        <w:tc>
          <w:tcPr>
            <w:tcW w:w="3077" w:type="dxa"/>
          </w:tcPr>
          <w:p w14:paraId="03A4CD5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event_code</w:t>
            </w:r>
          </w:p>
        </w:tc>
        <w:tc>
          <w:tcPr>
            <w:tcW w:w="1018" w:type="dxa"/>
          </w:tcPr>
          <w:p w14:paraId="6465E77B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6" w:type="dxa"/>
          </w:tcPr>
          <w:p w14:paraId="346E3CF7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04259D0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32070D4F" w14:textId="77777777" w:rsidR="00750DA4" w:rsidRDefault="003C4A38">
            <w:pPr>
              <w:spacing w:after="0"/>
            </w:pPr>
            <w:r>
              <w:rPr>
                <w:sz w:val="16"/>
              </w:rPr>
              <w:t>Event natural key, TC&lt;year&gt;-&lt;LOCAL NAME&gt;</w:t>
            </w:r>
            <w:r>
              <w:rPr>
                <w:sz w:val="16"/>
              </w:rPr>
              <w:t xml:space="preserve"> (e.g. TC2024-KRISTINE); 'All' in roll-up rows.</w:t>
            </w:r>
          </w:p>
        </w:tc>
      </w:tr>
      <w:tr w:rsidR="00750DA4" w14:paraId="116B092E" w14:textId="77777777">
        <w:trPr>
          <w:jc w:val="center"/>
        </w:trPr>
        <w:tc>
          <w:tcPr>
            <w:tcW w:w="3077" w:type="dxa"/>
          </w:tcPr>
          <w:p w14:paraId="4BF1499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local_name</w:t>
            </w:r>
          </w:p>
        </w:tc>
        <w:tc>
          <w:tcPr>
            <w:tcW w:w="1018" w:type="dxa"/>
          </w:tcPr>
          <w:p w14:paraId="02A0FE46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6" w:type="dxa"/>
          </w:tcPr>
          <w:p w14:paraId="754783CA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5397DDB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04216D4E" w14:textId="77777777" w:rsidR="00750DA4" w:rsidRDefault="003C4A38">
            <w:pPr>
              <w:spacing w:after="0"/>
            </w:pPr>
            <w:r>
              <w:rPr>
                <w:sz w:val="16"/>
              </w:rPr>
              <w:t>PAGASA local storm name.</w:t>
            </w:r>
          </w:p>
        </w:tc>
      </w:tr>
      <w:tr w:rsidR="00750DA4" w14:paraId="391EA90C" w14:textId="77777777">
        <w:trPr>
          <w:jc w:val="center"/>
        </w:trPr>
        <w:tc>
          <w:tcPr>
            <w:tcW w:w="3077" w:type="dxa"/>
          </w:tcPr>
          <w:p w14:paraId="524BD3E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lastRenderedPageBreak/>
              <w:t>international_name</w:t>
            </w:r>
          </w:p>
        </w:tc>
        <w:tc>
          <w:tcPr>
            <w:tcW w:w="1018" w:type="dxa"/>
          </w:tcPr>
          <w:p w14:paraId="420CDC25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6" w:type="dxa"/>
          </w:tcPr>
          <w:p w14:paraId="02665D20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2C0F346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5E59E121" w14:textId="77777777" w:rsidR="00750DA4" w:rsidRDefault="003C4A38">
            <w:pPr>
              <w:spacing w:after="0"/>
            </w:pPr>
            <w:r>
              <w:rPr>
                <w:sz w:val="16"/>
              </w:rPr>
              <w:t>International (JMA) storm name.</w:t>
            </w:r>
          </w:p>
        </w:tc>
      </w:tr>
      <w:tr w:rsidR="00750DA4" w14:paraId="51F9675D" w14:textId="77777777">
        <w:trPr>
          <w:jc w:val="center"/>
        </w:trPr>
        <w:tc>
          <w:tcPr>
            <w:tcW w:w="3077" w:type="dxa"/>
          </w:tcPr>
          <w:p w14:paraId="6848071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event_name</w:t>
            </w:r>
          </w:p>
        </w:tc>
        <w:tc>
          <w:tcPr>
            <w:tcW w:w="1018" w:type="dxa"/>
          </w:tcPr>
          <w:p w14:paraId="2E445C50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6" w:type="dxa"/>
          </w:tcPr>
          <w:p w14:paraId="0F963EEF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11F9107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1AF8B30B" w14:textId="77777777" w:rsidR="00750DA4" w:rsidRDefault="003C4A38">
            <w:pPr>
              <w:spacing w:after="0"/>
            </w:pPr>
            <w:r>
              <w:rPr>
                <w:sz w:val="16"/>
              </w:rPr>
              <w:t>Local name with international name, e.g. Kristine (Trami).</w:t>
            </w:r>
          </w:p>
        </w:tc>
      </w:tr>
      <w:tr w:rsidR="00750DA4" w14:paraId="11E1D246" w14:textId="77777777">
        <w:trPr>
          <w:jc w:val="center"/>
        </w:trPr>
        <w:tc>
          <w:tcPr>
            <w:tcW w:w="3077" w:type="dxa"/>
          </w:tcPr>
          <w:p w14:paraId="67FF47B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hazard_type</w:t>
            </w:r>
          </w:p>
        </w:tc>
        <w:tc>
          <w:tcPr>
            <w:tcW w:w="1018" w:type="dxa"/>
          </w:tcPr>
          <w:p w14:paraId="476FAED2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6" w:type="dxa"/>
          </w:tcPr>
          <w:p w14:paraId="2292789F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682A266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34112C6B" w14:textId="77777777" w:rsidR="00750DA4" w:rsidRDefault="003C4A38">
            <w:pPr>
              <w:spacing w:after="0"/>
            </w:pPr>
            <w:r>
              <w:rPr>
                <w:sz w:val="16"/>
              </w:rPr>
              <w:t>Tropical Cyclone or Flood (southwest monsoon).</w:t>
            </w:r>
          </w:p>
        </w:tc>
      </w:tr>
      <w:tr w:rsidR="00750DA4" w14:paraId="5CEF0E61" w14:textId="77777777">
        <w:trPr>
          <w:jc w:val="center"/>
        </w:trPr>
        <w:tc>
          <w:tcPr>
            <w:tcW w:w="3077" w:type="dxa"/>
          </w:tcPr>
          <w:p w14:paraId="1F4C934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category</w:t>
            </w:r>
          </w:p>
        </w:tc>
        <w:tc>
          <w:tcPr>
            <w:tcW w:w="1018" w:type="dxa"/>
          </w:tcPr>
          <w:p w14:paraId="57BA1DEC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6" w:type="dxa"/>
          </w:tcPr>
          <w:p w14:paraId="1A1AC380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0FCAB40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6E696906" w14:textId="77777777" w:rsidR="00750DA4" w:rsidRDefault="003C4A38">
            <w:pPr>
              <w:spacing w:after="0"/>
            </w:pPr>
            <w:r>
              <w:rPr>
                <w:sz w:val="16"/>
              </w:rPr>
              <w:t>Category: storm category for events, resource category for relief items.</w:t>
            </w:r>
          </w:p>
        </w:tc>
      </w:tr>
      <w:tr w:rsidR="00750DA4" w14:paraId="6C3F77CA" w14:textId="77777777">
        <w:trPr>
          <w:jc w:val="center"/>
        </w:trPr>
        <w:tc>
          <w:tcPr>
            <w:tcW w:w="3077" w:type="dxa"/>
          </w:tcPr>
          <w:p w14:paraId="5A077B2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category_rank</w:t>
            </w:r>
          </w:p>
        </w:tc>
        <w:tc>
          <w:tcPr>
            <w:tcW w:w="1018" w:type="dxa"/>
          </w:tcPr>
          <w:p w14:paraId="6C0D4250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66" w:type="dxa"/>
          </w:tcPr>
          <w:p w14:paraId="53B5F684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06BEFEB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683FA23A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Storm category as a number, 1 (tropical depression) to 5 </w:t>
            </w:r>
            <w:r>
              <w:rPr>
                <w:sz w:val="16"/>
              </w:rPr>
              <w:t>(super typhoon).</w:t>
            </w:r>
          </w:p>
        </w:tc>
      </w:tr>
      <w:tr w:rsidR="00750DA4" w14:paraId="0EBD08AA" w14:textId="77777777">
        <w:trPr>
          <w:jc w:val="center"/>
        </w:trPr>
        <w:tc>
          <w:tcPr>
            <w:tcW w:w="3077" w:type="dxa"/>
          </w:tcPr>
          <w:p w14:paraId="59E36FB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max_wind_kph</w:t>
            </w:r>
          </w:p>
        </w:tc>
        <w:tc>
          <w:tcPr>
            <w:tcW w:w="1018" w:type="dxa"/>
          </w:tcPr>
          <w:p w14:paraId="0542096B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66" w:type="dxa"/>
          </w:tcPr>
          <w:p w14:paraId="516FEEFD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4E3044B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2CC7F98B" w14:textId="77777777" w:rsidR="00750DA4" w:rsidRDefault="003C4A38">
            <w:pPr>
              <w:spacing w:after="0"/>
            </w:pPr>
            <w:r>
              <w:rPr>
                <w:sz w:val="16"/>
              </w:rPr>
              <w:t>Maximum sustained winds, km/h.</w:t>
            </w:r>
          </w:p>
        </w:tc>
      </w:tr>
      <w:tr w:rsidR="00750DA4" w14:paraId="03D70488" w14:textId="77777777">
        <w:trPr>
          <w:jc w:val="center"/>
        </w:trPr>
        <w:tc>
          <w:tcPr>
            <w:tcW w:w="3077" w:type="dxa"/>
          </w:tcPr>
          <w:p w14:paraId="050219F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max_signal</w:t>
            </w:r>
          </w:p>
        </w:tc>
        <w:tc>
          <w:tcPr>
            <w:tcW w:w="1018" w:type="dxa"/>
          </w:tcPr>
          <w:p w14:paraId="3CAA8852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66" w:type="dxa"/>
          </w:tcPr>
          <w:p w14:paraId="753C9418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300A428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14A7C902" w14:textId="77777777" w:rsidR="00750DA4" w:rsidRDefault="003C4A38">
            <w:pPr>
              <w:spacing w:after="0"/>
            </w:pPr>
            <w:r>
              <w:rPr>
                <w:sz w:val="16"/>
              </w:rPr>
              <w:t>Highest tropical cyclone wind signal raised.</w:t>
            </w:r>
          </w:p>
        </w:tc>
      </w:tr>
      <w:tr w:rsidR="00750DA4" w14:paraId="10561470" w14:textId="77777777">
        <w:trPr>
          <w:jc w:val="center"/>
        </w:trPr>
        <w:tc>
          <w:tcPr>
            <w:tcW w:w="3077" w:type="dxa"/>
          </w:tcPr>
          <w:p w14:paraId="6AD58EB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start_date</w:t>
            </w:r>
          </w:p>
        </w:tc>
        <w:tc>
          <w:tcPr>
            <w:tcW w:w="1018" w:type="dxa"/>
          </w:tcPr>
          <w:p w14:paraId="1DD14DB0" w14:textId="77777777" w:rsidR="00750DA4" w:rsidRDefault="003C4A3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566" w:type="dxa"/>
          </w:tcPr>
          <w:p w14:paraId="019E23CC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2ACFE7D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04FD9BFE" w14:textId="77777777" w:rsidR="00750DA4" w:rsidRDefault="003C4A38">
            <w:pPr>
              <w:spacing w:after="0"/>
            </w:pPr>
            <w:r>
              <w:rPr>
                <w:sz w:val="16"/>
              </w:rPr>
              <w:t>First day of the event.</w:t>
            </w:r>
          </w:p>
        </w:tc>
      </w:tr>
      <w:tr w:rsidR="00750DA4" w14:paraId="00E39860" w14:textId="77777777">
        <w:trPr>
          <w:jc w:val="center"/>
        </w:trPr>
        <w:tc>
          <w:tcPr>
            <w:tcW w:w="3077" w:type="dxa"/>
          </w:tcPr>
          <w:p w14:paraId="515ACE8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end_date</w:t>
            </w:r>
          </w:p>
        </w:tc>
        <w:tc>
          <w:tcPr>
            <w:tcW w:w="1018" w:type="dxa"/>
          </w:tcPr>
          <w:p w14:paraId="23B1542A" w14:textId="77777777" w:rsidR="00750DA4" w:rsidRDefault="003C4A3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566" w:type="dxa"/>
          </w:tcPr>
          <w:p w14:paraId="64F6A5DF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65465B5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5729FD34" w14:textId="77777777" w:rsidR="00750DA4" w:rsidRDefault="003C4A38">
            <w:pPr>
              <w:spacing w:after="0"/>
            </w:pPr>
            <w:r>
              <w:rPr>
                <w:sz w:val="16"/>
              </w:rPr>
              <w:t>Last day of the event.</w:t>
            </w:r>
          </w:p>
        </w:tc>
      </w:tr>
      <w:tr w:rsidR="00750DA4" w14:paraId="09795478" w14:textId="77777777">
        <w:trPr>
          <w:jc w:val="center"/>
        </w:trPr>
        <w:tc>
          <w:tcPr>
            <w:tcW w:w="3077" w:type="dxa"/>
          </w:tcPr>
          <w:p w14:paraId="36593E3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duration_days</w:t>
            </w:r>
          </w:p>
        </w:tc>
        <w:tc>
          <w:tcPr>
            <w:tcW w:w="1018" w:type="dxa"/>
          </w:tcPr>
          <w:p w14:paraId="18B5A02D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66" w:type="dxa"/>
          </w:tcPr>
          <w:p w14:paraId="0ACEA083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33F083F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2D03E51D" w14:textId="77777777" w:rsidR="00750DA4" w:rsidRDefault="003C4A38">
            <w:pPr>
              <w:spacing w:after="0"/>
            </w:pPr>
            <w:r>
              <w:rPr>
                <w:sz w:val="16"/>
              </w:rPr>
              <w:t>Event length in days, inclusive.</w:t>
            </w:r>
          </w:p>
        </w:tc>
      </w:tr>
      <w:tr w:rsidR="00750DA4" w14:paraId="2D2A5DE3" w14:textId="77777777">
        <w:trPr>
          <w:jc w:val="center"/>
        </w:trPr>
        <w:tc>
          <w:tcPr>
            <w:tcW w:w="3077" w:type="dxa"/>
          </w:tcPr>
          <w:p w14:paraId="0EAA254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event_year</w:t>
            </w:r>
          </w:p>
        </w:tc>
        <w:tc>
          <w:tcPr>
            <w:tcW w:w="1018" w:type="dxa"/>
          </w:tcPr>
          <w:p w14:paraId="30652302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66" w:type="dxa"/>
          </w:tcPr>
          <w:p w14:paraId="32FCD420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2862A5A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6B79727F" w14:textId="77777777" w:rsidR="00750DA4" w:rsidRDefault="003C4A38">
            <w:pPr>
              <w:spacing w:after="0"/>
            </w:pPr>
            <w:r>
              <w:rPr>
                <w:sz w:val="16"/>
              </w:rPr>
              <w:t>Year the event started.</w:t>
            </w:r>
          </w:p>
        </w:tc>
      </w:tr>
      <w:tr w:rsidR="00750DA4" w14:paraId="1CBD7E64" w14:textId="77777777">
        <w:trPr>
          <w:jc w:val="center"/>
        </w:trPr>
        <w:tc>
          <w:tcPr>
            <w:tcW w:w="3077" w:type="dxa"/>
          </w:tcPr>
          <w:p w14:paraId="4D6088B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affected_areas</w:t>
            </w:r>
          </w:p>
        </w:tc>
        <w:tc>
          <w:tcPr>
            <w:tcW w:w="1018" w:type="dxa"/>
          </w:tcPr>
          <w:p w14:paraId="0B6A61C7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6" w:type="dxa"/>
          </w:tcPr>
          <w:p w14:paraId="0B35BBBB" w14:textId="77777777" w:rsidR="00750DA4" w:rsidRDefault="00750DA4">
            <w:pPr>
              <w:spacing w:after="0"/>
            </w:pPr>
          </w:p>
        </w:tc>
        <w:tc>
          <w:tcPr>
            <w:tcW w:w="679" w:type="dxa"/>
          </w:tcPr>
          <w:p w14:paraId="276F9D6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72" w:type="dxa"/>
          </w:tcPr>
          <w:p w14:paraId="7FF608D3" w14:textId="77777777" w:rsidR="00750DA4" w:rsidRDefault="003C4A38">
            <w:pPr>
              <w:spacing w:after="0"/>
            </w:pPr>
            <w:r>
              <w:rPr>
                <w:sz w:val="16"/>
              </w:rPr>
              <w:t>Provinces named in the PAGASA bulletin, as published.</w:t>
            </w:r>
          </w:p>
        </w:tc>
      </w:tr>
    </w:tbl>
    <w:p w14:paraId="2CA67FFF" w14:textId="77777777" w:rsidR="00750DA4" w:rsidRDefault="00750DA4">
      <w:pPr>
        <w:spacing w:after="40"/>
      </w:pPr>
    </w:p>
    <w:p w14:paraId="0A891FEC" w14:textId="77777777" w:rsidR="00750DA4" w:rsidRDefault="003C4A38">
      <w:pPr>
        <w:pStyle w:val="Heading3"/>
      </w:pPr>
      <w:r>
        <w:t>dw.dim_location</w:t>
      </w:r>
    </w:p>
    <w:p w14:paraId="499A62BF" w14:textId="77777777" w:rsidR="00750DA4" w:rsidRDefault="003C4A38">
      <w:r>
        <w:t xml:space="preserve">City/municipality, keyed on PSGC code. SCD Type 2: one row per period of unchanged attributes (valid_from–valid_to). </w:t>
      </w:r>
      <w:r>
        <w:rPr>
          <w:i/>
        </w:rPr>
        <w:t>table, 1,671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2"/>
        <w:gridCol w:w="1689"/>
        <w:gridCol w:w="563"/>
        <w:gridCol w:w="675"/>
        <w:gridCol w:w="4053"/>
      </w:tblGrid>
      <w:tr w:rsidR="00750DA4" w14:paraId="4E18BF7C" w14:textId="77777777">
        <w:trPr>
          <w:jc w:val="center"/>
        </w:trPr>
        <w:tc>
          <w:tcPr>
            <w:tcW w:w="2432" w:type="dxa"/>
            <w:shd w:val="clear" w:color="auto" w:fill="ECE8DF"/>
          </w:tcPr>
          <w:p w14:paraId="42CB143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689" w:type="dxa"/>
            <w:shd w:val="clear" w:color="auto" w:fill="ECE8DF"/>
          </w:tcPr>
          <w:p w14:paraId="03D2C81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63" w:type="dxa"/>
            <w:shd w:val="clear" w:color="auto" w:fill="ECE8DF"/>
          </w:tcPr>
          <w:p w14:paraId="4851D7F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75" w:type="dxa"/>
            <w:shd w:val="clear" w:color="auto" w:fill="ECE8DF"/>
          </w:tcPr>
          <w:p w14:paraId="06D7FE5F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4053" w:type="dxa"/>
            <w:shd w:val="clear" w:color="auto" w:fill="ECE8DF"/>
          </w:tcPr>
          <w:p w14:paraId="274646D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39A2A9DC" w14:textId="77777777">
        <w:trPr>
          <w:jc w:val="center"/>
        </w:trPr>
        <w:tc>
          <w:tcPr>
            <w:tcW w:w="2432" w:type="dxa"/>
          </w:tcPr>
          <w:p w14:paraId="2676CAE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location_key</w:t>
            </w:r>
          </w:p>
        </w:tc>
        <w:tc>
          <w:tcPr>
            <w:tcW w:w="1689" w:type="dxa"/>
          </w:tcPr>
          <w:p w14:paraId="36536F2A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63" w:type="dxa"/>
          </w:tcPr>
          <w:p w14:paraId="39DC7746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75" w:type="dxa"/>
          </w:tcPr>
          <w:p w14:paraId="59D88A2D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4053" w:type="dxa"/>
          </w:tcPr>
          <w:p w14:paraId="6339C0B4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Surrogate key of dim_location (the SCD2 version valid on </w:t>
            </w:r>
            <w:r>
              <w:rPr>
                <w:sz w:val="16"/>
              </w:rPr>
              <w:t>the fact's date).</w:t>
            </w:r>
          </w:p>
        </w:tc>
      </w:tr>
      <w:tr w:rsidR="00750DA4" w14:paraId="1877E79A" w14:textId="77777777">
        <w:trPr>
          <w:jc w:val="center"/>
        </w:trPr>
        <w:tc>
          <w:tcPr>
            <w:tcW w:w="2432" w:type="dxa"/>
          </w:tcPr>
          <w:p w14:paraId="305B290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psgc_code</w:t>
            </w:r>
          </w:p>
        </w:tc>
        <w:tc>
          <w:tcPr>
            <w:tcW w:w="1689" w:type="dxa"/>
          </w:tcPr>
          <w:p w14:paraId="3442A02E" w14:textId="77777777" w:rsidR="00750DA4" w:rsidRDefault="003C4A38">
            <w:pPr>
              <w:spacing w:after="0"/>
            </w:pPr>
            <w:r>
              <w:rPr>
                <w:sz w:val="16"/>
              </w:rPr>
              <w:t>character</w:t>
            </w:r>
          </w:p>
        </w:tc>
        <w:tc>
          <w:tcPr>
            <w:tcW w:w="563" w:type="dxa"/>
          </w:tcPr>
          <w:p w14:paraId="7B07D0FC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75E9504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12BA8473" w14:textId="77777777" w:rsidR="00750DA4" w:rsidRDefault="003C4A38">
            <w:pPr>
              <w:spacing w:after="0"/>
            </w:pPr>
            <w:r>
              <w:rPr>
                <w:sz w:val="16"/>
              </w:rPr>
              <w:t>Philippine Standard Geographic Code, 10 digits (natural key).</w:t>
            </w:r>
          </w:p>
        </w:tc>
      </w:tr>
      <w:tr w:rsidR="00750DA4" w14:paraId="37A5928D" w14:textId="77777777">
        <w:trPr>
          <w:jc w:val="center"/>
        </w:trPr>
        <w:tc>
          <w:tcPr>
            <w:tcW w:w="2432" w:type="dxa"/>
          </w:tcPr>
          <w:p w14:paraId="4AFCBEC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city_muni_name</w:t>
            </w:r>
          </w:p>
        </w:tc>
        <w:tc>
          <w:tcPr>
            <w:tcW w:w="1689" w:type="dxa"/>
          </w:tcPr>
          <w:p w14:paraId="5D2FF591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3" w:type="dxa"/>
          </w:tcPr>
          <w:p w14:paraId="13EC9FA2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77B4C92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6D963CC0" w14:textId="77777777" w:rsidR="00750DA4" w:rsidRDefault="003C4A38">
            <w:pPr>
              <w:spacing w:after="0"/>
            </w:pPr>
            <w:r>
              <w:rPr>
                <w:sz w:val="16"/>
              </w:rPr>
              <w:t>Official PSGC name of the city or municipality.</w:t>
            </w:r>
          </w:p>
        </w:tc>
      </w:tr>
      <w:tr w:rsidR="00750DA4" w14:paraId="0664CD4B" w14:textId="77777777">
        <w:trPr>
          <w:jc w:val="center"/>
        </w:trPr>
        <w:tc>
          <w:tcPr>
            <w:tcW w:w="2432" w:type="dxa"/>
          </w:tcPr>
          <w:p w14:paraId="65F40E5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lgu_type</w:t>
            </w:r>
          </w:p>
        </w:tc>
        <w:tc>
          <w:tcPr>
            <w:tcW w:w="1689" w:type="dxa"/>
          </w:tcPr>
          <w:p w14:paraId="5ED77872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3" w:type="dxa"/>
          </w:tcPr>
          <w:p w14:paraId="0B34A0E2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7D0CAE0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6A7E3283" w14:textId="77777777" w:rsidR="00750DA4" w:rsidRDefault="003C4A38">
            <w:pPr>
              <w:spacing w:after="0"/>
            </w:pPr>
            <w:r>
              <w:rPr>
                <w:sz w:val="16"/>
              </w:rPr>
              <w:t>City or Municipality.</w:t>
            </w:r>
          </w:p>
        </w:tc>
      </w:tr>
      <w:tr w:rsidR="00750DA4" w14:paraId="7358C207" w14:textId="77777777">
        <w:trPr>
          <w:jc w:val="center"/>
        </w:trPr>
        <w:tc>
          <w:tcPr>
            <w:tcW w:w="2432" w:type="dxa"/>
          </w:tcPr>
          <w:p w14:paraId="642479D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province_name</w:t>
            </w:r>
          </w:p>
        </w:tc>
        <w:tc>
          <w:tcPr>
            <w:tcW w:w="1689" w:type="dxa"/>
          </w:tcPr>
          <w:p w14:paraId="6662B412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3" w:type="dxa"/>
          </w:tcPr>
          <w:p w14:paraId="73A3129E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520E2FC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054CEE25" w14:textId="77777777" w:rsidR="00750DA4" w:rsidRDefault="003C4A38">
            <w:pPr>
              <w:spacing w:after="0"/>
            </w:pPr>
            <w:r>
              <w:rPr>
                <w:sz w:val="16"/>
              </w:rPr>
              <w:t>Province in force on the fact's date (e.g. Maguindanao del Sur after Sep 2022).</w:t>
            </w:r>
          </w:p>
        </w:tc>
      </w:tr>
      <w:tr w:rsidR="00750DA4" w14:paraId="6E62D597" w14:textId="77777777">
        <w:trPr>
          <w:jc w:val="center"/>
        </w:trPr>
        <w:tc>
          <w:tcPr>
            <w:tcW w:w="2432" w:type="dxa"/>
          </w:tcPr>
          <w:p w14:paraId="2F18766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region_code</w:t>
            </w:r>
          </w:p>
        </w:tc>
        <w:tc>
          <w:tcPr>
            <w:tcW w:w="1689" w:type="dxa"/>
          </w:tcPr>
          <w:p w14:paraId="58837B53" w14:textId="77777777" w:rsidR="00750DA4" w:rsidRDefault="003C4A38">
            <w:pPr>
              <w:spacing w:after="0"/>
            </w:pPr>
            <w:r>
              <w:rPr>
                <w:sz w:val="16"/>
              </w:rPr>
              <w:t>character(10)</w:t>
            </w:r>
          </w:p>
        </w:tc>
        <w:tc>
          <w:tcPr>
            <w:tcW w:w="563" w:type="dxa"/>
          </w:tcPr>
          <w:p w14:paraId="471F0F8B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0DA4330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6F461364" w14:textId="77777777" w:rsidR="00750DA4" w:rsidRDefault="003C4A38">
            <w:pPr>
              <w:spacing w:after="0"/>
            </w:pPr>
            <w:r>
              <w:rPr>
                <w:sz w:val="16"/>
              </w:rPr>
              <w:t>PSGC region code.</w:t>
            </w:r>
          </w:p>
        </w:tc>
      </w:tr>
      <w:tr w:rsidR="00750DA4" w14:paraId="43F53E13" w14:textId="77777777">
        <w:trPr>
          <w:jc w:val="center"/>
        </w:trPr>
        <w:tc>
          <w:tcPr>
            <w:tcW w:w="2432" w:type="dxa"/>
          </w:tcPr>
          <w:p w14:paraId="60A9023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region_name</w:t>
            </w:r>
          </w:p>
        </w:tc>
        <w:tc>
          <w:tcPr>
            <w:tcW w:w="1689" w:type="dxa"/>
          </w:tcPr>
          <w:p w14:paraId="4EC68AF0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63" w:type="dxa"/>
          </w:tcPr>
          <w:p w14:paraId="31CCF14E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1E52083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4C1104E2" w14:textId="77777777" w:rsidR="00750DA4" w:rsidRDefault="003C4A38">
            <w:pPr>
              <w:spacing w:after="0"/>
            </w:pPr>
            <w:r>
              <w:rPr>
                <w:sz w:val="16"/>
              </w:rPr>
              <w:t>Region name.</w:t>
            </w:r>
          </w:p>
        </w:tc>
      </w:tr>
      <w:tr w:rsidR="00750DA4" w14:paraId="18D79BF2" w14:textId="77777777">
        <w:trPr>
          <w:jc w:val="center"/>
        </w:trPr>
        <w:tc>
          <w:tcPr>
            <w:tcW w:w="2432" w:type="dxa"/>
          </w:tcPr>
          <w:p w14:paraId="325B2EE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valid_from</w:t>
            </w:r>
          </w:p>
        </w:tc>
        <w:tc>
          <w:tcPr>
            <w:tcW w:w="1689" w:type="dxa"/>
          </w:tcPr>
          <w:p w14:paraId="6F2413A2" w14:textId="77777777" w:rsidR="00750DA4" w:rsidRDefault="003C4A3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563" w:type="dxa"/>
          </w:tcPr>
          <w:p w14:paraId="56123060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12D6BCE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53199E38" w14:textId="77777777" w:rsidR="00750DA4" w:rsidRDefault="003C4A38">
            <w:pPr>
              <w:spacing w:after="0"/>
            </w:pPr>
            <w:r>
              <w:rPr>
                <w:sz w:val="16"/>
              </w:rPr>
              <w:t>SCD2: first day this version applies.</w:t>
            </w:r>
          </w:p>
        </w:tc>
      </w:tr>
      <w:tr w:rsidR="00750DA4" w14:paraId="2BC8AFD9" w14:textId="77777777">
        <w:trPr>
          <w:jc w:val="center"/>
        </w:trPr>
        <w:tc>
          <w:tcPr>
            <w:tcW w:w="2432" w:type="dxa"/>
          </w:tcPr>
          <w:p w14:paraId="22863EF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valid_to</w:t>
            </w:r>
          </w:p>
        </w:tc>
        <w:tc>
          <w:tcPr>
            <w:tcW w:w="1689" w:type="dxa"/>
          </w:tcPr>
          <w:p w14:paraId="132AA8CE" w14:textId="77777777" w:rsidR="00750DA4" w:rsidRDefault="003C4A3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563" w:type="dxa"/>
          </w:tcPr>
          <w:p w14:paraId="669AB236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57B3B77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2492B8CF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SCD2: </w:t>
            </w:r>
            <w:r>
              <w:rPr>
                <w:sz w:val="16"/>
              </w:rPr>
              <w:t>last day this version applies (9999-12-31 = current).</w:t>
            </w:r>
          </w:p>
        </w:tc>
      </w:tr>
      <w:tr w:rsidR="00750DA4" w14:paraId="6F8EF98B" w14:textId="77777777">
        <w:trPr>
          <w:jc w:val="center"/>
        </w:trPr>
        <w:tc>
          <w:tcPr>
            <w:tcW w:w="2432" w:type="dxa"/>
          </w:tcPr>
          <w:p w14:paraId="4D0ED8B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is_current</w:t>
            </w:r>
          </w:p>
        </w:tc>
        <w:tc>
          <w:tcPr>
            <w:tcW w:w="1689" w:type="dxa"/>
          </w:tcPr>
          <w:p w14:paraId="4D9CF039" w14:textId="77777777" w:rsidR="00750DA4" w:rsidRDefault="003C4A38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563" w:type="dxa"/>
          </w:tcPr>
          <w:p w14:paraId="18B88B55" w14:textId="77777777" w:rsidR="00750DA4" w:rsidRDefault="00750DA4">
            <w:pPr>
              <w:spacing w:after="0"/>
            </w:pPr>
          </w:p>
        </w:tc>
        <w:tc>
          <w:tcPr>
            <w:tcW w:w="675" w:type="dxa"/>
          </w:tcPr>
          <w:p w14:paraId="7AC6006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053" w:type="dxa"/>
          </w:tcPr>
          <w:p w14:paraId="190BAA3F" w14:textId="77777777" w:rsidR="00750DA4" w:rsidRDefault="003C4A38">
            <w:pPr>
              <w:spacing w:after="0"/>
            </w:pPr>
            <w:r>
              <w:rPr>
                <w:sz w:val="16"/>
              </w:rPr>
              <w:t>Whether this SCD2 version is the current one.</w:t>
            </w:r>
          </w:p>
        </w:tc>
      </w:tr>
    </w:tbl>
    <w:p w14:paraId="5B082E59" w14:textId="77777777" w:rsidR="00750DA4" w:rsidRDefault="00750DA4">
      <w:pPr>
        <w:spacing w:after="40"/>
      </w:pPr>
    </w:p>
    <w:p w14:paraId="63E6F90D" w14:textId="77777777" w:rsidR="00750DA4" w:rsidRDefault="003C4A38">
      <w:pPr>
        <w:pStyle w:val="Heading3"/>
      </w:pPr>
      <w:r>
        <w:t>dw.dim_organization</w:t>
      </w:r>
    </w:p>
    <w:p w14:paraId="2EED5711" w14:textId="77777777" w:rsidR="00750DA4" w:rsidRDefault="003C4A38">
      <w:r>
        <w:t xml:space="preserve">Responding and reporting organizations (government, NGO, international, LGU). </w:t>
      </w:r>
      <w:r>
        <w:rPr>
          <w:i/>
        </w:rPr>
        <w:t>table, 13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3"/>
        <w:gridCol w:w="1167"/>
        <w:gridCol w:w="648"/>
        <w:gridCol w:w="778"/>
        <w:gridCol w:w="3656"/>
      </w:tblGrid>
      <w:tr w:rsidR="00750DA4" w14:paraId="5256DBA3" w14:textId="77777777">
        <w:trPr>
          <w:jc w:val="center"/>
        </w:trPr>
        <w:tc>
          <w:tcPr>
            <w:tcW w:w="3163" w:type="dxa"/>
            <w:shd w:val="clear" w:color="auto" w:fill="ECE8DF"/>
          </w:tcPr>
          <w:p w14:paraId="6231FDD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167" w:type="dxa"/>
            <w:shd w:val="clear" w:color="auto" w:fill="ECE8DF"/>
          </w:tcPr>
          <w:p w14:paraId="32E50D8F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48" w:type="dxa"/>
            <w:shd w:val="clear" w:color="auto" w:fill="ECE8DF"/>
          </w:tcPr>
          <w:p w14:paraId="1845ED9C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778" w:type="dxa"/>
            <w:shd w:val="clear" w:color="auto" w:fill="ECE8DF"/>
          </w:tcPr>
          <w:p w14:paraId="4DB9382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656" w:type="dxa"/>
            <w:shd w:val="clear" w:color="auto" w:fill="ECE8DF"/>
          </w:tcPr>
          <w:p w14:paraId="55AC6977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57262D9A" w14:textId="77777777">
        <w:trPr>
          <w:jc w:val="center"/>
        </w:trPr>
        <w:tc>
          <w:tcPr>
            <w:tcW w:w="3163" w:type="dxa"/>
          </w:tcPr>
          <w:p w14:paraId="6934DB2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organization_key</w:t>
            </w:r>
          </w:p>
        </w:tc>
        <w:tc>
          <w:tcPr>
            <w:tcW w:w="1167" w:type="dxa"/>
          </w:tcPr>
          <w:p w14:paraId="2BC81FF7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648" w:type="dxa"/>
          </w:tcPr>
          <w:p w14:paraId="377F146F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778" w:type="dxa"/>
          </w:tcPr>
          <w:p w14:paraId="213FA7AA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3656" w:type="dxa"/>
          </w:tcPr>
          <w:p w14:paraId="220FE739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dim_organization.</w:t>
            </w:r>
          </w:p>
        </w:tc>
      </w:tr>
      <w:tr w:rsidR="00750DA4" w14:paraId="557CF0D7" w14:textId="77777777">
        <w:trPr>
          <w:jc w:val="center"/>
        </w:trPr>
        <w:tc>
          <w:tcPr>
            <w:tcW w:w="3163" w:type="dxa"/>
          </w:tcPr>
          <w:p w14:paraId="6EB05A1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org_code</w:t>
            </w:r>
          </w:p>
        </w:tc>
        <w:tc>
          <w:tcPr>
            <w:tcW w:w="1167" w:type="dxa"/>
          </w:tcPr>
          <w:p w14:paraId="7E7DFD52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648" w:type="dxa"/>
          </w:tcPr>
          <w:p w14:paraId="426C3D7B" w14:textId="77777777" w:rsidR="00750DA4" w:rsidRDefault="00750DA4">
            <w:pPr>
              <w:spacing w:after="0"/>
            </w:pPr>
          </w:p>
        </w:tc>
        <w:tc>
          <w:tcPr>
            <w:tcW w:w="778" w:type="dxa"/>
          </w:tcPr>
          <w:p w14:paraId="4D7F79E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56" w:type="dxa"/>
          </w:tcPr>
          <w:p w14:paraId="2E74E4DE" w14:textId="77777777" w:rsidR="00750DA4" w:rsidRDefault="003C4A38">
            <w:pPr>
              <w:spacing w:after="0"/>
            </w:pPr>
            <w:r>
              <w:rPr>
                <w:sz w:val="16"/>
              </w:rPr>
              <w:t>Organization code (natural key).</w:t>
            </w:r>
          </w:p>
        </w:tc>
      </w:tr>
      <w:tr w:rsidR="00750DA4" w14:paraId="0D34C30F" w14:textId="77777777">
        <w:trPr>
          <w:jc w:val="center"/>
        </w:trPr>
        <w:tc>
          <w:tcPr>
            <w:tcW w:w="3163" w:type="dxa"/>
          </w:tcPr>
          <w:p w14:paraId="353039E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org_name</w:t>
            </w:r>
          </w:p>
        </w:tc>
        <w:tc>
          <w:tcPr>
            <w:tcW w:w="1167" w:type="dxa"/>
          </w:tcPr>
          <w:p w14:paraId="162B206D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648" w:type="dxa"/>
          </w:tcPr>
          <w:p w14:paraId="0F87BB95" w14:textId="77777777" w:rsidR="00750DA4" w:rsidRDefault="00750DA4">
            <w:pPr>
              <w:spacing w:after="0"/>
            </w:pPr>
          </w:p>
        </w:tc>
        <w:tc>
          <w:tcPr>
            <w:tcW w:w="778" w:type="dxa"/>
          </w:tcPr>
          <w:p w14:paraId="65340FA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56" w:type="dxa"/>
          </w:tcPr>
          <w:p w14:paraId="19487ECA" w14:textId="77777777" w:rsidR="00750DA4" w:rsidRDefault="003C4A38">
            <w:pPr>
              <w:spacing w:after="0"/>
            </w:pPr>
            <w:r>
              <w:rPr>
                <w:sz w:val="16"/>
              </w:rPr>
              <w:t>Organization name.</w:t>
            </w:r>
          </w:p>
        </w:tc>
      </w:tr>
      <w:tr w:rsidR="00750DA4" w14:paraId="35E27488" w14:textId="77777777">
        <w:trPr>
          <w:jc w:val="center"/>
        </w:trPr>
        <w:tc>
          <w:tcPr>
            <w:tcW w:w="3163" w:type="dxa"/>
          </w:tcPr>
          <w:p w14:paraId="3C2BC85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org_type</w:t>
            </w:r>
          </w:p>
        </w:tc>
        <w:tc>
          <w:tcPr>
            <w:tcW w:w="1167" w:type="dxa"/>
          </w:tcPr>
          <w:p w14:paraId="76B1FD7B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648" w:type="dxa"/>
          </w:tcPr>
          <w:p w14:paraId="25566141" w14:textId="77777777" w:rsidR="00750DA4" w:rsidRDefault="00750DA4">
            <w:pPr>
              <w:spacing w:after="0"/>
            </w:pPr>
          </w:p>
        </w:tc>
        <w:tc>
          <w:tcPr>
            <w:tcW w:w="778" w:type="dxa"/>
          </w:tcPr>
          <w:p w14:paraId="7DDDC0F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56" w:type="dxa"/>
          </w:tcPr>
          <w:p w14:paraId="3F40D970" w14:textId="77777777" w:rsidR="00750DA4" w:rsidRDefault="003C4A38">
            <w:pPr>
              <w:spacing w:after="0"/>
            </w:pPr>
            <w:r>
              <w:rPr>
                <w:sz w:val="16"/>
              </w:rPr>
              <w:t>National Government, NGO, International or LGU.</w:t>
            </w:r>
          </w:p>
        </w:tc>
      </w:tr>
      <w:tr w:rsidR="00750DA4" w14:paraId="61F35E40" w14:textId="77777777">
        <w:trPr>
          <w:jc w:val="center"/>
        </w:trPr>
        <w:tc>
          <w:tcPr>
            <w:tcW w:w="3163" w:type="dxa"/>
          </w:tcPr>
          <w:p w14:paraId="4B9D4CE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parent_agency</w:t>
            </w:r>
          </w:p>
        </w:tc>
        <w:tc>
          <w:tcPr>
            <w:tcW w:w="1167" w:type="dxa"/>
          </w:tcPr>
          <w:p w14:paraId="6C9B853E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648" w:type="dxa"/>
          </w:tcPr>
          <w:p w14:paraId="25538121" w14:textId="77777777" w:rsidR="00750DA4" w:rsidRDefault="00750DA4">
            <w:pPr>
              <w:spacing w:after="0"/>
            </w:pPr>
          </w:p>
        </w:tc>
        <w:tc>
          <w:tcPr>
            <w:tcW w:w="778" w:type="dxa"/>
          </w:tcPr>
          <w:p w14:paraId="0F8D8E2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56" w:type="dxa"/>
          </w:tcPr>
          <w:p w14:paraId="44934CBA" w14:textId="77777777" w:rsidR="00750DA4" w:rsidRDefault="003C4A38">
            <w:pPr>
              <w:spacing w:after="0"/>
            </w:pPr>
            <w:r>
              <w:rPr>
                <w:sz w:val="16"/>
              </w:rPr>
              <w:t>Department the organization belongs to.</w:t>
            </w:r>
          </w:p>
        </w:tc>
      </w:tr>
    </w:tbl>
    <w:p w14:paraId="50739F8E" w14:textId="77777777" w:rsidR="00750DA4" w:rsidRDefault="00750DA4">
      <w:pPr>
        <w:spacing w:after="40"/>
      </w:pPr>
    </w:p>
    <w:p w14:paraId="7EBCF069" w14:textId="77777777" w:rsidR="00750DA4" w:rsidRDefault="003C4A38">
      <w:pPr>
        <w:pStyle w:val="Heading3"/>
      </w:pPr>
      <w:r>
        <w:t>dw.dim_resource</w:t>
      </w:r>
    </w:p>
    <w:p w14:paraId="315FE694" w14:textId="77777777" w:rsidR="00750DA4" w:rsidRDefault="003C4A38">
      <w:r>
        <w:t xml:space="preserve">Relief items with category, standard unit and unit cost. </w:t>
      </w:r>
      <w:r>
        <w:rPr>
          <w:i/>
        </w:rPr>
        <w:t>table, 10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3"/>
        <w:gridCol w:w="1717"/>
        <w:gridCol w:w="572"/>
        <w:gridCol w:w="687"/>
        <w:gridCol w:w="4122"/>
      </w:tblGrid>
      <w:tr w:rsidR="00750DA4" w14:paraId="300526DC" w14:textId="77777777">
        <w:trPr>
          <w:jc w:val="center"/>
        </w:trPr>
        <w:tc>
          <w:tcPr>
            <w:tcW w:w="2313" w:type="dxa"/>
            <w:shd w:val="clear" w:color="auto" w:fill="ECE8DF"/>
          </w:tcPr>
          <w:p w14:paraId="471D8E1D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717" w:type="dxa"/>
            <w:shd w:val="clear" w:color="auto" w:fill="ECE8DF"/>
          </w:tcPr>
          <w:p w14:paraId="53E1B9E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72" w:type="dxa"/>
            <w:shd w:val="clear" w:color="auto" w:fill="ECE8DF"/>
          </w:tcPr>
          <w:p w14:paraId="15A6158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87" w:type="dxa"/>
            <w:shd w:val="clear" w:color="auto" w:fill="ECE8DF"/>
          </w:tcPr>
          <w:p w14:paraId="1F93EB5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4122" w:type="dxa"/>
            <w:shd w:val="clear" w:color="auto" w:fill="ECE8DF"/>
          </w:tcPr>
          <w:p w14:paraId="08B8AE5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20BB8007" w14:textId="77777777">
        <w:trPr>
          <w:jc w:val="center"/>
        </w:trPr>
        <w:tc>
          <w:tcPr>
            <w:tcW w:w="2313" w:type="dxa"/>
          </w:tcPr>
          <w:p w14:paraId="50B084F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resource_key</w:t>
            </w:r>
          </w:p>
        </w:tc>
        <w:tc>
          <w:tcPr>
            <w:tcW w:w="1717" w:type="dxa"/>
          </w:tcPr>
          <w:p w14:paraId="1EE8BBD0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2" w:type="dxa"/>
          </w:tcPr>
          <w:p w14:paraId="6179DF1F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87" w:type="dxa"/>
          </w:tcPr>
          <w:p w14:paraId="1B7189D2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4122" w:type="dxa"/>
          </w:tcPr>
          <w:p w14:paraId="6DC103CB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dim_resource.</w:t>
            </w:r>
          </w:p>
        </w:tc>
      </w:tr>
      <w:tr w:rsidR="00750DA4" w14:paraId="249DFBF4" w14:textId="77777777">
        <w:trPr>
          <w:jc w:val="center"/>
        </w:trPr>
        <w:tc>
          <w:tcPr>
            <w:tcW w:w="2313" w:type="dxa"/>
          </w:tcPr>
          <w:p w14:paraId="542B5AF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item_code</w:t>
            </w:r>
          </w:p>
        </w:tc>
        <w:tc>
          <w:tcPr>
            <w:tcW w:w="1717" w:type="dxa"/>
          </w:tcPr>
          <w:p w14:paraId="1E4EA2EF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2" w:type="dxa"/>
          </w:tcPr>
          <w:p w14:paraId="49CD6A70" w14:textId="77777777" w:rsidR="00750DA4" w:rsidRDefault="00750DA4">
            <w:pPr>
              <w:spacing w:after="0"/>
            </w:pPr>
          </w:p>
        </w:tc>
        <w:tc>
          <w:tcPr>
            <w:tcW w:w="687" w:type="dxa"/>
          </w:tcPr>
          <w:p w14:paraId="68792CB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22" w:type="dxa"/>
          </w:tcPr>
          <w:p w14:paraId="0BB4729F" w14:textId="77777777" w:rsidR="00750DA4" w:rsidRDefault="003C4A38">
            <w:pPr>
              <w:spacing w:after="0"/>
            </w:pPr>
            <w:r>
              <w:rPr>
                <w:sz w:val="16"/>
              </w:rPr>
              <w:t>Canonical relief item code.</w:t>
            </w:r>
          </w:p>
        </w:tc>
      </w:tr>
      <w:tr w:rsidR="00750DA4" w14:paraId="32D2C70D" w14:textId="77777777">
        <w:trPr>
          <w:jc w:val="center"/>
        </w:trPr>
        <w:tc>
          <w:tcPr>
            <w:tcW w:w="2313" w:type="dxa"/>
          </w:tcPr>
          <w:p w14:paraId="5BD7905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item_name</w:t>
            </w:r>
          </w:p>
        </w:tc>
        <w:tc>
          <w:tcPr>
            <w:tcW w:w="1717" w:type="dxa"/>
          </w:tcPr>
          <w:p w14:paraId="77C92521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2" w:type="dxa"/>
          </w:tcPr>
          <w:p w14:paraId="7AA266C9" w14:textId="77777777" w:rsidR="00750DA4" w:rsidRDefault="00750DA4">
            <w:pPr>
              <w:spacing w:after="0"/>
            </w:pPr>
          </w:p>
        </w:tc>
        <w:tc>
          <w:tcPr>
            <w:tcW w:w="687" w:type="dxa"/>
          </w:tcPr>
          <w:p w14:paraId="434E1A5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22" w:type="dxa"/>
          </w:tcPr>
          <w:p w14:paraId="2655560C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Relief item </w:t>
            </w:r>
            <w:r>
              <w:rPr>
                <w:sz w:val="16"/>
              </w:rPr>
              <w:t>name.</w:t>
            </w:r>
          </w:p>
        </w:tc>
      </w:tr>
      <w:tr w:rsidR="00750DA4" w14:paraId="27CBC525" w14:textId="77777777">
        <w:trPr>
          <w:jc w:val="center"/>
        </w:trPr>
        <w:tc>
          <w:tcPr>
            <w:tcW w:w="2313" w:type="dxa"/>
          </w:tcPr>
          <w:p w14:paraId="5B2B1C8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category</w:t>
            </w:r>
          </w:p>
        </w:tc>
        <w:tc>
          <w:tcPr>
            <w:tcW w:w="1717" w:type="dxa"/>
          </w:tcPr>
          <w:p w14:paraId="1FF17873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2" w:type="dxa"/>
          </w:tcPr>
          <w:p w14:paraId="0DA6A9B9" w14:textId="77777777" w:rsidR="00750DA4" w:rsidRDefault="00750DA4">
            <w:pPr>
              <w:spacing w:after="0"/>
            </w:pPr>
          </w:p>
        </w:tc>
        <w:tc>
          <w:tcPr>
            <w:tcW w:w="687" w:type="dxa"/>
          </w:tcPr>
          <w:p w14:paraId="4DC9DEC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22" w:type="dxa"/>
          </w:tcPr>
          <w:p w14:paraId="5475019D" w14:textId="77777777" w:rsidR="00750DA4" w:rsidRDefault="003C4A38">
            <w:pPr>
              <w:spacing w:after="0"/>
            </w:pPr>
            <w:r>
              <w:rPr>
                <w:sz w:val="16"/>
              </w:rPr>
              <w:t>Category: storm category for events, resource category for relief items.</w:t>
            </w:r>
          </w:p>
        </w:tc>
      </w:tr>
      <w:tr w:rsidR="00750DA4" w14:paraId="613B621A" w14:textId="77777777">
        <w:trPr>
          <w:jc w:val="center"/>
        </w:trPr>
        <w:tc>
          <w:tcPr>
            <w:tcW w:w="2313" w:type="dxa"/>
          </w:tcPr>
          <w:p w14:paraId="4F56DF8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standard_unit</w:t>
            </w:r>
          </w:p>
        </w:tc>
        <w:tc>
          <w:tcPr>
            <w:tcW w:w="1717" w:type="dxa"/>
          </w:tcPr>
          <w:p w14:paraId="52C92124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2" w:type="dxa"/>
          </w:tcPr>
          <w:p w14:paraId="090954A6" w14:textId="77777777" w:rsidR="00750DA4" w:rsidRDefault="00750DA4">
            <w:pPr>
              <w:spacing w:after="0"/>
            </w:pPr>
          </w:p>
        </w:tc>
        <w:tc>
          <w:tcPr>
            <w:tcW w:w="687" w:type="dxa"/>
          </w:tcPr>
          <w:p w14:paraId="46010D5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22" w:type="dxa"/>
          </w:tcPr>
          <w:p w14:paraId="316A974E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Unit all quantities are converted to (pack, kg, liter, kit, </w:t>
            </w:r>
            <w:r>
              <w:rPr>
                <w:sz w:val="16"/>
              </w:rPr>
              <w:lastRenderedPageBreak/>
              <w:t>piece).</w:t>
            </w:r>
          </w:p>
        </w:tc>
      </w:tr>
      <w:tr w:rsidR="00750DA4" w14:paraId="22E2B34F" w14:textId="77777777">
        <w:trPr>
          <w:jc w:val="center"/>
        </w:trPr>
        <w:tc>
          <w:tcPr>
            <w:tcW w:w="2313" w:type="dxa"/>
          </w:tcPr>
          <w:p w14:paraId="3E2F665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lastRenderedPageBreak/>
              <w:t>unit_cost_php</w:t>
            </w:r>
          </w:p>
        </w:tc>
        <w:tc>
          <w:tcPr>
            <w:tcW w:w="1717" w:type="dxa"/>
          </w:tcPr>
          <w:p w14:paraId="3B7540B0" w14:textId="77777777" w:rsidR="00750DA4" w:rsidRDefault="003C4A38">
            <w:pPr>
              <w:spacing w:after="0"/>
            </w:pPr>
            <w:r>
              <w:rPr>
                <w:sz w:val="16"/>
              </w:rPr>
              <w:t>numeric(12,2)</w:t>
            </w:r>
          </w:p>
        </w:tc>
        <w:tc>
          <w:tcPr>
            <w:tcW w:w="572" w:type="dxa"/>
          </w:tcPr>
          <w:p w14:paraId="1C3F852B" w14:textId="77777777" w:rsidR="00750DA4" w:rsidRDefault="00750DA4">
            <w:pPr>
              <w:spacing w:after="0"/>
            </w:pPr>
          </w:p>
        </w:tc>
        <w:tc>
          <w:tcPr>
            <w:tcW w:w="687" w:type="dxa"/>
          </w:tcPr>
          <w:p w14:paraId="4BE4854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22" w:type="dxa"/>
          </w:tcPr>
          <w:p w14:paraId="18DAF481" w14:textId="77777777" w:rsidR="00750DA4" w:rsidRDefault="003C4A38">
            <w:pPr>
              <w:spacing w:after="0"/>
            </w:pPr>
            <w:r>
              <w:rPr>
                <w:sz w:val="16"/>
              </w:rPr>
              <w:t>Indicative unit cost, PHP.</w:t>
            </w:r>
          </w:p>
        </w:tc>
      </w:tr>
    </w:tbl>
    <w:p w14:paraId="6E05AB3F" w14:textId="77777777" w:rsidR="00750DA4" w:rsidRDefault="00750DA4">
      <w:pPr>
        <w:spacing w:after="40"/>
      </w:pPr>
    </w:p>
    <w:p w14:paraId="6A879003" w14:textId="77777777" w:rsidR="00750DA4" w:rsidRDefault="003C4A38">
      <w:pPr>
        <w:pStyle w:val="Heading3"/>
      </w:pPr>
      <w:r>
        <w:t>dw.dim_response_type</w:t>
      </w:r>
    </w:p>
    <w:p w14:paraId="6DACB44E" w14:textId="77777777" w:rsidR="00750DA4" w:rsidRDefault="003C4A38">
      <w:r>
        <w:t xml:space="preserve">Response request types and their cluster. </w:t>
      </w:r>
      <w:r>
        <w:rPr>
          <w:i/>
        </w:rPr>
        <w:t>table, 5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072"/>
        <w:gridCol w:w="596"/>
        <w:gridCol w:w="715"/>
        <w:gridCol w:w="3788"/>
      </w:tblGrid>
      <w:tr w:rsidR="00750DA4" w14:paraId="5F619A6A" w14:textId="77777777">
        <w:trPr>
          <w:jc w:val="center"/>
        </w:trPr>
        <w:tc>
          <w:tcPr>
            <w:tcW w:w="3240" w:type="dxa"/>
            <w:shd w:val="clear" w:color="auto" w:fill="ECE8DF"/>
          </w:tcPr>
          <w:p w14:paraId="158DFFC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072" w:type="dxa"/>
            <w:shd w:val="clear" w:color="auto" w:fill="ECE8DF"/>
          </w:tcPr>
          <w:p w14:paraId="039A87C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96" w:type="dxa"/>
            <w:shd w:val="clear" w:color="auto" w:fill="ECE8DF"/>
          </w:tcPr>
          <w:p w14:paraId="5A57BB4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715" w:type="dxa"/>
            <w:shd w:val="clear" w:color="auto" w:fill="ECE8DF"/>
          </w:tcPr>
          <w:p w14:paraId="72B77DE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788" w:type="dxa"/>
            <w:shd w:val="clear" w:color="auto" w:fill="ECE8DF"/>
          </w:tcPr>
          <w:p w14:paraId="0466308F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5DE0BE5E" w14:textId="77777777">
        <w:trPr>
          <w:jc w:val="center"/>
        </w:trPr>
        <w:tc>
          <w:tcPr>
            <w:tcW w:w="3240" w:type="dxa"/>
          </w:tcPr>
          <w:p w14:paraId="3E6DC4C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response_type_key</w:t>
            </w:r>
          </w:p>
        </w:tc>
        <w:tc>
          <w:tcPr>
            <w:tcW w:w="1072" w:type="dxa"/>
          </w:tcPr>
          <w:p w14:paraId="1421D757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96" w:type="dxa"/>
          </w:tcPr>
          <w:p w14:paraId="714ED30F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715" w:type="dxa"/>
          </w:tcPr>
          <w:p w14:paraId="7803D7F6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3788" w:type="dxa"/>
          </w:tcPr>
          <w:p w14:paraId="4680FFC3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dim_response_type.</w:t>
            </w:r>
          </w:p>
        </w:tc>
      </w:tr>
      <w:tr w:rsidR="00750DA4" w14:paraId="3B2F3828" w14:textId="77777777">
        <w:trPr>
          <w:jc w:val="center"/>
        </w:trPr>
        <w:tc>
          <w:tcPr>
            <w:tcW w:w="3240" w:type="dxa"/>
          </w:tcPr>
          <w:p w14:paraId="11F416E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response_type_code</w:t>
            </w:r>
          </w:p>
        </w:tc>
        <w:tc>
          <w:tcPr>
            <w:tcW w:w="1072" w:type="dxa"/>
          </w:tcPr>
          <w:p w14:paraId="5C1EA3CE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96" w:type="dxa"/>
          </w:tcPr>
          <w:p w14:paraId="1E7F0F86" w14:textId="77777777" w:rsidR="00750DA4" w:rsidRDefault="00750DA4">
            <w:pPr>
              <w:spacing w:after="0"/>
            </w:pPr>
          </w:p>
        </w:tc>
        <w:tc>
          <w:tcPr>
            <w:tcW w:w="715" w:type="dxa"/>
          </w:tcPr>
          <w:p w14:paraId="0B833A8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88" w:type="dxa"/>
          </w:tcPr>
          <w:p w14:paraId="446A403D" w14:textId="77777777" w:rsidR="00750DA4" w:rsidRDefault="003C4A38">
            <w:pPr>
              <w:spacing w:after="0"/>
            </w:pPr>
            <w:r>
              <w:rPr>
                <w:sz w:val="16"/>
              </w:rPr>
              <w:t>Response type code, e.g. RESCUE.</w:t>
            </w:r>
          </w:p>
        </w:tc>
      </w:tr>
      <w:tr w:rsidR="00750DA4" w14:paraId="0B806A12" w14:textId="77777777">
        <w:trPr>
          <w:jc w:val="center"/>
        </w:trPr>
        <w:tc>
          <w:tcPr>
            <w:tcW w:w="3240" w:type="dxa"/>
          </w:tcPr>
          <w:p w14:paraId="1D8A21C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response_type_name</w:t>
            </w:r>
          </w:p>
        </w:tc>
        <w:tc>
          <w:tcPr>
            <w:tcW w:w="1072" w:type="dxa"/>
          </w:tcPr>
          <w:p w14:paraId="573DF767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96" w:type="dxa"/>
          </w:tcPr>
          <w:p w14:paraId="7F4901C8" w14:textId="77777777" w:rsidR="00750DA4" w:rsidRDefault="00750DA4">
            <w:pPr>
              <w:spacing w:after="0"/>
            </w:pPr>
          </w:p>
        </w:tc>
        <w:tc>
          <w:tcPr>
            <w:tcW w:w="715" w:type="dxa"/>
          </w:tcPr>
          <w:p w14:paraId="2ED64DE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88" w:type="dxa"/>
          </w:tcPr>
          <w:p w14:paraId="6E77F860" w14:textId="77777777" w:rsidR="00750DA4" w:rsidRDefault="003C4A38">
            <w:pPr>
              <w:spacing w:after="0"/>
            </w:pPr>
            <w:r>
              <w:rPr>
                <w:sz w:val="16"/>
              </w:rPr>
              <w:t>Response type name.</w:t>
            </w:r>
          </w:p>
        </w:tc>
      </w:tr>
      <w:tr w:rsidR="00750DA4" w14:paraId="6D5CEA22" w14:textId="77777777">
        <w:trPr>
          <w:jc w:val="center"/>
        </w:trPr>
        <w:tc>
          <w:tcPr>
            <w:tcW w:w="3240" w:type="dxa"/>
          </w:tcPr>
          <w:p w14:paraId="5871FD4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response_cluster</w:t>
            </w:r>
          </w:p>
        </w:tc>
        <w:tc>
          <w:tcPr>
            <w:tcW w:w="1072" w:type="dxa"/>
          </w:tcPr>
          <w:p w14:paraId="280F0E66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96" w:type="dxa"/>
          </w:tcPr>
          <w:p w14:paraId="64A824F6" w14:textId="77777777" w:rsidR="00750DA4" w:rsidRDefault="00750DA4">
            <w:pPr>
              <w:spacing w:after="0"/>
            </w:pPr>
          </w:p>
        </w:tc>
        <w:tc>
          <w:tcPr>
            <w:tcW w:w="715" w:type="dxa"/>
          </w:tcPr>
          <w:p w14:paraId="219EDD4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788" w:type="dxa"/>
          </w:tcPr>
          <w:p w14:paraId="669B42C2" w14:textId="77777777" w:rsidR="00750DA4" w:rsidRDefault="003C4A38">
            <w:pPr>
              <w:spacing w:after="0"/>
            </w:pPr>
            <w:r>
              <w:rPr>
                <w:sz w:val="16"/>
              </w:rPr>
              <w:t>Life-saving, Logistics, or Access and infrastructure.</w:t>
            </w:r>
          </w:p>
        </w:tc>
      </w:tr>
    </w:tbl>
    <w:p w14:paraId="208F1C81" w14:textId="77777777" w:rsidR="00750DA4" w:rsidRDefault="00750DA4">
      <w:pPr>
        <w:spacing w:after="40"/>
      </w:pPr>
    </w:p>
    <w:p w14:paraId="2D4547F9" w14:textId="77777777" w:rsidR="00750DA4" w:rsidRDefault="003C4A38">
      <w:pPr>
        <w:pStyle w:val="Heading3"/>
      </w:pPr>
      <w:r>
        <w:t>dw.dim_source_system</w:t>
      </w:r>
    </w:p>
    <w:p w14:paraId="55E6DD65" w14:textId="77777777" w:rsidR="00750DA4" w:rsidRDefault="003C4A38">
      <w:r>
        <w:t xml:space="preserve">Lineage: one row per loaded source file (batch). </w:t>
      </w:r>
      <w:r>
        <w:rPr>
          <w:i/>
        </w:rPr>
        <w:t>table, 703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0"/>
        <w:gridCol w:w="1661"/>
        <w:gridCol w:w="577"/>
        <w:gridCol w:w="692"/>
        <w:gridCol w:w="4152"/>
      </w:tblGrid>
      <w:tr w:rsidR="00750DA4" w14:paraId="584F4B65" w14:textId="77777777">
        <w:trPr>
          <w:jc w:val="center"/>
        </w:trPr>
        <w:tc>
          <w:tcPr>
            <w:tcW w:w="2330" w:type="dxa"/>
            <w:shd w:val="clear" w:color="auto" w:fill="ECE8DF"/>
          </w:tcPr>
          <w:p w14:paraId="14C83F8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661" w:type="dxa"/>
            <w:shd w:val="clear" w:color="auto" w:fill="ECE8DF"/>
          </w:tcPr>
          <w:p w14:paraId="613A4E6C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77" w:type="dxa"/>
            <w:shd w:val="clear" w:color="auto" w:fill="ECE8DF"/>
          </w:tcPr>
          <w:p w14:paraId="14DF756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92" w:type="dxa"/>
            <w:shd w:val="clear" w:color="auto" w:fill="ECE8DF"/>
          </w:tcPr>
          <w:p w14:paraId="5BA7C70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4152" w:type="dxa"/>
            <w:shd w:val="clear" w:color="auto" w:fill="ECE8DF"/>
          </w:tcPr>
          <w:p w14:paraId="4E8B7D35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4AD68F98" w14:textId="77777777">
        <w:trPr>
          <w:jc w:val="center"/>
        </w:trPr>
        <w:tc>
          <w:tcPr>
            <w:tcW w:w="2330" w:type="dxa"/>
          </w:tcPr>
          <w:p w14:paraId="750C462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source_key</w:t>
            </w:r>
          </w:p>
        </w:tc>
        <w:tc>
          <w:tcPr>
            <w:tcW w:w="1661" w:type="dxa"/>
          </w:tcPr>
          <w:p w14:paraId="72ECCFB6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7" w:type="dxa"/>
          </w:tcPr>
          <w:p w14:paraId="01E96F22" w14:textId="77777777" w:rsidR="00750DA4" w:rsidRDefault="003C4A38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92" w:type="dxa"/>
          </w:tcPr>
          <w:p w14:paraId="7359221F" w14:textId="77777777" w:rsidR="00750DA4" w:rsidRDefault="003C4A38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4152" w:type="dxa"/>
          </w:tcPr>
          <w:p w14:paraId="3D7EF700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dim_source_system (lineage to the loaded file).</w:t>
            </w:r>
          </w:p>
        </w:tc>
      </w:tr>
      <w:tr w:rsidR="00750DA4" w14:paraId="53BCB66E" w14:textId="77777777">
        <w:trPr>
          <w:jc w:val="center"/>
        </w:trPr>
        <w:tc>
          <w:tcPr>
            <w:tcW w:w="2330" w:type="dxa"/>
          </w:tcPr>
          <w:p w14:paraId="244F96D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source_system</w:t>
            </w:r>
          </w:p>
        </w:tc>
        <w:tc>
          <w:tcPr>
            <w:tcW w:w="1661" w:type="dxa"/>
          </w:tcPr>
          <w:p w14:paraId="1C5A3057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7" w:type="dxa"/>
          </w:tcPr>
          <w:p w14:paraId="4AFD2D9B" w14:textId="77777777" w:rsidR="00750DA4" w:rsidRDefault="00750DA4">
            <w:pPr>
              <w:spacing w:after="0"/>
            </w:pPr>
          </w:p>
        </w:tc>
        <w:tc>
          <w:tcPr>
            <w:tcW w:w="692" w:type="dxa"/>
          </w:tcPr>
          <w:p w14:paraId="6DCB6F6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52" w:type="dxa"/>
          </w:tcPr>
          <w:p w14:paraId="307D5899" w14:textId="77777777" w:rsidR="00750DA4" w:rsidRDefault="003C4A38">
            <w:pPr>
              <w:spacing w:after="0"/>
            </w:pPr>
            <w:r>
              <w:rPr>
                <w:sz w:val="16"/>
              </w:rPr>
              <w:t>NDRRMC, DSWD_DROMIC, NGO, PAGASA or LGU.</w:t>
            </w:r>
          </w:p>
        </w:tc>
      </w:tr>
      <w:tr w:rsidR="00750DA4" w14:paraId="062B6743" w14:textId="77777777">
        <w:trPr>
          <w:jc w:val="center"/>
        </w:trPr>
        <w:tc>
          <w:tcPr>
            <w:tcW w:w="2330" w:type="dxa"/>
          </w:tcPr>
          <w:p w14:paraId="09AF736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source_file</w:t>
            </w:r>
          </w:p>
        </w:tc>
        <w:tc>
          <w:tcPr>
            <w:tcW w:w="1661" w:type="dxa"/>
          </w:tcPr>
          <w:p w14:paraId="2AEBF1CB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7" w:type="dxa"/>
          </w:tcPr>
          <w:p w14:paraId="38A7C061" w14:textId="77777777" w:rsidR="00750DA4" w:rsidRDefault="00750DA4">
            <w:pPr>
              <w:spacing w:after="0"/>
            </w:pPr>
          </w:p>
        </w:tc>
        <w:tc>
          <w:tcPr>
            <w:tcW w:w="692" w:type="dxa"/>
          </w:tcPr>
          <w:p w14:paraId="168C159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52" w:type="dxa"/>
          </w:tcPr>
          <w:p w14:paraId="17251F38" w14:textId="77777777" w:rsidR="00750DA4" w:rsidRDefault="003C4A38">
            <w:pPr>
              <w:spacing w:after="0"/>
            </w:pPr>
            <w:r>
              <w:rPr>
                <w:sz w:val="16"/>
              </w:rPr>
              <w:t>Source file name.</w:t>
            </w:r>
          </w:p>
        </w:tc>
      </w:tr>
      <w:tr w:rsidR="00750DA4" w14:paraId="56682064" w14:textId="77777777">
        <w:trPr>
          <w:jc w:val="center"/>
        </w:trPr>
        <w:tc>
          <w:tcPr>
            <w:tcW w:w="2330" w:type="dxa"/>
          </w:tcPr>
          <w:p w14:paraId="4A25267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loaded_at</w:t>
            </w:r>
          </w:p>
        </w:tc>
        <w:tc>
          <w:tcPr>
            <w:tcW w:w="1661" w:type="dxa"/>
          </w:tcPr>
          <w:p w14:paraId="0E428F9C" w14:textId="77777777" w:rsidR="00750DA4" w:rsidRDefault="003C4A38">
            <w:pPr>
              <w:spacing w:after="0"/>
            </w:pPr>
            <w:r>
              <w:rPr>
                <w:sz w:val="16"/>
              </w:rPr>
              <w:t>timestamp with time zone</w:t>
            </w:r>
          </w:p>
        </w:tc>
        <w:tc>
          <w:tcPr>
            <w:tcW w:w="577" w:type="dxa"/>
          </w:tcPr>
          <w:p w14:paraId="2A8C135D" w14:textId="77777777" w:rsidR="00750DA4" w:rsidRDefault="00750DA4">
            <w:pPr>
              <w:spacing w:after="0"/>
            </w:pPr>
          </w:p>
        </w:tc>
        <w:tc>
          <w:tcPr>
            <w:tcW w:w="692" w:type="dxa"/>
          </w:tcPr>
          <w:p w14:paraId="5ACF996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52" w:type="dxa"/>
          </w:tcPr>
          <w:p w14:paraId="693CA3E3" w14:textId="77777777" w:rsidR="00750DA4" w:rsidRDefault="003C4A38">
            <w:pPr>
              <w:spacing w:after="0"/>
            </w:pPr>
            <w:r>
              <w:rPr>
                <w:sz w:val="16"/>
              </w:rPr>
              <w:t>When the batch was loaded.</w:t>
            </w:r>
          </w:p>
        </w:tc>
      </w:tr>
      <w:tr w:rsidR="00750DA4" w14:paraId="121DE3EE" w14:textId="77777777">
        <w:trPr>
          <w:jc w:val="center"/>
        </w:trPr>
        <w:tc>
          <w:tcPr>
            <w:tcW w:w="2330" w:type="dxa"/>
          </w:tcPr>
          <w:p w14:paraId="73AF8FD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row_count</w:t>
            </w:r>
          </w:p>
        </w:tc>
        <w:tc>
          <w:tcPr>
            <w:tcW w:w="1661" w:type="dxa"/>
          </w:tcPr>
          <w:p w14:paraId="312F14EF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77" w:type="dxa"/>
          </w:tcPr>
          <w:p w14:paraId="7642F434" w14:textId="77777777" w:rsidR="00750DA4" w:rsidRDefault="00750DA4">
            <w:pPr>
              <w:spacing w:after="0"/>
            </w:pPr>
          </w:p>
        </w:tc>
        <w:tc>
          <w:tcPr>
            <w:tcW w:w="692" w:type="dxa"/>
          </w:tcPr>
          <w:p w14:paraId="019F77D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52" w:type="dxa"/>
          </w:tcPr>
          <w:p w14:paraId="5DC60E42" w14:textId="77777777" w:rsidR="00750DA4" w:rsidRDefault="003C4A38">
            <w:pPr>
              <w:spacing w:after="0"/>
            </w:pPr>
            <w:r>
              <w:rPr>
                <w:sz w:val="16"/>
              </w:rPr>
              <w:t>Rows in the source file.</w:t>
            </w:r>
          </w:p>
        </w:tc>
      </w:tr>
    </w:tbl>
    <w:p w14:paraId="1FBDDA42" w14:textId="77777777" w:rsidR="00750DA4" w:rsidRDefault="00750DA4">
      <w:pPr>
        <w:spacing w:after="40"/>
      </w:pPr>
    </w:p>
    <w:p w14:paraId="516AE3AD" w14:textId="77777777" w:rsidR="00750DA4" w:rsidRDefault="003C4A38">
      <w:pPr>
        <w:pStyle w:val="Heading3"/>
      </w:pPr>
      <w:r>
        <w:t>dw.fact_damage_assessment</w:t>
      </w:r>
    </w:p>
    <w:p w14:paraId="0CAD4B8D" w14:textId="77777777" w:rsidR="00750DA4" w:rsidRDefault="003C4A38">
      <w:r>
        <w:t xml:space="preserve">Grain: event × city/municipality × damage category (latest valid sitrep). Transaction fact. </w:t>
      </w:r>
      <w:r>
        <w:rPr>
          <w:i/>
        </w:rPr>
        <w:t>table, 8,806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787"/>
        <w:gridCol w:w="1837"/>
        <w:gridCol w:w="525"/>
        <w:gridCol w:w="3149"/>
      </w:tblGrid>
      <w:tr w:rsidR="00750DA4" w14:paraId="6FE48B69" w14:textId="77777777">
        <w:trPr>
          <w:jc w:val="center"/>
        </w:trPr>
        <w:tc>
          <w:tcPr>
            <w:tcW w:w="3114" w:type="dxa"/>
            <w:shd w:val="clear" w:color="auto" w:fill="ECE8DF"/>
          </w:tcPr>
          <w:p w14:paraId="6F3822A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787" w:type="dxa"/>
            <w:shd w:val="clear" w:color="auto" w:fill="ECE8DF"/>
          </w:tcPr>
          <w:p w14:paraId="579771D5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1837" w:type="dxa"/>
            <w:shd w:val="clear" w:color="auto" w:fill="ECE8DF"/>
          </w:tcPr>
          <w:p w14:paraId="67F6E5B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525" w:type="dxa"/>
            <w:shd w:val="clear" w:color="auto" w:fill="ECE8DF"/>
          </w:tcPr>
          <w:p w14:paraId="05D6DE65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149" w:type="dxa"/>
            <w:shd w:val="clear" w:color="auto" w:fill="ECE8DF"/>
          </w:tcPr>
          <w:p w14:paraId="1F1E7E6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1C708936" w14:textId="77777777">
        <w:trPr>
          <w:jc w:val="center"/>
        </w:trPr>
        <w:tc>
          <w:tcPr>
            <w:tcW w:w="3114" w:type="dxa"/>
          </w:tcPr>
          <w:p w14:paraId="2DC5325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report_date_key</w:t>
            </w:r>
          </w:p>
        </w:tc>
        <w:tc>
          <w:tcPr>
            <w:tcW w:w="787" w:type="dxa"/>
          </w:tcPr>
          <w:p w14:paraId="0129A69A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837" w:type="dxa"/>
          </w:tcPr>
          <w:p w14:paraId="35E917BF" w14:textId="77777777" w:rsidR="00750DA4" w:rsidRDefault="003C4A38">
            <w:pPr>
              <w:spacing w:after="0"/>
            </w:pPr>
            <w:r>
              <w:rPr>
                <w:sz w:val="16"/>
              </w:rPr>
              <w:t>FK → dim_date</w:t>
            </w:r>
          </w:p>
        </w:tc>
        <w:tc>
          <w:tcPr>
            <w:tcW w:w="525" w:type="dxa"/>
          </w:tcPr>
          <w:p w14:paraId="4A40BDE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30C1F8BF" w14:textId="77777777" w:rsidR="00750DA4" w:rsidRDefault="003C4A38">
            <w:pPr>
              <w:spacing w:after="0"/>
            </w:pPr>
            <w:r>
              <w:rPr>
                <w:sz w:val="16"/>
              </w:rPr>
              <w:t>Date of the sitrep the figures come from (dim_date).</w:t>
            </w:r>
          </w:p>
        </w:tc>
      </w:tr>
      <w:tr w:rsidR="00750DA4" w14:paraId="22460663" w14:textId="77777777">
        <w:trPr>
          <w:jc w:val="center"/>
        </w:trPr>
        <w:tc>
          <w:tcPr>
            <w:tcW w:w="3114" w:type="dxa"/>
          </w:tcPr>
          <w:p w14:paraId="244C9D9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location_key</w:t>
            </w:r>
          </w:p>
        </w:tc>
        <w:tc>
          <w:tcPr>
            <w:tcW w:w="787" w:type="dxa"/>
          </w:tcPr>
          <w:p w14:paraId="2A46231D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837" w:type="dxa"/>
          </w:tcPr>
          <w:p w14:paraId="5FBDDC09" w14:textId="77777777" w:rsidR="00750DA4" w:rsidRDefault="003C4A38">
            <w:pPr>
              <w:spacing w:after="0"/>
            </w:pPr>
            <w:r>
              <w:rPr>
                <w:sz w:val="16"/>
              </w:rPr>
              <w:t>FK → dim_location</w:t>
            </w:r>
          </w:p>
        </w:tc>
        <w:tc>
          <w:tcPr>
            <w:tcW w:w="525" w:type="dxa"/>
          </w:tcPr>
          <w:p w14:paraId="11AF309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08E708B7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dim_location (the SCD2 version valid on the fact's date).</w:t>
            </w:r>
          </w:p>
        </w:tc>
      </w:tr>
      <w:tr w:rsidR="00750DA4" w14:paraId="30BBDBAC" w14:textId="77777777">
        <w:trPr>
          <w:jc w:val="center"/>
        </w:trPr>
        <w:tc>
          <w:tcPr>
            <w:tcW w:w="3114" w:type="dxa"/>
          </w:tcPr>
          <w:p w14:paraId="736FB66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event_key</w:t>
            </w:r>
          </w:p>
        </w:tc>
        <w:tc>
          <w:tcPr>
            <w:tcW w:w="787" w:type="dxa"/>
          </w:tcPr>
          <w:p w14:paraId="1FB4FD89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837" w:type="dxa"/>
          </w:tcPr>
          <w:p w14:paraId="7D6F3720" w14:textId="77777777" w:rsidR="00750DA4" w:rsidRDefault="003C4A38">
            <w:pPr>
              <w:spacing w:after="0"/>
            </w:pPr>
            <w:r>
              <w:rPr>
                <w:sz w:val="16"/>
              </w:rPr>
              <w:t>FK → dim_event</w:t>
            </w:r>
          </w:p>
        </w:tc>
        <w:tc>
          <w:tcPr>
            <w:tcW w:w="525" w:type="dxa"/>
          </w:tcPr>
          <w:p w14:paraId="2EA2B5F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332BC1F0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dim_event.</w:t>
            </w:r>
          </w:p>
        </w:tc>
      </w:tr>
      <w:tr w:rsidR="00750DA4" w14:paraId="125FD0D5" w14:textId="77777777">
        <w:trPr>
          <w:jc w:val="center"/>
        </w:trPr>
        <w:tc>
          <w:tcPr>
            <w:tcW w:w="3114" w:type="dxa"/>
          </w:tcPr>
          <w:p w14:paraId="31E713E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damage_category_key</w:t>
            </w:r>
          </w:p>
        </w:tc>
        <w:tc>
          <w:tcPr>
            <w:tcW w:w="787" w:type="dxa"/>
          </w:tcPr>
          <w:p w14:paraId="08F34429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837" w:type="dxa"/>
          </w:tcPr>
          <w:p w14:paraId="778A980E" w14:textId="77777777" w:rsidR="00750DA4" w:rsidRDefault="003C4A38">
            <w:pPr>
              <w:spacing w:after="0"/>
            </w:pPr>
            <w:r>
              <w:rPr>
                <w:sz w:val="16"/>
              </w:rPr>
              <w:t>FK → dim_damage_category</w:t>
            </w:r>
          </w:p>
        </w:tc>
        <w:tc>
          <w:tcPr>
            <w:tcW w:w="525" w:type="dxa"/>
          </w:tcPr>
          <w:p w14:paraId="1AF8560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44086D8F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dim_damage_category.</w:t>
            </w:r>
          </w:p>
        </w:tc>
      </w:tr>
      <w:tr w:rsidR="00750DA4" w14:paraId="7B24581F" w14:textId="77777777">
        <w:trPr>
          <w:jc w:val="center"/>
        </w:trPr>
        <w:tc>
          <w:tcPr>
            <w:tcW w:w="3114" w:type="dxa"/>
          </w:tcPr>
          <w:p w14:paraId="00DB329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source_key</w:t>
            </w:r>
          </w:p>
        </w:tc>
        <w:tc>
          <w:tcPr>
            <w:tcW w:w="787" w:type="dxa"/>
          </w:tcPr>
          <w:p w14:paraId="743112C3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837" w:type="dxa"/>
          </w:tcPr>
          <w:p w14:paraId="19A9B45C" w14:textId="77777777" w:rsidR="00750DA4" w:rsidRDefault="003C4A38">
            <w:pPr>
              <w:spacing w:after="0"/>
            </w:pPr>
            <w:r>
              <w:rPr>
                <w:sz w:val="16"/>
              </w:rPr>
              <w:t>FK → dim_source_system</w:t>
            </w:r>
          </w:p>
        </w:tc>
        <w:tc>
          <w:tcPr>
            <w:tcW w:w="525" w:type="dxa"/>
          </w:tcPr>
          <w:p w14:paraId="1E78F3A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212748E6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dim_source_system (lineage to the loaded file).</w:t>
            </w:r>
          </w:p>
        </w:tc>
      </w:tr>
      <w:tr w:rsidR="00750DA4" w14:paraId="77C25D44" w14:textId="77777777">
        <w:trPr>
          <w:jc w:val="center"/>
        </w:trPr>
        <w:tc>
          <w:tcPr>
            <w:tcW w:w="3114" w:type="dxa"/>
          </w:tcPr>
          <w:p w14:paraId="3C55A2C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sitrep_no</w:t>
            </w:r>
          </w:p>
        </w:tc>
        <w:tc>
          <w:tcPr>
            <w:tcW w:w="787" w:type="dxa"/>
          </w:tcPr>
          <w:p w14:paraId="3C52C6DF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837" w:type="dxa"/>
          </w:tcPr>
          <w:p w14:paraId="4EA42849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0AAA591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44291974" w14:textId="77777777" w:rsidR="00750DA4" w:rsidRDefault="003C4A38">
            <w:pPr>
              <w:spacing w:after="0"/>
            </w:pPr>
            <w:r>
              <w:rPr>
                <w:sz w:val="16"/>
              </w:rPr>
              <w:t>NDRRMC situation-report number (degenerate dimension).</w:t>
            </w:r>
          </w:p>
        </w:tc>
      </w:tr>
      <w:tr w:rsidR="00750DA4" w14:paraId="3FD8F908" w14:textId="77777777">
        <w:trPr>
          <w:jc w:val="center"/>
        </w:trPr>
        <w:tc>
          <w:tcPr>
            <w:tcW w:w="3114" w:type="dxa"/>
          </w:tcPr>
          <w:p w14:paraId="7680E9A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dead</w:t>
            </w:r>
          </w:p>
        </w:tc>
        <w:tc>
          <w:tcPr>
            <w:tcW w:w="787" w:type="dxa"/>
          </w:tcPr>
          <w:p w14:paraId="4A90472B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837" w:type="dxa"/>
          </w:tcPr>
          <w:p w14:paraId="1C070993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550714C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0BB52855" w14:textId="77777777" w:rsidR="00750DA4" w:rsidRDefault="003C4A38">
            <w:pPr>
              <w:spacing w:after="0"/>
            </w:pPr>
            <w:r>
              <w:rPr>
                <w:sz w:val="16"/>
              </w:rPr>
              <w:t>Deaths.</w:t>
            </w:r>
          </w:p>
        </w:tc>
      </w:tr>
      <w:tr w:rsidR="00750DA4" w14:paraId="4F3FF6F5" w14:textId="77777777">
        <w:trPr>
          <w:jc w:val="center"/>
        </w:trPr>
        <w:tc>
          <w:tcPr>
            <w:tcW w:w="3114" w:type="dxa"/>
          </w:tcPr>
          <w:p w14:paraId="01D66B9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injured</w:t>
            </w:r>
          </w:p>
        </w:tc>
        <w:tc>
          <w:tcPr>
            <w:tcW w:w="787" w:type="dxa"/>
          </w:tcPr>
          <w:p w14:paraId="19E97457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837" w:type="dxa"/>
          </w:tcPr>
          <w:p w14:paraId="2C20FF35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08EB575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478187B5" w14:textId="77777777" w:rsidR="00750DA4" w:rsidRDefault="003C4A38">
            <w:pPr>
              <w:spacing w:after="0"/>
            </w:pPr>
            <w:r>
              <w:rPr>
                <w:sz w:val="16"/>
              </w:rPr>
              <w:t>Injured persons.</w:t>
            </w:r>
          </w:p>
        </w:tc>
      </w:tr>
      <w:tr w:rsidR="00750DA4" w14:paraId="6F093EEC" w14:textId="77777777">
        <w:trPr>
          <w:jc w:val="center"/>
        </w:trPr>
        <w:tc>
          <w:tcPr>
            <w:tcW w:w="3114" w:type="dxa"/>
          </w:tcPr>
          <w:p w14:paraId="63F1E46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missing</w:t>
            </w:r>
          </w:p>
        </w:tc>
        <w:tc>
          <w:tcPr>
            <w:tcW w:w="787" w:type="dxa"/>
          </w:tcPr>
          <w:p w14:paraId="51D5181E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837" w:type="dxa"/>
          </w:tcPr>
          <w:p w14:paraId="770B0DAA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7E1819A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7D9C44D3" w14:textId="77777777" w:rsidR="00750DA4" w:rsidRDefault="003C4A38">
            <w:pPr>
              <w:spacing w:after="0"/>
            </w:pPr>
            <w:r>
              <w:rPr>
                <w:sz w:val="16"/>
              </w:rPr>
              <w:t>Missing persons.</w:t>
            </w:r>
          </w:p>
        </w:tc>
      </w:tr>
      <w:tr w:rsidR="00750DA4" w14:paraId="124C80D3" w14:textId="77777777">
        <w:trPr>
          <w:jc w:val="center"/>
        </w:trPr>
        <w:tc>
          <w:tcPr>
            <w:tcW w:w="3114" w:type="dxa"/>
          </w:tcPr>
          <w:p w14:paraId="50BFCFB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affected_families</w:t>
            </w:r>
          </w:p>
        </w:tc>
        <w:tc>
          <w:tcPr>
            <w:tcW w:w="787" w:type="dxa"/>
          </w:tcPr>
          <w:p w14:paraId="699022DA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837" w:type="dxa"/>
          </w:tcPr>
          <w:p w14:paraId="5995E5B4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669A026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3D5C2036" w14:textId="77777777" w:rsidR="00750DA4" w:rsidRDefault="003C4A38">
            <w:pPr>
              <w:spacing w:after="0"/>
            </w:pPr>
            <w:r>
              <w:rPr>
                <w:sz w:val="16"/>
              </w:rPr>
              <w:t>Families affected (NDRRMC).</w:t>
            </w:r>
          </w:p>
        </w:tc>
      </w:tr>
      <w:tr w:rsidR="00750DA4" w14:paraId="3D46AA62" w14:textId="77777777">
        <w:trPr>
          <w:jc w:val="center"/>
        </w:trPr>
        <w:tc>
          <w:tcPr>
            <w:tcW w:w="3114" w:type="dxa"/>
          </w:tcPr>
          <w:p w14:paraId="1BF6E3E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affected_persons</w:t>
            </w:r>
          </w:p>
        </w:tc>
        <w:tc>
          <w:tcPr>
            <w:tcW w:w="787" w:type="dxa"/>
          </w:tcPr>
          <w:p w14:paraId="69914F02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837" w:type="dxa"/>
          </w:tcPr>
          <w:p w14:paraId="0690EDE0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01025E4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52E88517" w14:textId="77777777" w:rsidR="00750DA4" w:rsidRDefault="003C4A38">
            <w:pPr>
              <w:spacing w:after="0"/>
            </w:pPr>
            <w:r>
              <w:rPr>
                <w:sz w:val="16"/>
              </w:rPr>
              <w:t>Persons affected (NDRRMC).</w:t>
            </w:r>
          </w:p>
        </w:tc>
      </w:tr>
      <w:tr w:rsidR="00750DA4" w14:paraId="6DCD19FF" w14:textId="77777777">
        <w:trPr>
          <w:jc w:val="center"/>
        </w:trPr>
        <w:tc>
          <w:tcPr>
            <w:tcW w:w="3114" w:type="dxa"/>
          </w:tcPr>
          <w:p w14:paraId="5B034D8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houses_partially_damaged</w:t>
            </w:r>
          </w:p>
        </w:tc>
        <w:tc>
          <w:tcPr>
            <w:tcW w:w="787" w:type="dxa"/>
          </w:tcPr>
          <w:p w14:paraId="28C27C1A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837" w:type="dxa"/>
          </w:tcPr>
          <w:p w14:paraId="481FCA89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06A9C27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3996EB49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Houses </w:t>
            </w:r>
            <w:r>
              <w:rPr>
                <w:sz w:val="16"/>
              </w:rPr>
              <w:t>partially damaged.</w:t>
            </w:r>
          </w:p>
        </w:tc>
      </w:tr>
      <w:tr w:rsidR="00750DA4" w14:paraId="5D921A23" w14:textId="77777777">
        <w:trPr>
          <w:jc w:val="center"/>
        </w:trPr>
        <w:tc>
          <w:tcPr>
            <w:tcW w:w="3114" w:type="dxa"/>
          </w:tcPr>
          <w:p w14:paraId="706B3A9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houses_totally_damaged</w:t>
            </w:r>
          </w:p>
        </w:tc>
        <w:tc>
          <w:tcPr>
            <w:tcW w:w="787" w:type="dxa"/>
          </w:tcPr>
          <w:p w14:paraId="5CB42699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837" w:type="dxa"/>
          </w:tcPr>
          <w:p w14:paraId="063990C8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6973E9E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1EE1F574" w14:textId="77777777" w:rsidR="00750DA4" w:rsidRDefault="003C4A38">
            <w:pPr>
              <w:spacing w:after="0"/>
            </w:pPr>
            <w:r>
              <w:rPr>
                <w:sz w:val="16"/>
              </w:rPr>
              <w:t>Houses totally destroyed.</w:t>
            </w:r>
          </w:p>
        </w:tc>
      </w:tr>
      <w:tr w:rsidR="00750DA4" w14:paraId="4262A4C0" w14:textId="77777777">
        <w:trPr>
          <w:jc w:val="center"/>
        </w:trPr>
        <w:tc>
          <w:tcPr>
            <w:tcW w:w="3114" w:type="dxa"/>
          </w:tcPr>
          <w:p w14:paraId="490196F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cost_php</w:t>
            </w:r>
          </w:p>
        </w:tc>
        <w:tc>
          <w:tcPr>
            <w:tcW w:w="787" w:type="dxa"/>
          </w:tcPr>
          <w:p w14:paraId="5D0A65CA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837" w:type="dxa"/>
          </w:tcPr>
          <w:p w14:paraId="72EFD637" w14:textId="77777777" w:rsidR="00750DA4" w:rsidRDefault="00750DA4">
            <w:pPr>
              <w:spacing w:after="0"/>
            </w:pPr>
          </w:p>
        </w:tc>
        <w:tc>
          <w:tcPr>
            <w:tcW w:w="525" w:type="dxa"/>
          </w:tcPr>
          <w:p w14:paraId="75F9E20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149" w:type="dxa"/>
          </w:tcPr>
          <w:p w14:paraId="0E613609" w14:textId="77777777" w:rsidR="00750DA4" w:rsidRDefault="003C4A38">
            <w:pPr>
              <w:spacing w:after="0"/>
            </w:pPr>
            <w:r>
              <w:rPr>
                <w:sz w:val="16"/>
              </w:rPr>
              <w:t>Damage cost, PHP (Housing, Infrastructure, Agriculture rows).</w:t>
            </w:r>
          </w:p>
        </w:tc>
      </w:tr>
    </w:tbl>
    <w:p w14:paraId="5D573D67" w14:textId="77777777" w:rsidR="00750DA4" w:rsidRDefault="00750DA4">
      <w:pPr>
        <w:spacing w:after="40"/>
      </w:pPr>
    </w:p>
    <w:p w14:paraId="76DB8895" w14:textId="77777777" w:rsidR="00750DA4" w:rsidRDefault="003C4A38">
      <w:pPr>
        <w:pStyle w:val="Heading3"/>
      </w:pPr>
      <w:r>
        <w:t>dw.fact_evacuation_snapshot</w:t>
      </w:r>
    </w:p>
    <w:p w14:paraId="5F13B91C" w14:textId="77777777" w:rsidR="00750DA4" w:rsidRDefault="003C4A38">
      <w:r>
        <w:t xml:space="preserve">Grain: evacuation center × day × event. Periodic snapshot; occupancy measures are semi-additive (never sum across days). </w:t>
      </w:r>
      <w:r>
        <w:rPr>
          <w:i/>
        </w:rPr>
        <w:t>table, 31,110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4"/>
        <w:gridCol w:w="804"/>
        <w:gridCol w:w="2054"/>
        <w:gridCol w:w="536"/>
        <w:gridCol w:w="3214"/>
      </w:tblGrid>
      <w:tr w:rsidR="00750DA4" w14:paraId="657235E7" w14:textId="77777777">
        <w:trPr>
          <w:jc w:val="center"/>
        </w:trPr>
        <w:tc>
          <w:tcPr>
            <w:tcW w:w="2804" w:type="dxa"/>
            <w:shd w:val="clear" w:color="auto" w:fill="ECE8DF"/>
          </w:tcPr>
          <w:p w14:paraId="12B1401D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804" w:type="dxa"/>
            <w:shd w:val="clear" w:color="auto" w:fill="ECE8DF"/>
          </w:tcPr>
          <w:p w14:paraId="34F5635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054" w:type="dxa"/>
            <w:shd w:val="clear" w:color="auto" w:fill="ECE8DF"/>
          </w:tcPr>
          <w:p w14:paraId="44EFD88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536" w:type="dxa"/>
            <w:shd w:val="clear" w:color="auto" w:fill="ECE8DF"/>
          </w:tcPr>
          <w:p w14:paraId="4053163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214" w:type="dxa"/>
            <w:shd w:val="clear" w:color="auto" w:fill="ECE8DF"/>
          </w:tcPr>
          <w:p w14:paraId="4E887EB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528F71FA" w14:textId="77777777">
        <w:trPr>
          <w:jc w:val="center"/>
        </w:trPr>
        <w:tc>
          <w:tcPr>
            <w:tcW w:w="2804" w:type="dxa"/>
          </w:tcPr>
          <w:p w14:paraId="698ACFA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lastRenderedPageBreak/>
              <w:t>snapshot_date_key</w:t>
            </w:r>
          </w:p>
        </w:tc>
        <w:tc>
          <w:tcPr>
            <w:tcW w:w="804" w:type="dxa"/>
          </w:tcPr>
          <w:p w14:paraId="0D4E5494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110F69BE" w14:textId="77777777" w:rsidR="00750DA4" w:rsidRDefault="003C4A38">
            <w:pPr>
              <w:spacing w:after="0"/>
            </w:pPr>
            <w:r>
              <w:rPr>
                <w:sz w:val="16"/>
              </w:rPr>
              <w:t>FK → dim_date</w:t>
            </w:r>
          </w:p>
        </w:tc>
        <w:tc>
          <w:tcPr>
            <w:tcW w:w="536" w:type="dxa"/>
          </w:tcPr>
          <w:p w14:paraId="1758457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306CA1FF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Date of the snapshot </w:t>
            </w:r>
            <w:r>
              <w:rPr>
                <w:sz w:val="16"/>
              </w:rPr>
              <w:t>(dim_date).</w:t>
            </w:r>
          </w:p>
        </w:tc>
      </w:tr>
      <w:tr w:rsidR="00750DA4" w14:paraId="12B3EA5E" w14:textId="77777777">
        <w:trPr>
          <w:jc w:val="center"/>
        </w:trPr>
        <w:tc>
          <w:tcPr>
            <w:tcW w:w="2804" w:type="dxa"/>
          </w:tcPr>
          <w:p w14:paraId="6414627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location_key</w:t>
            </w:r>
          </w:p>
        </w:tc>
        <w:tc>
          <w:tcPr>
            <w:tcW w:w="804" w:type="dxa"/>
          </w:tcPr>
          <w:p w14:paraId="7D11E5C9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32A95492" w14:textId="77777777" w:rsidR="00750DA4" w:rsidRDefault="003C4A38">
            <w:pPr>
              <w:spacing w:after="0"/>
            </w:pPr>
            <w:r>
              <w:rPr>
                <w:sz w:val="16"/>
              </w:rPr>
              <w:t>FK → dim_location</w:t>
            </w:r>
          </w:p>
        </w:tc>
        <w:tc>
          <w:tcPr>
            <w:tcW w:w="536" w:type="dxa"/>
          </w:tcPr>
          <w:p w14:paraId="251E24F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107C7C29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dim_location (the SCD2 version valid on the fact's date).</w:t>
            </w:r>
          </w:p>
        </w:tc>
      </w:tr>
      <w:tr w:rsidR="00750DA4" w14:paraId="78CB71D2" w14:textId="77777777">
        <w:trPr>
          <w:jc w:val="center"/>
        </w:trPr>
        <w:tc>
          <w:tcPr>
            <w:tcW w:w="2804" w:type="dxa"/>
          </w:tcPr>
          <w:p w14:paraId="1B32D7D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event_key</w:t>
            </w:r>
          </w:p>
        </w:tc>
        <w:tc>
          <w:tcPr>
            <w:tcW w:w="804" w:type="dxa"/>
          </w:tcPr>
          <w:p w14:paraId="088F15B8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7440F9AD" w14:textId="77777777" w:rsidR="00750DA4" w:rsidRDefault="003C4A38">
            <w:pPr>
              <w:spacing w:after="0"/>
            </w:pPr>
            <w:r>
              <w:rPr>
                <w:sz w:val="16"/>
              </w:rPr>
              <w:t>FK → dim_event</w:t>
            </w:r>
          </w:p>
        </w:tc>
        <w:tc>
          <w:tcPr>
            <w:tcW w:w="536" w:type="dxa"/>
          </w:tcPr>
          <w:p w14:paraId="7BB746C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41230D8B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dim_event.</w:t>
            </w:r>
          </w:p>
        </w:tc>
      </w:tr>
      <w:tr w:rsidR="00750DA4" w14:paraId="2C7B97CA" w14:textId="77777777">
        <w:trPr>
          <w:jc w:val="center"/>
        </w:trPr>
        <w:tc>
          <w:tcPr>
            <w:tcW w:w="2804" w:type="dxa"/>
          </w:tcPr>
          <w:p w14:paraId="2FDA8DC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evacuation_center_key</w:t>
            </w:r>
          </w:p>
        </w:tc>
        <w:tc>
          <w:tcPr>
            <w:tcW w:w="804" w:type="dxa"/>
          </w:tcPr>
          <w:p w14:paraId="6E7F163D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1C850C69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FK → </w:t>
            </w:r>
            <w:r>
              <w:rPr>
                <w:sz w:val="16"/>
              </w:rPr>
              <w:t>dim_evacuation_center</w:t>
            </w:r>
          </w:p>
        </w:tc>
        <w:tc>
          <w:tcPr>
            <w:tcW w:w="536" w:type="dxa"/>
          </w:tcPr>
          <w:p w14:paraId="3739E18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428CBEAC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dim_evacuation_center.</w:t>
            </w:r>
          </w:p>
        </w:tc>
      </w:tr>
      <w:tr w:rsidR="00750DA4" w14:paraId="426F1863" w14:textId="77777777">
        <w:trPr>
          <w:jc w:val="center"/>
        </w:trPr>
        <w:tc>
          <w:tcPr>
            <w:tcW w:w="2804" w:type="dxa"/>
          </w:tcPr>
          <w:p w14:paraId="1C7AE8E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organization_key</w:t>
            </w:r>
          </w:p>
        </w:tc>
        <w:tc>
          <w:tcPr>
            <w:tcW w:w="804" w:type="dxa"/>
          </w:tcPr>
          <w:p w14:paraId="32462C41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491C8BE2" w14:textId="77777777" w:rsidR="00750DA4" w:rsidRDefault="003C4A38">
            <w:pPr>
              <w:spacing w:after="0"/>
            </w:pPr>
            <w:r>
              <w:rPr>
                <w:sz w:val="16"/>
              </w:rPr>
              <w:t>FK → dim_organization</w:t>
            </w:r>
          </w:p>
        </w:tc>
        <w:tc>
          <w:tcPr>
            <w:tcW w:w="536" w:type="dxa"/>
          </w:tcPr>
          <w:p w14:paraId="672F47D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1BE52FFF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dim_organization.</w:t>
            </w:r>
          </w:p>
        </w:tc>
      </w:tr>
      <w:tr w:rsidR="00750DA4" w14:paraId="73E3884C" w14:textId="77777777">
        <w:trPr>
          <w:jc w:val="center"/>
        </w:trPr>
        <w:tc>
          <w:tcPr>
            <w:tcW w:w="2804" w:type="dxa"/>
          </w:tcPr>
          <w:p w14:paraId="3B07642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source_key</w:t>
            </w:r>
          </w:p>
        </w:tc>
        <w:tc>
          <w:tcPr>
            <w:tcW w:w="804" w:type="dxa"/>
          </w:tcPr>
          <w:p w14:paraId="259941D9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037FDEFA" w14:textId="77777777" w:rsidR="00750DA4" w:rsidRDefault="003C4A38">
            <w:pPr>
              <w:spacing w:after="0"/>
            </w:pPr>
            <w:r>
              <w:rPr>
                <w:sz w:val="16"/>
              </w:rPr>
              <w:t>FK → dim_source_system</w:t>
            </w:r>
          </w:p>
        </w:tc>
        <w:tc>
          <w:tcPr>
            <w:tcW w:w="536" w:type="dxa"/>
          </w:tcPr>
          <w:p w14:paraId="5B99D8B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381AB6CC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Surrogate key of dim_source_system (lineage to the </w:t>
            </w:r>
            <w:r>
              <w:rPr>
                <w:sz w:val="16"/>
              </w:rPr>
              <w:t>loaded file).</w:t>
            </w:r>
          </w:p>
        </w:tc>
      </w:tr>
      <w:tr w:rsidR="00750DA4" w14:paraId="1D9CF9F8" w14:textId="77777777">
        <w:trPr>
          <w:jc w:val="center"/>
        </w:trPr>
        <w:tc>
          <w:tcPr>
            <w:tcW w:w="2804" w:type="dxa"/>
          </w:tcPr>
          <w:p w14:paraId="7AF0C3C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families_inside</w:t>
            </w:r>
          </w:p>
        </w:tc>
        <w:tc>
          <w:tcPr>
            <w:tcW w:w="804" w:type="dxa"/>
          </w:tcPr>
          <w:p w14:paraId="01942A14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2C1EE0F6" w14:textId="77777777" w:rsidR="00750DA4" w:rsidRDefault="00750DA4">
            <w:pPr>
              <w:spacing w:after="0"/>
            </w:pPr>
          </w:p>
        </w:tc>
        <w:tc>
          <w:tcPr>
            <w:tcW w:w="536" w:type="dxa"/>
          </w:tcPr>
          <w:p w14:paraId="37A910D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6BF7D46B" w14:textId="77777777" w:rsidR="00750DA4" w:rsidRDefault="003C4A38">
            <w:pPr>
              <w:spacing w:after="0"/>
            </w:pPr>
            <w:r>
              <w:rPr>
                <w:sz w:val="16"/>
              </w:rPr>
              <w:t>Families inside the center (semi-additive).</w:t>
            </w:r>
          </w:p>
        </w:tc>
      </w:tr>
      <w:tr w:rsidR="00750DA4" w14:paraId="7FFC57B6" w14:textId="77777777">
        <w:trPr>
          <w:jc w:val="center"/>
        </w:trPr>
        <w:tc>
          <w:tcPr>
            <w:tcW w:w="2804" w:type="dxa"/>
          </w:tcPr>
          <w:p w14:paraId="2A2E648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persons_inside</w:t>
            </w:r>
          </w:p>
        </w:tc>
        <w:tc>
          <w:tcPr>
            <w:tcW w:w="804" w:type="dxa"/>
          </w:tcPr>
          <w:p w14:paraId="50D45DAC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7E1A7143" w14:textId="77777777" w:rsidR="00750DA4" w:rsidRDefault="00750DA4">
            <w:pPr>
              <w:spacing w:after="0"/>
            </w:pPr>
          </w:p>
        </w:tc>
        <w:tc>
          <w:tcPr>
            <w:tcW w:w="536" w:type="dxa"/>
          </w:tcPr>
          <w:p w14:paraId="5778191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35685E74" w14:textId="77777777" w:rsidR="00750DA4" w:rsidRDefault="003C4A38">
            <w:pPr>
              <w:spacing w:after="0"/>
            </w:pPr>
            <w:r>
              <w:rPr>
                <w:sz w:val="16"/>
              </w:rPr>
              <w:t>Persons inside the center (semi-additive).</w:t>
            </w:r>
          </w:p>
        </w:tc>
      </w:tr>
      <w:tr w:rsidR="00750DA4" w14:paraId="4F018BF7" w14:textId="77777777">
        <w:trPr>
          <w:jc w:val="center"/>
        </w:trPr>
        <w:tc>
          <w:tcPr>
            <w:tcW w:w="2804" w:type="dxa"/>
          </w:tcPr>
          <w:p w14:paraId="0EBDDD9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capacity_families</w:t>
            </w:r>
          </w:p>
        </w:tc>
        <w:tc>
          <w:tcPr>
            <w:tcW w:w="804" w:type="dxa"/>
          </w:tcPr>
          <w:p w14:paraId="24EA1F01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2054" w:type="dxa"/>
          </w:tcPr>
          <w:p w14:paraId="44B43198" w14:textId="77777777" w:rsidR="00750DA4" w:rsidRDefault="00750DA4">
            <w:pPr>
              <w:spacing w:after="0"/>
            </w:pPr>
          </w:p>
        </w:tc>
        <w:tc>
          <w:tcPr>
            <w:tcW w:w="536" w:type="dxa"/>
          </w:tcPr>
          <w:p w14:paraId="4FDF71F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4A238065" w14:textId="77777777" w:rsidR="00750DA4" w:rsidRDefault="003C4A38">
            <w:pPr>
              <w:spacing w:after="0"/>
            </w:pPr>
            <w:r>
              <w:rPr>
                <w:sz w:val="16"/>
              </w:rPr>
              <w:t>Families the evacuation center can hold.</w:t>
            </w:r>
          </w:p>
        </w:tc>
      </w:tr>
      <w:tr w:rsidR="00750DA4" w14:paraId="35815159" w14:textId="77777777">
        <w:trPr>
          <w:jc w:val="center"/>
        </w:trPr>
        <w:tc>
          <w:tcPr>
            <w:tcW w:w="2804" w:type="dxa"/>
          </w:tcPr>
          <w:p w14:paraId="0963647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is_over_capacity</w:t>
            </w:r>
          </w:p>
        </w:tc>
        <w:tc>
          <w:tcPr>
            <w:tcW w:w="804" w:type="dxa"/>
          </w:tcPr>
          <w:p w14:paraId="4510F122" w14:textId="77777777" w:rsidR="00750DA4" w:rsidRDefault="003C4A38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2054" w:type="dxa"/>
          </w:tcPr>
          <w:p w14:paraId="35FF7407" w14:textId="77777777" w:rsidR="00750DA4" w:rsidRDefault="00750DA4">
            <w:pPr>
              <w:spacing w:after="0"/>
            </w:pPr>
          </w:p>
        </w:tc>
        <w:tc>
          <w:tcPr>
            <w:tcW w:w="536" w:type="dxa"/>
          </w:tcPr>
          <w:p w14:paraId="2412FFB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14" w:type="dxa"/>
          </w:tcPr>
          <w:p w14:paraId="07E9F5A4" w14:textId="77777777" w:rsidR="00750DA4" w:rsidRDefault="003C4A38">
            <w:pPr>
              <w:spacing w:after="0"/>
            </w:pPr>
            <w:r>
              <w:rPr>
                <w:sz w:val="16"/>
              </w:rPr>
              <w:t>Families inside exceeded the center's capacity.</w:t>
            </w:r>
          </w:p>
        </w:tc>
      </w:tr>
    </w:tbl>
    <w:p w14:paraId="3D1A82B9" w14:textId="77777777" w:rsidR="00750DA4" w:rsidRDefault="00750DA4">
      <w:pPr>
        <w:spacing w:after="40"/>
      </w:pPr>
    </w:p>
    <w:p w14:paraId="3D15C04F" w14:textId="77777777" w:rsidR="00750DA4" w:rsidRDefault="003C4A38">
      <w:pPr>
        <w:pStyle w:val="Heading3"/>
      </w:pPr>
      <w:r>
        <w:t>dw.fact_resource_distribution</w:t>
      </w:r>
    </w:p>
    <w:p w14:paraId="067F6D05" w14:textId="77777777" w:rsidR="00750DA4" w:rsidRDefault="003C4A38">
      <w:r>
        <w:t xml:space="preserve">Grain: one relief item in one distribution. Transaction fact; quantities in standard units. </w:t>
      </w:r>
      <w:r>
        <w:rPr>
          <w:i/>
        </w:rPr>
        <w:t>table, 11,179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4"/>
        <w:gridCol w:w="835"/>
        <w:gridCol w:w="1763"/>
        <w:gridCol w:w="557"/>
        <w:gridCol w:w="3341"/>
      </w:tblGrid>
      <w:tr w:rsidR="00750DA4" w14:paraId="1EDE485B" w14:textId="77777777">
        <w:trPr>
          <w:jc w:val="center"/>
        </w:trPr>
        <w:tc>
          <w:tcPr>
            <w:tcW w:w="2914" w:type="dxa"/>
            <w:shd w:val="clear" w:color="auto" w:fill="ECE8DF"/>
          </w:tcPr>
          <w:p w14:paraId="618615E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835" w:type="dxa"/>
            <w:shd w:val="clear" w:color="auto" w:fill="ECE8DF"/>
          </w:tcPr>
          <w:p w14:paraId="70025A5D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1763" w:type="dxa"/>
            <w:shd w:val="clear" w:color="auto" w:fill="ECE8DF"/>
          </w:tcPr>
          <w:p w14:paraId="255184C4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557" w:type="dxa"/>
            <w:shd w:val="clear" w:color="auto" w:fill="ECE8DF"/>
          </w:tcPr>
          <w:p w14:paraId="435F2B1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341" w:type="dxa"/>
            <w:shd w:val="clear" w:color="auto" w:fill="ECE8DF"/>
          </w:tcPr>
          <w:p w14:paraId="3505140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1F4B099A" w14:textId="77777777">
        <w:trPr>
          <w:jc w:val="center"/>
        </w:trPr>
        <w:tc>
          <w:tcPr>
            <w:tcW w:w="2914" w:type="dxa"/>
          </w:tcPr>
          <w:p w14:paraId="508A8F8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distribution_date_key</w:t>
            </w:r>
          </w:p>
        </w:tc>
        <w:tc>
          <w:tcPr>
            <w:tcW w:w="835" w:type="dxa"/>
          </w:tcPr>
          <w:p w14:paraId="6EB1A215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763" w:type="dxa"/>
          </w:tcPr>
          <w:p w14:paraId="2FA3F09F" w14:textId="77777777" w:rsidR="00750DA4" w:rsidRDefault="003C4A38">
            <w:pPr>
              <w:spacing w:after="0"/>
            </w:pPr>
            <w:r>
              <w:rPr>
                <w:sz w:val="16"/>
              </w:rPr>
              <w:t>FK → dim_date</w:t>
            </w:r>
          </w:p>
        </w:tc>
        <w:tc>
          <w:tcPr>
            <w:tcW w:w="557" w:type="dxa"/>
          </w:tcPr>
          <w:p w14:paraId="3F52DA4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688DB44E" w14:textId="77777777" w:rsidR="00750DA4" w:rsidRDefault="003C4A38">
            <w:pPr>
              <w:spacing w:after="0"/>
            </w:pPr>
            <w:r>
              <w:rPr>
                <w:sz w:val="16"/>
              </w:rPr>
              <w:t>Date of the distribution (dim_date).</w:t>
            </w:r>
          </w:p>
        </w:tc>
      </w:tr>
      <w:tr w:rsidR="00750DA4" w14:paraId="094166F5" w14:textId="77777777">
        <w:trPr>
          <w:jc w:val="center"/>
        </w:trPr>
        <w:tc>
          <w:tcPr>
            <w:tcW w:w="2914" w:type="dxa"/>
          </w:tcPr>
          <w:p w14:paraId="1CBC16B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location_key</w:t>
            </w:r>
          </w:p>
        </w:tc>
        <w:tc>
          <w:tcPr>
            <w:tcW w:w="835" w:type="dxa"/>
          </w:tcPr>
          <w:p w14:paraId="76BF2B30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763" w:type="dxa"/>
          </w:tcPr>
          <w:p w14:paraId="1EE8B4B2" w14:textId="77777777" w:rsidR="00750DA4" w:rsidRDefault="003C4A38">
            <w:pPr>
              <w:spacing w:after="0"/>
            </w:pPr>
            <w:r>
              <w:rPr>
                <w:sz w:val="16"/>
              </w:rPr>
              <w:t>FK → dim_location</w:t>
            </w:r>
          </w:p>
        </w:tc>
        <w:tc>
          <w:tcPr>
            <w:tcW w:w="557" w:type="dxa"/>
          </w:tcPr>
          <w:p w14:paraId="6068C5A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2E72E82A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dim_location (the SCD2 version valid on the fact's date).</w:t>
            </w:r>
          </w:p>
        </w:tc>
      </w:tr>
      <w:tr w:rsidR="00750DA4" w14:paraId="45BF46CE" w14:textId="77777777">
        <w:trPr>
          <w:jc w:val="center"/>
        </w:trPr>
        <w:tc>
          <w:tcPr>
            <w:tcW w:w="2914" w:type="dxa"/>
          </w:tcPr>
          <w:p w14:paraId="2D17745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event_key</w:t>
            </w:r>
          </w:p>
        </w:tc>
        <w:tc>
          <w:tcPr>
            <w:tcW w:w="835" w:type="dxa"/>
          </w:tcPr>
          <w:p w14:paraId="77D7BF77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763" w:type="dxa"/>
          </w:tcPr>
          <w:p w14:paraId="2AD93477" w14:textId="77777777" w:rsidR="00750DA4" w:rsidRDefault="003C4A38">
            <w:pPr>
              <w:spacing w:after="0"/>
            </w:pPr>
            <w:r>
              <w:rPr>
                <w:sz w:val="16"/>
              </w:rPr>
              <w:t>FK → dim_event</w:t>
            </w:r>
          </w:p>
        </w:tc>
        <w:tc>
          <w:tcPr>
            <w:tcW w:w="557" w:type="dxa"/>
          </w:tcPr>
          <w:p w14:paraId="69BE72F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4A4EA290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dim_event.</w:t>
            </w:r>
          </w:p>
        </w:tc>
      </w:tr>
      <w:tr w:rsidR="00750DA4" w14:paraId="4EEE4146" w14:textId="77777777">
        <w:trPr>
          <w:jc w:val="center"/>
        </w:trPr>
        <w:tc>
          <w:tcPr>
            <w:tcW w:w="2914" w:type="dxa"/>
          </w:tcPr>
          <w:p w14:paraId="560C142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organization_key</w:t>
            </w:r>
          </w:p>
        </w:tc>
        <w:tc>
          <w:tcPr>
            <w:tcW w:w="835" w:type="dxa"/>
          </w:tcPr>
          <w:p w14:paraId="286E8C77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763" w:type="dxa"/>
          </w:tcPr>
          <w:p w14:paraId="340F78B7" w14:textId="77777777" w:rsidR="00750DA4" w:rsidRDefault="003C4A38">
            <w:pPr>
              <w:spacing w:after="0"/>
            </w:pPr>
            <w:r>
              <w:rPr>
                <w:sz w:val="16"/>
              </w:rPr>
              <w:t>FK → dim_organization</w:t>
            </w:r>
          </w:p>
        </w:tc>
        <w:tc>
          <w:tcPr>
            <w:tcW w:w="557" w:type="dxa"/>
          </w:tcPr>
          <w:p w14:paraId="5096C2E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42BFB0CB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dim_organization.</w:t>
            </w:r>
          </w:p>
        </w:tc>
      </w:tr>
      <w:tr w:rsidR="00750DA4" w14:paraId="4C333BFE" w14:textId="77777777">
        <w:trPr>
          <w:jc w:val="center"/>
        </w:trPr>
        <w:tc>
          <w:tcPr>
            <w:tcW w:w="2914" w:type="dxa"/>
          </w:tcPr>
          <w:p w14:paraId="254AF8F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resource_key</w:t>
            </w:r>
          </w:p>
        </w:tc>
        <w:tc>
          <w:tcPr>
            <w:tcW w:w="835" w:type="dxa"/>
          </w:tcPr>
          <w:p w14:paraId="483EE497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763" w:type="dxa"/>
          </w:tcPr>
          <w:p w14:paraId="2FD4572A" w14:textId="77777777" w:rsidR="00750DA4" w:rsidRDefault="003C4A38">
            <w:pPr>
              <w:spacing w:after="0"/>
            </w:pPr>
            <w:r>
              <w:rPr>
                <w:sz w:val="16"/>
              </w:rPr>
              <w:t>FK → dim_resource</w:t>
            </w:r>
          </w:p>
        </w:tc>
        <w:tc>
          <w:tcPr>
            <w:tcW w:w="557" w:type="dxa"/>
          </w:tcPr>
          <w:p w14:paraId="0020A5B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7F827E46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dim_resource.</w:t>
            </w:r>
          </w:p>
        </w:tc>
      </w:tr>
      <w:tr w:rsidR="00750DA4" w14:paraId="09C62442" w14:textId="77777777">
        <w:trPr>
          <w:jc w:val="center"/>
        </w:trPr>
        <w:tc>
          <w:tcPr>
            <w:tcW w:w="2914" w:type="dxa"/>
          </w:tcPr>
          <w:p w14:paraId="64914B2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source_key</w:t>
            </w:r>
          </w:p>
        </w:tc>
        <w:tc>
          <w:tcPr>
            <w:tcW w:w="835" w:type="dxa"/>
          </w:tcPr>
          <w:p w14:paraId="34FDD743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763" w:type="dxa"/>
          </w:tcPr>
          <w:p w14:paraId="0937FDFC" w14:textId="77777777" w:rsidR="00750DA4" w:rsidRDefault="003C4A38">
            <w:pPr>
              <w:spacing w:after="0"/>
            </w:pPr>
            <w:r>
              <w:rPr>
                <w:sz w:val="16"/>
              </w:rPr>
              <w:t>FK → dim_source_system</w:t>
            </w:r>
          </w:p>
        </w:tc>
        <w:tc>
          <w:tcPr>
            <w:tcW w:w="557" w:type="dxa"/>
          </w:tcPr>
          <w:p w14:paraId="44175B7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4F1C3FBD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Surrogate key of </w:t>
            </w:r>
            <w:r>
              <w:rPr>
                <w:sz w:val="16"/>
              </w:rPr>
              <w:t>dim_source_system (lineage to the loaded file).</w:t>
            </w:r>
          </w:p>
        </w:tc>
      </w:tr>
      <w:tr w:rsidR="00750DA4" w14:paraId="47B67688" w14:textId="77777777">
        <w:trPr>
          <w:jc w:val="center"/>
        </w:trPr>
        <w:tc>
          <w:tcPr>
            <w:tcW w:w="2914" w:type="dxa"/>
          </w:tcPr>
          <w:p w14:paraId="1169AF5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distribution_id</w:t>
            </w:r>
          </w:p>
        </w:tc>
        <w:tc>
          <w:tcPr>
            <w:tcW w:w="835" w:type="dxa"/>
          </w:tcPr>
          <w:p w14:paraId="1E78CC17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1763" w:type="dxa"/>
          </w:tcPr>
          <w:p w14:paraId="1B3A5145" w14:textId="77777777" w:rsidR="00750DA4" w:rsidRDefault="00750DA4">
            <w:pPr>
              <w:spacing w:after="0"/>
            </w:pPr>
          </w:p>
        </w:tc>
        <w:tc>
          <w:tcPr>
            <w:tcW w:w="557" w:type="dxa"/>
          </w:tcPr>
          <w:p w14:paraId="274C7F6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3CC0B397" w14:textId="77777777" w:rsidR="00750DA4" w:rsidRDefault="003C4A38">
            <w:pPr>
              <w:spacing w:after="0"/>
            </w:pPr>
            <w:r>
              <w:rPr>
                <w:sz w:val="16"/>
              </w:rPr>
              <w:t>Source distribution identifier (degenerate dimension).</w:t>
            </w:r>
          </w:p>
        </w:tc>
      </w:tr>
      <w:tr w:rsidR="00750DA4" w14:paraId="7AB2E5A7" w14:textId="77777777">
        <w:trPr>
          <w:jc w:val="center"/>
        </w:trPr>
        <w:tc>
          <w:tcPr>
            <w:tcW w:w="2914" w:type="dxa"/>
          </w:tcPr>
          <w:p w14:paraId="3DEE0E9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line_no</w:t>
            </w:r>
          </w:p>
        </w:tc>
        <w:tc>
          <w:tcPr>
            <w:tcW w:w="835" w:type="dxa"/>
          </w:tcPr>
          <w:p w14:paraId="70B329EC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763" w:type="dxa"/>
          </w:tcPr>
          <w:p w14:paraId="245C25DE" w14:textId="77777777" w:rsidR="00750DA4" w:rsidRDefault="00750DA4">
            <w:pPr>
              <w:spacing w:after="0"/>
            </w:pPr>
          </w:p>
        </w:tc>
        <w:tc>
          <w:tcPr>
            <w:tcW w:w="557" w:type="dxa"/>
          </w:tcPr>
          <w:p w14:paraId="7E25751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7E0AAD9A" w14:textId="77777777" w:rsidR="00750DA4" w:rsidRDefault="003C4A38">
            <w:pPr>
              <w:spacing w:after="0"/>
            </w:pPr>
            <w:r>
              <w:rPr>
                <w:sz w:val="16"/>
              </w:rPr>
              <w:t>Line number within the distribution.</w:t>
            </w:r>
          </w:p>
        </w:tc>
      </w:tr>
      <w:tr w:rsidR="00750DA4" w14:paraId="3FA51BC9" w14:textId="77777777">
        <w:trPr>
          <w:jc w:val="center"/>
        </w:trPr>
        <w:tc>
          <w:tcPr>
            <w:tcW w:w="2914" w:type="dxa"/>
          </w:tcPr>
          <w:p w14:paraId="3C21297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quantity</w:t>
            </w:r>
          </w:p>
        </w:tc>
        <w:tc>
          <w:tcPr>
            <w:tcW w:w="835" w:type="dxa"/>
          </w:tcPr>
          <w:p w14:paraId="5F415096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763" w:type="dxa"/>
          </w:tcPr>
          <w:p w14:paraId="67BD82D3" w14:textId="77777777" w:rsidR="00750DA4" w:rsidRDefault="00750DA4">
            <w:pPr>
              <w:spacing w:after="0"/>
            </w:pPr>
          </w:p>
        </w:tc>
        <w:tc>
          <w:tcPr>
            <w:tcW w:w="557" w:type="dxa"/>
          </w:tcPr>
          <w:p w14:paraId="6C50CDE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72F86E1C" w14:textId="77777777" w:rsidR="00750DA4" w:rsidRDefault="003C4A38">
            <w:pPr>
              <w:spacing w:after="0"/>
            </w:pPr>
            <w:r>
              <w:rPr>
                <w:sz w:val="16"/>
              </w:rPr>
              <w:t>Quantity in the item's standard unit.</w:t>
            </w:r>
          </w:p>
        </w:tc>
      </w:tr>
      <w:tr w:rsidR="00750DA4" w14:paraId="106A22A8" w14:textId="77777777">
        <w:trPr>
          <w:jc w:val="center"/>
        </w:trPr>
        <w:tc>
          <w:tcPr>
            <w:tcW w:w="2914" w:type="dxa"/>
          </w:tcPr>
          <w:p w14:paraId="3C27D25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value_php</w:t>
            </w:r>
          </w:p>
        </w:tc>
        <w:tc>
          <w:tcPr>
            <w:tcW w:w="835" w:type="dxa"/>
          </w:tcPr>
          <w:p w14:paraId="5EBD827D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763" w:type="dxa"/>
          </w:tcPr>
          <w:p w14:paraId="2743CD4E" w14:textId="77777777" w:rsidR="00750DA4" w:rsidRDefault="00750DA4">
            <w:pPr>
              <w:spacing w:after="0"/>
            </w:pPr>
          </w:p>
        </w:tc>
        <w:tc>
          <w:tcPr>
            <w:tcW w:w="557" w:type="dxa"/>
          </w:tcPr>
          <w:p w14:paraId="6F27DF4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67ADC4F7" w14:textId="77777777" w:rsidR="00750DA4" w:rsidRDefault="003C4A38">
            <w:pPr>
              <w:spacing w:after="0"/>
            </w:pPr>
            <w:r>
              <w:rPr>
                <w:sz w:val="16"/>
              </w:rPr>
              <w:t>Value of the line, PHP.</w:t>
            </w:r>
          </w:p>
        </w:tc>
      </w:tr>
      <w:tr w:rsidR="00750DA4" w14:paraId="0BCA82B9" w14:textId="77777777">
        <w:trPr>
          <w:jc w:val="center"/>
        </w:trPr>
        <w:tc>
          <w:tcPr>
            <w:tcW w:w="2914" w:type="dxa"/>
          </w:tcPr>
          <w:p w14:paraId="52C0423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beneficiary_families</w:t>
            </w:r>
          </w:p>
        </w:tc>
        <w:tc>
          <w:tcPr>
            <w:tcW w:w="835" w:type="dxa"/>
          </w:tcPr>
          <w:p w14:paraId="34B97194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763" w:type="dxa"/>
          </w:tcPr>
          <w:p w14:paraId="494711AF" w14:textId="77777777" w:rsidR="00750DA4" w:rsidRDefault="00750DA4">
            <w:pPr>
              <w:spacing w:after="0"/>
            </w:pPr>
          </w:p>
        </w:tc>
        <w:tc>
          <w:tcPr>
            <w:tcW w:w="557" w:type="dxa"/>
          </w:tcPr>
          <w:p w14:paraId="467E350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41" w:type="dxa"/>
          </w:tcPr>
          <w:p w14:paraId="72C507D6" w14:textId="77777777" w:rsidR="00750DA4" w:rsidRDefault="003C4A38">
            <w:pPr>
              <w:spacing w:after="0"/>
            </w:pPr>
            <w:r>
              <w:rPr>
                <w:sz w:val="16"/>
              </w:rPr>
              <w:t>Families served by the whole distribution; stored on its first line only so it stays additive.</w:t>
            </w:r>
          </w:p>
        </w:tc>
      </w:tr>
    </w:tbl>
    <w:p w14:paraId="7305AEEC" w14:textId="77777777" w:rsidR="00750DA4" w:rsidRDefault="00750DA4">
      <w:pPr>
        <w:spacing w:after="40"/>
      </w:pPr>
    </w:p>
    <w:p w14:paraId="3C148B05" w14:textId="77777777" w:rsidR="00750DA4" w:rsidRDefault="003C4A38">
      <w:pPr>
        <w:pStyle w:val="Heading3"/>
      </w:pPr>
      <w:r>
        <w:t>dw.fact_response_action</w:t>
      </w:r>
    </w:p>
    <w:p w14:paraId="7B261F3F" w14:textId="77777777" w:rsidR="00750DA4" w:rsidRDefault="003C4A38">
      <w:r>
        <w:t xml:space="preserve">Grain: one response request. Accumulating snapshot with four milestone dates. </w:t>
      </w:r>
      <w:r>
        <w:rPr>
          <w:i/>
        </w:rPr>
        <w:t>table, 32,347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4"/>
        <w:gridCol w:w="1441"/>
        <w:gridCol w:w="1690"/>
        <w:gridCol w:w="534"/>
        <w:gridCol w:w="3202"/>
      </w:tblGrid>
      <w:tr w:rsidR="00750DA4" w14:paraId="1A54F642" w14:textId="77777777">
        <w:trPr>
          <w:jc w:val="center"/>
        </w:trPr>
        <w:tc>
          <w:tcPr>
            <w:tcW w:w="2544" w:type="dxa"/>
            <w:shd w:val="clear" w:color="auto" w:fill="ECE8DF"/>
          </w:tcPr>
          <w:p w14:paraId="0089AB54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441" w:type="dxa"/>
            <w:shd w:val="clear" w:color="auto" w:fill="ECE8DF"/>
          </w:tcPr>
          <w:p w14:paraId="3C7E574F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1690" w:type="dxa"/>
            <w:shd w:val="clear" w:color="auto" w:fill="ECE8DF"/>
          </w:tcPr>
          <w:p w14:paraId="55E84877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534" w:type="dxa"/>
            <w:shd w:val="clear" w:color="auto" w:fill="ECE8DF"/>
          </w:tcPr>
          <w:p w14:paraId="4B30EF9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202" w:type="dxa"/>
            <w:shd w:val="clear" w:color="auto" w:fill="ECE8DF"/>
          </w:tcPr>
          <w:p w14:paraId="2F6394EC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7F24BEB5" w14:textId="77777777">
        <w:trPr>
          <w:jc w:val="center"/>
        </w:trPr>
        <w:tc>
          <w:tcPr>
            <w:tcW w:w="2544" w:type="dxa"/>
          </w:tcPr>
          <w:p w14:paraId="4877F14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requested_date_key</w:t>
            </w:r>
          </w:p>
        </w:tc>
        <w:tc>
          <w:tcPr>
            <w:tcW w:w="1441" w:type="dxa"/>
          </w:tcPr>
          <w:p w14:paraId="3C6F3C0E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125FBF14" w14:textId="77777777" w:rsidR="00750DA4" w:rsidRDefault="003C4A38">
            <w:pPr>
              <w:spacing w:after="0"/>
            </w:pPr>
            <w:r>
              <w:rPr>
                <w:sz w:val="16"/>
              </w:rPr>
              <w:t>FK → dim_date</w:t>
            </w:r>
          </w:p>
        </w:tc>
        <w:tc>
          <w:tcPr>
            <w:tcW w:w="534" w:type="dxa"/>
          </w:tcPr>
          <w:p w14:paraId="7E321B8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635641BC" w14:textId="77777777" w:rsidR="00750DA4" w:rsidRDefault="003C4A38">
            <w:pPr>
              <w:spacing w:after="0"/>
            </w:pPr>
            <w:r>
              <w:rPr>
                <w:sz w:val="16"/>
              </w:rPr>
              <w:t>Date of the request (role-playing dim_date).</w:t>
            </w:r>
          </w:p>
        </w:tc>
      </w:tr>
      <w:tr w:rsidR="00750DA4" w14:paraId="7B384E3D" w14:textId="77777777">
        <w:trPr>
          <w:jc w:val="center"/>
        </w:trPr>
        <w:tc>
          <w:tcPr>
            <w:tcW w:w="2544" w:type="dxa"/>
          </w:tcPr>
          <w:p w14:paraId="3FB517C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dispatched_date_key</w:t>
            </w:r>
          </w:p>
        </w:tc>
        <w:tc>
          <w:tcPr>
            <w:tcW w:w="1441" w:type="dxa"/>
          </w:tcPr>
          <w:p w14:paraId="215EB245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48E9CDA5" w14:textId="77777777" w:rsidR="00750DA4" w:rsidRDefault="003C4A38">
            <w:pPr>
              <w:spacing w:after="0"/>
            </w:pPr>
            <w:r>
              <w:rPr>
                <w:sz w:val="16"/>
              </w:rPr>
              <w:t>FK → dim_date</w:t>
            </w:r>
          </w:p>
        </w:tc>
        <w:tc>
          <w:tcPr>
            <w:tcW w:w="534" w:type="dxa"/>
          </w:tcPr>
          <w:p w14:paraId="4C82FED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58777E62" w14:textId="77777777" w:rsidR="00750DA4" w:rsidRDefault="003C4A38">
            <w:pPr>
              <w:spacing w:after="0"/>
            </w:pPr>
            <w:r>
              <w:rPr>
                <w:sz w:val="16"/>
              </w:rPr>
              <w:t>Date a unit was dispatched (role-playing dim_date).</w:t>
            </w:r>
          </w:p>
        </w:tc>
      </w:tr>
      <w:tr w:rsidR="00750DA4" w14:paraId="2289468D" w14:textId="77777777">
        <w:trPr>
          <w:jc w:val="center"/>
        </w:trPr>
        <w:tc>
          <w:tcPr>
            <w:tcW w:w="2544" w:type="dxa"/>
          </w:tcPr>
          <w:p w14:paraId="3A1E75C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arrived_date_key</w:t>
            </w:r>
          </w:p>
        </w:tc>
        <w:tc>
          <w:tcPr>
            <w:tcW w:w="1441" w:type="dxa"/>
          </w:tcPr>
          <w:p w14:paraId="3D99BB7F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4DBACD4E" w14:textId="77777777" w:rsidR="00750DA4" w:rsidRDefault="003C4A38">
            <w:pPr>
              <w:spacing w:after="0"/>
            </w:pPr>
            <w:r>
              <w:rPr>
                <w:sz w:val="16"/>
              </w:rPr>
              <w:t>FK → dim_date</w:t>
            </w:r>
          </w:p>
        </w:tc>
        <w:tc>
          <w:tcPr>
            <w:tcW w:w="534" w:type="dxa"/>
          </w:tcPr>
          <w:p w14:paraId="1262FED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7AD6EE84" w14:textId="77777777" w:rsidR="00750DA4" w:rsidRDefault="003C4A38">
            <w:pPr>
              <w:spacing w:after="0"/>
            </w:pPr>
            <w:r>
              <w:rPr>
                <w:sz w:val="16"/>
              </w:rPr>
              <w:t>Date the responding unit arrived (role-playing dim_date; -1 = not yet).</w:t>
            </w:r>
          </w:p>
        </w:tc>
      </w:tr>
      <w:tr w:rsidR="00750DA4" w14:paraId="59FCEE5B" w14:textId="77777777">
        <w:trPr>
          <w:jc w:val="center"/>
        </w:trPr>
        <w:tc>
          <w:tcPr>
            <w:tcW w:w="2544" w:type="dxa"/>
          </w:tcPr>
          <w:p w14:paraId="076447C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completed_date_key</w:t>
            </w:r>
          </w:p>
        </w:tc>
        <w:tc>
          <w:tcPr>
            <w:tcW w:w="1441" w:type="dxa"/>
          </w:tcPr>
          <w:p w14:paraId="2D2315E8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360C32FC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FK → </w:t>
            </w:r>
            <w:r>
              <w:rPr>
                <w:sz w:val="16"/>
              </w:rPr>
              <w:t>dim_date</w:t>
            </w:r>
          </w:p>
        </w:tc>
        <w:tc>
          <w:tcPr>
            <w:tcW w:w="534" w:type="dxa"/>
          </w:tcPr>
          <w:p w14:paraId="0D0CAEE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3A9DFCED" w14:textId="77777777" w:rsidR="00750DA4" w:rsidRDefault="003C4A38">
            <w:pPr>
              <w:spacing w:after="0"/>
            </w:pPr>
            <w:r>
              <w:rPr>
                <w:sz w:val="16"/>
              </w:rPr>
              <w:t>Date the request was completed (role-playing dim_date; -1 = not yet).</w:t>
            </w:r>
          </w:p>
        </w:tc>
      </w:tr>
      <w:tr w:rsidR="00750DA4" w14:paraId="1B1140CD" w14:textId="77777777">
        <w:trPr>
          <w:jc w:val="center"/>
        </w:trPr>
        <w:tc>
          <w:tcPr>
            <w:tcW w:w="2544" w:type="dxa"/>
          </w:tcPr>
          <w:p w14:paraId="5751063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location_key</w:t>
            </w:r>
          </w:p>
        </w:tc>
        <w:tc>
          <w:tcPr>
            <w:tcW w:w="1441" w:type="dxa"/>
          </w:tcPr>
          <w:p w14:paraId="5A68D1DC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0247C941" w14:textId="77777777" w:rsidR="00750DA4" w:rsidRDefault="003C4A38">
            <w:pPr>
              <w:spacing w:after="0"/>
            </w:pPr>
            <w:r>
              <w:rPr>
                <w:sz w:val="16"/>
              </w:rPr>
              <w:t>FK → dim_location</w:t>
            </w:r>
          </w:p>
        </w:tc>
        <w:tc>
          <w:tcPr>
            <w:tcW w:w="534" w:type="dxa"/>
          </w:tcPr>
          <w:p w14:paraId="17007E6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08FE33AE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dim_location (the SCD2 version valid on the fact's date).</w:t>
            </w:r>
          </w:p>
        </w:tc>
      </w:tr>
      <w:tr w:rsidR="00750DA4" w14:paraId="4D6DD412" w14:textId="77777777">
        <w:trPr>
          <w:jc w:val="center"/>
        </w:trPr>
        <w:tc>
          <w:tcPr>
            <w:tcW w:w="2544" w:type="dxa"/>
          </w:tcPr>
          <w:p w14:paraId="7FEFC0D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event_key</w:t>
            </w:r>
          </w:p>
        </w:tc>
        <w:tc>
          <w:tcPr>
            <w:tcW w:w="1441" w:type="dxa"/>
          </w:tcPr>
          <w:p w14:paraId="2BC656DE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72FF5D3C" w14:textId="77777777" w:rsidR="00750DA4" w:rsidRDefault="003C4A38">
            <w:pPr>
              <w:spacing w:after="0"/>
            </w:pPr>
            <w:r>
              <w:rPr>
                <w:sz w:val="16"/>
              </w:rPr>
              <w:t>FK → dim_event</w:t>
            </w:r>
          </w:p>
        </w:tc>
        <w:tc>
          <w:tcPr>
            <w:tcW w:w="534" w:type="dxa"/>
          </w:tcPr>
          <w:p w14:paraId="49A8B7C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689F96EC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dim_event.</w:t>
            </w:r>
          </w:p>
        </w:tc>
      </w:tr>
      <w:tr w:rsidR="00750DA4" w14:paraId="066DB278" w14:textId="77777777">
        <w:trPr>
          <w:jc w:val="center"/>
        </w:trPr>
        <w:tc>
          <w:tcPr>
            <w:tcW w:w="2544" w:type="dxa"/>
          </w:tcPr>
          <w:p w14:paraId="096D857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response_type_key</w:t>
            </w:r>
          </w:p>
        </w:tc>
        <w:tc>
          <w:tcPr>
            <w:tcW w:w="1441" w:type="dxa"/>
          </w:tcPr>
          <w:p w14:paraId="49A4FDCB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59A921FF" w14:textId="77777777" w:rsidR="00750DA4" w:rsidRDefault="003C4A38">
            <w:pPr>
              <w:spacing w:after="0"/>
            </w:pPr>
            <w:r>
              <w:rPr>
                <w:sz w:val="16"/>
              </w:rPr>
              <w:t>FK → dim_response_type</w:t>
            </w:r>
          </w:p>
        </w:tc>
        <w:tc>
          <w:tcPr>
            <w:tcW w:w="534" w:type="dxa"/>
          </w:tcPr>
          <w:p w14:paraId="488A17E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74C36103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dim_response_type.</w:t>
            </w:r>
          </w:p>
        </w:tc>
      </w:tr>
      <w:tr w:rsidR="00750DA4" w14:paraId="3816F420" w14:textId="77777777">
        <w:trPr>
          <w:jc w:val="center"/>
        </w:trPr>
        <w:tc>
          <w:tcPr>
            <w:tcW w:w="2544" w:type="dxa"/>
          </w:tcPr>
          <w:p w14:paraId="39645B2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organization_key</w:t>
            </w:r>
          </w:p>
        </w:tc>
        <w:tc>
          <w:tcPr>
            <w:tcW w:w="1441" w:type="dxa"/>
          </w:tcPr>
          <w:p w14:paraId="5A0A5597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59825AF2" w14:textId="77777777" w:rsidR="00750DA4" w:rsidRDefault="003C4A38">
            <w:pPr>
              <w:spacing w:after="0"/>
            </w:pPr>
            <w:r>
              <w:rPr>
                <w:sz w:val="16"/>
              </w:rPr>
              <w:t>FK → dim_organization</w:t>
            </w:r>
          </w:p>
        </w:tc>
        <w:tc>
          <w:tcPr>
            <w:tcW w:w="534" w:type="dxa"/>
          </w:tcPr>
          <w:p w14:paraId="78E7CEA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6FEED2B9" w14:textId="77777777" w:rsidR="00750DA4" w:rsidRDefault="003C4A38">
            <w:pPr>
              <w:spacing w:after="0"/>
            </w:pPr>
            <w:r>
              <w:rPr>
                <w:sz w:val="16"/>
              </w:rPr>
              <w:t>Surrogate key of dim_organization.</w:t>
            </w:r>
          </w:p>
        </w:tc>
      </w:tr>
      <w:tr w:rsidR="00750DA4" w14:paraId="7E41D0E5" w14:textId="77777777">
        <w:trPr>
          <w:jc w:val="center"/>
        </w:trPr>
        <w:tc>
          <w:tcPr>
            <w:tcW w:w="2544" w:type="dxa"/>
          </w:tcPr>
          <w:p w14:paraId="63A03F4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source_key</w:t>
            </w:r>
          </w:p>
        </w:tc>
        <w:tc>
          <w:tcPr>
            <w:tcW w:w="1441" w:type="dxa"/>
          </w:tcPr>
          <w:p w14:paraId="15A83D7E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724BD52D" w14:textId="77777777" w:rsidR="00750DA4" w:rsidRDefault="003C4A38">
            <w:pPr>
              <w:spacing w:after="0"/>
            </w:pPr>
            <w:r>
              <w:rPr>
                <w:sz w:val="16"/>
              </w:rPr>
              <w:t>FK → dim_source_system</w:t>
            </w:r>
          </w:p>
        </w:tc>
        <w:tc>
          <w:tcPr>
            <w:tcW w:w="534" w:type="dxa"/>
          </w:tcPr>
          <w:p w14:paraId="623E075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00ACBFAC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Surrogate key of </w:t>
            </w:r>
            <w:r>
              <w:rPr>
                <w:sz w:val="16"/>
              </w:rPr>
              <w:t>dim_source_system (lineage to the loaded file).</w:t>
            </w:r>
          </w:p>
        </w:tc>
      </w:tr>
      <w:tr w:rsidR="00750DA4" w14:paraId="72ED0998" w14:textId="77777777">
        <w:trPr>
          <w:jc w:val="center"/>
        </w:trPr>
        <w:tc>
          <w:tcPr>
            <w:tcW w:w="2544" w:type="dxa"/>
          </w:tcPr>
          <w:p w14:paraId="3DF7CFD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request_id</w:t>
            </w:r>
          </w:p>
        </w:tc>
        <w:tc>
          <w:tcPr>
            <w:tcW w:w="1441" w:type="dxa"/>
          </w:tcPr>
          <w:p w14:paraId="66EE1B3D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1690" w:type="dxa"/>
          </w:tcPr>
          <w:p w14:paraId="5797D7B6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773B582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3AB2A83D" w14:textId="77777777" w:rsidR="00750DA4" w:rsidRDefault="003C4A38">
            <w:pPr>
              <w:spacing w:after="0"/>
            </w:pPr>
            <w:r>
              <w:rPr>
                <w:sz w:val="16"/>
              </w:rPr>
              <w:t>Source request identifier (degenerate dimension).</w:t>
            </w:r>
          </w:p>
        </w:tc>
      </w:tr>
      <w:tr w:rsidR="00750DA4" w14:paraId="38FE5466" w14:textId="77777777">
        <w:trPr>
          <w:jc w:val="center"/>
        </w:trPr>
        <w:tc>
          <w:tcPr>
            <w:tcW w:w="2544" w:type="dxa"/>
          </w:tcPr>
          <w:p w14:paraId="0A95F97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priority</w:t>
            </w:r>
          </w:p>
        </w:tc>
        <w:tc>
          <w:tcPr>
            <w:tcW w:w="1441" w:type="dxa"/>
          </w:tcPr>
          <w:p w14:paraId="36901DC7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1690" w:type="dxa"/>
          </w:tcPr>
          <w:p w14:paraId="51D32313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2BF56A3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00F7AEEC" w14:textId="77777777" w:rsidR="00750DA4" w:rsidRDefault="003C4A38">
            <w:pPr>
              <w:spacing w:after="0"/>
            </w:pPr>
            <w:r>
              <w:rPr>
                <w:sz w:val="16"/>
              </w:rPr>
              <w:t>P1 critical, P2 urgent, P3 routine ('All' in roll-up rows).</w:t>
            </w:r>
          </w:p>
        </w:tc>
      </w:tr>
      <w:tr w:rsidR="00750DA4" w14:paraId="71F6AF3B" w14:textId="77777777">
        <w:trPr>
          <w:jc w:val="center"/>
        </w:trPr>
        <w:tc>
          <w:tcPr>
            <w:tcW w:w="2544" w:type="dxa"/>
          </w:tcPr>
          <w:p w14:paraId="0FF89D8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requested_at</w:t>
            </w:r>
          </w:p>
        </w:tc>
        <w:tc>
          <w:tcPr>
            <w:tcW w:w="1441" w:type="dxa"/>
          </w:tcPr>
          <w:p w14:paraId="4FC02C7E" w14:textId="77777777" w:rsidR="00750DA4" w:rsidRDefault="003C4A38">
            <w:pPr>
              <w:spacing w:after="0"/>
            </w:pPr>
            <w:r>
              <w:rPr>
                <w:sz w:val="16"/>
              </w:rPr>
              <w:t>timestamp without time zone</w:t>
            </w:r>
          </w:p>
        </w:tc>
        <w:tc>
          <w:tcPr>
            <w:tcW w:w="1690" w:type="dxa"/>
          </w:tcPr>
          <w:p w14:paraId="1A77BF8F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7EFC85F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38AD788E" w14:textId="77777777" w:rsidR="00750DA4" w:rsidRDefault="003C4A38">
            <w:pPr>
              <w:spacing w:after="0"/>
            </w:pPr>
            <w:r>
              <w:rPr>
                <w:sz w:val="16"/>
              </w:rPr>
              <w:t>Timestamp of the request.</w:t>
            </w:r>
          </w:p>
        </w:tc>
      </w:tr>
      <w:tr w:rsidR="00750DA4" w14:paraId="1F705917" w14:textId="77777777">
        <w:trPr>
          <w:jc w:val="center"/>
        </w:trPr>
        <w:tc>
          <w:tcPr>
            <w:tcW w:w="2544" w:type="dxa"/>
          </w:tcPr>
          <w:p w14:paraId="1FAD6DD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completed_at</w:t>
            </w:r>
          </w:p>
        </w:tc>
        <w:tc>
          <w:tcPr>
            <w:tcW w:w="1441" w:type="dxa"/>
          </w:tcPr>
          <w:p w14:paraId="5B5C5B79" w14:textId="77777777" w:rsidR="00750DA4" w:rsidRDefault="003C4A38">
            <w:pPr>
              <w:spacing w:after="0"/>
            </w:pPr>
            <w:r>
              <w:rPr>
                <w:sz w:val="16"/>
              </w:rPr>
              <w:t>timestamp without time zone</w:t>
            </w:r>
          </w:p>
        </w:tc>
        <w:tc>
          <w:tcPr>
            <w:tcW w:w="1690" w:type="dxa"/>
          </w:tcPr>
          <w:p w14:paraId="012E26E6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6296F54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544CC00B" w14:textId="77777777" w:rsidR="00750DA4" w:rsidRDefault="003C4A38">
            <w:pPr>
              <w:spacing w:after="0"/>
            </w:pPr>
            <w:r>
              <w:rPr>
                <w:sz w:val="16"/>
              </w:rPr>
              <w:t>Timestamp the request was completed (null while open).</w:t>
            </w:r>
          </w:p>
        </w:tc>
      </w:tr>
      <w:tr w:rsidR="00750DA4" w14:paraId="2A261833" w14:textId="77777777">
        <w:trPr>
          <w:jc w:val="center"/>
        </w:trPr>
        <w:tc>
          <w:tcPr>
            <w:tcW w:w="2544" w:type="dxa"/>
          </w:tcPr>
          <w:p w14:paraId="34167AD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lastRenderedPageBreak/>
              <w:t>hours_to_dispatch</w:t>
            </w:r>
          </w:p>
        </w:tc>
        <w:tc>
          <w:tcPr>
            <w:tcW w:w="1441" w:type="dxa"/>
          </w:tcPr>
          <w:p w14:paraId="5D730F0D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690" w:type="dxa"/>
          </w:tcPr>
          <w:p w14:paraId="22153F1D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242309C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6F3A4997" w14:textId="77777777" w:rsidR="00750DA4" w:rsidRDefault="003C4A38">
            <w:pPr>
              <w:spacing w:after="0"/>
            </w:pPr>
            <w:r>
              <w:rPr>
                <w:sz w:val="16"/>
              </w:rPr>
              <w:t>Hours from request to dispatch.</w:t>
            </w:r>
          </w:p>
        </w:tc>
      </w:tr>
      <w:tr w:rsidR="00750DA4" w14:paraId="211198F3" w14:textId="77777777">
        <w:trPr>
          <w:jc w:val="center"/>
        </w:trPr>
        <w:tc>
          <w:tcPr>
            <w:tcW w:w="2544" w:type="dxa"/>
          </w:tcPr>
          <w:p w14:paraId="127B173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hours_to_arrive</w:t>
            </w:r>
          </w:p>
        </w:tc>
        <w:tc>
          <w:tcPr>
            <w:tcW w:w="1441" w:type="dxa"/>
          </w:tcPr>
          <w:p w14:paraId="1735BB9F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690" w:type="dxa"/>
          </w:tcPr>
          <w:p w14:paraId="036B902B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5086671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4F2D89F0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Hours from dispatch to </w:t>
            </w:r>
            <w:r>
              <w:rPr>
                <w:sz w:val="16"/>
              </w:rPr>
              <w:t>arrival.</w:t>
            </w:r>
          </w:p>
        </w:tc>
      </w:tr>
      <w:tr w:rsidR="00750DA4" w14:paraId="763CA4F3" w14:textId="77777777">
        <w:trPr>
          <w:jc w:val="center"/>
        </w:trPr>
        <w:tc>
          <w:tcPr>
            <w:tcW w:w="2544" w:type="dxa"/>
          </w:tcPr>
          <w:p w14:paraId="3B25772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hours_on_site</w:t>
            </w:r>
          </w:p>
        </w:tc>
        <w:tc>
          <w:tcPr>
            <w:tcW w:w="1441" w:type="dxa"/>
          </w:tcPr>
          <w:p w14:paraId="2759A51C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690" w:type="dxa"/>
          </w:tcPr>
          <w:p w14:paraId="351FD9A5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21ED6AC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2C272ED6" w14:textId="77777777" w:rsidR="00750DA4" w:rsidRDefault="003C4A38">
            <w:pPr>
              <w:spacing w:after="0"/>
            </w:pPr>
            <w:r>
              <w:rPr>
                <w:sz w:val="16"/>
              </w:rPr>
              <w:t>Hours from arrival to completion.</w:t>
            </w:r>
          </w:p>
        </w:tc>
      </w:tr>
      <w:tr w:rsidR="00750DA4" w14:paraId="52B77E1D" w14:textId="77777777">
        <w:trPr>
          <w:jc w:val="center"/>
        </w:trPr>
        <w:tc>
          <w:tcPr>
            <w:tcW w:w="2544" w:type="dxa"/>
          </w:tcPr>
          <w:p w14:paraId="0F90FCF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hours_to_complete</w:t>
            </w:r>
          </w:p>
        </w:tc>
        <w:tc>
          <w:tcPr>
            <w:tcW w:w="1441" w:type="dxa"/>
          </w:tcPr>
          <w:p w14:paraId="48460904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1690" w:type="dxa"/>
          </w:tcPr>
          <w:p w14:paraId="41D4C481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1A8371D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3FB30AF0" w14:textId="77777777" w:rsidR="00750DA4" w:rsidRDefault="003C4A38">
            <w:pPr>
              <w:spacing w:after="0"/>
            </w:pPr>
            <w:r>
              <w:rPr>
                <w:sz w:val="16"/>
              </w:rPr>
              <w:t>Hours from request to completion.</w:t>
            </w:r>
          </w:p>
        </w:tc>
      </w:tr>
      <w:tr w:rsidR="00750DA4" w14:paraId="4BD50ACA" w14:textId="77777777">
        <w:trPr>
          <w:jc w:val="center"/>
        </w:trPr>
        <w:tc>
          <w:tcPr>
            <w:tcW w:w="2544" w:type="dxa"/>
          </w:tcPr>
          <w:p w14:paraId="646E121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personnel_count</w:t>
            </w:r>
          </w:p>
        </w:tc>
        <w:tc>
          <w:tcPr>
            <w:tcW w:w="1441" w:type="dxa"/>
          </w:tcPr>
          <w:p w14:paraId="6DB84030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1690" w:type="dxa"/>
          </w:tcPr>
          <w:p w14:paraId="508350BF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58BD8B0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7A8B44A3" w14:textId="77777777" w:rsidR="00750DA4" w:rsidRDefault="003C4A38">
            <w:pPr>
              <w:spacing w:after="0"/>
            </w:pPr>
            <w:r>
              <w:rPr>
                <w:sz w:val="16"/>
              </w:rPr>
              <w:t>Personnel sent on the request.</w:t>
            </w:r>
          </w:p>
        </w:tc>
      </w:tr>
      <w:tr w:rsidR="00750DA4" w14:paraId="75528FB2" w14:textId="77777777">
        <w:trPr>
          <w:jc w:val="center"/>
        </w:trPr>
        <w:tc>
          <w:tcPr>
            <w:tcW w:w="2544" w:type="dxa"/>
          </w:tcPr>
          <w:p w14:paraId="470BBEA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is_completed</w:t>
            </w:r>
          </w:p>
        </w:tc>
        <w:tc>
          <w:tcPr>
            <w:tcW w:w="1441" w:type="dxa"/>
          </w:tcPr>
          <w:p w14:paraId="289EBDC7" w14:textId="77777777" w:rsidR="00750DA4" w:rsidRDefault="003C4A38">
            <w:pPr>
              <w:spacing w:after="0"/>
            </w:pPr>
            <w:r>
              <w:rPr>
                <w:sz w:val="16"/>
              </w:rPr>
              <w:t>boolean</w:t>
            </w:r>
          </w:p>
        </w:tc>
        <w:tc>
          <w:tcPr>
            <w:tcW w:w="1690" w:type="dxa"/>
          </w:tcPr>
          <w:p w14:paraId="6CE34758" w14:textId="77777777" w:rsidR="00750DA4" w:rsidRDefault="00750DA4">
            <w:pPr>
              <w:spacing w:after="0"/>
            </w:pPr>
          </w:p>
        </w:tc>
        <w:tc>
          <w:tcPr>
            <w:tcW w:w="534" w:type="dxa"/>
          </w:tcPr>
          <w:p w14:paraId="6634E2D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202" w:type="dxa"/>
          </w:tcPr>
          <w:p w14:paraId="15EE62D7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Whether the request has </w:t>
            </w:r>
            <w:r>
              <w:rPr>
                <w:sz w:val="16"/>
              </w:rPr>
              <w:t>been completed.</w:t>
            </w:r>
          </w:p>
        </w:tc>
      </w:tr>
    </w:tbl>
    <w:p w14:paraId="7B5F8557" w14:textId="77777777" w:rsidR="00750DA4" w:rsidRDefault="00750DA4">
      <w:pPr>
        <w:spacing w:after="40"/>
      </w:pPr>
    </w:p>
    <w:p w14:paraId="1A8B472E" w14:textId="77777777" w:rsidR="00750DA4" w:rsidRDefault="003C4A38">
      <w:pPr>
        <w:pStyle w:val="Heading2"/>
      </w:pPr>
      <w:bookmarkStart w:id="21" w:name="_Toc243688890"/>
      <w:r>
        <w:t>3.4 mart · Data marts</w:t>
      </w:r>
      <w:bookmarkEnd w:id="21"/>
    </w:p>
    <w:p w14:paraId="6C366AD4" w14:textId="77777777" w:rsidR="00750DA4" w:rsidRDefault="003C4A38">
      <w:pPr>
        <w:pStyle w:val="Heading3"/>
      </w:pPr>
      <w:r>
        <w:t>mart.mart_evacuation_daily</w:t>
      </w:r>
    </w:p>
    <w:p w14:paraId="7EAD2CEA" w14:textId="77777777" w:rsidR="00750DA4" w:rsidRDefault="003C4A38">
      <w:r>
        <w:t xml:space="preserve">Evacuation-center load per event per day (summed across centers only). </w:t>
      </w:r>
      <w:r>
        <w:rPr>
          <w:i/>
        </w:rPr>
        <w:t>materialized view, 372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1"/>
        <w:gridCol w:w="969"/>
        <w:gridCol w:w="538"/>
        <w:gridCol w:w="646"/>
        <w:gridCol w:w="3876"/>
      </w:tblGrid>
      <w:tr w:rsidR="00750DA4" w14:paraId="39E4BDBE" w14:textId="77777777">
        <w:trPr>
          <w:jc w:val="center"/>
        </w:trPr>
        <w:tc>
          <w:tcPr>
            <w:tcW w:w="3381" w:type="dxa"/>
            <w:shd w:val="clear" w:color="auto" w:fill="ECE8DF"/>
          </w:tcPr>
          <w:p w14:paraId="54A10E6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969" w:type="dxa"/>
            <w:shd w:val="clear" w:color="auto" w:fill="ECE8DF"/>
          </w:tcPr>
          <w:p w14:paraId="41B2A04C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38" w:type="dxa"/>
            <w:shd w:val="clear" w:color="auto" w:fill="ECE8DF"/>
          </w:tcPr>
          <w:p w14:paraId="7CBC4864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46" w:type="dxa"/>
            <w:shd w:val="clear" w:color="auto" w:fill="ECE8DF"/>
          </w:tcPr>
          <w:p w14:paraId="5E321AC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876" w:type="dxa"/>
            <w:shd w:val="clear" w:color="auto" w:fill="ECE8DF"/>
          </w:tcPr>
          <w:p w14:paraId="433A97F7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7FD7E30C" w14:textId="77777777">
        <w:trPr>
          <w:jc w:val="center"/>
        </w:trPr>
        <w:tc>
          <w:tcPr>
            <w:tcW w:w="3381" w:type="dxa"/>
          </w:tcPr>
          <w:p w14:paraId="174FE1C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event_code</w:t>
            </w:r>
          </w:p>
        </w:tc>
        <w:tc>
          <w:tcPr>
            <w:tcW w:w="969" w:type="dxa"/>
          </w:tcPr>
          <w:p w14:paraId="6E95CBF6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38" w:type="dxa"/>
          </w:tcPr>
          <w:p w14:paraId="03BE8472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3EEBC86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7674F495" w14:textId="77777777" w:rsidR="00750DA4" w:rsidRDefault="003C4A38">
            <w:pPr>
              <w:spacing w:after="0"/>
            </w:pPr>
            <w:r>
              <w:rPr>
                <w:sz w:val="16"/>
              </w:rPr>
              <w:t>Event natural key, TC&lt;year&gt;-</w:t>
            </w:r>
            <w:r>
              <w:rPr>
                <w:sz w:val="16"/>
              </w:rPr>
              <w:t>&lt;LOCAL NAME&gt; (e.g. TC2024-KRISTINE); 'All' in roll-up rows.</w:t>
            </w:r>
          </w:p>
        </w:tc>
      </w:tr>
      <w:tr w:rsidR="00750DA4" w14:paraId="25DD26D4" w14:textId="77777777">
        <w:trPr>
          <w:jc w:val="center"/>
        </w:trPr>
        <w:tc>
          <w:tcPr>
            <w:tcW w:w="3381" w:type="dxa"/>
          </w:tcPr>
          <w:p w14:paraId="182E4B5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snapshot_date</w:t>
            </w:r>
          </w:p>
        </w:tc>
        <w:tc>
          <w:tcPr>
            <w:tcW w:w="969" w:type="dxa"/>
          </w:tcPr>
          <w:p w14:paraId="430DAF9C" w14:textId="77777777" w:rsidR="00750DA4" w:rsidRDefault="003C4A3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538" w:type="dxa"/>
          </w:tcPr>
          <w:p w14:paraId="7F16CD6F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28D40C6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69EC35E9" w14:textId="77777777" w:rsidR="00750DA4" w:rsidRDefault="003C4A38">
            <w:pPr>
              <w:spacing w:after="0"/>
            </w:pPr>
            <w:r>
              <w:rPr>
                <w:sz w:val="16"/>
              </w:rPr>
              <w:t>Date of the daily snapshot.</w:t>
            </w:r>
          </w:p>
        </w:tc>
      </w:tr>
      <w:tr w:rsidR="00750DA4" w14:paraId="7DA1BFFA" w14:textId="77777777">
        <w:trPr>
          <w:jc w:val="center"/>
        </w:trPr>
        <w:tc>
          <w:tcPr>
            <w:tcW w:w="3381" w:type="dxa"/>
          </w:tcPr>
          <w:p w14:paraId="30275E2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day_of_event</w:t>
            </w:r>
          </w:p>
        </w:tc>
        <w:tc>
          <w:tcPr>
            <w:tcW w:w="969" w:type="dxa"/>
          </w:tcPr>
          <w:p w14:paraId="71547893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38" w:type="dxa"/>
          </w:tcPr>
          <w:p w14:paraId="50A2A141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0A110C3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4B0E460A" w14:textId="77777777" w:rsidR="00750DA4" w:rsidRDefault="003C4A38">
            <w:pPr>
              <w:spacing w:after="0"/>
            </w:pPr>
            <w:r>
              <w:rPr>
                <w:sz w:val="16"/>
              </w:rPr>
              <w:t>Days since the event started (negative = pre-emptive evacuation).</w:t>
            </w:r>
          </w:p>
        </w:tc>
      </w:tr>
      <w:tr w:rsidR="00750DA4" w14:paraId="69B85239" w14:textId="77777777">
        <w:trPr>
          <w:jc w:val="center"/>
        </w:trPr>
        <w:tc>
          <w:tcPr>
            <w:tcW w:w="3381" w:type="dxa"/>
          </w:tcPr>
          <w:p w14:paraId="414ECB9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centers_open</w:t>
            </w:r>
          </w:p>
        </w:tc>
        <w:tc>
          <w:tcPr>
            <w:tcW w:w="969" w:type="dxa"/>
          </w:tcPr>
          <w:p w14:paraId="06E422F7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38" w:type="dxa"/>
          </w:tcPr>
          <w:p w14:paraId="791E146D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12028A5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0682F9DD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Evacuation </w:t>
            </w:r>
            <w:r>
              <w:rPr>
                <w:sz w:val="16"/>
              </w:rPr>
              <w:t>centers with evacuees that day.</w:t>
            </w:r>
          </w:p>
        </w:tc>
      </w:tr>
      <w:tr w:rsidR="00750DA4" w14:paraId="6F0638EB" w14:textId="77777777">
        <w:trPr>
          <w:jc w:val="center"/>
        </w:trPr>
        <w:tc>
          <w:tcPr>
            <w:tcW w:w="3381" w:type="dxa"/>
          </w:tcPr>
          <w:p w14:paraId="5F3744B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families_inside</w:t>
            </w:r>
          </w:p>
        </w:tc>
        <w:tc>
          <w:tcPr>
            <w:tcW w:w="969" w:type="dxa"/>
          </w:tcPr>
          <w:p w14:paraId="66545C40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38" w:type="dxa"/>
          </w:tcPr>
          <w:p w14:paraId="4D63E46E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0C3F405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7194A837" w14:textId="77777777" w:rsidR="00750DA4" w:rsidRDefault="003C4A38">
            <w:pPr>
              <w:spacing w:after="0"/>
            </w:pPr>
            <w:r>
              <w:rPr>
                <w:sz w:val="16"/>
              </w:rPr>
              <w:t>Families inside the center (semi-additive).</w:t>
            </w:r>
          </w:p>
        </w:tc>
      </w:tr>
      <w:tr w:rsidR="00750DA4" w14:paraId="04F594AF" w14:textId="77777777">
        <w:trPr>
          <w:jc w:val="center"/>
        </w:trPr>
        <w:tc>
          <w:tcPr>
            <w:tcW w:w="3381" w:type="dxa"/>
          </w:tcPr>
          <w:p w14:paraId="5CC281C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persons_inside</w:t>
            </w:r>
          </w:p>
        </w:tc>
        <w:tc>
          <w:tcPr>
            <w:tcW w:w="969" w:type="dxa"/>
          </w:tcPr>
          <w:p w14:paraId="2CF9E3F2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38" w:type="dxa"/>
          </w:tcPr>
          <w:p w14:paraId="09AA9249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6FBAA60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66812F04" w14:textId="77777777" w:rsidR="00750DA4" w:rsidRDefault="003C4A38">
            <w:pPr>
              <w:spacing w:after="0"/>
            </w:pPr>
            <w:r>
              <w:rPr>
                <w:sz w:val="16"/>
              </w:rPr>
              <w:t>Persons inside the center (semi-additive).</w:t>
            </w:r>
          </w:p>
        </w:tc>
      </w:tr>
      <w:tr w:rsidR="00750DA4" w14:paraId="7D741318" w14:textId="77777777">
        <w:trPr>
          <w:jc w:val="center"/>
        </w:trPr>
        <w:tc>
          <w:tcPr>
            <w:tcW w:w="3381" w:type="dxa"/>
          </w:tcPr>
          <w:p w14:paraId="5C55A41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capacity_families</w:t>
            </w:r>
          </w:p>
        </w:tc>
        <w:tc>
          <w:tcPr>
            <w:tcW w:w="969" w:type="dxa"/>
          </w:tcPr>
          <w:p w14:paraId="5C84C7C4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38" w:type="dxa"/>
          </w:tcPr>
          <w:p w14:paraId="6CF099FE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6550A5C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61F48A8C" w14:textId="77777777" w:rsidR="00750DA4" w:rsidRDefault="003C4A38">
            <w:pPr>
              <w:spacing w:after="0"/>
            </w:pPr>
            <w:r>
              <w:rPr>
                <w:sz w:val="16"/>
              </w:rPr>
              <w:t>Families the evacuation center can hold.</w:t>
            </w:r>
          </w:p>
        </w:tc>
      </w:tr>
      <w:tr w:rsidR="00750DA4" w14:paraId="31F2C182" w14:textId="77777777">
        <w:trPr>
          <w:jc w:val="center"/>
        </w:trPr>
        <w:tc>
          <w:tcPr>
            <w:tcW w:w="3381" w:type="dxa"/>
          </w:tcPr>
          <w:p w14:paraId="690D71A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centers_over_capacity</w:t>
            </w:r>
          </w:p>
        </w:tc>
        <w:tc>
          <w:tcPr>
            <w:tcW w:w="969" w:type="dxa"/>
          </w:tcPr>
          <w:p w14:paraId="43CF2B0E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38" w:type="dxa"/>
          </w:tcPr>
          <w:p w14:paraId="7DB381D0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6A87FE9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7E3E2A89" w14:textId="77777777" w:rsidR="00750DA4" w:rsidRDefault="003C4A38">
            <w:pPr>
              <w:spacing w:after="0"/>
            </w:pPr>
            <w:r>
              <w:rPr>
                <w:sz w:val="16"/>
              </w:rPr>
              <w:t>Centers where families inside exceeded capacity that day.</w:t>
            </w:r>
          </w:p>
        </w:tc>
      </w:tr>
      <w:tr w:rsidR="00750DA4" w14:paraId="67A3C5EB" w14:textId="77777777">
        <w:trPr>
          <w:jc w:val="center"/>
        </w:trPr>
        <w:tc>
          <w:tcPr>
            <w:tcW w:w="3381" w:type="dxa"/>
          </w:tcPr>
          <w:p w14:paraId="48F655E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occupancy_rate</w:t>
            </w:r>
          </w:p>
        </w:tc>
        <w:tc>
          <w:tcPr>
            <w:tcW w:w="969" w:type="dxa"/>
          </w:tcPr>
          <w:p w14:paraId="2D49F87A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38" w:type="dxa"/>
          </w:tcPr>
          <w:p w14:paraId="09CE2256" w14:textId="77777777" w:rsidR="00750DA4" w:rsidRDefault="00750DA4">
            <w:pPr>
              <w:spacing w:after="0"/>
            </w:pPr>
          </w:p>
        </w:tc>
        <w:tc>
          <w:tcPr>
            <w:tcW w:w="646" w:type="dxa"/>
          </w:tcPr>
          <w:p w14:paraId="4407F1B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76" w:type="dxa"/>
          </w:tcPr>
          <w:p w14:paraId="7FCFF2D5" w14:textId="77777777" w:rsidR="00750DA4" w:rsidRDefault="003C4A38">
            <w:pPr>
              <w:spacing w:after="0"/>
            </w:pPr>
            <w:r>
              <w:rPr>
                <w:sz w:val="16"/>
              </w:rPr>
              <w:t>Families inside divided by capacity, across open centers.</w:t>
            </w:r>
          </w:p>
        </w:tc>
      </w:tr>
    </w:tbl>
    <w:p w14:paraId="10ECC1FC" w14:textId="77777777" w:rsidR="00750DA4" w:rsidRDefault="00750DA4">
      <w:pPr>
        <w:spacing w:after="40"/>
      </w:pPr>
    </w:p>
    <w:p w14:paraId="65DA8C74" w14:textId="77777777" w:rsidR="00750DA4" w:rsidRDefault="003C4A38">
      <w:pPr>
        <w:pStyle w:val="Heading3"/>
      </w:pPr>
      <w:r>
        <w:t>mart.mart_event_summary</w:t>
      </w:r>
    </w:p>
    <w:p w14:paraId="0C4B28EB" w14:textId="77777777" w:rsidR="00750DA4" w:rsidRDefault="003C4A38">
      <w:r>
        <w:t xml:space="preserve">One row per event: headline damage, evacuation, relief and response figures. </w:t>
      </w:r>
      <w:r>
        <w:rPr>
          <w:i/>
        </w:rPr>
        <w:t>materialized view, 31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41"/>
        <w:gridCol w:w="847"/>
        <w:gridCol w:w="471"/>
        <w:gridCol w:w="565"/>
        <w:gridCol w:w="3388"/>
      </w:tblGrid>
      <w:tr w:rsidR="00750DA4" w14:paraId="045CF2AB" w14:textId="77777777">
        <w:trPr>
          <w:jc w:val="center"/>
        </w:trPr>
        <w:tc>
          <w:tcPr>
            <w:tcW w:w="4141" w:type="dxa"/>
            <w:shd w:val="clear" w:color="auto" w:fill="ECE8DF"/>
          </w:tcPr>
          <w:p w14:paraId="3A6D6CA1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847" w:type="dxa"/>
            <w:shd w:val="clear" w:color="auto" w:fill="ECE8DF"/>
          </w:tcPr>
          <w:p w14:paraId="12ED2B3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71" w:type="dxa"/>
            <w:shd w:val="clear" w:color="auto" w:fill="ECE8DF"/>
          </w:tcPr>
          <w:p w14:paraId="2FA09954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565" w:type="dxa"/>
            <w:shd w:val="clear" w:color="auto" w:fill="ECE8DF"/>
          </w:tcPr>
          <w:p w14:paraId="3F27010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388" w:type="dxa"/>
            <w:shd w:val="clear" w:color="auto" w:fill="ECE8DF"/>
          </w:tcPr>
          <w:p w14:paraId="565E8D3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71FD2AA8" w14:textId="77777777">
        <w:trPr>
          <w:jc w:val="center"/>
        </w:trPr>
        <w:tc>
          <w:tcPr>
            <w:tcW w:w="4141" w:type="dxa"/>
          </w:tcPr>
          <w:p w14:paraId="7CD6429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event_code</w:t>
            </w:r>
          </w:p>
        </w:tc>
        <w:tc>
          <w:tcPr>
            <w:tcW w:w="847" w:type="dxa"/>
          </w:tcPr>
          <w:p w14:paraId="42C67F97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541995C0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7492D50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4003EF39" w14:textId="77777777" w:rsidR="00750DA4" w:rsidRDefault="003C4A38">
            <w:pPr>
              <w:spacing w:after="0"/>
            </w:pPr>
            <w:r>
              <w:rPr>
                <w:sz w:val="16"/>
              </w:rPr>
              <w:t>Event natural key, TC&lt;year&gt;-&lt;LOCAL NAME&gt; (e.g. TC2024-KRISTINE); 'All' in roll-up rows.</w:t>
            </w:r>
          </w:p>
        </w:tc>
      </w:tr>
      <w:tr w:rsidR="00750DA4" w14:paraId="51BBC917" w14:textId="77777777">
        <w:trPr>
          <w:jc w:val="center"/>
        </w:trPr>
        <w:tc>
          <w:tcPr>
            <w:tcW w:w="4141" w:type="dxa"/>
          </w:tcPr>
          <w:p w14:paraId="185A5DC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event_name</w:t>
            </w:r>
          </w:p>
        </w:tc>
        <w:tc>
          <w:tcPr>
            <w:tcW w:w="847" w:type="dxa"/>
          </w:tcPr>
          <w:p w14:paraId="5DCC60C0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04A88E34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1641C4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89EDE1E" w14:textId="77777777" w:rsidR="00750DA4" w:rsidRDefault="003C4A38">
            <w:pPr>
              <w:spacing w:after="0"/>
            </w:pPr>
            <w:r>
              <w:rPr>
                <w:sz w:val="16"/>
              </w:rPr>
              <w:t>Local name with international name, e.g. Kristine (Trami).</w:t>
            </w:r>
          </w:p>
        </w:tc>
      </w:tr>
      <w:tr w:rsidR="00750DA4" w14:paraId="1C500A1D" w14:textId="77777777">
        <w:trPr>
          <w:jc w:val="center"/>
        </w:trPr>
        <w:tc>
          <w:tcPr>
            <w:tcW w:w="4141" w:type="dxa"/>
          </w:tcPr>
          <w:p w14:paraId="2C1E46E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local_name</w:t>
            </w:r>
          </w:p>
        </w:tc>
        <w:tc>
          <w:tcPr>
            <w:tcW w:w="847" w:type="dxa"/>
          </w:tcPr>
          <w:p w14:paraId="2093EE8E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66338C1C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6292F5C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3AEC74F7" w14:textId="77777777" w:rsidR="00750DA4" w:rsidRDefault="003C4A38">
            <w:pPr>
              <w:spacing w:after="0"/>
            </w:pPr>
            <w:r>
              <w:rPr>
                <w:sz w:val="16"/>
              </w:rPr>
              <w:t>PAGASA local storm name.</w:t>
            </w:r>
          </w:p>
        </w:tc>
      </w:tr>
      <w:tr w:rsidR="00750DA4" w14:paraId="69016F7C" w14:textId="77777777">
        <w:trPr>
          <w:jc w:val="center"/>
        </w:trPr>
        <w:tc>
          <w:tcPr>
            <w:tcW w:w="4141" w:type="dxa"/>
          </w:tcPr>
          <w:p w14:paraId="45A0C0F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international_name</w:t>
            </w:r>
          </w:p>
        </w:tc>
        <w:tc>
          <w:tcPr>
            <w:tcW w:w="847" w:type="dxa"/>
          </w:tcPr>
          <w:p w14:paraId="4317BA0B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00490A92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0D273CF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355A6C81" w14:textId="77777777" w:rsidR="00750DA4" w:rsidRDefault="003C4A38">
            <w:pPr>
              <w:spacing w:after="0"/>
            </w:pPr>
            <w:r>
              <w:rPr>
                <w:sz w:val="16"/>
              </w:rPr>
              <w:t>International (JMA) storm name.</w:t>
            </w:r>
          </w:p>
        </w:tc>
      </w:tr>
      <w:tr w:rsidR="00750DA4" w14:paraId="03A0A381" w14:textId="77777777">
        <w:trPr>
          <w:jc w:val="center"/>
        </w:trPr>
        <w:tc>
          <w:tcPr>
            <w:tcW w:w="4141" w:type="dxa"/>
          </w:tcPr>
          <w:p w14:paraId="771EE8C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hazard_type</w:t>
            </w:r>
          </w:p>
        </w:tc>
        <w:tc>
          <w:tcPr>
            <w:tcW w:w="847" w:type="dxa"/>
          </w:tcPr>
          <w:p w14:paraId="77D63FFC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7161B13D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BD9536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6B610243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Tropical Cyclone or Flood (southwest </w:t>
            </w:r>
            <w:r>
              <w:rPr>
                <w:sz w:val="16"/>
              </w:rPr>
              <w:t>monsoon).</w:t>
            </w:r>
          </w:p>
        </w:tc>
      </w:tr>
      <w:tr w:rsidR="00750DA4" w14:paraId="107BAB85" w14:textId="77777777">
        <w:trPr>
          <w:jc w:val="center"/>
        </w:trPr>
        <w:tc>
          <w:tcPr>
            <w:tcW w:w="4141" w:type="dxa"/>
          </w:tcPr>
          <w:p w14:paraId="44AD335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category</w:t>
            </w:r>
          </w:p>
        </w:tc>
        <w:tc>
          <w:tcPr>
            <w:tcW w:w="847" w:type="dxa"/>
          </w:tcPr>
          <w:p w14:paraId="4397D2F8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328554AD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00E4FD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01A6AB1" w14:textId="77777777" w:rsidR="00750DA4" w:rsidRDefault="003C4A38">
            <w:pPr>
              <w:spacing w:after="0"/>
            </w:pPr>
            <w:r>
              <w:rPr>
                <w:sz w:val="16"/>
              </w:rPr>
              <w:t>Category: storm category for events, resource category for relief items.</w:t>
            </w:r>
          </w:p>
        </w:tc>
      </w:tr>
      <w:tr w:rsidR="00750DA4" w14:paraId="795EE26B" w14:textId="77777777">
        <w:trPr>
          <w:jc w:val="center"/>
        </w:trPr>
        <w:tc>
          <w:tcPr>
            <w:tcW w:w="4141" w:type="dxa"/>
          </w:tcPr>
          <w:p w14:paraId="736FCF0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category_rank</w:t>
            </w:r>
          </w:p>
        </w:tc>
        <w:tc>
          <w:tcPr>
            <w:tcW w:w="847" w:type="dxa"/>
          </w:tcPr>
          <w:p w14:paraId="23663337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471" w:type="dxa"/>
          </w:tcPr>
          <w:p w14:paraId="22C791C9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D30867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29A350C8" w14:textId="77777777" w:rsidR="00750DA4" w:rsidRDefault="003C4A38">
            <w:pPr>
              <w:spacing w:after="0"/>
            </w:pPr>
            <w:r>
              <w:rPr>
                <w:sz w:val="16"/>
              </w:rPr>
              <w:t>Storm category as a number, 1 (tropical depression) to 5 (super typhoon).</w:t>
            </w:r>
          </w:p>
        </w:tc>
      </w:tr>
      <w:tr w:rsidR="00750DA4" w14:paraId="09A84DBD" w14:textId="77777777">
        <w:trPr>
          <w:jc w:val="center"/>
        </w:trPr>
        <w:tc>
          <w:tcPr>
            <w:tcW w:w="4141" w:type="dxa"/>
          </w:tcPr>
          <w:p w14:paraId="482113F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max_signal</w:t>
            </w:r>
          </w:p>
        </w:tc>
        <w:tc>
          <w:tcPr>
            <w:tcW w:w="847" w:type="dxa"/>
          </w:tcPr>
          <w:p w14:paraId="3806BBC6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471" w:type="dxa"/>
          </w:tcPr>
          <w:p w14:paraId="755E6FBF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2F1E3E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54C0F5F3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Highest tropical </w:t>
            </w:r>
            <w:r>
              <w:rPr>
                <w:sz w:val="16"/>
              </w:rPr>
              <w:t>cyclone wind signal raised.</w:t>
            </w:r>
          </w:p>
        </w:tc>
      </w:tr>
      <w:tr w:rsidR="00750DA4" w14:paraId="705279EF" w14:textId="77777777">
        <w:trPr>
          <w:jc w:val="center"/>
        </w:trPr>
        <w:tc>
          <w:tcPr>
            <w:tcW w:w="4141" w:type="dxa"/>
          </w:tcPr>
          <w:p w14:paraId="18BAF2B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start_date</w:t>
            </w:r>
          </w:p>
        </w:tc>
        <w:tc>
          <w:tcPr>
            <w:tcW w:w="847" w:type="dxa"/>
          </w:tcPr>
          <w:p w14:paraId="56FD88DB" w14:textId="77777777" w:rsidR="00750DA4" w:rsidRDefault="003C4A3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471" w:type="dxa"/>
          </w:tcPr>
          <w:p w14:paraId="57780C81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33848DA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7F3A0804" w14:textId="77777777" w:rsidR="00750DA4" w:rsidRDefault="003C4A38">
            <w:pPr>
              <w:spacing w:after="0"/>
            </w:pPr>
            <w:r>
              <w:rPr>
                <w:sz w:val="16"/>
              </w:rPr>
              <w:t>First day of the event.</w:t>
            </w:r>
          </w:p>
        </w:tc>
      </w:tr>
      <w:tr w:rsidR="00750DA4" w14:paraId="6AC9B91C" w14:textId="77777777">
        <w:trPr>
          <w:jc w:val="center"/>
        </w:trPr>
        <w:tc>
          <w:tcPr>
            <w:tcW w:w="4141" w:type="dxa"/>
          </w:tcPr>
          <w:p w14:paraId="271CC90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end_date</w:t>
            </w:r>
          </w:p>
        </w:tc>
        <w:tc>
          <w:tcPr>
            <w:tcW w:w="847" w:type="dxa"/>
          </w:tcPr>
          <w:p w14:paraId="1658C71F" w14:textId="77777777" w:rsidR="00750DA4" w:rsidRDefault="003C4A3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471" w:type="dxa"/>
          </w:tcPr>
          <w:p w14:paraId="66DB9EDD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126A83B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B4CC261" w14:textId="77777777" w:rsidR="00750DA4" w:rsidRDefault="003C4A38">
            <w:pPr>
              <w:spacing w:after="0"/>
            </w:pPr>
            <w:r>
              <w:rPr>
                <w:sz w:val="16"/>
              </w:rPr>
              <w:t>Last day of the event.</w:t>
            </w:r>
          </w:p>
        </w:tc>
      </w:tr>
      <w:tr w:rsidR="00750DA4" w14:paraId="2EE743CD" w14:textId="77777777">
        <w:trPr>
          <w:jc w:val="center"/>
        </w:trPr>
        <w:tc>
          <w:tcPr>
            <w:tcW w:w="4141" w:type="dxa"/>
          </w:tcPr>
          <w:p w14:paraId="57CF580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event_year</w:t>
            </w:r>
          </w:p>
        </w:tc>
        <w:tc>
          <w:tcPr>
            <w:tcW w:w="847" w:type="dxa"/>
          </w:tcPr>
          <w:p w14:paraId="48705A35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471" w:type="dxa"/>
          </w:tcPr>
          <w:p w14:paraId="19418B68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028DDAB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70B7DD6" w14:textId="77777777" w:rsidR="00750DA4" w:rsidRDefault="003C4A38">
            <w:pPr>
              <w:spacing w:after="0"/>
            </w:pPr>
            <w:r>
              <w:rPr>
                <w:sz w:val="16"/>
              </w:rPr>
              <w:t>Year the event started.</w:t>
            </w:r>
          </w:p>
        </w:tc>
      </w:tr>
      <w:tr w:rsidR="00750DA4" w14:paraId="714CDE83" w14:textId="77777777">
        <w:trPr>
          <w:jc w:val="center"/>
        </w:trPr>
        <w:tc>
          <w:tcPr>
            <w:tcW w:w="4141" w:type="dxa"/>
          </w:tcPr>
          <w:p w14:paraId="7920DDC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dead</w:t>
            </w:r>
          </w:p>
        </w:tc>
        <w:tc>
          <w:tcPr>
            <w:tcW w:w="847" w:type="dxa"/>
          </w:tcPr>
          <w:p w14:paraId="7CE8C7A6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09401987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7B200B0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7534A0F" w14:textId="77777777" w:rsidR="00750DA4" w:rsidRDefault="003C4A38">
            <w:pPr>
              <w:spacing w:after="0"/>
            </w:pPr>
            <w:r>
              <w:rPr>
                <w:sz w:val="16"/>
              </w:rPr>
              <w:t>Deaths.</w:t>
            </w:r>
          </w:p>
        </w:tc>
      </w:tr>
      <w:tr w:rsidR="00750DA4" w14:paraId="3C1725E7" w14:textId="77777777">
        <w:trPr>
          <w:jc w:val="center"/>
        </w:trPr>
        <w:tc>
          <w:tcPr>
            <w:tcW w:w="4141" w:type="dxa"/>
          </w:tcPr>
          <w:p w14:paraId="2D01493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injured</w:t>
            </w:r>
          </w:p>
        </w:tc>
        <w:tc>
          <w:tcPr>
            <w:tcW w:w="847" w:type="dxa"/>
          </w:tcPr>
          <w:p w14:paraId="2562A61D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548B65EC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02D2023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4DAB34D8" w14:textId="77777777" w:rsidR="00750DA4" w:rsidRDefault="003C4A38">
            <w:pPr>
              <w:spacing w:after="0"/>
            </w:pPr>
            <w:r>
              <w:rPr>
                <w:sz w:val="16"/>
              </w:rPr>
              <w:t>Injured persons.</w:t>
            </w:r>
          </w:p>
        </w:tc>
      </w:tr>
      <w:tr w:rsidR="00750DA4" w14:paraId="57280BC0" w14:textId="77777777">
        <w:trPr>
          <w:jc w:val="center"/>
        </w:trPr>
        <w:tc>
          <w:tcPr>
            <w:tcW w:w="4141" w:type="dxa"/>
          </w:tcPr>
          <w:p w14:paraId="5F15DAD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missing</w:t>
            </w:r>
          </w:p>
        </w:tc>
        <w:tc>
          <w:tcPr>
            <w:tcW w:w="847" w:type="dxa"/>
          </w:tcPr>
          <w:p w14:paraId="64788433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7E749787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9E611A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6A40E898" w14:textId="77777777" w:rsidR="00750DA4" w:rsidRDefault="003C4A38">
            <w:pPr>
              <w:spacing w:after="0"/>
            </w:pPr>
            <w:r>
              <w:rPr>
                <w:sz w:val="16"/>
              </w:rPr>
              <w:t>Missing persons.</w:t>
            </w:r>
          </w:p>
        </w:tc>
      </w:tr>
      <w:tr w:rsidR="00750DA4" w14:paraId="3F6D41F7" w14:textId="77777777">
        <w:trPr>
          <w:jc w:val="center"/>
        </w:trPr>
        <w:tc>
          <w:tcPr>
            <w:tcW w:w="4141" w:type="dxa"/>
          </w:tcPr>
          <w:p w14:paraId="36579A3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affected_families</w:t>
            </w:r>
          </w:p>
        </w:tc>
        <w:tc>
          <w:tcPr>
            <w:tcW w:w="847" w:type="dxa"/>
          </w:tcPr>
          <w:p w14:paraId="59C52007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7A6A8EC5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64F420C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49ABDBA" w14:textId="77777777" w:rsidR="00750DA4" w:rsidRDefault="003C4A38">
            <w:pPr>
              <w:spacing w:after="0"/>
            </w:pPr>
            <w:r>
              <w:rPr>
                <w:sz w:val="16"/>
              </w:rPr>
              <w:t>Families affected (NDRRMC).</w:t>
            </w:r>
          </w:p>
        </w:tc>
      </w:tr>
      <w:tr w:rsidR="00750DA4" w14:paraId="5BF0B15C" w14:textId="77777777">
        <w:trPr>
          <w:jc w:val="center"/>
        </w:trPr>
        <w:tc>
          <w:tcPr>
            <w:tcW w:w="4141" w:type="dxa"/>
          </w:tcPr>
          <w:p w14:paraId="5D887FD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affected_persons</w:t>
            </w:r>
          </w:p>
        </w:tc>
        <w:tc>
          <w:tcPr>
            <w:tcW w:w="847" w:type="dxa"/>
          </w:tcPr>
          <w:p w14:paraId="589C3BA8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7CA987DA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0ECD9EA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14C01E0" w14:textId="77777777" w:rsidR="00750DA4" w:rsidRDefault="003C4A38">
            <w:pPr>
              <w:spacing w:after="0"/>
            </w:pPr>
            <w:r>
              <w:rPr>
                <w:sz w:val="16"/>
              </w:rPr>
              <w:t>Persons affected (NDRRMC).</w:t>
            </w:r>
          </w:p>
        </w:tc>
      </w:tr>
      <w:tr w:rsidR="00750DA4" w14:paraId="7400EDD5" w14:textId="77777777">
        <w:trPr>
          <w:jc w:val="center"/>
        </w:trPr>
        <w:tc>
          <w:tcPr>
            <w:tcW w:w="4141" w:type="dxa"/>
          </w:tcPr>
          <w:p w14:paraId="3BD0FF1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houses_partially_damaged</w:t>
            </w:r>
          </w:p>
        </w:tc>
        <w:tc>
          <w:tcPr>
            <w:tcW w:w="847" w:type="dxa"/>
          </w:tcPr>
          <w:p w14:paraId="5BD73DDE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6B6D5B0B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D4A965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175EC8F" w14:textId="77777777" w:rsidR="00750DA4" w:rsidRDefault="003C4A38">
            <w:pPr>
              <w:spacing w:after="0"/>
            </w:pPr>
            <w:r>
              <w:rPr>
                <w:sz w:val="16"/>
              </w:rPr>
              <w:t>Houses partially damaged.</w:t>
            </w:r>
          </w:p>
        </w:tc>
      </w:tr>
      <w:tr w:rsidR="00750DA4" w14:paraId="6AD37115" w14:textId="77777777">
        <w:trPr>
          <w:jc w:val="center"/>
        </w:trPr>
        <w:tc>
          <w:tcPr>
            <w:tcW w:w="4141" w:type="dxa"/>
          </w:tcPr>
          <w:p w14:paraId="62B0F3F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houses_totally_damaged</w:t>
            </w:r>
          </w:p>
        </w:tc>
        <w:tc>
          <w:tcPr>
            <w:tcW w:w="847" w:type="dxa"/>
          </w:tcPr>
          <w:p w14:paraId="398B7696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36513302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641E976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4A28BA2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Houses </w:t>
            </w:r>
            <w:r>
              <w:rPr>
                <w:sz w:val="16"/>
              </w:rPr>
              <w:t>totally destroyed.</w:t>
            </w:r>
          </w:p>
        </w:tc>
      </w:tr>
      <w:tr w:rsidR="00750DA4" w14:paraId="02C79076" w14:textId="77777777">
        <w:trPr>
          <w:jc w:val="center"/>
        </w:trPr>
        <w:tc>
          <w:tcPr>
            <w:tcW w:w="4141" w:type="dxa"/>
          </w:tcPr>
          <w:p w14:paraId="4CA62B6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damage_cost_php</w:t>
            </w:r>
          </w:p>
        </w:tc>
        <w:tc>
          <w:tcPr>
            <w:tcW w:w="847" w:type="dxa"/>
          </w:tcPr>
          <w:p w14:paraId="1DDC53DB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2889C3F0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82E9DB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3F643810" w14:textId="77777777" w:rsidR="00750DA4" w:rsidRDefault="003C4A38">
            <w:pPr>
              <w:spacing w:after="0"/>
            </w:pPr>
            <w:r>
              <w:rPr>
                <w:sz w:val="16"/>
              </w:rPr>
              <w:t>Total damage cost, PHP.</w:t>
            </w:r>
          </w:p>
        </w:tc>
      </w:tr>
      <w:tr w:rsidR="00750DA4" w14:paraId="354E10DE" w14:textId="77777777">
        <w:trPr>
          <w:jc w:val="center"/>
        </w:trPr>
        <w:tc>
          <w:tcPr>
            <w:tcW w:w="4141" w:type="dxa"/>
          </w:tcPr>
          <w:p w14:paraId="3CFDBFC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housing_cost_php</w:t>
            </w:r>
          </w:p>
        </w:tc>
        <w:tc>
          <w:tcPr>
            <w:tcW w:w="847" w:type="dxa"/>
          </w:tcPr>
          <w:p w14:paraId="6DB2347E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6894AD66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2ACD03F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61EC3E6" w14:textId="77777777" w:rsidR="00750DA4" w:rsidRDefault="003C4A38">
            <w:pPr>
              <w:spacing w:after="0"/>
            </w:pPr>
            <w:r>
              <w:rPr>
                <w:sz w:val="16"/>
              </w:rPr>
              <w:t>Housing damage, PHP.</w:t>
            </w:r>
          </w:p>
        </w:tc>
      </w:tr>
      <w:tr w:rsidR="00750DA4" w14:paraId="624F397A" w14:textId="77777777">
        <w:trPr>
          <w:jc w:val="center"/>
        </w:trPr>
        <w:tc>
          <w:tcPr>
            <w:tcW w:w="4141" w:type="dxa"/>
          </w:tcPr>
          <w:p w14:paraId="0EE9E4F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lastRenderedPageBreak/>
              <w:t>infrastructure_cost_php</w:t>
            </w:r>
          </w:p>
        </w:tc>
        <w:tc>
          <w:tcPr>
            <w:tcW w:w="847" w:type="dxa"/>
          </w:tcPr>
          <w:p w14:paraId="3E01F382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6BE78DE7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2D3BC24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689975F5" w14:textId="77777777" w:rsidR="00750DA4" w:rsidRDefault="003C4A38">
            <w:pPr>
              <w:spacing w:after="0"/>
            </w:pPr>
            <w:r>
              <w:rPr>
                <w:sz w:val="16"/>
              </w:rPr>
              <w:t>Infrastructure damage, PHP.</w:t>
            </w:r>
          </w:p>
        </w:tc>
      </w:tr>
      <w:tr w:rsidR="00750DA4" w14:paraId="3F24580C" w14:textId="77777777">
        <w:trPr>
          <w:jc w:val="center"/>
        </w:trPr>
        <w:tc>
          <w:tcPr>
            <w:tcW w:w="4141" w:type="dxa"/>
          </w:tcPr>
          <w:p w14:paraId="145CF8B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agriculture_cost_php</w:t>
            </w:r>
          </w:p>
        </w:tc>
        <w:tc>
          <w:tcPr>
            <w:tcW w:w="847" w:type="dxa"/>
          </w:tcPr>
          <w:p w14:paraId="4DBED7A1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2D631015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C6CD23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5CA5B7C" w14:textId="77777777" w:rsidR="00750DA4" w:rsidRDefault="003C4A38">
            <w:pPr>
              <w:spacing w:after="0"/>
            </w:pPr>
            <w:r>
              <w:rPr>
                <w:sz w:val="16"/>
              </w:rPr>
              <w:t>Agricultural damage, PHP.</w:t>
            </w:r>
          </w:p>
        </w:tc>
      </w:tr>
      <w:tr w:rsidR="00750DA4" w14:paraId="7BB17527" w14:textId="77777777">
        <w:trPr>
          <w:jc w:val="center"/>
        </w:trPr>
        <w:tc>
          <w:tcPr>
            <w:tcW w:w="4141" w:type="dxa"/>
          </w:tcPr>
          <w:p w14:paraId="7052A07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cities_municipalities_affected</w:t>
            </w:r>
          </w:p>
        </w:tc>
        <w:tc>
          <w:tcPr>
            <w:tcW w:w="847" w:type="dxa"/>
          </w:tcPr>
          <w:p w14:paraId="2CE21852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78CBD2A2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3E5C90A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027388F" w14:textId="77777777" w:rsidR="00750DA4" w:rsidRDefault="003C4A38">
            <w:pPr>
              <w:spacing w:after="0"/>
            </w:pPr>
            <w:r>
              <w:rPr>
                <w:sz w:val="16"/>
              </w:rPr>
              <w:t>Distinct cities/municipalities with reported damage.</w:t>
            </w:r>
          </w:p>
        </w:tc>
      </w:tr>
      <w:tr w:rsidR="00750DA4" w14:paraId="7C15094D" w14:textId="77777777">
        <w:trPr>
          <w:jc w:val="center"/>
        </w:trPr>
        <w:tc>
          <w:tcPr>
            <w:tcW w:w="4141" w:type="dxa"/>
          </w:tcPr>
          <w:p w14:paraId="61E843A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provinces_affected</w:t>
            </w:r>
          </w:p>
        </w:tc>
        <w:tc>
          <w:tcPr>
            <w:tcW w:w="847" w:type="dxa"/>
          </w:tcPr>
          <w:p w14:paraId="2677D727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5E85AE36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9792C8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48AEFC62" w14:textId="77777777" w:rsidR="00750DA4" w:rsidRDefault="003C4A38">
            <w:pPr>
              <w:spacing w:after="0"/>
            </w:pPr>
            <w:r>
              <w:rPr>
                <w:sz w:val="16"/>
              </w:rPr>
              <w:t>Distinct provinces with reported damage.</w:t>
            </w:r>
          </w:p>
        </w:tc>
      </w:tr>
      <w:tr w:rsidR="00750DA4" w14:paraId="37E15742" w14:textId="77777777">
        <w:trPr>
          <w:jc w:val="center"/>
        </w:trPr>
        <w:tc>
          <w:tcPr>
            <w:tcW w:w="4141" w:type="dxa"/>
          </w:tcPr>
          <w:p w14:paraId="4E12B6A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peak_persons_in_centers</w:t>
            </w:r>
          </w:p>
        </w:tc>
        <w:tc>
          <w:tcPr>
            <w:tcW w:w="847" w:type="dxa"/>
          </w:tcPr>
          <w:p w14:paraId="3EF6CD4F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1D2F2DF6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3602FD2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2BB773C7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Highest daily total of persons in centers (sum </w:t>
            </w:r>
            <w:r>
              <w:rPr>
                <w:sz w:val="16"/>
              </w:rPr>
              <w:t>across centers, max across days).</w:t>
            </w:r>
          </w:p>
        </w:tc>
      </w:tr>
      <w:tr w:rsidR="00750DA4" w14:paraId="5CE5AD42" w14:textId="77777777">
        <w:trPr>
          <w:jc w:val="center"/>
        </w:trPr>
        <w:tc>
          <w:tcPr>
            <w:tcW w:w="4141" w:type="dxa"/>
          </w:tcPr>
          <w:p w14:paraId="5ADD612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peak_families_in_centers</w:t>
            </w:r>
          </w:p>
        </w:tc>
        <w:tc>
          <w:tcPr>
            <w:tcW w:w="847" w:type="dxa"/>
          </w:tcPr>
          <w:p w14:paraId="79E42D3D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41A87FD6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783D063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58234A49" w14:textId="77777777" w:rsidR="00750DA4" w:rsidRDefault="003C4A38">
            <w:pPr>
              <w:spacing w:after="0"/>
            </w:pPr>
            <w:r>
              <w:rPr>
                <w:sz w:val="16"/>
              </w:rPr>
              <w:t>Highest daily total of families in centers.</w:t>
            </w:r>
          </w:p>
        </w:tc>
      </w:tr>
      <w:tr w:rsidR="00750DA4" w14:paraId="7E5CEF48" w14:textId="77777777">
        <w:trPr>
          <w:jc w:val="center"/>
        </w:trPr>
        <w:tc>
          <w:tcPr>
            <w:tcW w:w="4141" w:type="dxa"/>
          </w:tcPr>
          <w:p w14:paraId="7234958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days_with_evacuees</w:t>
            </w:r>
          </w:p>
        </w:tc>
        <w:tc>
          <w:tcPr>
            <w:tcW w:w="847" w:type="dxa"/>
          </w:tcPr>
          <w:p w14:paraId="6659C3CB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1CB93BE8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093C021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5E29A2F1" w14:textId="77777777" w:rsidR="00750DA4" w:rsidRDefault="003C4A38">
            <w:pPr>
              <w:spacing w:after="0"/>
            </w:pPr>
            <w:r>
              <w:rPr>
                <w:sz w:val="16"/>
              </w:rPr>
              <w:t>Days on which any center held evacuees.</w:t>
            </w:r>
          </w:p>
        </w:tc>
      </w:tr>
      <w:tr w:rsidR="00750DA4" w14:paraId="41F11002" w14:textId="77777777">
        <w:trPr>
          <w:jc w:val="center"/>
        </w:trPr>
        <w:tc>
          <w:tcPr>
            <w:tcW w:w="4141" w:type="dxa"/>
          </w:tcPr>
          <w:p w14:paraId="4E54A76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centers_used</w:t>
            </w:r>
          </w:p>
        </w:tc>
        <w:tc>
          <w:tcPr>
            <w:tcW w:w="847" w:type="dxa"/>
          </w:tcPr>
          <w:p w14:paraId="20A6D2D7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3AF35354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23D0937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3B5D675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Distinct evacuation centers used </w:t>
            </w:r>
            <w:r>
              <w:rPr>
                <w:sz w:val="16"/>
              </w:rPr>
              <w:t>during the event.</w:t>
            </w:r>
          </w:p>
        </w:tc>
      </w:tr>
      <w:tr w:rsidR="00750DA4" w14:paraId="24B5EF0A" w14:textId="77777777">
        <w:trPr>
          <w:jc w:val="center"/>
        </w:trPr>
        <w:tc>
          <w:tcPr>
            <w:tcW w:w="4141" w:type="dxa"/>
          </w:tcPr>
          <w:p w14:paraId="57FFFDD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over_capacity_center_days</w:t>
            </w:r>
          </w:p>
        </w:tc>
        <w:tc>
          <w:tcPr>
            <w:tcW w:w="847" w:type="dxa"/>
          </w:tcPr>
          <w:p w14:paraId="12B9BDCE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7AB3511D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C3BB81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2A128CF2" w14:textId="77777777" w:rsidR="00750DA4" w:rsidRDefault="003C4A38">
            <w:pPr>
              <w:spacing w:after="0"/>
            </w:pPr>
            <w:r>
              <w:rPr>
                <w:sz w:val="16"/>
              </w:rPr>
              <w:t>Center-days in which a center was over capacity.</w:t>
            </w:r>
          </w:p>
        </w:tc>
      </w:tr>
      <w:tr w:rsidR="00750DA4" w14:paraId="6FCB8669" w14:textId="77777777">
        <w:trPr>
          <w:jc w:val="center"/>
        </w:trPr>
        <w:tc>
          <w:tcPr>
            <w:tcW w:w="4141" w:type="dxa"/>
          </w:tcPr>
          <w:p w14:paraId="72A0254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relief_value_php</w:t>
            </w:r>
          </w:p>
        </w:tc>
        <w:tc>
          <w:tcPr>
            <w:tcW w:w="847" w:type="dxa"/>
          </w:tcPr>
          <w:p w14:paraId="04C2FC0C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474C1786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D2F4E3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2AD95CD8" w14:textId="77777777" w:rsidR="00750DA4" w:rsidRDefault="003C4A38">
            <w:pPr>
              <w:spacing w:after="0"/>
            </w:pPr>
            <w:r>
              <w:rPr>
                <w:sz w:val="16"/>
              </w:rPr>
              <w:t>Relief value, PHP (standard quantity × unit cost).</w:t>
            </w:r>
          </w:p>
        </w:tc>
      </w:tr>
      <w:tr w:rsidR="00750DA4" w14:paraId="11D6EDE8" w14:textId="77777777">
        <w:trPr>
          <w:jc w:val="center"/>
        </w:trPr>
        <w:tc>
          <w:tcPr>
            <w:tcW w:w="4141" w:type="dxa"/>
          </w:tcPr>
          <w:p w14:paraId="6DF04FF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families_served</w:t>
            </w:r>
          </w:p>
        </w:tc>
        <w:tc>
          <w:tcPr>
            <w:tcW w:w="847" w:type="dxa"/>
          </w:tcPr>
          <w:p w14:paraId="3738D79A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1AB40830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07AAD9B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406F8891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Sum of beneficiary families over </w:t>
            </w:r>
            <w:r>
              <w:rPr>
                <w:sz w:val="16"/>
              </w:rPr>
              <w:t>distributions (a family can be served more than once).</w:t>
            </w:r>
          </w:p>
        </w:tc>
      </w:tr>
      <w:tr w:rsidR="00750DA4" w14:paraId="3D60F32A" w14:textId="77777777">
        <w:trPr>
          <w:jc w:val="center"/>
        </w:trPr>
        <w:tc>
          <w:tcPr>
            <w:tcW w:w="4141" w:type="dxa"/>
          </w:tcPr>
          <w:p w14:paraId="7D719ED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distributions</w:t>
            </w:r>
          </w:p>
        </w:tc>
        <w:tc>
          <w:tcPr>
            <w:tcW w:w="847" w:type="dxa"/>
          </w:tcPr>
          <w:p w14:paraId="0AE79BD7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725232C9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673454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F348863" w14:textId="77777777" w:rsidR="00750DA4" w:rsidRDefault="003C4A38">
            <w:pPr>
              <w:spacing w:after="0"/>
            </w:pPr>
            <w:r>
              <w:rPr>
                <w:sz w:val="16"/>
              </w:rPr>
              <w:t>Number of distinct distributions.</w:t>
            </w:r>
          </w:p>
        </w:tc>
      </w:tr>
      <w:tr w:rsidR="00750DA4" w14:paraId="7908AFD4" w14:textId="77777777">
        <w:trPr>
          <w:jc w:val="center"/>
        </w:trPr>
        <w:tc>
          <w:tcPr>
            <w:tcW w:w="4141" w:type="dxa"/>
          </w:tcPr>
          <w:p w14:paraId="4B5D6AB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relief_php_per_affected_person</w:t>
            </w:r>
          </w:p>
        </w:tc>
        <w:tc>
          <w:tcPr>
            <w:tcW w:w="847" w:type="dxa"/>
          </w:tcPr>
          <w:p w14:paraId="59D50F15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5DB06F78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4B13C7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2E687978" w14:textId="77777777" w:rsidR="00750DA4" w:rsidRDefault="003C4A38">
            <w:pPr>
              <w:spacing w:after="0"/>
            </w:pPr>
            <w:r>
              <w:rPr>
                <w:sz w:val="16"/>
              </w:rPr>
              <w:t>Relief value divided by persons affected, PHP.</w:t>
            </w:r>
          </w:p>
        </w:tc>
      </w:tr>
      <w:tr w:rsidR="00750DA4" w14:paraId="1AAE5DA0" w14:textId="77777777">
        <w:trPr>
          <w:jc w:val="center"/>
        </w:trPr>
        <w:tc>
          <w:tcPr>
            <w:tcW w:w="4141" w:type="dxa"/>
          </w:tcPr>
          <w:p w14:paraId="5D4E63E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response_requests</w:t>
            </w:r>
          </w:p>
        </w:tc>
        <w:tc>
          <w:tcPr>
            <w:tcW w:w="847" w:type="dxa"/>
          </w:tcPr>
          <w:p w14:paraId="235B99EB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0C2C8FA9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248FFE3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43186A2F" w14:textId="77777777" w:rsidR="00750DA4" w:rsidRDefault="003C4A38">
            <w:pPr>
              <w:spacing w:after="0"/>
            </w:pPr>
            <w:r>
              <w:rPr>
                <w:sz w:val="16"/>
              </w:rPr>
              <w:t>Number of response requests.</w:t>
            </w:r>
          </w:p>
        </w:tc>
      </w:tr>
      <w:tr w:rsidR="00750DA4" w14:paraId="4BFE21F2" w14:textId="77777777">
        <w:trPr>
          <w:jc w:val="center"/>
        </w:trPr>
        <w:tc>
          <w:tcPr>
            <w:tcW w:w="4141" w:type="dxa"/>
          </w:tcPr>
          <w:p w14:paraId="2E4A80B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median_hours_to_dispatch</w:t>
            </w:r>
          </w:p>
        </w:tc>
        <w:tc>
          <w:tcPr>
            <w:tcW w:w="847" w:type="dxa"/>
          </w:tcPr>
          <w:p w14:paraId="7B38D228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4DE33507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207627F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6FE8AB3C" w14:textId="77777777" w:rsidR="00750DA4" w:rsidRDefault="003C4A38">
            <w:pPr>
              <w:spacing w:after="0"/>
            </w:pPr>
            <w:r>
              <w:rPr>
                <w:sz w:val="16"/>
              </w:rPr>
              <w:t>Median hours from request to dispatch.</w:t>
            </w:r>
          </w:p>
        </w:tc>
      </w:tr>
      <w:tr w:rsidR="00750DA4" w14:paraId="23F3AA59" w14:textId="77777777">
        <w:trPr>
          <w:jc w:val="center"/>
        </w:trPr>
        <w:tc>
          <w:tcPr>
            <w:tcW w:w="4141" w:type="dxa"/>
          </w:tcPr>
          <w:p w14:paraId="6F69123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median_hours_to_arrive</w:t>
            </w:r>
          </w:p>
        </w:tc>
        <w:tc>
          <w:tcPr>
            <w:tcW w:w="847" w:type="dxa"/>
          </w:tcPr>
          <w:p w14:paraId="2CEC7E88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07BEE3E1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138D24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3BE6E533" w14:textId="77777777" w:rsidR="00750DA4" w:rsidRDefault="003C4A38">
            <w:pPr>
              <w:spacing w:after="0"/>
            </w:pPr>
            <w:r>
              <w:rPr>
                <w:sz w:val="16"/>
              </w:rPr>
              <w:t>Median hours from dispatch to arrival.</w:t>
            </w:r>
          </w:p>
        </w:tc>
      </w:tr>
      <w:tr w:rsidR="00750DA4" w14:paraId="7A834993" w14:textId="77777777">
        <w:trPr>
          <w:jc w:val="center"/>
        </w:trPr>
        <w:tc>
          <w:tcPr>
            <w:tcW w:w="4141" w:type="dxa"/>
          </w:tcPr>
          <w:p w14:paraId="55DAE37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completion_rate</w:t>
            </w:r>
          </w:p>
        </w:tc>
        <w:tc>
          <w:tcPr>
            <w:tcW w:w="847" w:type="dxa"/>
          </w:tcPr>
          <w:p w14:paraId="4955ED01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00721ADB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347CEEB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37DED44C" w14:textId="77777777" w:rsidR="00750DA4" w:rsidRDefault="003C4A38">
            <w:pPr>
              <w:spacing w:after="0"/>
            </w:pPr>
            <w:r>
              <w:rPr>
                <w:sz w:val="16"/>
              </w:rPr>
              <w:t>Share of requests completed, 0–1.</w:t>
            </w:r>
          </w:p>
        </w:tc>
      </w:tr>
    </w:tbl>
    <w:p w14:paraId="19AA8C62" w14:textId="77777777" w:rsidR="00750DA4" w:rsidRDefault="00750DA4">
      <w:pPr>
        <w:spacing w:after="40"/>
      </w:pPr>
    </w:p>
    <w:p w14:paraId="3ED8485E" w14:textId="77777777" w:rsidR="00750DA4" w:rsidRDefault="003C4A38">
      <w:pPr>
        <w:pStyle w:val="Heading3"/>
      </w:pPr>
      <w:r>
        <w:t>mart.mart_impact_cube</w:t>
      </w:r>
    </w:p>
    <w:p w14:paraId="0A5D23E8" w14:textId="77777777" w:rsidR="00750DA4" w:rsidRDefault="003C4A38">
      <w:r>
        <w:t xml:space="preserve">GROUP BY CUBE over year × region × hazard type: every subtotal, labelled by grouping_level. </w:t>
      </w:r>
      <w:r>
        <w:rPr>
          <w:i/>
        </w:rPr>
        <w:t>materialized view, 160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76"/>
        <w:gridCol w:w="954"/>
        <w:gridCol w:w="530"/>
        <w:gridCol w:w="636"/>
        <w:gridCol w:w="3815"/>
      </w:tblGrid>
      <w:tr w:rsidR="00750DA4" w14:paraId="56C20840" w14:textId="77777777">
        <w:trPr>
          <w:jc w:val="center"/>
        </w:trPr>
        <w:tc>
          <w:tcPr>
            <w:tcW w:w="3476" w:type="dxa"/>
            <w:shd w:val="clear" w:color="auto" w:fill="ECE8DF"/>
          </w:tcPr>
          <w:p w14:paraId="32372205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954" w:type="dxa"/>
            <w:shd w:val="clear" w:color="auto" w:fill="ECE8DF"/>
          </w:tcPr>
          <w:p w14:paraId="0820F02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30" w:type="dxa"/>
            <w:shd w:val="clear" w:color="auto" w:fill="ECE8DF"/>
          </w:tcPr>
          <w:p w14:paraId="72A92BC7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36" w:type="dxa"/>
            <w:shd w:val="clear" w:color="auto" w:fill="ECE8DF"/>
          </w:tcPr>
          <w:p w14:paraId="5F0172E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815" w:type="dxa"/>
            <w:shd w:val="clear" w:color="auto" w:fill="ECE8DF"/>
          </w:tcPr>
          <w:p w14:paraId="55A28480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20E1B561" w14:textId="77777777">
        <w:trPr>
          <w:jc w:val="center"/>
        </w:trPr>
        <w:tc>
          <w:tcPr>
            <w:tcW w:w="3476" w:type="dxa"/>
          </w:tcPr>
          <w:p w14:paraId="6CC372B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grouping_level</w:t>
            </w:r>
          </w:p>
        </w:tc>
        <w:tc>
          <w:tcPr>
            <w:tcW w:w="954" w:type="dxa"/>
          </w:tcPr>
          <w:p w14:paraId="2114ACCD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30" w:type="dxa"/>
          </w:tcPr>
          <w:p w14:paraId="3135F18A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7D80166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35E803AC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Which dimensions a CUBE row is broken down by: </w:t>
            </w:r>
            <w:r>
              <w:rPr>
                <w:sz w:val="16"/>
              </w:rPr>
              <w:t>year, region, hazard, combinations, or grand_total.</w:t>
            </w:r>
          </w:p>
        </w:tc>
      </w:tr>
      <w:tr w:rsidR="00750DA4" w14:paraId="05648F11" w14:textId="77777777">
        <w:trPr>
          <w:jc w:val="center"/>
        </w:trPr>
        <w:tc>
          <w:tcPr>
            <w:tcW w:w="3476" w:type="dxa"/>
          </w:tcPr>
          <w:p w14:paraId="0DF8003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event_year</w:t>
            </w:r>
          </w:p>
        </w:tc>
        <w:tc>
          <w:tcPr>
            <w:tcW w:w="954" w:type="dxa"/>
          </w:tcPr>
          <w:p w14:paraId="7E2C02E2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530" w:type="dxa"/>
          </w:tcPr>
          <w:p w14:paraId="797782F2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78E77F0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64009517" w14:textId="77777777" w:rsidR="00750DA4" w:rsidRDefault="003C4A38">
            <w:pPr>
              <w:spacing w:after="0"/>
            </w:pPr>
            <w:r>
              <w:rPr>
                <w:sz w:val="16"/>
              </w:rPr>
              <w:t>Year the event started.</w:t>
            </w:r>
          </w:p>
        </w:tc>
      </w:tr>
      <w:tr w:rsidR="00750DA4" w14:paraId="3243E826" w14:textId="77777777">
        <w:trPr>
          <w:jc w:val="center"/>
        </w:trPr>
        <w:tc>
          <w:tcPr>
            <w:tcW w:w="3476" w:type="dxa"/>
          </w:tcPr>
          <w:p w14:paraId="7DD12E6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region_name</w:t>
            </w:r>
          </w:p>
        </w:tc>
        <w:tc>
          <w:tcPr>
            <w:tcW w:w="954" w:type="dxa"/>
          </w:tcPr>
          <w:p w14:paraId="5CED29B6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30" w:type="dxa"/>
          </w:tcPr>
          <w:p w14:paraId="1166094E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127FB52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48564FE5" w14:textId="77777777" w:rsidR="00750DA4" w:rsidRDefault="003C4A38">
            <w:pPr>
              <w:spacing w:after="0"/>
            </w:pPr>
            <w:r>
              <w:rPr>
                <w:sz w:val="16"/>
              </w:rPr>
              <w:t>Region name.</w:t>
            </w:r>
          </w:p>
        </w:tc>
      </w:tr>
      <w:tr w:rsidR="00750DA4" w14:paraId="5AF94BB2" w14:textId="77777777">
        <w:trPr>
          <w:jc w:val="center"/>
        </w:trPr>
        <w:tc>
          <w:tcPr>
            <w:tcW w:w="3476" w:type="dxa"/>
          </w:tcPr>
          <w:p w14:paraId="722DB91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hazard_type</w:t>
            </w:r>
          </w:p>
        </w:tc>
        <w:tc>
          <w:tcPr>
            <w:tcW w:w="954" w:type="dxa"/>
          </w:tcPr>
          <w:p w14:paraId="5F23A065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30" w:type="dxa"/>
          </w:tcPr>
          <w:p w14:paraId="74CD1D21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7BE35E0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5C9BAAEE" w14:textId="77777777" w:rsidR="00750DA4" w:rsidRDefault="003C4A38">
            <w:pPr>
              <w:spacing w:after="0"/>
            </w:pPr>
            <w:r>
              <w:rPr>
                <w:sz w:val="16"/>
              </w:rPr>
              <w:t>Tropical Cyclone or Flood (southwest monsoon).</w:t>
            </w:r>
          </w:p>
        </w:tc>
      </w:tr>
      <w:tr w:rsidR="00750DA4" w14:paraId="172080E4" w14:textId="77777777">
        <w:trPr>
          <w:jc w:val="center"/>
        </w:trPr>
        <w:tc>
          <w:tcPr>
            <w:tcW w:w="3476" w:type="dxa"/>
          </w:tcPr>
          <w:p w14:paraId="28D9C05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events</w:t>
            </w:r>
          </w:p>
        </w:tc>
        <w:tc>
          <w:tcPr>
            <w:tcW w:w="954" w:type="dxa"/>
          </w:tcPr>
          <w:p w14:paraId="44B46075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30" w:type="dxa"/>
          </w:tcPr>
          <w:p w14:paraId="56E551B4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367C412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57DB678D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Number of distinct </w:t>
            </w:r>
            <w:r>
              <w:rPr>
                <w:sz w:val="16"/>
              </w:rPr>
              <w:t>events.</w:t>
            </w:r>
          </w:p>
        </w:tc>
      </w:tr>
      <w:tr w:rsidR="00750DA4" w14:paraId="263EB71B" w14:textId="77777777">
        <w:trPr>
          <w:jc w:val="center"/>
        </w:trPr>
        <w:tc>
          <w:tcPr>
            <w:tcW w:w="3476" w:type="dxa"/>
          </w:tcPr>
          <w:p w14:paraId="54FD572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dead</w:t>
            </w:r>
          </w:p>
        </w:tc>
        <w:tc>
          <w:tcPr>
            <w:tcW w:w="954" w:type="dxa"/>
          </w:tcPr>
          <w:p w14:paraId="1606944C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30" w:type="dxa"/>
          </w:tcPr>
          <w:p w14:paraId="1573E282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19C53FDD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3F2FC253" w14:textId="77777777" w:rsidR="00750DA4" w:rsidRDefault="003C4A38">
            <w:pPr>
              <w:spacing w:after="0"/>
            </w:pPr>
            <w:r>
              <w:rPr>
                <w:sz w:val="16"/>
              </w:rPr>
              <w:t>Deaths.</w:t>
            </w:r>
          </w:p>
        </w:tc>
      </w:tr>
      <w:tr w:rsidR="00750DA4" w14:paraId="703771A2" w14:textId="77777777">
        <w:trPr>
          <w:jc w:val="center"/>
        </w:trPr>
        <w:tc>
          <w:tcPr>
            <w:tcW w:w="3476" w:type="dxa"/>
          </w:tcPr>
          <w:p w14:paraId="4F034F3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affected_persons</w:t>
            </w:r>
          </w:p>
        </w:tc>
        <w:tc>
          <w:tcPr>
            <w:tcW w:w="954" w:type="dxa"/>
          </w:tcPr>
          <w:p w14:paraId="4D01D01C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30" w:type="dxa"/>
          </w:tcPr>
          <w:p w14:paraId="59999CAF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751CCF9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6D54FB3E" w14:textId="77777777" w:rsidR="00750DA4" w:rsidRDefault="003C4A38">
            <w:pPr>
              <w:spacing w:after="0"/>
            </w:pPr>
            <w:r>
              <w:rPr>
                <w:sz w:val="16"/>
              </w:rPr>
              <w:t>Persons affected (NDRRMC).</w:t>
            </w:r>
          </w:p>
        </w:tc>
      </w:tr>
      <w:tr w:rsidR="00750DA4" w14:paraId="0C0FF4E1" w14:textId="77777777">
        <w:trPr>
          <w:jc w:val="center"/>
        </w:trPr>
        <w:tc>
          <w:tcPr>
            <w:tcW w:w="3476" w:type="dxa"/>
          </w:tcPr>
          <w:p w14:paraId="1A0F344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houses_totally_damaged</w:t>
            </w:r>
          </w:p>
        </w:tc>
        <w:tc>
          <w:tcPr>
            <w:tcW w:w="954" w:type="dxa"/>
          </w:tcPr>
          <w:p w14:paraId="5455A5AA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30" w:type="dxa"/>
          </w:tcPr>
          <w:p w14:paraId="74C16018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399063C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73512BF3" w14:textId="77777777" w:rsidR="00750DA4" w:rsidRDefault="003C4A38">
            <w:pPr>
              <w:spacing w:after="0"/>
            </w:pPr>
            <w:r>
              <w:rPr>
                <w:sz w:val="16"/>
              </w:rPr>
              <w:t>Houses totally destroyed.</w:t>
            </w:r>
          </w:p>
        </w:tc>
      </w:tr>
      <w:tr w:rsidR="00750DA4" w14:paraId="1AB47AC9" w14:textId="77777777">
        <w:trPr>
          <w:jc w:val="center"/>
        </w:trPr>
        <w:tc>
          <w:tcPr>
            <w:tcW w:w="3476" w:type="dxa"/>
          </w:tcPr>
          <w:p w14:paraId="5B3208E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damage_cost_php</w:t>
            </w:r>
          </w:p>
        </w:tc>
        <w:tc>
          <w:tcPr>
            <w:tcW w:w="954" w:type="dxa"/>
          </w:tcPr>
          <w:p w14:paraId="298D0D84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30" w:type="dxa"/>
          </w:tcPr>
          <w:p w14:paraId="234C5B3E" w14:textId="77777777" w:rsidR="00750DA4" w:rsidRDefault="00750DA4">
            <w:pPr>
              <w:spacing w:after="0"/>
            </w:pPr>
          </w:p>
        </w:tc>
        <w:tc>
          <w:tcPr>
            <w:tcW w:w="636" w:type="dxa"/>
          </w:tcPr>
          <w:p w14:paraId="43552EA4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815" w:type="dxa"/>
          </w:tcPr>
          <w:p w14:paraId="35EB309B" w14:textId="77777777" w:rsidR="00750DA4" w:rsidRDefault="003C4A38">
            <w:pPr>
              <w:spacing w:after="0"/>
            </w:pPr>
            <w:r>
              <w:rPr>
                <w:sz w:val="16"/>
              </w:rPr>
              <w:t>Total damage cost, PHP.</w:t>
            </w:r>
          </w:p>
        </w:tc>
      </w:tr>
    </w:tbl>
    <w:p w14:paraId="18D727A5" w14:textId="77777777" w:rsidR="00750DA4" w:rsidRDefault="00750DA4">
      <w:pPr>
        <w:spacing w:after="40"/>
      </w:pPr>
    </w:p>
    <w:p w14:paraId="1118A861" w14:textId="77777777" w:rsidR="00750DA4" w:rsidRDefault="003C4A38">
      <w:pPr>
        <w:pStyle w:val="Heading3"/>
      </w:pPr>
      <w:r>
        <w:t>mart.mart_province_event_impact</w:t>
      </w:r>
    </w:p>
    <w:p w14:paraId="7A0056FE" w14:textId="77777777" w:rsidR="00750DA4" w:rsidRDefault="003C4A38">
      <w:r>
        <w:t xml:space="preserve">Event × province impact next to relief delivered (coverage). </w:t>
      </w:r>
      <w:r>
        <w:rPr>
          <w:i/>
        </w:rPr>
        <w:t>materialized view, 168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41"/>
        <w:gridCol w:w="847"/>
        <w:gridCol w:w="471"/>
        <w:gridCol w:w="565"/>
        <w:gridCol w:w="3388"/>
      </w:tblGrid>
      <w:tr w:rsidR="00750DA4" w14:paraId="351692BF" w14:textId="77777777">
        <w:trPr>
          <w:jc w:val="center"/>
        </w:trPr>
        <w:tc>
          <w:tcPr>
            <w:tcW w:w="4141" w:type="dxa"/>
            <w:shd w:val="clear" w:color="auto" w:fill="ECE8DF"/>
          </w:tcPr>
          <w:p w14:paraId="7A165298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847" w:type="dxa"/>
            <w:shd w:val="clear" w:color="auto" w:fill="ECE8DF"/>
          </w:tcPr>
          <w:p w14:paraId="456B8907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71" w:type="dxa"/>
            <w:shd w:val="clear" w:color="auto" w:fill="ECE8DF"/>
          </w:tcPr>
          <w:p w14:paraId="4974BC77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565" w:type="dxa"/>
            <w:shd w:val="clear" w:color="auto" w:fill="ECE8DF"/>
          </w:tcPr>
          <w:p w14:paraId="1E6F02CA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388" w:type="dxa"/>
            <w:shd w:val="clear" w:color="auto" w:fill="ECE8DF"/>
          </w:tcPr>
          <w:p w14:paraId="23CAC5E4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7A504FEB" w14:textId="77777777">
        <w:trPr>
          <w:jc w:val="center"/>
        </w:trPr>
        <w:tc>
          <w:tcPr>
            <w:tcW w:w="4141" w:type="dxa"/>
          </w:tcPr>
          <w:p w14:paraId="3E0877D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event_code</w:t>
            </w:r>
          </w:p>
        </w:tc>
        <w:tc>
          <w:tcPr>
            <w:tcW w:w="847" w:type="dxa"/>
          </w:tcPr>
          <w:p w14:paraId="65EA2D66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63DC8808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1E5B7CE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36D3E6F7" w14:textId="77777777" w:rsidR="00750DA4" w:rsidRDefault="003C4A38">
            <w:pPr>
              <w:spacing w:after="0"/>
            </w:pPr>
            <w:r>
              <w:rPr>
                <w:sz w:val="16"/>
              </w:rPr>
              <w:t>Event natural key, TC&lt;year&gt;-&lt;LOCAL NAME&gt; (e.g. TC2024-KRISTINE); 'All' in roll-up rows.</w:t>
            </w:r>
          </w:p>
        </w:tc>
      </w:tr>
      <w:tr w:rsidR="00750DA4" w14:paraId="50F25814" w14:textId="77777777">
        <w:trPr>
          <w:jc w:val="center"/>
        </w:trPr>
        <w:tc>
          <w:tcPr>
            <w:tcW w:w="4141" w:type="dxa"/>
          </w:tcPr>
          <w:p w14:paraId="7616E16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event_name</w:t>
            </w:r>
          </w:p>
        </w:tc>
        <w:tc>
          <w:tcPr>
            <w:tcW w:w="847" w:type="dxa"/>
          </w:tcPr>
          <w:p w14:paraId="66D32AED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4E22AA93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22F6B97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6E370CC8" w14:textId="77777777" w:rsidR="00750DA4" w:rsidRDefault="003C4A38">
            <w:pPr>
              <w:spacing w:after="0"/>
            </w:pPr>
            <w:r>
              <w:rPr>
                <w:sz w:val="16"/>
              </w:rPr>
              <w:t>Local name with international name, e.g. Kristine (Trami).</w:t>
            </w:r>
          </w:p>
        </w:tc>
      </w:tr>
      <w:tr w:rsidR="00750DA4" w14:paraId="10E3E87C" w14:textId="77777777">
        <w:trPr>
          <w:jc w:val="center"/>
        </w:trPr>
        <w:tc>
          <w:tcPr>
            <w:tcW w:w="4141" w:type="dxa"/>
          </w:tcPr>
          <w:p w14:paraId="7C29E82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event_year</w:t>
            </w:r>
          </w:p>
        </w:tc>
        <w:tc>
          <w:tcPr>
            <w:tcW w:w="847" w:type="dxa"/>
          </w:tcPr>
          <w:p w14:paraId="6EBD22A5" w14:textId="77777777" w:rsidR="00750DA4" w:rsidRDefault="003C4A38"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w="471" w:type="dxa"/>
          </w:tcPr>
          <w:p w14:paraId="68E7108C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0372A76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608CB40B" w14:textId="77777777" w:rsidR="00750DA4" w:rsidRDefault="003C4A38">
            <w:pPr>
              <w:spacing w:after="0"/>
            </w:pPr>
            <w:r>
              <w:rPr>
                <w:sz w:val="16"/>
              </w:rPr>
              <w:t>Year the event started.</w:t>
            </w:r>
          </w:p>
        </w:tc>
      </w:tr>
      <w:tr w:rsidR="00750DA4" w14:paraId="3066B1B9" w14:textId="77777777">
        <w:trPr>
          <w:jc w:val="center"/>
        </w:trPr>
        <w:tc>
          <w:tcPr>
            <w:tcW w:w="4141" w:type="dxa"/>
          </w:tcPr>
          <w:p w14:paraId="125A926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region_name</w:t>
            </w:r>
          </w:p>
        </w:tc>
        <w:tc>
          <w:tcPr>
            <w:tcW w:w="847" w:type="dxa"/>
          </w:tcPr>
          <w:p w14:paraId="37AF131F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527D4B5A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2BC0934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5DF3E53" w14:textId="77777777" w:rsidR="00750DA4" w:rsidRDefault="003C4A38">
            <w:pPr>
              <w:spacing w:after="0"/>
            </w:pPr>
            <w:r>
              <w:rPr>
                <w:sz w:val="16"/>
              </w:rPr>
              <w:t>Region name.</w:t>
            </w:r>
          </w:p>
        </w:tc>
      </w:tr>
      <w:tr w:rsidR="00750DA4" w14:paraId="2C5EC9DB" w14:textId="77777777">
        <w:trPr>
          <w:jc w:val="center"/>
        </w:trPr>
        <w:tc>
          <w:tcPr>
            <w:tcW w:w="4141" w:type="dxa"/>
          </w:tcPr>
          <w:p w14:paraId="6EBCC93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province_name</w:t>
            </w:r>
          </w:p>
        </w:tc>
        <w:tc>
          <w:tcPr>
            <w:tcW w:w="847" w:type="dxa"/>
          </w:tcPr>
          <w:p w14:paraId="5B7F4579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471" w:type="dxa"/>
          </w:tcPr>
          <w:p w14:paraId="3C9929B8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AE24DD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36D1DED8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Province in force on the fact's date (e.g. </w:t>
            </w:r>
            <w:r>
              <w:rPr>
                <w:sz w:val="16"/>
              </w:rPr>
              <w:t>Maguindanao del Sur after Sep 2022).</w:t>
            </w:r>
          </w:p>
        </w:tc>
      </w:tr>
      <w:tr w:rsidR="00750DA4" w14:paraId="47A103CB" w14:textId="77777777">
        <w:trPr>
          <w:jc w:val="center"/>
        </w:trPr>
        <w:tc>
          <w:tcPr>
            <w:tcW w:w="4141" w:type="dxa"/>
          </w:tcPr>
          <w:p w14:paraId="4B7291A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dead</w:t>
            </w:r>
          </w:p>
        </w:tc>
        <w:tc>
          <w:tcPr>
            <w:tcW w:w="847" w:type="dxa"/>
          </w:tcPr>
          <w:p w14:paraId="054B7FC1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3C70C3CA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D13EA7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0166EB0" w14:textId="77777777" w:rsidR="00750DA4" w:rsidRDefault="003C4A38">
            <w:pPr>
              <w:spacing w:after="0"/>
            </w:pPr>
            <w:r>
              <w:rPr>
                <w:sz w:val="16"/>
              </w:rPr>
              <w:t>Deaths.</w:t>
            </w:r>
          </w:p>
        </w:tc>
      </w:tr>
      <w:tr w:rsidR="00750DA4" w14:paraId="4F30C803" w14:textId="77777777">
        <w:trPr>
          <w:jc w:val="center"/>
        </w:trPr>
        <w:tc>
          <w:tcPr>
            <w:tcW w:w="4141" w:type="dxa"/>
          </w:tcPr>
          <w:p w14:paraId="071B62E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affected_persons</w:t>
            </w:r>
          </w:p>
        </w:tc>
        <w:tc>
          <w:tcPr>
            <w:tcW w:w="847" w:type="dxa"/>
          </w:tcPr>
          <w:p w14:paraId="40AD2D4D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4EAFBB76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6B78B9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A71EA28" w14:textId="77777777" w:rsidR="00750DA4" w:rsidRDefault="003C4A38">
            <w:pPr>
              <w:spacing w:after="0"/>
            </w:pPr>
            <w:r>
              <w:rPr>
                <w:sz w:val="16"/>
              </w:rPr>
              <w:t>Persons affected (NDRRMC).</w:t>
            </w:r>
          </w:p>
        </w:tc>
      </w:tr>
      <w:tr w:rsidR="00750DA4" w14:paraId="7584A5C1" w14:textId="77777777">
        <w:trPr>
          <w:jc w:val="center"/>
        </w:trPr>
        <w:tc>
          <w:tcPr>
            <w:tcW w:w="4141" w:type="dxa"/>
          </w:tcPr>
          <w:p w14:paraId="1D75FFD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affected_families</w:t>
            </w:r>
          </w:p>
        </w:tc>
        <w:tc>
          <w:tcPr>
            <w:tcW w:w="847" w:type="dxa"/>
          </w:tcPr>
          <w:p w14:paraId="52E5CD40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54FFF5C7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7A84B1D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4FA7DAE0" w14:textId="77777777" w:rsidR="00750DA4" w:rsidRDefault="003C4A38">
            <w:pPr>
              <w:spacing w:after="0"/>
            </w:pPr>
            <w:r>
              <w:rPr>
                <w:sz w:val="16"/>
              </w:rPr>
              <w:t>Families affected (NDRRMC).</w:t>
            </w:r>
          </w:p>
        </w:tc>
      </w:tr>
      <w:tr w:rsidR="00750DA4" w14:paraId="27E65E52" w14:textId="77777777">
        <w:trPr>
          <w:jc w:val="center"/>
        </w:trPr>
        <w:tc>
          <w:tcPr>
            <w:tcW w:w="4141" w:type="dxa"/>
          </w:tcPr>
          <w:p w14:paraId="7CD7C9E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houses_totally_damaged</w:t>
            </w:r>
          </w:p>
        </w:tc>
        <w:tc>
          <w:tcPr>
            <w:tcW w:w="847" w:type="dxa"/>
          </w:tcPr>
          <w:p w14:paraId="7D69BF97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5CE7FCDD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4ADC919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ACAFA06" w14:textId="77777777" w:rsidR="00750DA4" w:rsidRDefault="003C4A38">
            <w:pPr>
              <w:spacing w:after="0"/>
            </w:pPr>
            <w:r>
              <w:rPr>
                <w:sz w:val="16"/>
              </w:rPr>
              <w:t>Houses totally destroyed.</w:t>
            </w:r>
          </w:p>
        </w:tc>
      </w:tr>
      <w:tr w:rsidR="00750DA4" w14:paraId="02A95008" w14:textId="77777777">
        <w:trPr>
          <w:jc w:val="center"/>
        </w:trPr>
        <w:tc>
          <w:tcPr>
            <w:tcW w:w="4141" w:type="dxa"/>
          </w:tcPr>
          <w:p w14:paraId="4BBD34B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damage_cost_php</w:t>
            </w:r>
          </w:p>
        </w:tc>
        <w:tc>
          <w:tcPr>
            <w:tcW w:w="847" w:type="dxa"/>
          </w:tcPr>
          <w:p w14:paraId="349C7B3E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7230D1C9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5ED0B2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01D27A45" w14:textId="77777777" w:rsidR="00750DA4" w:rsidRDefault="003C4A38">
            <w:pPr>
              <w:spacing w:after="0"/>
            </w:pPr>
            <w:r>
              <w:rPr>
                <w:sz w:val="16"/>
              </w:rPr>
              <w:t>Total damage cost, PHP.</w:t>
            </w:r>
          </w:p>
        </w:tc>
      </w:tr>
      <w:tr w:rsidR="00750DA4" w14:paraId="211591D0" w14:textId="77777777">
        <w:trPr>
          <w:jc w:val="center"/>
        </w:trPr>
        <w:tc>
          <w:tcPr>
            <w:tcW w:w="4141" w:type="dxa"/>
          </w:tcPr>
          <w:p w14:paraId="347007C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lastRenderedPageBreak/>
              <w:t>relief_value_php</w:t>
            </w:r>
          </w:p>
        </w:tc>
        <w:tc>
          <w:tcPr>
            <w:tcW w:w="847" w:type="dxa"/>
          </w:tcPr>
          <w:p w14:paraId="48E6D845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5B039ABE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34545666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228345B2" w14:textId="77777777" w:rsidR="00750DA4" w:rsidRDefault="003C4A38">
            <w:pPr>
              <w:spacing w:after="0"/>
            </w:pPr>
            <w:r>
              <w:rPr>
                <w:sz w:val="16"/>
              </w:rPr>
              <w:t>Relief value, PHP (standard quantity × unit cost).</w:t>
            </w:r>
          </w:p>
        </w:tc>
      </w:tr>
      <w:tr w:rsidR="00750DA4" w14:paraId="69E3981A" w14:textId="77777777">
        <w:trPr>
          <w:jc w:val="center"/>
        </w:trPr>
        <w:tc>
          <w:tcPr>
            <w:tcW w:w="4141" w:type="dxa"/>
          </w:tcPr>
          <w:p w14:paraId="53878B5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families_served</w:t>
            </w:r>
          </w:p>
        </w:tc>
        <w:tc>
          <w:tcPr>
            <w:tcW w:w="847" w:type="dxa"/>
          </w:tcPr>
          <w:p w14:paraId="11FA4E79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471" w:type="dxa"/>
          </w:tcPr>
          <w:p w14:paraId="4AA129B6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23C9F5F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5EE168B" w14:textId="77777777" w:rsidR="00750DA4" w:rsidRDefault="003C4A38">
            <w:pPr>
              <w:spacing w:after="0"/>
            </w:pPr>
            <w:r>
              <w:rPr>
                <w:sz w:val="16"/>
              </w:rPr>
              <w:t>Sum of beneficiary families over distributions (a family can be served more than once).</w:t>
            </w:r>
          </w:p>
        </w:tc>
      </w:tr>
      <w:tr w:rsidR="00750DA4" w14:paraId="3FE012F1" w14:textId="77777777">
        <w:trPr>
          <w:jc w:val="center"/>
        </w:trPr>
        <w:tc>
          <w:tcPr>
            <w:tcW w:w="4141" w:type="dxa"/>
          </w:tcPr>
          <w:p w14:paraId="5B4F13D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relief_php_per_affected_person</w:t>
            </w:r>
          </w:p>
        </w:tc>
        <w:tc>
          <w:tcPr>
            <w:tcW w:w="847" w:type="dxa"/>
          </w:tcPr>
          <w:p w14:paraId="03B8ABEC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5EA83288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75A7754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344B17E2" w14:textId="77777777" w:rsidR="00750DA4" w:rsidRDefault="003C4A38">
            <w:pPr>
              <w:spacing w:after="0"/>
            </w:pPr>
            <w:r>
              <w:rPr>
                <w:sz w:val="16"/>
              </w:rPr>
              <w:t>Relief value divided by persons affected, PHP.</w:t>
            </w:r>
          </w:p>
        </w:tc>
      </w:tr>
      <w:tr w:rsidR="00750DA4" w14:paraId="5B4DB1C8" w14:textId="77777777">
        <w:trPr>
          <w:jc w:val="center"/>
        </w:trPr>
        <w:tc>
          <w:tcPr>
            <w:tcW w:w="4141" w:type="dxa"/>
          </w:tcPr>
          <w:p w14:paraId="1243793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family_coverage_ratio</w:t>
            </w:r>
          </w:p>
        </w:tc>
        <w:tc>
          <w:tcPr>
            <w:tcW w:w="847" w:type="dxa"/>
          </w:tcPr>
          <w:p w14:paraId="418E5919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471" w:type="dxa"/>
          </w:tcPr>
          <w:p w14:paraId="0CFCE250" w14:textId="77777777" w:rsidR="00750DA4" w:rsidRDefault="00750DA4">
            <w:pPr>
              <w:spacing w:after="0"/>
            </w:pPr>
          </w:p>
        </w:tc>
        <w:tc>
          <w:tcPr>
            <w:tcW w:w="565" w:type="dxa"/>
          </w:tcPr>
          <w:p w14:paraId="5C82BC73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388" w:type="dxa"/>
          </w:tcPr>
          <w:p w14:paraId="1E847A1F" w14:textId="77777777" w:rsidR="00750DA4" w:rsidRDefault="003C4A38">
            <w:pPr>
              <w:spacing w:after="0"/>
            </w:pPr>
            <w:r>
              <w:rPr>
                <w:sz w:val="16"/>
              </w:rPr>
              <w:t>Family servings divided by affected families.</w:t>
            </w:r>
          </w:p>
        </w:tc>
      </w:tr>
    </w:tbl>
    <w:p w14:paraId="4EAA1A2D" w14:textId="77777777" w:rsidR="00750DA4" w:rsidRDefault="00750DA4">
      <w:pPr>
        <w:spacing w:after="40"/>
      </w:pPr>
    </w:p>
    <w:p w14:paraId="6EBB05FD" w14:textId="77777777" w:rsidR="00750DA4" w:rsidRDefault="003C4A38">
      <w:pPr>
        <w:pStyle w:val="Heading3"/>
      </w:pPr>
      <w:r>
        <w:t>mart.mart_relief_by_org_category</w:t>
      </w:r>
    </w:p>
    <w:p w14:paraId="17E1AC5B" w14:textId="77777777" w:rsidR="00750DA4" w:rsidRDefault="003C4A38">
      <w:r>
        <w:t xml:space="preserve">Relief delivered per event × organization × resource category. </w:t>
      </w:r>
      <w:r>
        <w:rPr>
          <w:i/>
        </w:rPr>
        <w:t>materialized view, 730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8"/>
        <w:gridCol w:w="1035"/>
        <w:gridCol w:w="575"/>
        <w:gridCol w:w="690"/>
        <w:gridCol w:w="4142"/>
      </w:tblGrid>
      <w:tr w:rsidR="00750DA4" w14:paraId="14CB8577" w14:textId="77777777">
        <w:trPr>
          <w:jc w:val="center"/>
        </w:trPr>
        <w:tc>
          <w:tcPr>
            <w:tcW w:w="2968" w:type="dxa"/>
            <w:shd w:val="clear" w:color="auto" w:fill="ECE8DF"/>
          </w:tcPr>
          <w:p w14:paraId="479DD2D5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1035" w:type="dxa"/>
            <w:shd w:val="clear" w:color="auto" w:fill="ECE8DF"/>
          </w:tcPr>
          <w:p w14:paraId="0CAE22ED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75" w:type="dxa"/>
            <w:shd w:val="clear" w:color="auto" w:fill="ECE8DF"/>
          </w:tcPr>
          <w:p w14:paraId="0F7EA702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90" w:type="dxa"/>
            <w:shd w:val="clear" w:color="auto" w:fill="ECE8DF"/>
          </w:tcPr>
          <w:p w14:paraId="08D9A117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4142" w:type="dxa"/>
            <w:shd w:val="clear" w:color="auto" w:fill="ECE8DF"/>
          </w:tcPr>
          <w:p w14:paraId="2005AD06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1F7A216C" w14:textId="77777777">
        <w:trPr>
          <w:jc w:val="center"/>
        </w:trPr>
        <w:tc>
          <w:tcPr>
            <w:tcW w:w="2968" w:type="dxa"/>
          </w:tcPr>
          <w:p w14:paraId="5ECBE83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event_code</w:t>
            </w:r>
          </w:p>
        </w:tc>
        <w:tc>
          <w:tcPr>
            <w:tcW w:w="1035" w:type="dxa"/>
          </w:tcPr>
          <w:p w14:paraId="4F996D56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4C045BC6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5E41AB7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185C140E" w14:textId="77777777" w:rsidR="00750DA4" w:rsidRDefault="003C4A38">
            <w:pPr>
              <w:spacing w:after="0"/>
            </w:pPr>
            <w:r>
              <w:rPr>
                <w:sz w:val="16"/>
              </w:rPr>
              <w:t>Event natural key, TC&lt;year&gt;-&lt;LOCAL NAME&gt; (e.g. TC2024-KRISTINE); 'All' in roll-up rows.</w:t>
            </w:r>
          </w:p>
        </w:tc>
      </w:tr>
      <w:tr w:rsidR="00750DA4" w14:paraId="7440890F" w14:textId="77777777">
        <w:trPr>
          <w:jc w:val="center"/>
        </w:trPr>
        <w:tc>
          <w:tcPr>
            <w:tcW w:w="2968" w:type="dxa"/>
          </w:tcPr>
          <w:p w14:paraId="2B60F8E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org_code</w:t>
            </w:r>
          </w:p>
        </w:tc>
        <w:tc>
          <w:tcPr>
            <w:tcW w:w="1035" w:type="dxa"/>
          </w:tcPr>
          <w:p w14:paraId="4238EF56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1D428C0A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1D030E4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1947D845" w14:textId="77777777" w:rsidR="00750DA4" w:rsidRDefault="003C4A38">
            <w:pPr>
              <w:spacing w:after="0"/>
            </w:pPr>
            <w:r>
              <w:rPr>
                <w:sz w:val="16"/>
              </w:rPr>
              <w:t>Organization code (natural key).</w:t>
            </w:r>
          </w:p>
        </w:tc>
      </w:tr>
      <w:tr w:rsidR="00750DA4" w14:paraId="64622CD4" w14:textId="77777777">
        <w:trPr>
          <w:jc w:val="center"/>
        </w:trPr>
        <w:tc>
          <w:tcPr>
            <w:tcW w:w="2968" w:type="dxa"/>
          </w:tcPr>
          <w:p w14:paraId="6AD6F4E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org_name</w:t>
            </w:r>
          </w:p>
        </w:tc>
        <w:tc>
          <w:tcPr>
            <w:tcW w:w="1035" w:type="dxa"/>
          </w:tcPr>
          <w:p w14:paraId="537EA793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3CEF81E7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4B574A0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6EC05AA4" w14:textId="77777777" w:rsidR="00750DA4" w:rsidRDefault="003C4A38">
            <w:pPr>
              <w:spacing w:after="0"/>
            </w:pPr>
            <w:r>
              <w:rPr>
                <w:sz w:val="16"/>
              </w:rPr>
              <w:t>Organization name.</w:t>
            </w:r>
          </w:p>
        </w:tc>
      </w:tr>
      <w:tr w:rsidR="00750DA4" w14:paraId="69D4EB27" w14:textId="77777777">
        <w:trPr>
          <w:jc w:val="center"/>
        </w:trPr>
        <w:tc>
          <w:tcPr>
            <w:tcW w:w="2968" w:type="dxa"/>
          </w:tcPr>
          <w:p w14:paraId="255EA68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org_type</w:t>
            </w:r>
          </w:p>
        </w:tc>
        <w:tc>
          <w:tcPr>
            <w:tcW w:w="1035" w:type="dxa"/>
          </w:tcPr>
          <w:p w14:paraId="3B28010E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08BD58C5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6303398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0DC2160F" w14:textId="77777777" w:rsidR="00750DA4" w:rsidRDefault="003C4A38">
            <w:pPr>
              <w:spacing w:after="0"/>
            </w:pPr>
            <w:r>
              <w:rPr>
                <w:sz w:val="16"/>
              </w:rPr>
              <w:t>National Government, NGO, International or LGU.</w:t>
            </w:r>
          </w:p>
        </w:tc>
      </w:tr>
      <w:tr w:rsidR="00750DA4" w14:paraId="0748133F" w14:textId="77777777">
        <w:trPr>
          <w:jc w:val="center"/>
        </w:trPr>
        <w:tc>
          <w:tcPr>
            <w:tcW w:w="2968" w:type="dxa"/>
          </w:tcPr>
          <w:p w14:paraId="284E2FB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resource_category</w:t>
            </w:r>
          </w:p>
        </w:tc>
        <w:tc>
          <w:tcPr>
            <w:tcW w:w="1035" w:type="dxa"/>
          </w:tcPr>
          <w:p w14:paraId="5A89D660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75" w:type="dxa"/>
          </w:tcPr>
          <w:p w14:paraId="74F1F89D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01DB93C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5FC0ECC4" w14:textId="77777777" w:rsidR="00750DA4" w:rsidRDefault="003C4A38">
            <w:pPr>
              <w:spacing w:after="0"/>
            </w:pPr>
            <w:r>
              <w:rPr>
                <w:sz w:val="16"/>
              </w:rPr>
              <w:t>Food, Water, Non-Food, Medical or Shelter.</w:t>
            </w:r>
          </w:p>
        </w:tc>
      </w:tr>
      <w:tr w:rsidR="00750DA4" w14:paraId="0342F10D" w14:textId="77777777">
        <w:trPr>
          <w:jc w:val="center"/>
        </w:trPr>
        <w:tc>
          <w:tcPr>
            <w:tcW w:w="2968" w:type="dxa"/>
          </w:tcPr>
          <w:p w14:paraId="7316FB8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distributions</w:t>
            </w:r>
          </w:p>
        </w:tc>
        <w:tc>
          <w:tcPr>
            <w:tcW w:w="1035" w:type="dxa"/>
          </w:tcPr>
          <w:p w14:paraId="53BD3BBE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75" w:type="dxa"/>
          </w:tcPr>
          <w:p w14:paraId="1DA9DB0A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1844E18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258BE7A8" w14:textId="77777777" w:rsidR="00750DA4" w:rsidRDefault="003C4A38">
            <w:pPr>
              <w:spacing w:after="0"/>
            </w:pPr>
            <w:r>
              <w:rPr>
                <w:sz w:val="16"/>
              </w:rPr>
              <w:t>Number of distinct distributions.</w:t>
            </w:r>
          </w:p>
        </w:tc>
      </w:tr>
      <w:tr w:rsidR="00750DA4" w14:paraId="695CC392" w14:textId="77777777">
        <w:trPr>
          <w:jc w:val="center"/>
        </w:trPr>
        <w:tc>
          <w:tcPr>
            <w:tcW w:w="2968" w:type="dxa"/>
          </w:tcPr>
          <w:p w14:paraId="3A262B1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line_items</w:t>
            </w:r>
          </w:p>
        </w:tc>
        <w:tc>
          <w:tcPr>
            <w:tcW w:w="1035" w:type="dxa"/>
          </w:tcPr>
          <w:p w14:paraId="65508B2B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75" w:type="dxa"/>
          </w:tcPr>
          <w:p w14:paraId="5DF7D1BA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0735B60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3293C0EB" w14:textId="77777777" w:rsidR="00750DA4" w:rsidRDefault="003C4A38">
            <w:pPr>
              <w:spacing w:after="0"/>
            </w:pPr>
            <w:r>
              <w:rPr>
                <w:sz w:val="16"/>
              </w:rPr>
              <w:t>Number of distribution lines.</w:t>
            </w:r>
          </w:p>
        </w:tc>
      </w:tr>
      <w:tr w:rsidR="00750DA4" w14:paraId="182CBA69" w14:textId="77777777">
        <w:trPr>
          <w:jc w:val="center"/>
        </w:trPr>
        <w:tc>
          <w:tcPr>
            <w:tcW w:w="2968" w:type="dxa"/>
          </w:tcPr>
          <w:p w14:paraId="26C7ADD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relief_value_php</w:t>
            </w:r>
          </w:p>
        </w:tc>
        <w:tc>
          <w:tcPr>
            <w:tcW w:w="1035" w:type="dxa"/>
          </w:tcPr>
          <w:p w14:paraId="5564662C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75" w:type="dxa"/>
          </w:tcPr>
          <w:p w14:paraId="07B07CC1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18AEB8A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01EDBB07" w14:textId="77777777" w:rsidR="00750DA4" w:rsidRDefault="003C4A38">
            <w:pPr>
              <w:spacing w:after="0"/>
            </w:pPr>
            <w:r>
              <w:rPr>
                <w:sz w:val="16"/>
              </w:rPr>
              <w:t>Relief value, PHP (standard quantity × unit cost).</w:t>
            </w:r>
          </w:p>
        </w:tc>
      </w:tr>
      <w:tr w:rsidR="00750DA4" w14:paraId="3577F762" w14:textId="77777777">
        <w:trPr>
          <w:jc w:val="center"/>
        </w:trPr>
        <w:tc>
          <w:tcPr>
            <w:tcW w:w="2968" w:type="dxa"/>
          </w:tcPr>
          <w:p w14:paraId="06F810D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families_served</w:t>
            </w:r>
          </w:p>
        </w:tc>
        <w:tc>
          <w:tcPr>
            <w:tcW w:w="1035" w:type="dxa"/>
          </w:tcPr>
          <w:p w14:paraId="75AA9F2E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75" w:type="dxa"/>
          </w:tcPr>
          <w:p w14:paraId="2DA9A5D1" w14:textId="77777777" w:rsidR="00750DA4" w:rsidRDefault="00750DA4">
            <w:pPr>
              <w:spacing w:after="0"/>
            </w:pPr>
          </w:p>
        </w:tc>
        <w:tc>
          <w:tcPr>
            <w:tcW w:w="690" w:type="dxa"/>
          </w:tcPr>
          <w:p w14:paraId="604B1160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4142" w:type="dxa"/>
          </w:tcPr>
          <w:p w14:paraId="3AE67088" w14:textId="77777777" w:rsidR="00750DA4" w:rsidRDefault="003C4A38">
            <w:pPr>
              <w:spacing w:after="0"/>
            </w:pPr>
            <w:r>
              <w:rPr>
                <w:sz w:val="16"/>
              </w:rPr>
              <w:t>Sum of beneficiary families over distributions (a family can be served more than once).</w:t>
            </w:r>
          </w:p>
        </w:tc>
      </w:tr>
    </w:tbl>
    <w:p w14:paraId="565A4C9B" w14:textId="77777777" w:rsidR="00750DA4" w:rsidRDefault="00750DA4">
      <w:pPr>
        <w:spacing w:after="40"/>
      </w:pPr>
    </w:p>
    <w:p w14:paraId="6139C6A0" w14:textId="77777777" w:rsidR="00750DA4" w:rsidRDefault="003C4A38">
      <w:pPr>
        <w:pStyle w:val="Heading3"/>
      </w:pPr>
      <w:r>
        <w:t>mart.mart_response_performance</w:t>
      </w:r>
    </w:p>
    <w:p w14:paraId="0085CCAF" w14:textId="77777777" w:rsidR="00750DA4" w:rsidRDefault="003C4A38">
      <w:r>
        <w:t xml:space="preserve">Response timeliness with GROUPING SETS roll-ups; 'All' marks a rolled-up value. </w:t>
      </w:r>
      <w:r>
        <w:rPr>
          <w:i/>
        </w:rPr>
        <w:t>materialized view, 671 rows.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58"/>
        <w:gridCol w:w="925"/>
        <w:gridCol w:w="514"/>
        <w:gridCol w:w="616"/>
        <w:gridCol w:w="3699"/>
      </w:tblGrid>
      <w:tr w:rsidR="00750DA4" w14:paraId="7AA816B0" w14:textId="77777777">
        <w:trPr>
          <w:jc w:val="center"/>
        </w:trPr>
        <w:tc>
          <w:tcPr>
            <w:tcW w:w="3658" w:type="dxa"/>
            <w:shd w:val="clear" w:color="auto" w:fill="ECE8DF"/>
          </w:tcPr>
          <w:p w14:paraId="2809FFE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925" w:type="dxa"/>
            <w:shd w:val="clear" w:color="auto" w:fill="ECE8DF"/>
          </w:tcPr>
          <w:p w14:paraId="22AB592D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514" w:type="dxa"/>
            <w:shd w:val="clear" w:color="auto" w:fill="ECE8DF"/>
          </w:tcPr>
          <w:p w14:paraId="2288D5EC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w="616" w:type="dxa"/>
            <w:shd w:val="clear" w:color="auto" w:fill="ECE8DF"/>
          </w:tcPr>
          <w:p w14:paraId="7683944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3699" w:type="dxa"/>
            <w:shd w:val="clear" w:color="auto" w:fill="ECE8DF"/>
          </w:tcPr>
          <w:p w14:paraId="30DBC88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750DA4" w14:paraId="176643BC" w14:textId="77777777">
        <w:trPr>
          <w:jc w:val="center"/>
        </w:trPr>
        <w:tc>
          <w:tcPr>
            <w:tcW w:w="3658" w:type="dxa"/>
          </w:tcPr>
          <w:p w14:paraId="1D7B5A9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event_code</w:t>
            </w:r>
          </w:p>
        </w:tc>
        <w:tc>
          <w:tcPr>
            <w:tcW w:w="925" w:type="dxa"/>
          </w:tcPr>
          <w:p w14:paraId="205042D5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14" w:type="dxa"/>
          </w:tcPr>
          <w:p w14:paraId="42209A47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77CB78C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53E51BBF" w14:textId="77777777" w:rsidR="00750DA4" w:rsidRDefault="003C4A38">
            <w:pPr>
              <w:spacing w:after="0"/>
            </w:pPr>
            <w:r>
              <w:rPr>
                <w:sz w:val="16"/>
              </w:rPr>
              <w:t>Event natural key, TC&lt;year&gt;-&lt;LOCAL NAME&gt;</w:t>
            </w:r>
            <w:r>
              <w:rPr>
                <w:sz w:val="16"/>
              </w:rPr>
              <w:t xml:space="preserve"> (e.g. TC2024-KRISTINE); 'All' in roll-up rows.</w:t>
            </w:r>
          </w:p>
        </w:tc>
      </w:tr>
      <w:tr w:rsidR="00750DA4" w14:paraId="74C42CA4" w14:textId="77777777">
        <w:trPr>
          <w:jc w:val="center"/>
        </w:trPr>
        <w:tc>
          <w:tcPr>
            <w:tcW w:w="3658" w:type="dxa"/>
          </w:tcPr>
          <w:p w14:paraId="4941328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response_type</w:t>
            </w:r>
          </w:p>
        </w:tc>
        <w:tc>
          <w:tcPr>
            <w:tcW w:w="925" w:type="dxa"/>
          </w:tcPr>
          <w:p w14:paraId="653B42F9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14" w:type="dxa"/>
          </w:tcPr>
          <w:p w14:paraId="2D852892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687221E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7D8BBC4F" w14:textId="77777777" w:rsidR="00750DA4" w:rsidRDefault="003C4A38">
            <w:pPr>
              <w:spacing w:after="0"/>
            </w:pPr>
            <w:r>
              <w:rPr>
                <w:sz w:val="16"/>
              </w:rPr>
              <w:t>Response type name ('All' in roll-up rows).</w:t>
            </w:r>
          </w:p>
        </w:tc>
      </w:tr>
      <w:tr w:rsidR="00750DA4" w14:paraId="74E9CF28" w14:textId="77777777">
        <w:trPr>
          <w:jc w:val="center"/>
        </w:trPr>
        <w:tc>
          <w:tcPr>
            <w:tcW w:w="3658" w:type="dxa"/>
          </w:tcPr>
          <w:p w14:paraId="24F178D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priority</w:t>
            </w:r>
          </w:p>
        </w:tc>
        <w:tc>
          <w:tcPr>
            <w:tcW w:w="925" w:type="dxa"/>
          </w:tcPr>
          <w:p w14:paraId="5EB624FA" w14:textId="77777777" w:rsidR="00750DA4" w:rsidRDefault="003C4A38"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w="514" w:type="dxa"/>
          </w:tcPr>
          <w:p w14:paraId="0CB5663C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261FD65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2E6F0A45" w14:textId="77777777" w:rsidR="00750DA4" w:rsidRDefault="003C4A38">
            <w:pPr>
              <w:spacing w:after="0"/>
            </w:pPr>
            <w:r>
              <w:rPr>
                <w:sz w:val="16"/>
              </w:rPr>
              <w:t>P1 critical, P2 urgent, P3 routine ('All' in roll-up rows).</w:t>
            </w:r>
          </w:p>
        </w:tc>
      </w:tr>
      <w:tr w:rsidR="00750DA4" w14:paraId="7A7F992D" w14:textId="77777777">
        <w:trPr>
          <w:jc w:val="center"/>
        </w:trPr>
        <w:tc>
          <w:tcPr>
            <w:tcW w:w="3658" w:type="dxa"/>
          </w:tcPr>
          <w:p w14:paraId="48BD266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requests</w:t>
            </w:r>
          </w:p>
        </w:tc>
        <w:tc>
          <w:tcPr>
            <w:tcW w:w="925" w:type="dxa"/>
          </w:tcPr>
          <w:p w14:paraId="1B77BE80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14" w:type="dxa"/>
          </w:tcPr>
          <w:p w14:paraId="5BD3EFFE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6CAAC5A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6E6D8476" w14:textId="77777777" w:rsidR="00750DA4" w:rsidRDefault="003C4A38">
            <w:pPr>
              <w:spacing w:after="0"/>
            </w:pPr>
            <w:r>
              <w:rPr>
                <w:sz w:val="16"/>
              </w:rPr>
              <w:t>Number of requests.</w:t>
            </w:r>
          </w:p>
        </w:tc>
      </w:tr>
      <w:tr w:rsidR="00750DA4" w14:paraId="3F797AC3" w14:textId="77777777">
        <w:trPr>
          <w:jc w:val="center"/>
        </w:trPr>
        <w:tc>
          <w:tcPr>
            <w:tcW w:w="3658" w:type="dxa"/>
          </w:tcPr>
          <w:p w14:paraId="0C244C5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median_hours_to_dispatch</w:t>
            </w:r>
          </w:p>
        </w:tc>
        <w:tc>
          <w:tcPr>
            <w:tcW w:w="925" w:type="dxa"/>
          </w:tcPr>
          <w:p w14:paraId="67922662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14" w:type="dxa"/>
          </w:tcPr>
          <w:p w14:paraId="6CD769F2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1F085BC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1EB5CCAB" w14:textId="77777777" w:rsidR="00750DA4" w:rsidRDefault="003C4A38">
            <w:pPr>
              <w:spacing w:after="0"/>
            </w:pPr>
            <w:r>
              <w:rPr>
                <w:sz w:val="16"/>
              </w:rPr>
              <w:t>Median hours from request to dispatch.</w:t>
            </w:r>
          </w:p>
        </w:tc>
      </w:tr>
      <w:tr w:rsidR="00750DA4" w14:paraId="12EC1534" w14:textId="77777777">
        <w:trPr>
          <w:jc w:val="center"/>
        </w:trPr>
        <w:tc>
          <w:tcPr>
            <w:tcW w:w="3658" w:type="dxa"/>
          </w:tcPr>
          <w:p w14:paraId="32675EF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p90_hours_to_dispatch</w:t>
            </w:r>
          </w:p>
        </w:tc>
        <w:tc>
          <w:tcPr>
            <w:tcW w:w="925" w:type="dxa"/>
          </w:tcPr>
          <w:p w14:paraId="42B3C2B6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14" w:type="dxa"/>
          </w:tcPr>
          <w:p w14:paraId="05419FCE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419C539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253F92B6" w14:textId="77777777" w:rsidR="00750DA4" w:rsidRDefault="003C4A38">
            <w:pPr>
              <w:spacing w:after="0"/>
            </w:pPr>
            <w:r>
              <w:rPr>
                <w:sz w:val="16"/>
              </w:rPr>
              <w:t>90th-percentile hours from request to dispatch.</w:t>
            </w:r>
          </w:p>
        </w:tc>
      </w:tr>
      <w:tr w:rsidR="00750DA4" w14:paraId="41CF4663" w14:textId="77777777">
        <w:trPr>
          <w:jc w:val="center"/>
        </w:trPr>
        <w:tc>
          <w:tcPr>
            <w:tcW w:w="3658" w:type="dxa"/>
          </w:tcPr>
          <w:p w14:paraId="05F6318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median_hours_to_arrive</w:t>
            </w:r>
          </w:p>
        </w:tc>
        <w:tc>
          <w:tcPr>
            <w:tcW w:w="925" w:type="dxa"/>
          </w:tcPr>
          <w:p w14:paraId="50D5CB86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14" w:type="dxa"/>
          </w:tcPr>
          <w:p w14:paraId="34EDAD38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1D1B198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33AE53BD" w14:textId="77777777" w:rsidR="00750DA4" w:rsidRDefault="003C4A38">
            <w:pPr>
              <w:spacing w:after="0"/>
            </w:pPr>
            <w:r>
              <w:rPr>
                <w:sz w:val="16"/>
              </w:rPr>
              <w:t>Median hours from dispatch to arrival.</w:t>
            </w:r>
          </w:p>
        </w:tc>
      </w:tr>
      <w:tr w:rsidR="00750DA4" w14:paraId="39813E9B" w14:textId="77777777">
        <w:trPr>
          <w:jc w:val="center"/>
        </w:trPr>
        <w:tc>
          <w:tcPr>
            <w:tcW w:w="3658" w:type="dxa"/>
          </w:tcPr>
          <w:p w14:paraId="47CC1DC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median_hours_to_complete</w:t>
            </w:r>
          </w:p>
        </w:tc>
        <w:tc>
          <w:tcPr>
            <w:tcW w:w="925" w:type="dxa"/>
          </w:tcPr>
          <w:p w14:paraId="7CA03981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14" w:type="dxa"/>
          </w:tcPr>
          <w:p w14:paraId="29CB099E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6D3CC0B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4EB965BF" w14:textId="77777777" w:rsidR="00750DA4" w:rsidRDefault="003C4A38">
            <w:pPr>
              <w:spacing w:after="0"/>
            </w:pPr>
            <w:r>
              <w:rPr>
                <w:sz w:val="16"/>
              </w:rPr>
              <w:t>Median hours from request to completion.</w:t>
            </w:r>
          </w:p>
        </w:tc>
      </w:tr>
      <w:tr w:rsidR="00750DA4" w14:paraId="29ED71EC" w14:textId="77777777">
        <w:trPr>
          <w:jc w:val="center"/>
        </w:trPr>
        <w:tc>
          <w:tcPr>
            <w:tcW w:w="3658" w:type="dxa"/>
          </w:tcPr>
          <w:p w14:paraId="2E4BA19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completion_rate</w:t>
            </w:r>
          </w:p>
        </w:tc>
        <w:tc>
          <w:tcPr>
            <w:tcW w:w="925" w:type="dxa"/>
          </w:tcPr>
          <w:p w14:paraId="268208AD" w14:textId="77777777" w:rsidR="00750DA4" w:rsidRDefault="003C4A38">
            <w:pPr>
              <w:spacing w:after="0"/>
            </w:pPr>
            <w:r>
              <w:rPr>
                <w:sz w:val="16"/>
              </w:rPr>
              <w:t>numeric</w:t>
            </w:r>
          </w:p>
        </w:tc>
        <w:tc>
          <w:tcPr>
            <w:tcW w:w="514" w:type="dxa"/>
          </w:tcPr>
          <w:p w14:paraId="659395E2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69E9F26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4F05BB40" w14:textId="77777777" w:rsidR="00750DA4" w:rsidRDefault="003C4A38">
            <w:pPr>
              <w:spacing w:after="0"/>
            </w:pPr>
            <w:r>
              <w:rPr>
                <w:sz w:val="16"/>
              </w:rPr>
              <w:t>Share of requests completed, 0–1.</w:t>
            </w:r>
          </w:p>
        </w:tc>
      </w:tr>
      <w:tr w:rsidR="00750DA4" w14:paraId="4F549F1F" w14:textId="77777777">
        <w:trPr>
          <w:jc w:val="center"/>
        </w:trPr>
        <w:tc>
          <w:tcPr>
            <w:tcW w:w="3658" w:type="dxa"/>
          </w:tcPr>
          <w:p w14:paraId="1538454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4"/>
              </w:rPr>
              <w:t>personnel_deployed</w:t>
            </w:r>
          </w:p>
        </w:tc>
        <w:tc>
          <w:tcPr>
            <w:tcW w:w="925" w:type="dxa"/>
          </w:tcPr>
          <w:p w14:paraId="2AC56BE9" w14:textId="77777777" w:rsidR="00750DA4" w:rsidRDefault="003C4A38">
            <w:pPr>
              <w:spacing w:after="0"/>
            </w:pPr>
            <w:r>
              <w:rPr>
                <w:sz w:val="16"/>
              </w:rPr>
              <w:t>bigint</w:t>
            </w:r>
          </w:p>
        </w:tc>
        <w:tc>
          <w:tcPr>
            <w:tcW w:w="514" w:type="dxa"/>
          </w:tcPr>
          <w:p w14:paraId="72C9A44E" w14:textId="77777777" w:rsidR="00750DA4" w:rsidRDefault="00750DA4">
            <w:pPr>
              <w:spacing w:after="0"/>
            </w:pPr>
          </w:p>
        </w:tc>
        <w:tc>
          <w:tcPr>
            <w:tcW w:w="616" w:type="dxa"/>
          </w:tcPr>
          <w:p w14:paraId="3CB13C4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3699" w:type="dxa"/>
          </w:tcPr>
          <w:p w14:paraId="7663021A" w14:textId="77777777" w:rsidR="00750DA4" w:rsidRDefault="003C4A38">
            <w:pPr>
              <w:spacing w:after="0"/>
            </w:pPr>
            <w:r>
              <w:rPr>
                <w:sz w:val="16"/>
              </w:rPr>
              <w:t>Total personnel sent.</w:t>
            </w:r>
          </w:p>
        </w:tc>
      </w:tr>
    </w:tbl>
    <w:p w14:paraId="7C6955E1" w14:textId="77777777" w:rsidR="00750DA4" w:rsidRDefault="00750DA4">
      <w:pPr>
        <w:spacing w:after="40"/>
      </w:pPr>
    </w:p>
    <w:p w14:paraId="70108EF9" w14:textId="77777777" w:rsidR="00750DA4" w:rsidRDefault="003C4A38">
      <w:pPr>
        <w:pStyle w:val="Heading2"/>
      </w:pPr>
      <w:bookmarkStart w:id="22" w:name="_Toc243688891"/>
      <w:r>
        <w:t>3.5 Supporting layers</w:t>
      </w:r>
      <w:bookmarkEnd w:id="22"/>
    </w:p>
    <w:p w14:paraId="4649D893" w14:textId="77777777" w:rsidR="00750DA4" w:rsidRDefault="003C4A38">
      <w:r>
        <w:t xml:space="preserve">Column-level detail for these </w:t>
      </w:r>
      <w:r>
        <w:t>layers is in the database itself; summarized here.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73"/>
        <w:gridCol w:w="664"/>
        <w:gridCol w:w="759"/>
        <w:gridCol w:w="3415"/>
      </w:tblGrid>
      <w:tr w:rsidR="00750DA4" w14:paraId="4093305E" w14:textId="77777777">
        <w:trPr>
          <w:jc w:val="center"/>
        </w:trPr>
        <w:tc>
          <w:tcPr>
            <w:tcW w:w="4573" w:type="dxa"/>
            <w:shd w:val="clear" w:color="auto" w:fill="ECE8DF"/>
          </w:tcPr>
          <w:p w14:paraId="1A064B75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Object</w:t>
            </w:r>
          </w:p>
        </w:tc>
        <w:tc>
          <w:tcPr>
            <w:tcW w:w="664" w:type="dxa"/>
            <w:shd w:val="clear" w:color="auto" w:fill="ECE8DF"/>
          </w:tcPr>
          <w:p w14:paraId="7E8988F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Kind</w:t>
            </w:r>
          </w:p>
        </w:tc>
        <w:tc>
          <w:tcPr>
            <w:tcW w:w="759" w:type="dxa"/>
            <w:shd w:val="clear" w:color="auto" w:fill="ECE8DF"/>
          </w:tcPr>
          <w:p w14:paraId="7D5948AB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Rows</w:t>
            </w:r>
          </w:p>
        </w:tc>
        <w:tc>
          <w:tcPr>
            <w:tcW w:w="3415" w:type="dxa"/>
            <w:shd w:val="clear" w:color="auto" w:fill="ECE8DF"/>
          </w:tcPr>
          <w:p w14:paraId="6545C49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Columns</w:t>
            </w:r>
          </w:p>
        </w:tc>
      </w:tr>
      <w:tr w:rsidR="00750DA4" w14:paraId="37DEC389" w14:textId="77777777">
        <w:trPr>
          <w:jc w:val="center"/>
        </w:trPr>
        <w:tc>
          <w:tcPr>
            <w:tcW w:w="4573" w:type="dxa"/>
          </w:tcPr>
          <w:p w14:paraId="69B34E6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raw.dromic_evacuation</w:t>
            </w:r>
          </w:p>
        </w:tc>
        <w:tc>
          <w:tcPr>
            <w:tcW w:w="664" w:type="dxa"/>
          </w:tcPr>
          <w:p w14:paraId="1ED2BCFA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15A87F37" w14:textId="77777777" w:rsidR="00750DA4" w:rsidRDefault="003C4A38">
            <w:pPr>
              <w:spacing w:after="0"/>
            </w:pPr>
            <w:r>
              <w:rPr>
                <w:sz w:val="18"/>
              </w:rPr>
              <w:t>31,241</w:t>
            </w:r>
          </w:p>
        </w:tc>
        <w:tc>
          <w:tcPr>
            <w:tcW w:w="3415" w:type="dxa"/>
          </w:tcPr>
          <w:p w14:paraId="7C2523E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report_date, disaster_name, region, province, municipality, barangay, ec_code, ec_name, ec_type, capacity_families, </w:t>
            </w:r>
            <w:r>
              <w:rPr>
                <w:sz w:val="18"/>
              </w:rPr>
              <w:t>families_inside, persons_inside, _batch_id, _source_file, _row_number</w:t>
            </w:r>
          </w:p>
        </w:tc>
      </w:tr>
      <w:tr w:rsidR="00750DA4" w14:paraId="30198B6C" w14:textId="77777777">
        <w:trPr>
          <w:jc w:val="center"/>
        </w:trPr>
        <w:tc>
          <w:tcPr>
            <w:tcW w:w="4573" w:type="dxa"/>
          </w:tcPr>
          <w:p w14:paraId="7800333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raw.lgu_response_log</w:t>
            </w:r>
          </w:p>
        </w:tc>
        <w:tc>
          <w:tcPr>
            <w:tcW w:w="664" w:type="dxa"/>
          </w:tcPr>
          <w:p w14:paraId="3AB993A8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7C626360" w14:textId="77777777" w:rsidR="00750DA4" w:rsidRDefault="003C4A38">
            <w:pPr>
              <w:spacing w:after="0"/>
            </w:pPr>
            <w:r>
              <w:rPr>
                <w:sz w:val="18"/>
              </w:rPr>
              <w:t>32,749</w:t>
            </w:r>
          </w:p>
        </w:tc>
        <w:tc>
          <w:tcPr>
            <w:tcW w:w="3415" w:type="dxa"/>
          </w:tcPr>
          <w:p w14:paraId="658B67CA" w14:textId="77777777" w:rsidR="00750DA4" w:rsidRDefault="003C4A38">
            <w:pPr>
              <w:spacing w:after="0"/>
            </w:pPr>
            <w:r>
              <w:rPr>
                <w:sz w:val="18"/>
              </w:rPr>
              <w:t>request_id, incident, province, lgu_name, request_type, priority, requested_at, dispatched_at, arrived_at, completed_at, responding_unit, personnel_count, _batch_id, _source_file, _row_number</w:t>
            </w:r>
          </w:p>
        </w:tc>
      </w:tr>
      <w:tr w:rsidR="00750DA4" w14:paraId="18A4F648" w14:textId="77777777">
        <w:trPr>
          <w:jc w:val="center"/>
        </w:trPr>
        <w:tc>
          <w:tcPr>
            <w:tcW w:w="4573" w:type="dxa"/>
          </w:tcPr>
          <w:p w14:paraId="5F067C4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raw.ndrrmc_damage_report</w:t>
            </w:r>
          </w:p>
        </w:tc>
        <w:tc>
          <w:tcPr>
            <w:tcW w:w="664" w:type="dxa"/>
          </w:tcPr>
          <w:p w14:paraId="16DBC6E2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086979F6" w14:textId="77777777" w:rsidR="00750DA4" w:rsidRDefault="003C4A38">
            <w:pPr>
              <w:spacing w:after="0"/>
            </w:pPr>
            <w:r>
              <w:rPr>
                <w:sz w:val="18"/>
              </w:rPr>
              <w:t>16,151</w:t>
            </w:r>
          </w:p>
        </w:tc>
        <w:tc>
          <w:tcPr>
            <w:tcW w:w="3415" w:type="dxa"/>
          </w:tcPr>
          <w:p w14:paraId="51788C2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sitrep_no, report_date, incident_name, region, province, city_muni, </w:t>
            </w:r>
            <w:r>
              <w:rPr>
                <w:sz w:val="18"/>
              </w:rPr>
              <w:lastRenderedPageBreak/>
              <w:t>damage_category, dead, injured, missing, affected_families, affected_persons, houses_partial, houses_total, cost_php, remarks, _batch_id, _source_file, _row_number</w:t>
            </w:r>
          </w:p>
        </w:tc>
      </w:tr>
      <w:tr w:rsidR="00750DA4" w14:paraId="195EA751" w14:textId="77777777">
        <w:trPr>
          <w:jc w:val="center"/>
        </w:trPr>
        <w:tc>
          <w:tcPr>
            <w:tcW w:w="4573" w:type="dxa"/>
          </w:tcPr>
          <w:p w14:paraId="0B88DA4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lastRenderedPageBreak/>
              <w:t>raw.ngo_distribution</w:t>
            </w:r>
          </w:p>
        </w:tc>
        <w:tc>
          <w:tcPr>
            <w:tcW w:w="664" w:type="dxa"/>
          </w:tcPr>
          <w:p w14:paraId="1C2AE9DB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355A270A" w14:textId="77777777" w:rsidR="00750DA4" w:rsidRDefault="003C4A38">
            <w:pPr>
              <w:spacing w:after="0"/>
            </w:pPr>
            <w:r>
              <w:rPr>
                <w:sz w:val="18"/>
              </w:rPr>
              <w:t>5,661</w:t>
            </w:r>
          </w:p>
        </w:tc>
        <w:tc>
          <w:tcPr>
            <w:tcW w:w="3415" w:type="dxa"/>
          </w:tcPr>
          <w:p w14:paraId="5E98721D" w14:textId="77777777" w:rsidR="00750DA4" w:rsidRDefault="003C4A38">
            <w:pPr>
              <w:spacing w:after="0"/>
            </w:pPr>
            <w:r>
              <w:rPr>
                <w:sz w:val="18"/>
              </w:rPr>
              <w:t>record, _batch_id, _source_file, _row_number</w:t>
            </w:r>
          </w:p>
        </w:tc>
      </w:tr>
      <w:tr w:rsidR="00750DA4" w14:paraId="485B6238" w14:textId="77777777">
        <w:trPr>
          <w:jc w:val="center"/>
        </w:trPr>
        <w:tc>
          <w:tcPr>
            <w:tcW w:w="4573" w:type="dxa"/>
          </w:tcPr>
          <w:p w14:paraId="5F458DA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raw.pagasa_event</w:t>
            </w:r>
          </w:p>
        </w:tc>
        <w:tc>
          <w:tcPr>
            <w:tcW w:w="664" w:type="dxa"/>
          </w:tcPr>
          <w:p w14:paraId="0A58984A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03D70715" w14:textId="77777777" w:rsidR="00750DA4" w:rsidRDefault="003C4A38">
            <w:pPr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w="3415" w:type="dxa"/>
          </w:tcPr>
          <w:p w14:paraId="6B376CF2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local_name, international_name, category, max_wind_kph, max_signal, start_date, </w:t>
            </w:r>
            <w:r>
              <w:rPr>
                <w:sz w:val="18"/>
              </w:rPr>
              <w:t>end_date, affected_areas, _batch_id, _source_file, _row_number</w:t>
            </w:r>
          </w:p>
        </w:tc>
      </w:tr>
      <w:tr w:rsidR="00750DA4" w14:paraId="43B904C3" w14:textId="77777777">
        <w:trPr>
          <w:jc w:val="center"/>
        </w:trPr>
        <w:tc>
          <w:tcPr>
            <w:tcW w:w="4573" w:type="dxa"/>
          </w:tcPr>
          <w:p w14:paraId="74D3E42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ref.location_alias</w:t>
            </w:r>
          </w:p>
        </w:tc>
        <w:tc>
          <w:tcPr>
            <w:tcW w:w="664" w:type="dxa"/>
          </w:tcPr>
          <w:p w14:paraId="7FE5400D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18D72B6F" w14:textId="77777777" w:rsidR="00750DA4" w:rsidRDefault="003C4A38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3415" w:type="dxa"/>
          </w:tcPr>
          <w:p w14:paraId="11AA0CC8" w14:textId="77777777" w:rsidR="00750DA4" w:rsidRDefault="003C4A38">
            <w:pPr>
              <w:spacing w:after="0"/>
            </w:pPr>
            <w:r>
              <w:rPr>
                <w:sz w:val="18"/>
              </w:rPr>
              <w:t>alias_name, alias_scope, psgc_code, match_method</w:t>
            </w:r>
          </w:p>
        </w:tc>
      </w:tr>
      <w:tr w:rsidR="00750DA4" w14:paraId="60C691A3" w14:textId="77777777">
        <w:trPr>
          <w:jc w:val="center"/>
        </w:trPr>
        <w:tc>
          <w:tcPr>
            <w:tcW w:w="4573" w:type="dxa"/>
          </w:tcPr>
          <w:p w14:paraId="2BF877D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ref.organization</w:t>
            </w:r>
          </w:p>
        </w:tc>
        <w:tc>
          <w:tcPr>
            <w:tcW w:w="664" w:type="dxa"/>
          </w:tcPr>
          <w:p w14:paraId="761A6C7C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6EC0DB23" w14:textId="77777777" w:rsidR="00750DA4" w:rsidRDefault="003C4A38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3415" w:type="dxa"/>
          </w:tcPr>
          <w:p w14:paraId="77A3C4EC" w14:textId="77777777" w:rsidR="00750DA4" w:rsidRDefault="003C4A38">
            <w:pPr>
              <w:spacing w:after="0"/>
            </w:pPr>
            <w:r>
              <w:rPr>
                <w:sz w:val="18"/>
              </w:rPr>
              <w:t>org_code, org_name, org_type, parent_agency</w:t>
            </w:r>
          </w:p>
        </w:tc>
      </w:tr>
      <w:tr w:rsidR="00750DA4" w14:paraId="4E851BEF" w14:textId="77777777">
        <w:trPr>
          <w:jc w:val="center"/>
        </w:trPr>
        <w:tc>
          <w:tcPr>
            <w:tcW w:w="4573" w:type="dxa"/>
          </w:tcPr>
          <w:p w14:paraId="3CCDF67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ref.organization_alias</w:t>
            </w:r>
          </w:p>
        </w:tc>
        <w:tc>
          <w:tcPr>
            <w:tcW w:w="664" w:type="dxa"/>
          </w:tcPr>
          <w:p w14:paraId="44748A9F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45F6BE5E" w14:textId="77777777" w:rsidR="00750DA4" w:rsidRDefault="003C4A38">
            <w:pPr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w="3415" w:type="dxa"/>
          </w:tcPr>
          <w:p w14:paraId="25F1F65D" w14:textId="77777777" w:rsidR="00750DA4" w:rsidRDefault="003C4A38">
            <w:pPr>
              <w:spacing w:after="0"/>
            </w:pPr>
            <w:r>
              <w:rPr>
                <w:sz w:val="18"/>
              </w:rPr>
              <w:t>alias_name, org_code</w:t>
            </w:r>
          </w:p>
        </w:tc>
      </w:tr>
      <w:tr w:rsidR="00750DA4" w14:paraId="482A5EBA" w14:textId="77777777">
        <w:trPr>
          <w:jc w:val="center"/>
        </w:trPr>
        <w:tc>
          <w:tcPr>
            <w:tcW w:w="4573" w:type="dxa"/>
          </w:tcPr>
          <w:p w14:paraId="638D8AF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ref.psgc</w:t>
            </w:r>
          </w:p>
        </w:tc>
        <w:tc>
          <w:tcPr>
            <w:tcW w:w="664" w:type="dxa"/>
          </w:tcPr>
          <w:p w14:paraId="4819428E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0C1B2219" w14:textId="77777777" w:rsidR="00750DA4" w:rsidRDefault="003C4A38">
            <w:pPr>
              <w:spacing w:after="0"/>
            </w:pPr>
            <w:r>
              <w:rPr>
                <w:sz w:val="18"/>
              </w:rPr>
              <w:t>43,793</w:t>
            </w:r>
          </w:p>
        </w:tc>
        <w:tc>
          <w:tcPr>
            <w:tcW w:w="3415" w:type="dxa"/>
          </w:tcPr>
          <w:p w14:paraId="07F7CAC3" w14:textId="77777777" w:rsidR="00750DA4" w:rsidRDefault="003C4A38">
            <w:pPr>
              <w:spacing w:after="0"/>
            </w:pPr>
            <w:r>
              <w:rPr>
                <w:sz w:val="18"/>
              </w:rPr>
              <w:t>psgc_code, name, geographic_level, region_code, province_code, city_muni_code, city_class, income_class, urban_rural, population, population_census, publication, province_name</w:t>
            </w:r>
          </w:p>
        </w:tc>
      </w:tr>
      <w:tr w:rsidR="00750DA4" w14:paraId="79932EA6" w14:textId="77777777">
        <w:trPr>
          <w:jc w:val="center"/>
        </w:trPr>
        <w:tc>
          <w:tcPr>
            <w:tcW w:w="4573" w:type="dxa"/>
          </w:tcPr>
          <w:p w14:paraId="1C80CEC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ref.psgc_changes</w:t>
            </w:r>
          </w:p>
        </w:tc>
        <w:tc>
          <w:tcPr>
            <w:tcW w:w="664" w:type="dxa"/>
          </w:tcPr>
          <w:p w14:paraId="14896D88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773BA796" w14:textId="77777777" w:rsidR="00750DA4" w:rsidRDefault="003C4A38">
            <w:pPr>
              <w:spacing w:after="0"/>
            </w:pPr>
            <w:r>
              <w:rPr>
                <w:sz w:val="18"/>
              </w:rPr>
              <w:t>37</w:t>
            </w:r>
          </w:p>
        </w:tc>
        <w:tc>
          <w:tcPr>
            <w:tcW w:w="3415" w:type="dxa"/>
          </w:tcPr>
          <w:p w14:paraId="469913A3" w14:textId="77777777" w:rsidR="00750DA4" w:rsidRDefault="003C4A38">
            <w:pPr>
              <w:spacing w:after="0"/>
            </w:pPr>
            <w:r>
              <w:rPr>
                <w:sz w:val="18"/>
              </w:rPr>
              <w:t>psgc_code, city_muni_name, attribute, old_value, new_value, effective_date, reference</w:t>
            </w:r>
          </w:p>
        </w:tc>
      </w:tr>
      <w:tr w:rsidR="00750DA4" w14:paraId="25BE97A0" w14:textId="77777777">
        <w:trPr>
          <w:jc w:val="center"/>
        </w:trPr>
        <w:tc>
          <w:tcPr>
            <w:tcW w:w="4573" w:type="dxa"/>
          </w:tcPr>
          <w:p w14:paraId="1E719FB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ref.resource_item</w:t>
            </w:r>
          </w:p>
        </w:tc>
        <w:tc>
          <w:tcPr>
            <w:tcW w:w="664" w:type="dxa"/>
          </w:tcPr>
          <w:p w14:paraId="08095B25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69FA533C" w14:textId="77777777" w:rsidR="00750DA4" w:rsidRDefault="003C4A38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3415" w:type="dxa"/>
          </w:tcPr>
          <w:p w14:paraId="435818DC" w14:textId="77777777" w:rsidR="00750DA4" w:rsidRDefault="003C4A38">
            <w:pPr>
              <w:spacing w:after="0"/>
            </w:pPr>
            <w:r>
              <w:rPr>
                <w:sz w:val="18"/>
              </w:rPr>
              <w:t>item_code, item_name, category, standard_unit, unit_cost_php</w:t>
            </w:r>
          </w:p>
        </w:tc>
      </w:tr>
      <w:tr w:rsidR="00750DA4" w14:paraId="335FEC19" w14:textId="77777777">
        <w:trPr>
          <w:jc w:val="center"/>
        </w:trPr>
        <w:tc>
          <w:tcPr>
            <w:tcW w:w="4573" w:type="dxa"/>
          </w:tcPr>
          <w:p w14:paraId="1BCB979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ref.resource_item_alias</w:t>
            </w:r>
          </w:p>
        </w:tc>
        <w:tc>
          <w:tcPr>
            <w:tcW w:w="664" w:type="dxa"/>
          </w:tcPr>
          <w:p w14:paraId="6C8333C0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006539ED" w14:textId="77777777" w:rsidR="00750DA4" w:rsidRDefault="003C4A38"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w="3415" w:type="dxa"/>
          </w:tcPr>
          <w:p w14:paraId="466BDF3C" w14:textId="77777777" w:rsidR="00750DA4" w:rsidRDefault="003C4A38">
            <w:pPr>
              <w:spacing w:after="0"/>
            </w:pPr>
            <w:r>
              <w:rPr>
                <w:sz w:val="18"/>
              </w:rPr>
              <w:t>source_item_code, item_code, source_unit, to_standard_factor</w:t>
            </w:r>
          </w:p>
        </w:tc>
      </w:tr>
      <w:tr w:rsidR="00750DA4" w14:paraId="3099F641" w14:textId="77777777">
        <w:trPr>
          <w:jc w:val="center"/>
        </w:trPr>
        <w:tc>
          <w:tcPr>
            <w:tcW w:w="4573" w:type="dxa"/>
          </w:tcPr>
          <w:p w14:paraId="01F1412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meta.defect_manifest</w:t>
            </w:r>
          </w:p>
        </w:tc>
        <w:tc>
          <w:tcPr>
            <w:tcW w:w="664" w:type="dxa"/>
          </w:tcPr>
          <w:p w14:paraId="1F5CD58D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4779430A" w14:textId="77777777" w:rsidR="00750DA4" w:rsidRDefault="003C4A38"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w="3415" w:type="dxa"/>
          </w:tcPr>
          <w:p w14:paraId="120DA5AF" w14:textId="77777777" w:rsidR="00750DA4" w:rsidRDefault="003C4A38">
            <w:pPr>
              <w:spacing w:after="0"/>
            </w:pPr>
            <w:r>
              <w:rPr>
                <w:sz w:val="18"/>
              </w:rPr>
              <w:t>source_system, defect, planted_count, seed, loaded_at</w:t>
            </w:r>
          </w:p>
        </w:tc>
      </w:tr>
      <w:tr w:rsidR="00750DA4" w14:paraId="6DBC7DD1" w14:textId="77777777">
        <w:trPr>
          <w:jc w:val="center"/>
        </w:trPr>
        <w:tc>
          <w:tcPr>
            <w:tcW w:w="4573" w:type="dxa"/>
          </w:tcPr>
          <w:p w14:paraId="1D88E0A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meta.load_batch</w:t>
            </w:r>
          </w:p>
        </w:tc>
        <w:tc>
          <w:tcPr>
            <w:tcW w:w="664" w:type="dxa"/>
          </w:tcPr>
          <w:p w14:paraId="271E18C4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48A8EB59" w14:textId="77777777" w:rsidR="00750DA4" w:rsidRDefault="003C4A38">
            <w:pPr>
              <w:spacing w:after="0"/>
            </w:pPr>
            <w:r>
              <w:rPr>
                <w:sz w:val="18"/>
              </w:rPr>
              <w:t>703</w:t>
            </w:r>
          </w:p>
        </w:tc>
        <w:tc>
          <w:tcPr>
            <w:tcW w:w="3415" w:type="dxa"/>
          </w:tcPr>
          <w:p w14:paraId="13598E80" w14:textId="77777777" w:rsidR="00750DA4" w:rsidRDefault="003C4A38">
            <w:pPr>
              <w:spacing w:after="0"/>
            </w:pPr>
            <w:r>
              <w:rPr>
                <w:sz w:val="18"/>
              </w:rPr>
              <w:t>batch_id, source_system, source_file, row_count, started_at, finished_at, status, origin</w:t>
            </w:r>
          </w:p>
        </w:tc>
      </w:tr>
      <w:tr w:rsidR="00750DA4" w14:paraId="604D6C0B" w14:textId="77777777">
        <w:trPr>
          <w:jc w:val="center"/>
        </w:trPr>
        <w:tc>
          <w:tcPr>
            <w:tcW w:w="4573" w:type="dxa"/>
          </w:tcPr>
          <w:p w14:paraId="7333B96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meta.schema_migration</w:t>
            </w:r>
          </w:p>
        </w:tc>
        <w:tc>
          <w:tcPr>
            <w:tcW w:w="664" w:type="dxa"/>
          </w:tcPr>
          <w:p w14:paraId="225C95A3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54E5535F" w14:textId="77777777" w:rsidR="00750DA4" w:rsidRDefault="003C4A38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3415" w:type="dxa"/>
          </w:tcPr>
          <w:p w14:paraId="7CBC567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version, </w:t>
            </w:r>
            <w:r>
              <w:rPr>
                <w:sz w:val="18"/>
              </w:rPr>
              <w:t>applied_at</w:t>
            </w:r>
          </w:p>
        </w:tc>
      </w:tr>
      <w:tr w:rsidR="00750DA4" w14:paraId="7A9B5104" w14:textId="77777777">
        <w:trPr>
          <w:jc w:val="center"/>
        </w:trPr>
        <w:tc>
          <w:tcPr>
            <w:tcW w:w="4573" w:type="dxa"/>
          </w:tcPr>
          <w:p w14:paraId="1536BBF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staging.stg_dromic_evacuation</w:t>
            </w:r>
          </w:p>
        </w:tc>
        <w:tc>
          <w:tcPr>
            <w:tcW w:w="664" w:type="dxa"/>
          </w:tcPr>
          <w:p w14:paraId="6FD69227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15B1D9AE" w14:textId="77777777" w:rsidR="00750DA4" w:rsidRDefault="003C4A38">
            <w:pPr>
              <w:spacing w:after="0"/>
            </w:pPr>
            <w:r>
              <w:rPr>
                <w:sz w:val="18"/>
              </w:rPr>
              <w:t>31,241</w:t>
            </w:r>
          </w:p>
        </w:tc>
        <w:tc>
          <w:tcPr>
            <w:tcW w:w="3415" w:type="dxa"/>
          </w:tcPr>
          <w:p w14:paraId="62F8B742" w14:textId="77777777" w:rsidR="00750DA4" w:rsidRDefault="003C4A38">
            <w:pPr>
              <w:spacing w:after="0"/>
            </w:pPr>
            <w:r>
              <w:rPr>
                <w:sz w:val="18"/>
              </w:rPr>
              <w:t>_batch_id, _source_file, _row_number, raw_report_date, date_format, dominant_date_format, report_date, disaster_name, province, raw_municipality, barangay, raw_ec_code, ec_name, ec_type, capacity_families, families_inside, persons_inside, psgc_code, location_match_method, event_key, ec_code, dq_issues, dq_status</w:t>
            </w:r>
          </w:p>
        </w:tc>
      </w:tr>
      <w:tr w:rsidR="00750DA4" w14:paraId="6829C579" w14:textId="77777777">
        <w:trPr>
          <w:jc w:val="center"/>
        </w:trPr>
        <w:tc>
          <w:tcPr>
            <w:tcW w:w="4573" w:type="dxa"/>
          </w:tcPr>
          <w:p w14:paraId="337FF1D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staging.stg_event_alias</w:t>
            </w:r>
          </w:p>
        </w:tc>
        <w:tc>
          <w:tcPr>
            <w:tcW w:w="664" w:type="dxa"/>
          </w:tcPr>
          <w:p w14:paraId="4E6D10BB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4927B10C" w14:textId="77777777" w:rsidR="00750DA4" w:rsidRDefault="003C4A38">
            <w:pPr>
              <w:spacing w:after="0"/>
            </w:pPr>
            <w:r>
              <w:rPr>
                <w:sz w:val="18"/>
              </w:rPr>
              <w:t>124</w:t>
            </w:r>
          </w:p>
        </w:tc>
        <w:tc>
          <w:tcPr>
            <w:tcW w:w="3415" w:type="dxa"/>
          </w:tcPr>
          <w:p w14:paraId="12BFEE68" w14:textId="77777777" w:rsidR="00750DA4" w:rsidRDefault="003C4A38">
            <w:pPr>
              <w:spacing w:after="0"/>
            </w:pPr>
            <w:r>
              <w:rPr>
                <w:sz w:val="18"/>
              </w:rPr>
              <w:t>event_key, alias, start_date, end_date</w:t>
            </w:r>
          </w:p>
        </w:tc>
      </w:tr>
      <w:tr w:rsidR="00750DA4" w14:paraId="2E7A2E58" w14:textId="77777777">
        <w:trPr>
          <w:jc w:val="center"/>
        </w:trPr>
        <w:tc>
          <w:tcPr>
            <w:tcW w:w="4573" w:type="dxa"/>
          </w:tcPr>
          <w:p w14:paraId="2589ADEB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staging.stg_lgu_response</w:t>
            </w:r>
          </w:p>
        </w:tc>
        <w:tc>
          <w:tcPr>
            <w:tcW w:w="664" w:type="dxa"/>
          </w:tcPr>
          <w:p w14:paraId="2DE1C69F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498D88B8" w14:textId="77777777" w:rsidR="00750DA4" w:rsidRDefault="003C4A38">
            <w:pPr>
              <w:spacing w:after="0"/>
            </w:pPr>
            <w:r>
              <w:rPr>
                <w:sz w:val="18"/>
              </w:rPr>
              <w:t>32,749</w:t>
            </w:r>
          </w:p>
        </w:tc>
        <w:tc>
          <w:tcPr>
            <w:tcW w:w="3415" w:type="dxa"/>
          </w:tcPr>
          <w:p w14:paraId="55C2D535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_batch_id, </w:t>
            </w:r>
            <w:r>
              <w:rPr>
                <w:sz w:val="18"/>
              </w:rPr>
              <w:t>_source_file, _row_number, request_id, incident, province, raw_lgu_name, raw_request_type, request_type, priority, requested_at, dispatched_at, arrived_at, completed_at, responding_unit, personnel_count, psgc_code, location_match_method, event_key, org_code, hours_to_dispatch, hours_to_arrive, hours_on_site, hours_to_complete, dq_issues, dq_status</w:t>
            </w:r>
          </w:p>
        </w:tc>
      </w:tr>
      <w:tr w:rsidR="00750DA4" w14:paraId="29243E6B" w14:textId="77777777">
        <w:trPr>
          <w:jc w:val="center"/>
        </w:trPr>
        <w:tc>
          <w:tcPr>
            <w:tcW w:w="4573" w:type="dxa"/>
          </w:tcPr>
          <w:p w14:paraId="2050A28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staging.stg_location_resolution</w:t>
            </w:r>
          </w:p>
        </w:tc>
        <w:tc>
          <w:tcPr>
            <w:tcW w:w="664" w:type="dxa"/>
          </w:tcPr>
          <w:p w14:paraId="50774C70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0BBC3E28" w14:textId="77777777" w:rsidR="00750DA4" w:rsidRDefault="003C4A38">
            <w:pPr>
              <w:spacing w:after="0"/>
            </w:pPr>
            <w:r>
              <w:rPr>
                <w:sz w:val="18"/>
              </w:rPr>
              <w:t>2,969</w:t>
            </w:r>
          </w:p>
        </w:tc>
        <w:tc>
          <w:tcPr>
            <w:tcW w:w="3415" w:type="dxa"/>
          </w:tcPr>
          <w:p w14:paraId="4FA9335C" w14:textId="77777777" w:rsidR="00750DA4" w:rsidRDefault="003C4A38">
            <w:pPr>
              <w:spacing w:after="0"/>
            </w:pPr>
            <w:r>
              <w:rPr>
                <w:sz w:val="18"/>
              </w:rPr>
              <w:t>raw_province, raw_name, psgc_code, official_name, match_method, edit_distance</w:t>
            </w:r>
          </w:p>
        </w:tc>
      </w:tr>
      <w:tr w:rsidR="00750DA4" w14:paraId="2F6B6AA6" w14:textId="77777777">
        <w:trPr>
          <w:jc w:val="center"/>
        </w:trPr>
        <w:tc>
          <w:tcPr>
            <w:tcW w:w="4573" w:type="dxa"/>
          </w:tcPr>
          <w:p w14:paraId="6E7B5B3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staging.stg_ndrrmc_damage</w:t>
            </w:r>
          </w:p>
        </w:tc>
        <w:tc>
          <w:tcPr>
            <w:tcW w:w="664" w:type="dxa"/>
          </w:tcPr>
          <w:p w14:paraId="0D677712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554FAD9A" w14:textId="77777777" w:rsidR="00750DA4" w:rsidRDefault="003C4A38">
            <w:pPr>
              <w:spacing w:after="0"/>
            </w:pPr>
            <w:r>
              <w:rPr>
                <w:sz w:val="18"/>
              </w:rPr>
              <w:t>16,151</w:t>
            </w:r>
          </w:p>
        </w:tc>
        <w:tc>
          <w:tcPr>
            <w:tcW w:w="3415" w:type="dxa"/>
          </w:tcPr>
          <w:p w14:paraId="6CC3D265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_batch_id, _source_file, _row_number, copy_number, sitrep_no, report_date, incident_name, province, raw_city_muni, damage_category, dead, injured, missing, affected_families, affected_persons, houses_partial, houses_total, cost_php, </w:t>
            </w:r>
            <w:r>
              <w:rPr>
                <w:sz w:val="18"/>
              </w:rPr>
              <w:lastRenderedPageBreak/>
              <w:t>remarks, raw_dead, raw_injured, raw_missing, raw_affected_families, raw_affected_persons, raw_houses_partial, raw_houses_total, raw_cost_php, psgc_code, location_match_method, event_key, dq_issues, dq_status</w:t>
            </w:r>
          </w:p>
        </w:tc>
      </w:tr>
      <w:tr w:rsidR="00750DA4" w14:paraId="5B12F12F" w14:textId="77777777">
        <w:trPr>
          <w:jc w:val="center"/>
        </w:trPr>
        <w:tc>
          <w:tcPr>
            <w:tcW w:w="4573" w:type="dxa"/>
          </w:tcPr>
          <w:p w14:paraId="46E722D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lastRenderedPageBreak/>
              <w:t>staging.stg_ngo_distribution_line</w:t>
            </w:r>
          </w:p>
        </w:tc>
        <w:tc>
          <w:tcPr>
            <w:tcW w:w="664" w:type="dxa"/>
          </w:tcPr>
          <w:p w14:paraId="2C2F94D4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386D47E2" w14:textId="77777777" w:rsidR="00750DA4" w:rsidRDefault="003C4A38">
            <w:pPr>
              <w:spacing w:after="0"/>
            </w:pPr>
            <w:r>
              <w:rPr>
                <w:sz w:val="18"/>
              </w:rPr>
              <w:t>11,529</w:t>
            </w:r>
          </w:p>
        </w:tc>
        <w:tc>
          <w:tcPr>
            <w:tcW w:w="3415" w:type="dxa"/>
          </w:tcPr>
          <w:p w14:paraId="536B6BC9" w14:textId="77777777" w:rsidR="00750DA4" w:rsidRDefault="003C4A38">
            <w:pPr>
              <w:spacing w:after="0"/>
            </w:pPr>
            <w:r>
              <w:rPr>
                <w:sz w:val="18"/>
              </w:rPr>
              <w:t>_batch_id, _source_file, _row_number, line_no, distribution_id, distributed_on, event_key, raw_event_ref, org_code, raw_organization, psgc_code, province, raw_municipality, location_match_method, beneficiary_families, item_code, source_item_code, source_unit, source_quantity, to_standard_factor, standard_unit, quantity_standard, value_php, header_issues, line_issues, dq_issues, dq_status</w:t>
            </w:r>
          </w:p>
        </w:tc>
      </w:tr>
      <w:tr w:rsidR="00750DA4" w14:paraId="3098EE51" w14:textId="77777777">
        <w:trPr>
          <w:jc w:val="center"/>
        </w:trPr>
        <w:tc>
          <w:tcPr>
            <w:tcW w:w="4573" w:type="dxa"/>
          </w:tcPr>
          <w:p w14:paraId="00BB78E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staging.stg_pagasa_event</w:t>
            </w:r>
          </w:p>
        </w:tc>
        <w:tc>
          <w:tcPr>
            <w:tcW w:w="664" w:type="dxa"/>
          </w:tcPr>
          <w:p w14:paraId="331943A7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6B45376E" w14:textId="77777777" w:rsidR="00750DA4" w:rsidRDefault="003C4A38">
            <w:pPr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w="3415" w:type="dxa"/>
          </w:tcPr>
          <w:p w14:paraId="596C738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_batch_id, _source_file, _row_number, local_name, international_name, category, max_wind_kph, </w:t>
            </w:r>
            <w:r>
              <w:rPr>
                <w:sz w:val="18"/>
              </w:rPr>
              <w:t>max_signal, start_date, end_date, affected_areas, event_key, copy_number, key_rank, dq_issues, dq_status</w:t>
            </w:r>
          </w:p>
        </w:tc>
      </w:tr>
      <w:tr w:rsidR="00750DA4" w14:paraId="7280321B" w14:textId="77777777">
        <w:trPr>
          <w:jc w:val="center"/>
        </w:trPr>
        <w:tc>
          <w:tcPr>
            <w:tcW w:w="4573" w:type="dxa"/>
          </w:tcPr>
          <w:p w14:paraId="75FB5EF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dq.dq_issue_log</w:t>
            </w:r>
          </w:p>
        </w:tc>
        <w:tc>
          <w:tcPr>
            <w:tcW w:w="664" w:type="dxa"/>
          </w:tcPr>
          <w:p w14:paraId="4776CC6C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338D28F9" w14:textId="77777777" w:rsidR="00750DA4" w:rsidRDefault="003C4A38">
            <w:pPr>
              <w:spacing w:after="0"/>
            </w:pPr>
            <w:r>
              <w:rPr>
                <w:sz w:val="18"/>
              </w:rPr>
              <w:t>17,722</w:t>
            </w:r>
          </w:p>
        </w:tc>
        <w:tc>
          <w:tcPr>
            <w:tcW w:w="3415" w:type="dxa"/>
          </w:tcPr>
          <w:p w14:paraId="496994D9" w14:textId="77777777" w:rsidR="00750DA4" w:rsidRDefault="003C4A38">
            <w:pPr>
              <w:spacing w:after="0"/>
            </w:pPr>
            <w:r>
              <w:rPr>
                <w:sz w:val="18"/>
              </w:rPr>
              <w:t>source_system, rule_code, field_name, severity, _batch_id, _source_file, _row_number, line_no</w:t>
            </w:r>
          </w:p>
        </w:tc>
      </w:tr>
      <w:tr w:rsidR="00750DA4" w14:paraId="76A4350A" w14:textId="77777777">
        <w:trPr>
          <w:jc w:val="center"/>
        </w:trPr>
        <w:tc>
          <w:tcPr>
            <w:tcW w:w="4573" w:type="dxa"/>
          </w:tcPr>
          <w:p w14:paraId="3B0F178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dq.dq_quarantine</w:t>
            </w:r>
          </w:p>
        </w:tc>
        <w:tc>
          <w:tcPr>
            <w:tcW w:w="664" w:type="dxa"/>
          </w:tcPr>
          <w:p w14:paraId="4D05F766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78F0D2BA" w14:textId="77777777" w:rsidR="00750DA4" w:rsidRDefault="003C4A38">
            <w:pPr>
              <w:spacing w:after="0"/>
            </w:pPr>
            <w:r>
              <w:rPr>
                <w:sz w:val="18"/>
              </w:rPr>
              <w:t>925</w:t>
            </w:r>
          </w:p>
        </w:tc>
        <w:tc>
          <w:tcPr>
            <w:tcW w:w="3415" w:type="dxa"/>
          </w:tcPr>
          <w:p w14:paraId="49D11F22" w14:textId="77777777" w:rsidR="00750DA4" w:rsidRDefault="003C4A38">
            <w:pPr>
              <w:spacing w:after="0"/>
            </w:pPr>
            <w:r>
              <w:rPr>
                <w:sz w:val="18"/>
              </w:rPr>
              <w:t>source_system, _source_file, _row_number, line_no, reject_reasons, all_issues, batch_source, batch_loaded_at</w:t>
            </w:r>
          </w:p>
        </w:tc>
      </w:tr>
      <w:tr w:rsidR="00750DA4" w14:paraId="51F2B736" w14:textId="77777777">
        <w:trPr>
          <w:jc w:val="center"/>
        </w:trPr>
        <w:tc>
          <w:tcPr>
            <w:tcW w:w="4573" w:type="dxa"/>
          </w:tcPr>
          <w:p w14:paraId="1493AAB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dq.dq_reconciliation</w:t>
            </w:r>
          </w:p>
        </w:tc>
        <w:tc>
          <w:tcPr>
            <w:tcW w:w="664" w:type="dxa"/>
          </w:tcPr>
          <w:p w14:paraId="0009A992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0DBAED28" w14:textId="77777777" w:rsidR="00750DA4" w:rsidRDefault="003C4A38"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w="3415" w:type="dxa"/>
          </w:tcPr>
          <w:p w14:paraId="5728C3F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source_system, planted_defect, detected_by, planted_count, detected_count, </w:t>
            </w:r>
            <w:r>
              <w:rPr>
                <w:sz w:val="18"/>
              </w:rPr>
              <w:t>reconciliation_status</w:t>
            </w:r>
          </w:p>
        </w:tc>
      </w:tr>
      <w:tr w:rsidR="00750DA4" w14:paraId="3B50D8C7" w14:textId="77777777">
        <w:trPr>
          <w:jc w:val="center"/>
        </w:trPr>
        <w:tc>
          <w:tcPr>
            <w:tcW w:w="4573" w:type="dxa"/>
          </w:tcPr>
          <w:p w14:paraId="676B6A22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dq.dq_rule_summary</w:t>
            </w:r>
          </w:p>
        </w:tc>
        <w:tc>
          <w:tcPr>
            <w:tcW w:w="664" w:type="dxa"/>
          </w:tcPr>
          <w:p w14:paraId="1ED37A30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32034321" w14:textId="77777777" w:rsidR="00750DA4" w:rsidRDefault="003C4A38">
            <w:pPr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w="3415" w:type="dxa"/>
          </w:tcPr>
          <w:p w14:paraId="42330B9A" w14:textId="77777777" w:rsidR="00750DA4" w:rsidRDefault="003C4A38">
            <w:pPr>
              <w:spacing w:after="0"/>
            </w:pPr>
            <w:r>
              <w:rPr>
                <w:sz w:val="18"/>
              </w:rPr>
              <w:t>source_system, rule_code, severity, action, description, issue_count, affected_rows, source_rows, pct_rows_affected</w:t>
            </w:r>
          </w:p>
        </w:tc>
      </w:tr>
      <w:tr w:rsidR="00750DA4" w14:paraId="2C20FF12" w14:textId="77777777">
        <w:trPr>
          <w:jc w:val="center"/>
        </w:trPr>
        <w:tc>
          <w:tcPr>
            <w:tcW w:w="4573" w:type="dxa"/>
          </w:tcPr>
          <w:p w14:paraId="27992F3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dq.dq_rules</w:t>
            </w:r>
          </w:p>
        </w:tc>
        <w:tc>
          <w:tcPr>
            <w:tcW w:w="664" w:type="dxa"/>
          </w:tcPr>
          <w:p w14:paraId="3AB56AE2" w14:textId="77777777" w:rsidR="00750DA4" w:rsidRDefault="003C4A38">
            <w:pPr>
              <w:spacing w:after="0"/>
            </w:pPr>
            <w:r>
              <w:rPr>
                <w:sz w:val="18"/>
              </w:rPr>
              <w:t>table</w:t>
            </w:r>
          </w:p>
        </w:tc>
        <w:tc>
          <w:tcPr>
            <w:tcW w:w="759" w:type="dxa"/>
          </w:tcPr>
          <w:p w14:paraId="5CD23D63" w14:textId="77777777" w:rsidR="00750DA4" w:rsidRDefault="003C4A38">
            <w:pPr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w="3415" w:type="dxa"/>
          </w:tcPr>
          <w:p w14:paraId="0889DE4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source_system, rule_code, severity, action, </w:t>
            </w:r>
            <w:r>
              <w:rPr>
                <w:sz w:val="18"/>
              </w:rPr>
              <w:t>description, planted_defect</w:t>
            </w:r>
          </w:p>
        </w:tc>
      </w:tr>
      <w:tr w:rsidR="00750DA4" w14:paraId="65615FA3" w14:textId="77777777">
        <w:trPr>
          <w:jc w:val="center"/>
        </w:trPr>
        <w:tc>
          <w:tcPr>
            <w:tcW w:w="4573" w:type="dxa"/>
          </w:tcPr>
          <w:p w14:paraId="08E60EA3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secure.regional_event_impact</w:t>
            </w:r>
          </w:p>
        </w:tc>
        <w:tc>
          <w:tcPr>
            <w:tcW w:w="664" w:type="dxa"/>
          </w:tcPr>
          <w:p w14:paraId="7CCC466C" w14:textId="77777777" w:rsidR="00750DA4" w:rsidRDefault="003C4A38">
            <w:pPr>
              <w:spacing w:after="0"/>
            </w:pPr>
            <w:r>
              <w:rPr>
                <w:sz w:val="18"/>
              </w:rPr>
              <w:t>view</w:t>
            </w:r>
          </w:p>
        </w:tc>
        <w:tc>
          <w:tcPr>
            <w:tcW w:w="759" w:type="dxa"/>
          </w:tcPr>
          <w:p w14:paraId="43B69AD0" w14:textId="77777777" w:rsidR="00750DA4" w:rsidRDefault="003C4A38">
            <w:pPr>
              <w:spacing w:after="0"/>
            </w:pPr>
            <w:r>
              <w:rPr>
                <w:sz w:val="18"/>
              </w:rPr>
              <w:t>168</w:t>
            </w:r>
          </w:p>
        </w:tc>
        <w:tc>
          <w:tcPr>
            <w:tcW w:w="3415" w:type="dxa"/>
          </w:tcPr>
          <w:p w14:paraId="4F5E07E3" w14:textId="77777777" w:rsidR="00750DA4" w:rsidRDefault="003C4A38">
            <w:pPr>
              <w:spacing w:after="0"/>
            </w:pPr>
            <w:r>
              <w:rPr>
                <w:sz w:val="18"/>
              </w:rPr>
              <w:t>event_code, event_name, region_name, province_name, dead, affected_persons, houses_totally_damaged, damage_cost_php, relief_value_php, family_servings</w:t>
            </w:r>
          </w:p>
        </w:tc>
      </w:tr>
      <w:tr w:rsidR="00750DA4" w14:paraId="275C0349" w14:textId="77777777">
        <w:trPr>
          <w:jc w:val="center"/>
        </w:trPr>
        <w:tc>
          <w:tcPr>
            <w:tcW w:w="4573" w:type="dxa"/>
          </w:tcPr>
          <w:p w14:paraId="639ED7B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secure.regional_response_summary</w:t>
            </w:r>
          </w:p>
        </w:tc>
        <w:tc>
          <w:tcPr>
            <w:tcW w:w="664" w:type="dxa"/>
          </w:tcPr>
          <w:p w14:paraId="5FC57538" w14:textId="77777777" w:rsidR="00750DA4" w:rsidRDefault="003C4A38">
            <w:pPr>
              <w:spacing w:after="0"/>
            </w:pPr>
            <w:r>
              <w:rPr>
                <w:sz w:val="18"/>
              </w:rPr>
              <w:t>view</w:t>
            </w:r>
          </w:p>
        </w:tc>
        <w:tc>
          <w:tcPr>
            <w:tcW w:w="759" w:type="dxa"/>
          </w:tcPr>
          <w:p w14:paraId="352ECFF8" w14:textId="77777777" w:rsidR="00750DA4" w:rsidRDefault="003C4A38">
            <w:pPr>
              <w:spacing w:after="0"/>
            </w:pPr>
            <w:r>
              <w:rPr>
                <w:sz w:val="18"/>
              </w:rPr>
              <w:t>450</w:t>
            </w:r>
          </w:p>
        </w:tc>
        <w:tc>
          <w:tcPr>
            <w:tcW w:w="3415" w:type="dxa"/>
          </w:tcPr>
          <w:p w14:paraId="5FED22C7" w14:textId="77777777" w:rsidR="00750DA4" w:rsidRDefault="003C4A38">
            <w:pPr>
              <w:spacing w:after="0"/>
            </w:pPr>
            <w:r>
              <w:rPr>
                <w:sz w:val="18"/>
              </w:rPr>
              <w:t>event_code, event_name, region_name, response_type, requests, median_hours_to_dispatch, completion_rate</w:t>
            </w:r>
          </w:p>
        </w:tc>
      </w:tr>
    </w:tbl>
    <w:p w14:paraId="0FF6DCF1" w14:textId="77777777" w:rsidR="00750DA4" w:rsidRDefault="00750DA4">
      <w:pPr>
        <w:spacing w:after="40"/>
      </w:pPr>
    </w:p>
    <w:p w14:paraId="0C86BFBA" w14:textId="77777777" w:rsidR="00750DA4" w:rsidRDefault="003C4A38">
      <w:r>
        <w:br w:type="page"/>
      </w:r>
    </w:p>
    <w:p w14:paraId="28760290" w14:textId="77777777" w:rsidR="00750DA4" w:rsidRDefault="003C4A38">
      <w:pPr>
        <w:pStyle w:val="Heading1"/>
      </w:pPr>
      <w:bookmarkStart w:id="23" w:name="_Toc243688892"/>
      <w:r>
        <w:lastRenderedPageBreak/>
        <w:t>4. ETL Design</w:t>
      </w:r>
      <w:bookmarkEnd w:id="23"/>
    </w:p>
    <w:p w14:paraId="524D066F" w14:textId="77777777" w:rsidR="00750DA4" w:rsidRDefault="003C4A38">
      <w:pPr>
        <w:pStyle w:val="Heading2"/>
      </w:pPr>
      <w:bookmarkStart w:id="24" w:name="_Toc243688893"/>
      <w:r>
        <w:t>4.1 Overview</w:t>
      </w:r>
      <w:bookmarkEnd w:id="24"/>
    </w:p>
    <w:p w14:paraId="6FFCAC09" w14:textId="77777777" w:rsidR="00750DA4" w:rsidRDefault="003C4A38">
      <w:r>
        <w:t xml:space="preserve">The ETL is a set of </w:t>
      </w:r>
      <w:r>
        <w:rPr>
          <w:b/>
        </w:rPr>
        <w:t>custom Python and SQL scripts</w:t>
      </w:r>
      <w:r>
        <w:t>: Python for extraction and loading, and</w:t>
      </w:r>
      <w:r>
        <w:t xml:space="preserve"> </w:t>
      </w:r>
      <w:r>
        <w:rPr>
          <w:b/>
        </w:rPr>
        <w:t>dbt</w:t>
      </w:r>
      <w:r>
        <w:t xml:space="preserve"> for transformation, data-quality rules and tests. One command runs the whole pipeline:</w:t>
      </w:r>
    </w:p>
    <w:p w14:paraId="4B60BBB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.venv/Scripts/python ingestion/pipeline.py      # migrate → reference → psgc → generate → raw → dbt → export</w:t>
      </w:r>
    </w:p>
    <w:p w14:paraId="590D8131" w14:textId="77777777" w:rsidR="00750DA4" w:rsidRDefault="00750DA4">
      <w:pPr>
        <w:spacing w:after="40"/>
      </w:pPr>
    </w:p>
    <w:p w14:paraId="7622135B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19F07586" wp14:editId="38D95EBC">
            <wp:extent cx="5903999" cy="29913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l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931B" w14:textId="77777777" w:rsidR="00750DA4" w:rsidRDefault="003C4A38">
      <w:pPr>
        <w:jc w:val="center"/>
      </w:pPr>
      <w:r>
        <w:rPr>
          <w:i/>
          <w:color w:val="4A5566"/>
          <w:sz w:val="18"/>
        </w:rPr>
        <w:t>Figure: ETL workflow</w:t>
      </w:r>
    </w:p>
    <w:p w14:paraId="7F112ED3" w14:textId="77777777" w:rsidR="00750DA4" w:rsidRDefault="003C4A38">
      <w:pPr>
        <w:pStyle w:val="Heading2"/>
      </w:pPr>
      <w:bookmarkStart w:id="25" w:name="_Toc243688894"/>
      <w:r>
        <w:t>4.2 Data sources</w:t>
      </w:r>
      <w:bookmarkEnd w:id="2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8"/>
        <w:gridCol w:w="1961"/>
        <w:gridCol w:w="882"/>
        <w:gridCol w:w="2010"/>
        <w:gridCol w:w="2941"/>
      </w:tblGrid>
      <w:tr w:rsidR="00750DA4" w14:paraId="62C5A6FB" w14:textId="77777777">
        <w:trPr>
          <w:jc w:val="center"/>
        </w:trPr>
        <w:tc>
          <w:tcPr>
            <w:tcW w:w="1618" w:type="dxa"/>
            <w:shd w:val="clear" w:color="auto" w:fill="ECE8DF"/>
          </w:tcPr>
          <w:p w14:paraId="513E417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Source system</w:t>
            </w:r>
          </w:p>
        </w:tc>
        <w:tc>
          <w:tcPr>
            <w:tcW w:w="1961" w:type="dxa"/>
            <w:shd w:val="clear" w:color="auto" w:fill="ECE8DF"/>
          </w:tcPr>
          <w:p w14:paraId="5C61A8B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Format</w:t>
            </w:r>
          </w:p>
        </w:tc>
        <w:tc>
          <w:tcPr>
            <w:tcW w:w="882" w:type="dxa"/>
            <w:shd w:val="clear" w:color="auto" w:fill="ECE8DF"/>
          </w:tcPr>
          <w:p w14:paraId="2992BA25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Files</w:t>
            </w:r>
          </w:p>
        </w:tc>
        <w:tc>
          <w:tcPr>
            <w:tcW w:w="2010" w:type="dxa"/>
            <w:shd w:val="clear" w:color="auto" w:fill="ECE8DF"/>
          </w:tcPr>
          <w:p w14:paraId="7CFBD75C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 xml:space="preserve">Rows </w:t>
            </w:r>
            <w:r>
              <w:rPr>
                <w:b/>
                <w:sz w:val="16"/>
              </w:rPr>
              <w:t>landed</w:t>
            </w:r>
          </w:p>
        </w:tc>
        <w:tc>
          <w:tcPr>
            <w:tcW w:w="2941" w:type="dxa"/>
            <w:shd w:val="clear" w:color="auto" w:fill="ECE8DF"/>
          </w:tcPr>
          <w:p w14:paraId="6481CDEB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Typical defects (planted and counted)</w:t>
            </w:r>
          </w:p>
        </w:tc>
      </w:tr>
      <w:tr w:rsidR="00750DA4" w14:paraId="469A82B3" w14:textId="77777777">
        <w:trPr>
          <w:jc w:val="center"/>
        </w:trPr>
        <w:tc>
          <w:tcPr>
            <w:tcW w:w="1618" w:type="dxa"/>
          </w:tcPr>
          <w:p w14:paraId="53A3D9A1" w14:textId="77777777" w:rsidR="00750DA4" w:rsidRDefault="003C4A38">
            <w:pPr>
              <w:spacing w:after="0"/>
            </w:pPr>
            <w:r>
              <w:rPr>
                <w:sz w:val="16"/>
              </w:rPr>
              <w:t>NDRRMC situation reports</w:t>
            </w:r>
          </w:p>
        </w:tc>
        <w:tc>
          <w:tcPr>
            <w:tcW w:w="1961" w:type="dxa"/>
          </w:tcPr>
          <w:p w14:paraId="4FE0C549" w14:textId="77777777" w:rsidR="00750DA4" w:rsidRDefault="003C4A38">
            <w:pPr>
              <w:spacing w:after="0"/>
            </w:pPr>
            <w:r>
              <w:rPr>
                <w:sz w:val="16"/>
              </w:rPr>
              <w:t>CSV</w:t>
            </w:r>
          </w:p>
        </w:tc>
        <w:tc>
          <w:tcPr>
            <w:tcW w:w="882" w:type="dxa"/>
          </w:tcPr>
          <w:p w14:paraId="7CFD6C84" w14:textId="77777777" w:rsidR="00750DA4" w:rsidRDefault="003C4A38">
            <w:pPr>
              <w:spacing w:after="0"/>
            </w:pPr>
            <w:r>
              <w:rPr>
                <w:sz w:val="16"/>
              </w:rPr>
              <w:t>31 (one per event)</w:t>
            </w:r>
          </w:p>
        </w:tc>
        <w:tc>
          <w:tcPr>
            <w:tcW w:w="2010" w:type="dxa"/>
          </w:tcPr>
          <w:p w14:paraId="2138EC7B" w14:textId="77777777" w:rsidR="00750DA4" w:rsidRDefault="003C4A38">
            <w:pPr>
              <w:spacing w:after="0"/>
            </w:pPr>
            <w:r>
              <w:rPr>
                <w:sz w:val="16"/>
              </w:rPr>
              <w:t>16,151</w:t>
            </w:r>
          </w:p>
        </w:tc>
        <w:tc>
          <w:tcPr>
            <w:tcW w:w="2941" w:type="dxa"/>
          </w:tcPr>
          <w:p w14:paraId="1FD4ED26" w14:textId="77777777" w:rsidR="00750DA4" w:rsidRDefault="003C4A38">
            <w:pPr>
              <w:spacing w:after="0"/>
            </w:pPr>
            <w:r>
              <w:rPr>
                <w:sz w:val="16"/>
              </w:rPr>
              <w:t>duplicate rows, blanks and "N/A", thousands separators, negative costs, swapped figures, misspelled towns</w:t>
            </w:r>
          </w:p>
        </w:tc>
      </w:tr>
      <w:tr w:rsidR="00750DA4" w14:paraId="70B42663" w14:textId="77777777">
        <w:trPr>
          <w:jc w:val="center"/>
        </w:trPr>
        <w:tc>
          <w:tcPr>
            <w:tcW w:w="1618" w:type="dxa"/>
          </w:tcPr>
          <w:p w14:paraId="3094FA33" w14:textId="77777777" w:rsidR="00750DA4" w:rsidRDefault="003C4A38">
            <w:pPr>
              <w:spacing w:after="0"/>
            </w:pPr>
            <w:r>
              <w:rPr>
                <w:sz w:val="16"/>
              </w:rPr>
              <w:t>DSWD DROMIC evacuation reports</w:t>
            </w:r>
          </w:p>
        </w:tc>
        <w:tc>
          <w:tcPr>
            <w:tcW w:w="1961" w:type="dxa"/>
          </w:tcPr>
          <w:p w14:paraId="5E4F42F4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Excel </w:t>
            </w:r>
            <w:r>
              <w:rPr>
                <w:sz w:val="16"/>
              </w:rPr>
              <w:t>(.xlsx)</w:t>
            </w:r>
          </w:p>
        </w:tc>
        <w:tc>
          <w:tcPr>
            <w:tcW w:w="882" w:type="dxa"/>
          </w:tcPr>
          <w:p w14:paraId="21C86EF9" w14:textId="77777777" w:rsidR="00750DA4" w:rsidRDefault="003C4A38"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w="2010" w:type="dxa"/>
          </w:tcPr>
          <w:p w14:paraId="21560241" w14:textId="77777777" w:rsidR="00750DA4" w:rsidRDefault="003C4A38">
            <w:pPr>
              <w:spacing w:after="0"/>
            </w:pPr>
            <w:r>
              <w:rPr>
                <w:sz w:val="16"/>
              </w:rPr>
              <w:t>31,241</w:t>
            </w:r>
          </w:p>
        </w:tc>
        <w:tc>
          <w:tcPr>
            <w:tcW w:w="2941" w:type="dxa"/>
          </w:tcPr>
          <w:p w14:paraId="7BA12923" w14:textId="77777777" w:rsidR="00750DA4" w:rsidRDefault="003C4A38">
            <w:pPr>
              <w:spacing w:after="0"/>
            </w:pPr>
            <w:r>
              <w:rPr>
                <w:sz w:val="16"/>
              </w:rPr>
              <w:t>mixed date formats per field office, missing center codes, overcrowding, misspelled towns</w:t>
            </w:r>
          </w:p>
        </w:tc>
      </w:tr>
      <w:tr w:rsidR="00750DA4" w14:paraId="388AEA71" w14:textId="77777777">
        <w:trPr>
          <w:jc w:val="center"/>
        </w:trPr>
        <w:tc>
          <w:tcPr>
            <w:tcW w:w="1618" w:type="dxa"/>
          </w:tcPr>
          <w:p w14:paraId="4A319BC6" w14:textId="77777777" w:rsidR="00750DA4" w:rsidRDefault="003C4A38">
            <w:pPr>
              <w:spacing w:after="0"/>
            </w:pPr>
            <w:r>
              <w:rPr>
                <w:sz w:val="16"/>
              </w:rPr>
              <w:t>NGO / agency relief distributions</w:t>
            </w:r>
          </w:p>
        </w:tc>
        <w:tc>
          <w:tcPr>
            <w:tcW w:w="1961" w:type="dxa"/>
          </w:tcPr>
          <w:p w14:paraId="6C31E5DA" w14:textId="77777777" w:rsidR="00750DA4" w:rsidRDefault="003C4A38">
            <w:pPr>
              <w:spacing w:after="0"/>
            </w:pPr>
            <w:r>
              <w:rPr>
                <w:sz w:val="16"/>
              </w:rPr>
              <w:t>nested JSON</w:t>
            </w:r>
          </w:p>
        </w:tc>
        <w:tc>
          <w:tcPr>
            <w:tcW w:w="882" w:type="dxa"/>
          </w:tcPr>
          <w:p w14:paraId="514BBDC0" w14:textId="77777777" w:rsidR="00750DA4" w:rsidRDefault="003C4A38">
            <w:pPr>
              <w:spacing w:after="0"/>
            </w:pPr>
            <w:r>
              <w:rPr>
                <w:sz w:val="16"/>
              </w:rPr>
              <w:t>6 (one per year)</w:t>
            </w:r>
          </w:p>
        </w:tc>
        <w:tc>
          <w:tcPr>
            <w:tcW w:w="2010" w:type="dxa"/>
          </w:tcPr>
          <w:p w14:paraId="61BB5BC5" w14:textId="77777777" w:rsidR="00750DA4" w:rsidRDefault="003C4A38">
            <w:pPr>
              <w:spacing w:after="0"/>
            </w:pPr>
            <w:r>
              <w:rPr>
                <w:sz w:val="16"/>
              </w:rPr>
              <w:t>5,661 records</w:t>
            </w:r>
          </w:p>
        </w:tc>
        <w:tc>
          <w:tcPr>
            <w:tcW w:w="2941" w:type="dxa"/>
          </w:tcPr>
          <w:p w14:paraId="6BBC796B" w14:textId="77777777" w:rsidR="00750DA4" w:rsidRDefault="003C4A38">
            <w:pPr>
              <w:spacing w:after="0"/>
            </w:pPr>
            <w:r>
              <w:rPr>
                <w:sz w:val="16"/>
              </w:rPr>
              <w:t>organization aliases, partner item codes and units, missing locations, unknown items</w:t>
            </w:r>
          </w:p>
        </w:tc>
      </w:tr>
      <w:tr w:rsidR="00750DA4" w14:paraId="03244C6F" w14:textId="77777777">
        <w:trPr>
          <w:jc w:val="center"/>
        </w:trPr>
        <w:tc>
          <w:tcPr>
            <w:tcW w:w="1618" w:type="dxa"/>
          </w:tcPr>
          <w:p w14:paraId="4450D288" w14:textId="77777777" w:rsidR="00750DA4" w:rsidRDefault="003C4A38">
            <w:pPr>
              <w:spacing w:after="0"/>
            </w:pPr>
            <w:r>
              <w:rPr>
                <w:sz w:val="16"/>
              </w:rPr>
              <w:t>PAGASA bulletins</w:t>
            </w:r>
          </w:p>
        </w:tc>
        <w:tc>
          <w:tcPr>
            <w:tcW w:w="1961" w:type="dxa"/>
          </w:tcPr>
          <w:p w14:paraId="6BA9914E" w14:textId="77777777" w:rsidR="00750DA4" w:rsidRDefault="003C4A38">
            <w:pPr>
              <w:spacing w:after="0"/>
            </w:pPr>
            <w:r>
              <w:rPr>
                <w:sz w:val="16"/>
              </w:rPr>
              <w:t>CSV</w:t>
            </w:r>
          </w:p>
        </w:tc>
        <w:tc>
          <w:tcPr>
            <w:tcW w:w="882" w:type="dxa"/>
          </w:tcPr>
          <w:p w14:paraId="63385EBC" w14:textId="77777777" w:rsidR="00750DA4" w:rsidRDefault="003C4A38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010" w:type="dxa"/>
          </w:tcPr>
          <w:p w14:paraId="049746D0" w14:textId="77777777" w:rsidR="00750DA4" w:rsidRDefault="003C4A38"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w="2941" w:type="dxa"/>
          </w:tcPr>
          <w:p w14:paraId="3A845E59" w14:textId="77777777" w:rsidR="00750DA4" w:rsidRDefault="003C4A38">
            <w:pPr>
              <w:spacing w:after="0"/>
            </w:pPr>
            <w:r>
              <w:rPr>
                <w:sz w:val="16"/>
              </w:rPr>
              <w:t>re-issued (duplicate) bulletins, local vs international names</w:t>
            </w:r>
          </w:p>
        </w:tc>
      </w:tr>
      <w:tr w:rsidR="00750DA4" w14:paraId="4939CCC9" w14:textId="77777777">
        <w:trPr>
          <w:jc w:val="center"/>
        </w:trPr>
        <w:tc>
          <w:tcPr>
            <w:tcW w:w="1618" w:type="dxa"/>
          </w:tcPr>
          <w:p w14:paraId="2294F878" w14:textId="77777777" w:rsidR="00750DA4" w:rsidRDefault="003C4A38">
            <w:pPr>
              <w:spacing w:after="0"/>
            </w:pPr>
            <w:r>
              <w:rPr>
                <w:sz w:val="16"/>
              </w:rPr>
              <w:t>LGU / MDRRMO response logs</w:t>
            </w:r>
          </w:p>
        </w:tc>
        <w:tc>
          <w:tcPr>
            <w:tcW w:w="1961" w:type="dxa"/>
          </w:tcPr>
          <w:p w14:paraId="480CEBA3" w14:textId="77777777" w:rsidR="00750DA4" w:rsidRDefault="003C4A38">
            <w:pPr>
              <w:spacing w:after="0"/>
            </w:pPr>
            <w:r>
              <w:rPr>
                <w:sz w:val="16"/>
              </w:rPr>
              <w:t>CSV</w:t>
            </w:r>
          </w:p>
        </w:tc>
        <w:tc>
          <w:tcPr>
            <w:tcW w:w="882" w:type="dxa"/>
          </w:tcPr>
          <w:p w14:paraId="32B8A71B" w14:textId="77777777" w:rsidR="00750DA4" w:rsidRDefault="003C4A38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010" w:type="dxa"/>
          </w:tcPr>
          <w:p w14:paraId="70EF76F2" w14:textId="77777777" w:rsidR="00750DA4" w:rsidRDefault="003C4A38">
            <w:pPr>
              <w:spacing w:after="0"/>
            </w:pPr>
            <w:r>
              <w:rPr>
                <w:sz w:val="16"/>
              </w:rPr>
              <w:t>32,749</w:t>
            </w:r>
          </w:p>
        </w:tc>
        <w:tc>
          <w:tcPr>
            <w:tcW w:w="2941" w:type="dxa"/>
          </w:tcPr>
          <w:p w14:paraId="2DB30E56" w14:textId="77777777" w:rsidR="00750DA4" w:rsidRDefault="003C4A38">
            <w:pPr>
              <w:spacing w:after="0"/>
            </w:pPr>
            <w:r>
              <w:rPr>
                <w:sz w:val="16"/>
              </w:rPr>
              <w:t>non-standard request types, arrival before dispatch, open requests, misspelled towns</w:t>
            </w:r>
          </w:p>
        </w:tc>
      </w:tr>
      <w:tr w:rsidR="00750DA4" w14:paraId="5113A852" w14:textId="77777777">
        <w:trPr>
          <w:jc w:val="center"/>
        </w:trPr>
        <w:tc>
          <w:tcPr>
            <w:tcW w:w="1618" w:type="dxa"/>
          </w:tcPr>
          <w:p w14:paraId="4972292A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PSA PSGC </w:t>
            </w:r>
            <w:r>
              <w:rPr>
                <w:sz w:val="16"/>
              </w:rPr>
              <w:t>geography</w:t>
            </w:r>
          </w:p>
        </w:tc>
        <w:tc>
          <w:tcPr>
            <w:tcW w:w="1961" w:type="dxa"/>
          </w:tcPr>
          <w:p w14:paraId="3BA20A8C" w14:textId="77777777" w:rsidR="00750DA4" w:rsidRDefault="003C4A38">
            <w:pPr>
              <w:spacing w:after="0"/>
            </w:pPr>
            <w:r>
              <w:rPr>
                <w:sz w:val="16"/>
              </w:rPr>
              <w:t>JSON (community API mirror of PSA codes)</w:t>
            </w:r>
          </w:p>
        </w:tc>
        <w:tc>
          <w:tcPr>
            <w:tcW w:w="882" w:type="dxa"/>
          </w:tcPr>
          <w:p w14:paraId="527B71FA" w14:textId="77777777" w:rsidR="00750DA4" w:rsidRDefault="003C4A38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2010" w:type="dxa"/>
          </w:tcPr>
          <w:p w14:paraId="64D06AD8" w14:textId="77777777" w:rsidR="00750DA4" w:rsidRDefault="003C4A38">
            <w:pPr>
              <w:spacing w:after="0"/>
            </w:pPr>
            <w:r>
              <w:rPr>
                <w:sz w:val="16"/>
              </w:rPr>
              <w:t>43,793 units</w:t>
            </w:r>
          </w:p>
        </w:tc>
        <w:tc>
          <w:tcPr>
            <w:tcW w:w="2941" w:type="dxa"/>
          </w:tcPr>
          <w:p w14:paraId="2A9FD74F" w14:textId="77777777" w:rsidR="00750DA4" w:rsidRDefault="003C4A38">
            <w:pPr>
              <w:spacing w:after="0"/>
            </w:pPr>
            <w:r>
              <w:rPr>
                <w:sz w:val="16"/>
              </w:rPr>
              <w:t>— (master data)</w:t>
            </w:r>
          </w:p>
        </w:tc>
      </w:tr>
      <w:tr w:rsidR="00750DA4" w14:paraId="6E079054" w14:textId="77777777">
        <w:trPr>
          <w:jc w:val="center"/>
        </w:trPr>
        <w:tc>
          <w:tcPr>
            <w:tcW w:w="1618" w:type="dxa"/>
          </w:tcPr>
          <w:p w14:paraId="7A2D3B96" w14:textId="77777777" w:rsidR="00750DA4" w:rsidRDefault="003C4A38">
            <w:pPr>
              <w:spacing w:after="0"/>
            </w:pPr>
            <w:r>
              <w:rPr>
                <w:sz w:val="16"/>
              </w:rPr>
              <w:t>Hand-curated reference data</w:t>
            </w:r>
          </w:p>
        </w:tc>
        <w:tc>
          <w:tcPr>
            <w:tcW w:w="1961" w:type="dxa"/>
          </w:tcPr>
          <w:p w14:paraId="3453D59D" w14:textId="77777777" w:rsidR="00750DA4" w:rsidRDefault="003C4A38">
            <w:pPr>
              <w:spacing w:after="0"/>
            </w:pPr>
            <w:r>
              <w:rPr>
                <w:sz w:val="16"/>
              </w:rPr>
              <w:t>CSV</w:t>
            </w:r>
          </w:p>
        </w:tc>
        <w:tc>
          <w:tcPr>
            <w:tcW w:w="882" w:type="dxa"/>
          </w:tcPr>
          <w:p w14:paraId="0F36C613" w14:textId="77777777" w:rsidR="00750DA4" w:rsidRDefault="003C4A38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010" w:type="dxa"/>
          </w:tcPr>
          <w:p w14:paraId="435978CE" w14:textId="77777777" w:rsidR="00750DA4" w:rsidRDefault="003C4A38">
            <w:pPr>
              <w:spacing w:after="0"/>
            </w:pPr>
            <w:r>
              <w:rPr>
                <w:sz w:val="16"/>
              </w:rPr>
              <w:t>events, 13 organizations, 10 relief items</w:t>
            </w:r>
          </w:p>
        </w:tc>
        <w:tc>
          <w:tcPr>
            <w:tcW w:w="2941" w:type="dxa"/>
          </w:tcPr>
          <w:p w14:paraId="5A7C4FA0" w14:textId="77777777" w:rsidR="00750DA4" w:rsidRDefault="003C4A38">
            <w:pPr>
              <w:spacing w:after="0"/>
            </w:pPr>
            <w:r>
              <w:rPr>
                <w:sz w:val="16"/>
              </w:rPr>
              <w:t>—</w:t>
            </w:r>
          </w:p>
        </w:tc>
      </w:tr>
    </w:tbl>
    <w:p w14:paraId="3338D33D" w14:textId="77777777" w:rsidR="00750DA4" w:rsidRDefault="00750DA4">
      <w:pPr>
        <w:spacing w:after="40"/>
      </w:pPr>
    </w:p>
    <w:p w14:paraId="260C9438" w14:textId="77777777" w:rsidR="00750DA4" w:rsidRDefault="003C4A38">
      <w:r>
        <w:rPr>
          <w:b/>
        </w:rPr>
        <w:t>Mock vs real.</w:t>
      </w:r>
      <w:r>
        <w:t xml:space="preserve"> Event names, dates and geography are real; operational figures are synthetic,</w:t>
      </w:r>
      <w:r>
        <w:t xml:space="preserve"> </w:t>
      </w:r>
      <w:r>
        <w:t xml:space="preserve">produced by </w:t>
      </w:r>
      <w:r>
        <w:rPr>
          <w:rFonts w:ascii="Consolas" w:hAnsi="Consolas"/>
          <w:color w:val="14233A"/>
          <w:sz w:val="19"/>
        </w:rPr>
        <w:t>ingestion/generate_sources.py</w:t>
      </w:r>
      <w:r>
        <w:t xml:space="preserve"> with seed 271 (deterministic). The generator records</w:t>
      </w:r>
      <w:r>
        <w:t xml:space="preserve"> </w:t>
      </w:r>
      <w:r>
        <w:t xml:space="preserve">each defect it plants in </w:t>
      </w:r>
      <w:r>
        <w:rPr>
          <w:rFonts w:ascii="Consolas" w:hAnsi="Consolas"/>
          <w:color w:val="14233A"/>
          <w:sz w:val="19"/>
        </w:rPr>
        <w:t>_defect_manifest.json</w:t>
      </w:r>
      <w:r>
        <w:t xml:space="preserve"> so the transformation can be proven against it.</w:t>
      </w:r>
    </w:p>
    <w:p w14:paraId="4B9EDFA4" w14:textId="77777777" w:rsidR="00750DA4" w:rsidRDefault="003C4A38">
      <w:pPr>
        <w:pStyle w:val="Heading2"/>
      </w:pPr>
      <w:bookmarkStart w:id="26" w:name="_Toc243688895"/>
      <w:r>
        <w:lastRenderedPageBreak/>
        <w:t>4.3 Extract (raw layer)</w:t>
      </w:r>
      <w:bookmarkEnd w:id="26"/>
    </w:p>
    <w:p w14:paraId="28F6725E" w14:textId="77777777" w:rsidR="00750DA4" w:rsidRDefault="003C4A38">
      <w:pPr>
        <w:pStyle w:val="ListBullet"/>
        <w:spacing w:after="60"/>
      </w:pPr>
      <w:r>
        <w:rPr>
          <w:rFonts w:ascii="Consolas" w:hAnsi="Consolas"/>
          <w:color w:val="14233A"/>
          <w:sz w:val="19"/>
        </w:rPr>
        <w:t>load_raw.py</w:t>
      </w:r>
      <w:r>
        <w:t xml:space="preserve"> reads each file in its native format (csv module, openpyxl, json) and bulk-loads</w:t>
      </w:r>
      <w:r>
        <w:t xml:space="preserve"> </w:t>
      </w:r>
      <w:r>
        <w:t xml:space="preserve">it with PostgreSQL </w:t>
      </w:r>
      <w:r>
        <w:rPr>
          <w:rFonts w:ascii="Consolas" w:hAnsi="Consolas"/>
          <w:color w:val="14233A"/>
          <w:sz w:val="19"/>
        </w:rPr>
        <w:t>COPY</w:t>
      </w:r>
      <w:r>
        <w:t xml:space="preserve"> into </w:t>
      </w:r>
      <w:r>
        <w:rPr>
          <w:rFonts w:ascii="Consolas" w:hAnsi="Consolas"/>
          <w:color w:val="14233A"/>
          <w:sz w:val="19"/>
        </w:rPr>
        <w:t>raw.&lt;source&gt;</w:t>
      </w:r>
      <w:r>
        <w:t>.</w:t>
      </w:r>
    </w:p>
    <w:p w14:paraId="118E472F" w14:textId="77777777" w:rsidR="00750DA4" w:rsidRDefault="003C4A38">
      <w:pPr>
        <w:pStyle w:val="ListBullet"/>
        <w:spacing w:after="60"/>
      </w:pPr>
      <w:r>
        <w:rPr>
          <w:b/>
        </w:rPr>
        <w:t>Every business column is stored as text</w:t>
      </w:r>
      <w:r>
        <w:t xml:space="preserve">, so values like </w:t>
      </w:r>
      <w:r>
        <w:rPr>
          <w:rFonts w:ascii="Consolas" w:hAnsi="Consolas"/>
          <w:color w:val="14233A"/>
          <w:sz w:val="19"/>
        </w:rPr>
        <w:t>"1,234"</w:t>
      </w:r>
      <w:r>
        <w:t xml:space="preserve">, </w:t>
      </w:r>
      <w:r>
        <w:rPr>
          <w:rFonts w:ascii="Consolas" w:hAnsi="Consolas"/>
          <w:color w:val="14233A"/>
          <w:sz w:val="19"/>
        </w:rPr>
        <w:t>"N/A"</w:t>
      </w:r>
      <w:r>
        <w:t xml:space="preserve"> or</w:t>
      </w:r>
      <w:r>
        <w:t xml:space="preserve"> </w:t>
      </w:r>
      <w:r>
        <w:rPr>
          <w:rFonts w:ascii="Consolas" w:hAnsi="Consolas"/>
          <w:color w:val="14233A"/>
          <w:sz w:val="19"/>
        </w:rPr>
        <w:t>"23-Oct-2024"</w:t>
      </w:r>
      <w:r>
        <w:t xml:space="preserve"> are never rejected at load: nothing is lost before the quality rules run.</w:t>
      </w:r>
    </w:p>
    <w:p w14:paraId="1A4D910C" w14:textId="77777777" w:rsidR="00750DA4" w:rsidRDefault="003C4A38">
      <w:pPr>
        <w:pStyle w:val="ListBullet"/>
        <w:spacing w:after="60"/>
      </w:pPr>
      <w:r>
        <w:t xml:space="preserve">Each file becomes a batch in </w:t>
      </w:r>
      <w:r>
        <w:rPr>
          <w:rFonts w:ascii="Consolas" w:hAnsi="Consolas"/>
          <w:color w:val="14233A"/>
          <w:sz w:val="19"/>
        </w:rPr>
        <w:t>meta.load_batch</w:t>
      </w:r>
      <w:r>
        <w:t xml:space="preserve">; each row keeps </w:t>
      </w:r>
      <w:r>
        <w:rPr>
          <w:rFonts w:ascii="Consolas" w:hAnsi="Consolas"/>
          <w:color w:val="14233A"/>
          <w:sz w:val="19"/>
        </w:rPr>
        <w:t>_batch_id</w:t>
      </w:r>
      <w:r>
        <w:t xml:space="preserve">, </w:t>
      </w:r>
      <w:r>
        <w:rPr>
          <w:rFonts w:ascii="Consolas" w:hAnsi="Consolas"/>
          <w:color w:val="14233A"/>
          <w:sz w:val="19"/>
        </w:rPr>
        <w:t>_source_file</w:t>
      </w:r>
      <w:r>
        <w:t xml:space="preserve"> </w:t>
      </w:r>
      <w:r>
        <w:t xml:space="preserve">and </w:t>
      </w:r>
      <w:r>
        <w:rPr>
          <w:rFonts w:ascii="Consolas" w:hAnsi="Consolas"/>
          <w:color w:val="14233A"/>
          <w:sz w:val="19"/>
        </w:rPr>
        <w:t>_row_number</w:t>
      </w:r>
      <w:r>
        <w:t xml:space="preserve"> (lineage).</w:t>
      </w:r>
    </w:p>
    <w:p w14:paraId="2CC22AF7" w14:textId="77777777" w:rsidR="00750DA4" w:rsidRDefault="003C4A38">
      <w:pPr>
        <w:pStyle w:val="ListBullet"/>
        <w:spacing w:after="60"/>
      </w:pPr>
      <w:r>
        <w:t xml:space="preserve">Strategy: </w:t>
      </w:r>
      <w:r>
        <w:rPr>
          <w:b/>
        </w:rPr>
        <w:t>full reload</w:t>
      </w:r>
      <w:r>
        <w:t xml:space="preserve"> (truncate and reload), appropriate for a batch analytical warehouse</w:t>
      </w:r>
      <w:r>
        <w:t xml:space="preserve"> </w:t>
      </w:r>
      <w:r>
        <w:t>of this size and simplest to make repeatable.</w:t>
      </w:r>
    </w:p>
    <w:p w14:paraId="2FF702A6" w14:textId="77777777" w:rsidR="00750DA4" w:rsidRDefault="003C4A38">
      <w:pPr>
        <w:pStyle w:val="Heading2"/>
      </w:pPr>
      <w:bookmarkStart w:id="27" w:name="_Toc243688896"/>
      <w:r>
        <w:t>4.4 Transform (staging and data-quality layers, dbt)</w:t>
      </w:r>
      <w:bookmarkEnd w:id="27"/>
    </w:p>
    <w:p w14:paraId="322D67A2" w14:textId="77777777" w:rsidR="00750DA4" w:rsidRDefault="003C4A38">
      <w:r>
        <w:rPr>
          <w:b/>
        </w:rPr>
        <w:t>Cleaning</w:t>
      </w:r>
    </w:p>
    <w:p w14:paraId="12ED76B7" w14:textId="77777777" w:rsidR="00750DA4" w:rsidRDefault="003C4A38">
      <w:pPr>
        <w:pStyle w:val="ListBullet"/>
        <w:spacing w:after="60"/>
      </w:pPr>
      <w:r>
        <w:t xml:space="preserve">Parse numbers (strip thousands separators; </w:t>
      </w:r>
      <w:r>
        <w:rPr>
          <w:rFonts w:ascii="Consolas" w:hAnsi="Consolas"/>
          <w:color w:val="14233A"/>
          <w:sz w:val="19"/>
        </w:rPr>
        <w:t>"N/A"</w:t>
      </w:r>
      <w:r>
        <w:t xml:space="preserve">, </w:t>
      </w:r>
      <w:r>
        <w:rPr>
          <w:rFonts w:ascii="Consolas" w:hAnsi="Consolas"/>
          <w:color w:val="14233A"/>
          <w:sz w:val="19"/>
        </w:rPr>
        <w:t>"-"</w:t>
      </w:r>
      <w:r>
        <w:t xml:space="preserve">, </w:t>
      </w:r>
      <w:r>
        <w:rPr>
          <w:rFonts w:ascii="Consolas" w:hAnsi="Consolas"/>
          <w:color w:val="14233A"/>
          <w:sz w:val="19"/>
        </w:rPr>
        <w:t>"TBD"</w:t>
      </w:r>
      <w:r>
        <w:t xml:space="preserve"> → null), dates in four</w:t>
      </w:r>
      <w:r>
        <w:t xml:space="preserve"> </w:t>
      </w:r>
      <w:r>
        <w:t xml:space="preserve">formats (ISO, US, </w:t>
      </w:r>
      <w:r>
        <w:rPr>
          <w:rFonts w:ascii="Consolas" w:hAnsi="Consolas"/>
          <w:color w:val="14233A"/>
          <w:sz w:val="19"/>
        </w:rPr>
        <w:t>DD-Mon-YYYY</w:t>
      </w:r>
      <w:r>
        <w:t>, Excel serial numbers) and timestamps.</w:t>
      </w:r>
    </w:p>
    <w:p w14:paraId="3AEFFB2F" w14:textId="77777777" w:rsidR="00750DA4" w:rsidRDefault="003C4A38">
      <w:pPr>
        <w:pStyle w:val="ListBullet"/>
        <w:spacing w:after="60"/>
      </w:pPr>
      <w:r>
        <w:t>Trim and normalize text; map non-standard codes (</w:t>
      </w:r>
      <w:r>
        <w:rPr>
          <w:rFonts w:ascii="Consolas" w:hAnsi="Consolas"/>
          <w:color w:val="14233A"/>
          <w:sz w:val="19"/>
        </w:rPr>
        <w:t>RESQ</w:t>
      </w:r>
      <w:r>
        <w:t xml:space="preserve"> → </w:t>
      </w:r>
      <w:r>
        <w:rPr>
          <w:rFonts w:ascii="Consolas" w:hAnsi="Consolas"/>
          <w:color w:val="14233A"/>
          <w:sz w:val="19"/>
        </w:rPr>
        <w:t>RESCUE</w:t>
      </w:r>
      <w:r>
        <w:t xml:space="preserve">, </w:t>
      </w:r>
      <w:r>
        <w:rPr>
          <w:rFonts w:ascii="Consolas" w:hAnsi="Consolas"/>
          <w:color w:val="14233A"/>
          <w:sz w:val="19"/>
        </w:rPr>
        <w:t>Medical</w:t>
      </w:r>
      <w:r>
        <w:t xml:space="preserve"> → </w:t>
      </w:r>
      <w:r>
        <w:rPr>
          <w:rFonts w:ascii="Consolas" w:hAnsi="Consolas"/>
          <w:color w:val="14233A"/>
          <w:sz w:val="19"/>
        </w:rPr>
        <w:t>MEDEVAC</w:t>
      </w:r>
      <w:r>
        <w:t>).</w:t>
      </w:r>
    </w:p>
    <w:p w14:paraId="23841676" w14:textId="77777777" w:rsidR="00750DA4" w:rsidRDefault="003C4A38">
      <w:pPr>
        <w:pStyle w:val="ListBullet"/>
        <w:spacing w:after="60"/>
      </w:pPr>
      <w:r>
        <w:t>Remove exact duplicates (sitrep rows, re-issued bulletins).</w:t>
      </w:r>
    </w:p>
    <w:p w14:paraId="1D5E8549" w14:textId="77777777" w:rsidR="00750DA4" w:rsidRDefault="003C4A38">
      <w:pPr>
        <w:pStyle w:val="ListBullet"/>
        <w:spacing w:after="60"/>
      </w:pPr>
      <w:r>
        <w:t>Impute a missing evacuation-center code when the same place, name and barangay always carry one code.</w:t>
      </w:r>
    </w:p>
    <w:p w14:paraId="4E2C01E2" w14:textId="77777777" w:rsidR="00750DA4" w:rsidRDefault="003C4A38">
      <w:r>
        <w:rPr>
          <w:b/>
        </w:rPr>
        <w:t>Integration (conformance)</w:t>
      </w:r>
    </w:p>
    <w:p w14:paraId="09511611" w14:textId="77777777" w:rsidR="00750DA4" w:rsidRDefault="003C4A38">
      <w:pPr>
        <w:pStyle w:val="ListBullet"/>
        <w:spacing w:after="60"/>
      </w:pPr>
      <w:r>
        <w:rPr>
          <w:b/>
        </w:rPr>
        <w:t>Places → PSGC</w:t>
      </w:r>
      <w:r>
        <w:t xml:space="preserve"> (</w:t>
      </w:r>
      <w:r>
        <w:rPr>
          <w:rFonts w:ascii="Consolas" w:hAnsi="Consolas"/>
          <w:color w:val="14233A"/>
          <w:sz w:val="19"/>
        </w:rPr>
        <w:t>stg_location_resolution</w:t>
      </w:r>
      <w:r>
        <w:t>): exact name, then normalized name, then fuzzy</w:t>
      </w:r>
      <w:r>
        <w:t xml:space="preserve"> </w:t>
      </w:r>
      <w:r>
        <w:t>match (Levenshtein ≤ 2) within the reported province; ties are left for a steward.</w:t>
      </w:r>
      <w:r>
        <w:t xml:space="preserve"> </w:t>
      </w:r>
      <w:r>
        <w:t>0 false matches against ground truth across 63,347 rows.</w:t>
      </w:r>
    </w:p>
    <w:p w14:paraId="06C85149" w14:textId="77777777" w:rsidR="00750DA4" w:rsidRDefault="003C4A38">
      <w:pPr>
        <w:pStyle w:val="ListBullet"/>
        <w:spacing w:after="60"/>
      </w:pPr>
      <w:r>
        <w:rPr>
          <w:b/>
        </w:rPr>
        <w:t>Events</w:t>
      </w:r>
      <w:r>
        <w:t xml:space="preserve">: local name, international name, </w:t>
      </w:r>
      <w:r>
        <w:rPr>
          <w:rFonts w:ascii="Consolas" w:hAnsi="Consolas"/>
          <w:color w:val="14233A"/>
          <w:sz w:val="19"/>
        </w:rPr>
        <w:t>TY &lt;NAME&gt;</w:t>
      </w:r>
      <w:r>
        <w:t xml:space="preserve"> or code, matched within the event's</w:t>
      </w:r>
      <w:r>
        <w:t xml:space="preserve"> </w:t>
      </w:r>
      <w:r>
        <w:t>time window (PAGASA reuses names).</w:t>
      </w:r>
    </w:p>
    <w:p w14:paraId="4DE31F75" w14:textId="77777777" w:rsidR="00750DA4" w:rsidRDefault="003C4A38">
      <w:pPr>
        <w:pStyle w:val="ListBullet"/>
        <w:spacing w:after="60"/>
      </w:pPr>
      <w:r>
        <w:rPr>
          <w:b/>
        </w:rPr>
        <w:t>Organizations and relief items</w:t>
      </w:r>
      <w:r>
        <w:t xml:space="preserve">: alias tables in </w:t>
      </w:r>
      <w:r>
        <w:rPr>
          <w:rFonts w:ascii="Consolas" w:hAnsi="Consolas"/>
          <w:color w:val="14233A"/>
          <w:sz w:val="19"/>
        </w:rPr>
        <w:t>ref</w:t>
      </w:r>
      <w:r>
        <w:t>; partner quantities converted to a</w:t>
      </w:r>
      <w:r>
        <w:t xml:space="preserve"> </w:t>
      </w:r>
      <w:r>
        <w:t>standard unit (e.g. 1 sack of rice = 50 kg).</w:t>
      </w:r>
    </w:p>
    <w:p w14:paraId="1D3A9F5A" w14:textId="77777777" w:rsidR="00750DA4" w:rsidRDefault="003C4A38">
      <w:pPr>
        <w:pStyle w:val="ListBullet"/>
        <w:spacing w:after="60"/>
      </w:pPr>
      <w:r>
        <w:t>NGO JSON is flattened from one record per distribution to one row per item line.</w:t>
      </w:r>
    </w:p>
    <w:p w14:paraId="6CFFFCFC" w14:textId="77777777" w:rsidR="00750DA4" w:rsidRDefault="003C4A38">
      <w:r>
        <w:rPr>
          <w:b/>
        </w:rPr>
        <w:t>Data-quality rules.</w:t>
      </w:r>
      <w:r>
        <w:t xml:space="preserve"> 41 rules in </w:t>
      </w:r>
      <w:r>
        <w:rPr>
          <w:rFonts w:ascii="Consolas" w:hAnsi="Consolas"/>
          <w:color w:val="14233A"/>
          <w:sz w:val="19"/>
        </w:rPr>
        <w:t>dq_rules</w:t>
      </w:r>
      <w:r>
        <w:t xml:space="preserve"> with severity </w:t>
      </w:r>
      <w:r>
        <w:rPr>
          <w:i/>
        </w:rPr>
        <w:t>info</w:t>
      </w:r>
      <w:r>
        <w:t xml:space="preserve"> (corrected), </w:t>
      </w:r>
      <w:r>
        <w:rPr>
          <w:i/>
        </w:rPr>
        <w:t>warning</w:t>
      </w:r>
      <w:r>
        <w:t xml:space="preserve"> </w:t>
      </w:r>
      <w:r>
        <w:t xml:space="preserve">(kept, flagged) or </w:t>
      </w:r>
      <w:r>
        <w:rPr>
          <w:i/>
        </w:rPr>
        <w:t>reject</w:t>
      </w:r>
      <w:r>
        <w:t xml:space="preserve"> (quarantined). Every staging row gets </w:t>
      </w:r>
      <w:r>
        <w:rPr>
          <w:rFonts w:ascii="Consolas" w:hAnsi="Consolas"/>
          <w:color w:val="14233A"/>
          <w:sz w:val="19"/>
        </w:rPr>
        <w:t>dq_issues</w:t>
      </w:r>
      <w:r>
        <w:t xml:space="preserve"> and </w:t>
      </w:r>
      <w:r>
        <w:rPr>
          <w:rFonts w:ascii="Consolas" w:hAnsi="Consolas"/>
          <w:color w:val="14233A"/>
          <w:sz w:val="19"/>
        </w:rPr>
        <w:t>dq_status</w:t>
      </w:r>
      <w:r>
        <w:t>;</w:t>
      </w:r>
      <w:r>
        <w:t xml:space="preserve"> </w:t>
      </w:r>
      <w:r>
        <w:t>staging never drops a row. Details: data-quality-framework.md.</w:t>
      </w:r>
    </w:p>
    <w:p w14:paraId="33993FB7" w14:textId="77777777" w:rsidR="00750DA4" w:rsidRDefault="003C4A38">
      <w:r>
        <w:rPr>
          <w:b/>
        </w:rPr>
        <w:t>Aggregation.</w:t>
      </w:r>
      <w:r>
        <w:t xml:space="preserve"> Facts keep detail at their grain; aggregation happens in the marts</w:t>
      </w:r>
      <w:r>
        <w:t xml:space="preserve"> </w:t>
      </w:r>
      <w:r>
        <w:t xml:space="preserve">(materialized views) with </w:t>
      </w:r>
      <w:r>
        <w:rPr>
          <w:rFonts w:ascii="Consolas" w:hAnsi="Consolas"/>
          <w:color w:val="14233A"/>
          <w:sz w:val="19"/>
        </w:rPr>
        <w:t>GROUP BY CUBE</w:t>
      </w:r>
      <w:r>
        <w:t xml:space="preserve"> and </w:t>
      </w:r>
      <w:r>
        <w:rPr>
          <w:rFonts w:ascii="Consolas" w:hAnsi="Consolas"/>
          <w:color w:val="14233A"/>
          <w:sz w:val="19"/>
        </w:rPr>
        <w:t>GROUPING SETS</w:t>
      </w:r>
      <w:r>
        <w:t>, and in dashboard queries.</w:t>
      </w:r>
    </w:p>
    <w:p w14:paraId="192E262D" w14:textId="77777777" w:rsidR="00750DA4" w:rsidRDefault="003C4A38">
      <w:pPr>
        <w:pStyle w:val="Heading2"/>
      </w:pPr>
      <w:bookmarkStart w:id="28" w:name="_Toc243688897"/>
      <w:r>
        <w:t>4.5 Load (warehouse and marts)</w:t>
      </w:r>
      <w:bookmarkEnd w:id="28"/>
    </w:p>
    <w:p w14:paraId="1A7B45E5" w14:textId="77777777" w:rsidR="00750DA4" w:rsidRDefault="003C4A38">
      <w:pPr>
        <w:pStyle w:val="ListBullet"/>
        <w:spacing w:after="60"/>
      </w:pPr>
      <w:r>
        <w:rPr>
          <w:b/>
        </w:rPr>
        <w:t>Dimensions</w:t>
      </w:r>
      <w:r>
        <w:t xml:space="preserve"> load first: surrogate keys by </w:t>
      </w:r>
      <w:r>
        <w:rPr>
          <w:rFonts w:ascii="Consolas" w:hAnsi="Consolas"/>
          <w:color w:val="14233A"/>
          <w:sz w:val="19"/>
        </w:rPr>
        <w:t>row_number()</w:t>
      </w:r>
      <w:r>
        <w:t xml:space="preserve">; </w:t>
      </w:r>
      <w:r>
        <w:rPr>
          <w:rFonts w:ascii="Consolas" w:hAnsi="Consolas"/>
          <w:color w:val="14233A"/>
          <w:sz w:val="19"/>
        </w:rPr>
        <w:t>dim_location</w:t>
      </w:r>
      <w:r>
        <w:t xml:space="preserve"> built as</w:t>
      </w:r>
      <w:r>
        <w:t xml:space="preserve"> </w:t>
      </w:r>
      <w:r>
        <w:rPr>
          <w:b/>
        </w:rPr>
        <w:t>SCD Type 2</w:t>
      </w:r>
      <w:r>
        <w:t xml:space="preserve"> from </w:t>
      </w:r>
      <w:r>
        <w:rPr>
          <w:rFonts w:ascii="Consolas" w:hAnsi="Consolas"/>
          <w:color w:val="14233A"/>
          <w:sz w:val="19"/>
        </w:rPr>
        <w:t>ref.psgc</w:t>
      </w:r>
      <w:r>
        <w:t xml:space="preserve"> plus a dated change log (</w:t>
      </w:r>
      <w:r>
        <w:rPr>
          <w:rFonts w:ascii="Consolas" w:hAnsi="Consolas"/>
          <w:color w:val="14233A"/>
          <w:sz w:val="19"/>
        </w:rPr>
        <w:t>psgc_changes</w:t>
      </w:r>
      <w:r>
        <w:t>).</w:t>
      </w:r>
    </w:p>
    <w:p w14:paraId="063528DA" w14:textId="77777777" w:rsidR="00750DA4" w:rsidRDefault="003C4A38">
      <w:pPr>
        <w:pStyle w:val="ListBullet"/>
        <w:spacing w:after="60"/>
      </w:pPr>
      <w:r>
        <w:rPr>
          <w:b/>
        </w:rPr>
        <w:t>Facts</w:t>
      </w:r>
      <w:r>
        <w:t xml:space="preserve"> load only </w:t>
      </w:r>
      <w:r>
        <w:rPr>
          <w:i/>
        </w:rPr>
        <w:t>valid</w:t>
      </w:r>
      <w:r>
        <w:t xml:space="preserve"> and </w:t>
      </w:r>
      <w:r>
        <w:rPr>
          <w:i/>
        </w:rPr>
        <w:t>warning</w:t>
      </w:r>
      <w:r>
        <w:t xml:space="preserve"> rows and look up each dimension key; locations are</w:t>
      </w:r>
      <w:r>
        <w:t xml:space="preserve"> </w:t>
      </w:r>
      <w:r>
        <w:t xml:space="preserve">looked up </w:t>
      </w:r>
      <w:r>
        <w:rPr>
          <w:b/>
        </w:rPr>
        <w:t>as of the fact's date</w:t>
      </w:r>
      <w:r>
        <w:t xml:space="preserve"> (SCD2). Damage keeps the latest valid sitrep per</w:t>
      </w:r>
      <w:r>
        <w:t xml:space="preserve"> </w:t>
      </w:r>
      <w:r>
        <w:t>event × place × category (sitreps are cumulative).</w:t>
      </w:r>
    </w:p>
    <w:p w14:paraId="406CF1B0" w14:textId="77777777" w:rsidR="00750DA4" w:rsidRDefault="003C4A38">
      <w:pPr>
        <w:pStyle w:val="ListBullet"/>
        <w:spacing w:after="60"/>
      </w:pPr>
      <w:r>
        <w:t>Open milestones (a request not yet completed) point to date key -1, so foreign keys are never null.</w:t>
      </w:r>
    </w:p>
    <w:p w14:paraId="2E80B326" w14:textId="77777777" w:rsidR="00750DA4" w:rsidRDefault="003C4A38">
      <w:pPr>
        <w:pStyle w:val="ListBullet"/>
        <w:spacing w:after="60"/>
      </w:pPr>
      <w:r>
        <w:t>After each model: primary/foreign keys, grants and row-level-security policies are re-applied (post-hooks).</w:t>
      </w:r>
    </w:p>
    <w:p w14:paraId="1A6573DA" w14:textId="77777777" w:rsidR="00750DA4" w:rsidRDefault="003C4A38">
      <w:pPr>
        <w:pStyle w:val="ListBullet"/>
        <w:spacing w:after="60"/>
      </w:pPr>
      <w:r>
        <w:rPr>
          <w:b/>
        </w:rPr>
        <w:t>Marts</w:t>
      </w:r>
      <w:r>
        <w:t xml:space="preserve"> refresh as materialized views; </w:t>
      </w:r>
      <w:r>
        <w:rPr>
          <w:rFonts w:ascii="Consolas" w:hAnsi="Consolas"/>
          <w:color w:val="14233A"/>
          <w:sz w:val="19"/>
        </w:rPr>
        <w:t>export_marts.py</w:t>
      </w:r>
      <w:r>
        <w:t xml:space="preserve"> writes the dashboards' fallback snapshot.</w:t>
      </w:r>
    </w:p>
    <w:p w14:paraId="411A2AC4" w14:textId="77777777" w:rsidR="00750DA4" w:rsidRDefault="003C4A38">
      <w:pPr>
        <w:pStyle w:val="Heading2"/>
      </w:pPr>
      <w:bookmarkStart w:id="29" w:name="_Toc243688898"/>
      <w:r>
        <w:lastRenderedPageBreak/>
        <w:t>4.6 Orchestration, scheduling and error handling</w:t>
      </w:r>
      <w:bookmarkEnd w:id="2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8"/>
        <w:gridCol w:w="6643"/>
      </w:tblGrid>
      <w:tr w:rsidR="00750DA4" w14:paraId="0627A5C0" w14:textId="77777777">
        <w:trPr>
          <w:jc w:val="center"/>
        </w:trPr>
        <w:tc>
          <w:tcPr>
            <w:tcW w:w="2768" w:type="dxa"/>
            <w:shd w:val="clear" w:color="auto" w:fill="ECE8DF"/>
          </w:tcPr>
          <w:p w14:paraId="23E7805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Concern</w:t>
            </w:r>
          </w:p>
        </w:tc>
        <w:tc>
          <w:tcPr>
            <w:tcW w:w="6643" w:type="dxa"/>
            <w:shd w:val="clear" w:color="auto" w:fill="ECE8DF"/>
          </w:tcPr>
          <w:p w14:paraId="03343D7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Design</w:t>
            </w:r>
          </w:p>
        </w:tc>
      </w:tr>
      <w:tr w:rsidR="00750DA4" w14:paraId="1D4D9CD5" w14:textId="77777777">
        <w:trPr>
          <w:jc w:val="center"/>
        </w:trPr>
        <w:tc>
          <w:tcPr>
            <w:tcW w:w="2768" w:type="dxa"/>
          </w:tcPr>
          <w:p w14:paraId="3A0E7937" w14:textId="77777777" w:rsidR="00750DA4" w:rsidRDefault="003C4A38">
            <w:pPr>
              <w:spacing w:after="0"/>
            </w:pPr>
            <w:r>
              <w:rPr>
                <w:sz w:val="18"/>
              </w:rPr>
              <w:t>Orchestration</w:t>
            </w:r>
          </w:p>
        </w:tc>
        <w:tc>
          <w:tcPr>
            <w:tcW w:w="6643" w:type="dxa"/>
          </w:tcPr>
          <w:p w14:paraId="584D01D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ingestion/pipeline.py</w:t>
            </w:r>
            <w:r>
              <w:rPr>
                <w:sz w:val="18"/>
              </w:rPr>
              <w:t xml:space="preserve"> runs the steps in order; any step can be run alone (</w:t>
            </w:r>
            <w:r>
              <w:rPr>
                <w:rFonts w:ascii="Consolas" w:hAnsi="Consolas"/>
                <w:color w:val="14233A"/>
                <w:sz w:val="16"/>
              </w:rPr>
              <w:t>pipeline.py dbt export</w:t>
            </w:r>
            <w:r>
              <w:rPr>
                <w:sz w:val="18"/>
              </w:rPr>
              <w:t>).</w:t>
            </w:r>
          </w:p>
        </w:tc>
      </w:tr>
      <w:tr w:rsidR="00750DA4" w14:paraId="50D8B746" w14:textId="77777777">
        <w:trPr>
          <w:jc w:val="center"/>
        </w:trPr>
        <w:tc>
          <w:tcPr>
            <w:tcW w:w="2768" w:type="dxa"/>
          </w:tcPr>
          <w:p w14:paraId="45866288" w14:textId="77777777" w:rsidR="00750DA4" w:rsidRDefault="003C4A38">
            <w:pPr>
              <w:spacing w:after="0"/>
            </w:pPr>
            <w:r>
              <w:rPr>
                <w:sz w:val="18"/>
              </w:rPr>
              <w:t>Scheduling</w:t>
            </w:r>
          </w:p>
        </w:tc>
        <w:tc>
          <w:tcPr>
            <w:tcW w:w="6643" w:type="dxa"/>
          </w:tcPr>
          <w:p w14:paraId="4F7EDC5D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Batch, on demand or by a scheduler (Windows Task Scheduler / cron) running </w:t>
            </w:r>
            <w:r>
              <w:rPr>
                <w:rFonts w:ascii="Consolas" w:hAnsi="Consolas"/>
                <w:color w:val="14233A"/>
                <w:sz w:val="16"/>
              </w:rPr>
              <w:t>pipeline.py</w:t>
            </w:r>
            <w:r>
              <w:rPr>
                <w:sz w:val="18"/>
              </w:rPr>
              <w:t>; GitHub Actions runs the full pipeline on every push.</w:t>
            </w:r>
          </w:p>
        </w:tc>
      </w:tr>
      <w:tr w:rsidR="00750DA4" w14:paraId="33BCAC30" w14:textId="77777777">
        <w:trPr>
          <w:jc w:val="center"/>
        </w:trPr>
        <w:tc>
          <w:tcPr>
            <w:tcW w:w="2768" w:type="dxa"/>
          </w:tcPr>
          <w:p w14:paraId="24FBC9F4" w14:textId="77777777" w:rsidR="00750DA4" w:rsidRDefault="003C4A38">
            <w:pPr>
              <w:spacing w:after="0"/>
            </w:pPr>
            <w:r>
              <w:rPr>
                <w:sz w:val="18"/>
              </w:rPr>
              <w:t>Idempotency</w:t>
            </w:r>
          </w:p>
        </w:tc>
        <w:tc>
          <w:tcPr>
            <w:tcW w:w="6643" w:type="dxa"/>
          </w:tcPr>
          <w:p w14:paraId="6A7F611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Full reload plus dbt's rebuild make every run produce the same warehouse from the same inputs </w:t>
            </w:r>
            <w:r>
              <w:rPr>
                <w:sz w:val="18"/>
              </w:rPr>
              <w:t>(tested).</w:t>
            </w:r>
          </w:p>
        </w:tc>
      </w:tr>
      <w:tr w:rsidR="00750DA4" w14:paraId="14774846" w14:textId="77777777">
        <w:trPr>
          <w:jc w:val="center"/>
        </w:trPr>
        <w:tc>
          <w:tcPr>
            <w:tcW w:w="2768" w:type="dxa"/>
          </w:tcPr>
          <w:p w14:paraId="68267870" w14:textId="77777777" w:rsidR="00750DA4" w:rsidRDefault="003C4A38">
            <w:pPr>
              <w:spacing w:after="0"/>
            </w:pPr>
            <w:r>
              <w:rPr>
                <w:sz w:val="18"/>
              </w:rPr>
              <w:t>Row-level errors</w:t>
            </w:r>
          </w:p>
        </w:tc>
        <w:tc>
          <w:tcPr>
            <w:tcW w:w="6643" w:type="dxa"/>
          </w:tcPr>
          <w:p w14:paraId="26E75A1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Never stop the load: bad rows go to </w:t>
            </w:r>
            <w:r>
              <w:rPr>
                <w:rFonts w:ascii="Consolas" w:hAnsi="Consolas"/>
                <w:color w:val="14233A"/>
                <w:sz w:val="16"/>
              </w:rPr>
              <w:t>dq.dq_quarantine</w:t>
            </w:r>
            <w:r>
              <w:rPr>
                <w:sz w:val="18"/>
              </w:rPr>
              <w:t xml:space="preserve"> with their reasons and source file and row.</w:t>
            </w:r>
          </w:p>
        </w:tc>
      </w:tr>
      <w:tr w:rsidR="00750DA4" w14:paraId="0E899643" w14:textId="77777777">
        <w:trPr>
          <w:jc w:val="center"/>
        </w:trPr>
        <w:tc>
          <w:tcPr>
            <w:tcW w:w="2768" w:type="dxa"/>
          </w:tcPr>
          <w:p w14:paraId="3F1C4FD7" w14:textId="77777777" w:rsidR="00750DA4" w:rsidRDefault="003C4A38">
            <w:pPr>
              <w:spacing w:after="0"/>
            </w:pPr>
            <w:r>
              <w:rPr>
                <w:sz w:val="18"/>
              </w:rPr>
              <w:t>Step failures</w:t>
            </w:r>
          </w:p>
        </w:tc>
        <w:tc>
          <w:tcPr>
            <w:tcW w:w="6643" w:type="dxa"/>
          </w:tcPr>
          <w:p w14:paraId="3C2FBD9A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pipeline.py</w:t>
            </w:r>
            <w:r>
              <w:rPr>
                <w:sz w:val="18"/>
              </w:rPr>
              <w:t xml:space="preserve"> stops at the first failing step; </w:t>
            </w:r>
            <w:r>
              <w:rPr>
                <w:rFonts w:ascii="Consolas" w:hAnsi="Consolas"/>
                <w:color w:val="14233A"/>
                <w:sz w:val="16"/>
              </w:rPr>
              <w:t>dbt build</w:t>
            </w:r>
            <w:r>
              <w:rPr>
                <w:sz w:val="18"/>
              </w:rPr>
              <w:t xml:space="preserve"> fails if any of its 99 tests fail, so a bad build is never published.</w:t>
            </w:r>
          </w:p>
        </w:tc>
      </w:tr>
      <w:tr w:rsidR="00750DA4" w14:paraId="393F041B" w14:textId="77777777">
        <w:trPr>
          <w:jc w:val="center"/>
        </w:trPr>
        <w:tc>
          <w:tcPr>
            <w:tcW w:w="2768" w:type="dxa"/>
          </w:tcPr>
          <w:p w14:paraId="4F564F99" w14:textId="77777777" w:rsidR="00750DA4" w:rsidRDefault="003C4A38">
            <w:pPr>
              <w:spacing w:after="0"/>
            </w:pPr>
            <w:r>
              <w:rPr>
                <w:sz w:val="18"/>
              </w:rPr>
              <w:t>Monitoring</w:t>
            </w:r>
          </w:p>
        </w:tc>
        <w:tc>
          <w:tcPr>
            <w:tcW w:w="6643" w:type="dxa"/>
          </w:tcPr>
          <w:p w14:paraId="3D38707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dq.dq_rule_summary</w:t>
            </w:r>
            <w:r>
              <w:rPr>
                <w:sz w:val="18"/>
              </w:rPr>
              <w:t xml:space="preserve"> (scorecard), </w:t>
            </w:r>
            <w:r>
              <w:rPr>
                <w:rFonts w:ascii="Consolas" w:hAnsi="Consolas"/>
                <w:color w:val="14233A"/>
                <w:sz w:val="16"/>
              </w:rPr>
              <w:t>dq.dq_reconciliation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meta.load_batch</w:t>
            </w:r>
            <w:r>
              <w:rPr>
                <w:sz w:val="18"/>
              </w:rPr>
              <w:t xml:space="preserve"> (row counts and times per file).</w:t>
            </w:r>
          </w:p>
        </w:tc>
      </w:tr>
    </w:tbl>
    <w:p w14:paraId="418D6436" w14:textId="77777777" w:rsidR="00750DA4" w:rsidRDefault="00750DA4">
      <w:pPr>
        <w:spacing w:after="40"/>
      </w:pPr>
    </w:p>
    <w:p w14:paraId="684A54BD" w14:textId="77777777" w:rsidR="00750DA4" w:rsidRDefault="003C4A38">
      <w:pPr>
        <w:pStyle w:val="Heading2"/>
      </w:pPr>
      <w:bookmarkStart w:id="30" w:name="_Toc243688899"/>
      <w:r>
        <w:t>4.7 Tools</w:t>
      </w:r>
      <w:bookmarkEnd w:id="3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21"/>
        <w:gridCol w:w="5490"/>
      </w:tblGrid>
      <w:tr w:rsidR="00750DA4" w14:paraId="4222E840" w14:textId="77777777">
        <w:trPr>
          <w:jc w:val="center"/>
        </w:trPr>
        <w:tc>
          <w:tcPr>
            <w:tcW w:w="3921" w:type="dxa"/>
            <w:shd w:val="clear" w:color="auto" w:fill="ECE8DF"/>
          </w:tcPr>
          <w:p w14:paraId="06A1D0C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5490" w:type="dxa"/>
            <w:shd w:val="clear" w:color="auto" w:fill="ECE8DF"/>
          </w:tcPr>
          <w:p w14:paraId="08D3D870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Tool</w:t>
            </w:r>
          </w:p>
        </w:tc>
      </w:tr>
      <w:tr w:rsidR="00750DA4" w14:paraId="19D5002F" w14:textId="77777777">
        <w:trPr>
          <w:jc w:val="center"/>
        </w:trPr>
        <w:tc>
          <w:tcPr>
            <w:tcW w:w="3921" w:type="dxa"/>
          </w:tcPr>
          <w:p w14:paraId="5034B57E" w14:textId="77777777" w:rsidR="00750DA4" w:rsidRDefault="003C4A38">
            <w:pPr>
              <w:spacing w:after="0"/>
            </w:pPr>
            <w:r>
              <w:rPr>
                <w:sz w:val="18"/>
              </w:rPr>
              <w:t>Extraction and loading</w:t>
            </w:r>
          </w:p>
        </w:tc>
        <w:tc>
          <w:tcPr>
            <w:tcW w:w="5490" w:type="dxa"/>
          </w:tcPr>
          <w:p w14:paraId="11237F3D" w14:textId="77777777" w:rsidR="00750DA4" w:rsidRDefault="003C4A38">
            <w:pPr>
              <w:spacing w:after="0"/>
            </w:pPr>
            <w:r>
              <w:rPr>
                <w:sz w:val="18"/>
              </w:rPr>
              <w:t>Python 3.13, psycopg 3 (</w:t>
            </w:r>
            <w:r>
              <w:rPr>
                <w:rFonts w:ascii="Consolas" w:hAnsi="Consolas"/>
                <w:color w:val="14233A"/>
                <w:sz w:val="16"/>
              </w:rPr>
              <w:t>COPY</w:t>
            </w:r>
            <w:r>
              <w:rPr>
                <w:sz w:val="18"/>
              </w:rPr>
              <w:t>), openpyxl</w:t>
            </w:r>
          </w:p>
        </w:tc>
      </w:tr>
      <w:tr w:rsidR="00750DA4" w14:paraId="678DA7C9" w14:textId="77777777">
        <w:trPr>
          <w:jc w:val="center"/>
        </w:trPr>
        <w:tc>
          <w:tcPr>
            <w:tcW w:w="3921" w:type="dxa"/>
          </w:tcPr>
          <w:p w14:paraId="1B74C752" w14:textId="77777777" w:rsidR="00750DA4" w:rsidRDefault="003C4A38">
            <w:pPr>
              <w:spacing w:after="0"/>
            </w:pPr>
            <w:r>
              <w:rPr>
                <w:sz w:val="18"/>
              </w:rPr>
              <w:t>Transformation, data quality, tests</w:t>
            </w:r>
          </w:p>
        </w:tc>
        <w:tc>
          <w:tcPr>
            <w:tcW w:w="5490" w:type="dxa"/>
          </w:tcPr>
          <w:p w14:paraId="6A0F49C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dbt </w:t>
            </w:r>
            <w:r>
              <w:rPr>
                <w:sz w:val="18"/>
              </w:rPr>
              <w:t>Core 1.12 with dbt-postgres</w:t>
            </w:r>
          </w:p>
        </w:tc>
      </w:tr>
      <w:tr w:rsidR="00750DA4" w14:paraId="6BF27D97" w14:textId="77777777">
        <w:trPr>
          <w:jc w:val="center"/>
        </w:trPr>
        <w:tc>
          <w:tcPr>
            <w:tcW w:w="3921" w:type="dxa"/>
          </w:tcPr>
          <w:p w14:paraId="406AC414" w14:textId="77777777" w:rsidR="00750DA4" w:rsidRDefault="003C4A38">
            <w:pPr>
              <w:spacing w:after="0"/>
            </w:pPr>
            <w:r>
              <w:rPr>
                <w:sz w:val="18"/>
              </w:rPr>
              <w:t>Warehouse</w:t>
            </w:r>
          </w:p>
        </w:tc>
        <w:tc>
          <w:tcPr>
            <w:tcW w:w="5490" w:type="dxa"/>
          </w:tcPr>
          <w:p w14:paraId="5AF108FB" w14:textId="77777777" w:rsidR="00750DA4" w:rsidRDefault="003C4A38">
            <w:pPr>
              <w:spacing w:after="0"/>
            </w:pPr>
            <w:r>
              <w:rPr>
                <w:sz w:val="18"/>
              </w:rPr>
              <w:t>PostgreSQL 17</w:t>
            </w:r>
          </w:p>
        </w:tc>
      </w:tr>
      <w:tr w:rsidR="00750DA4" w14:paraId="27BD5930" w14:textId="77777777">
        <w:trPr>
          <w:jc w:val="center"/>
        </w:trPr>
        <w:tc>
          <w:tcPr>
            <w:tcW w:w="3921" w:type="dxa"/>
          </w:tcPr>
          <w:p w14:paraId="50C90616" w14:textId="77777777" w:rsidR="00750DA4" w:rsidRDefault="003C4A38">
            <w:pPr>
              <w:spacing w:after="0"/>
            </w:pPr>
            <w:r>
              <w:rPr>
                <w:sz w:val="18"/>
              </w:rPr>
              <w:t>Orchestration and CI</w:t>
            </w:r>
          </w:p>
        </w:tc>
        <w:tc>
          <w:tcPr>
            <w:tcW w:w="5490" w:type="dxa"/>
          </w:tcPr>
          <w:p w14:paraId="4AFB5A2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pipeline.py</w:t>
            </w:r>
            <w:r>
              <w:rPr>
                <w:sz w:val="18"/>
              </w:rPr>
              <w:t>, GitHub Actions</w:t>
            </w:r>
          </w:p>
        </w:tc>
      </w:tr>
      <w:tr w:rsidR="00750DA4" w14:paraId="00251D98" w14:textId="77777777">
        <w:trPr>
          <w:jc w:val="center"/>
        </w:trPr>
        <w:tc>
          <w:tcPr>
            <w:tcW w:w="3921" w:type="dxa"/>
          </w:tcPr>
          <w:p w14:paraId="26135EEE" w14:textId="77777777" w:rsidR="00750DA4" w:rsidRDefault="003C4A38">
            <w:pPr>
              <w:spacing w:after="0"/>
            </w:pPr>
            <w:r>
              <w:rPr>
                <w:sz w:val="18"/>
              </w:rPr>
              <w:t>Delivery</w:t>
            </w:r>
          </w:p>
        </w:tc>
        <w:tc>
          <w:tcPr>
            <w:tcW w:w="5490" w:type="dxa"/>
          </w:tcPr>
          <w:p w14:paraId="502D97CB" w14:textId="77777777" w:rsidR="00750DA4" w:rsidRDefault="003C4A38">
            <w:pPr>
              <w:spacing w:after="0"/>
            </w:pPr>
            <w:r>
              <w:rPr>
                <w:sz w:val="18"/>
              </w:rPr>
              <w:t>PHP 8.1 API on XAMPP (Apache), Next.js dashboards</w:t>
            </w:r>
          </w:p>
        </w:tc>
      </w:tr>
    </w:tbl>
    <w:p w14:paraId="2AECF157" w14:textId="77777777" w:rsidR="00750DA4" w:rsidRDefault="00750DA4">
      <w:pPr>
        <w:spacing w:after="40"/>
      </w:pPr>
    </w:p>
    <w:p w14:paraId="5EF35505" w14:textId="77777777" w:rsidR="00750DA4" w:rsidRDefault="003C4A38">
      <w:r>
        <w:br w:type="page"/>
      </w:r>
    </w:p>
    <w:p w14:paraId="381194CE" w14:textId="77777777" w:rsidR="00750DA4" w:rsidRDefault="003C4A38">
      <w:pPr>
        <w:pStyle w:val="Heading1"/>
      </w:pPr>
      <w:bookmarkStart w:id="31" w:name="_Toc243688900"/>
      <w:r>
        <w:lastRenderedPageBreak/>
        <w:t>5. Data Quality Framework</w:t>
      </w:r>
      <w:bookmarkEnd w:id="31"/>
    </w:p>
    <w:p w14:paraId="15868392" w14:textId="77777777" w:rsidR="00750DA4" w:rsidRDefault="003C4A38">
      <w:r>
        <w:t xml:space="preserve">How DRIW detects, corrects, flags and quarantines bad </w:t>
      </w:r>
      <w:r>
        <w:t>source data before it reaches the</w:t>
      </w:r>
      <w:r>
        <w:t xml:space="preserve"> </w:t>
      </w:r>
      <w:r>
        <w:t>star schema, and how we prove the rules work.</w:t>
      </w:r>
    </w:p>
    <w:p w14:paraId="64723E9F" w14:textId="77777777" w:rsidR="00750DA4" w:rsidRDefault="003C4A38">
      <w:pPr>
        <w:pStyle w:val="Heading2"/>
      </w:pPr>
      <w:bookmarkStart w:id="32" w:name="_Toc243688901"/>
      <w:r>
        <w:t>5.1 Where data quality happens</w:t>
      </w:r>
      <w:bookmarkEnd w:id="32"/>
    </w:p>
    <w:p w14:paraId="0DD937A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raw.*  ──▶  staging.stg_*  ──────────────▶  dw.*  (valid + warning rows only)</w:t>
      </w:r>
    </w:p>
    <w:p w14:paraId="6138A5A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(text,      typed, conformed, every row</w:t>
      </w:r>
    </w:p>
    <w:p w14:paraId="553718E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as-is)     tagged with dq_issues/dq_status</w:t>
      </w:r>
    </w:p>
    <w:p w14:paraId="3DC2788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          │</w:t>
      </w:r>
    </w:p>
    <w:p w14:paraId="6897D35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          ├──▶ dq.dq_issue_log       one row per issue (rule, field, source file, row)</w:t>
      </w:r>
    </w:p>
    <w:p w14:paraId="2393EF8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          ├──▶ dq.dq_rule_summary    scorecard per rule</w:t>
      </w:r>
    </w:p>
    <w:p w14:paraId="7D58BA9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          ├──▶ dq.dq_quarantine      rejected rows + reasons</w:t>
      </w:r>
    </w:p>
    <w:p w14:paraId="4FFC68E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          └──▶ dq.dq_reconciliation  planted vs detected (synthetic-data proof)</w:t>
      </w:r>
    </w:p>
    <w:p w14:paraId="2150A183" w14:textId="77777777" w:rsidR="00750DA4" w:rsidRDefault="00750DA4">
      <w:pPr>
        <w:spacing w:after="40"/>
      </w:pPr>
    </w:p>
    <w:p w14:paraId="2D50D849" w14:textId="77777777" w:rsidR="00750DA4" w:rsidRDefault="003C4A38">
      <w:r>
        <w:t>Staging models never drop rows. Each raw row keeps its lineage (</w:t>
      </w:r>
      <w:r>
        <w:rPr>
          <w:rFonts w:ascii="Consolas" w:hAnsi="Consolas"/>
          <w:color w:val="14233A"/>
          <w:sz w:val="19"/>
        </w:rPr>
        <w:t>_batch_id</w:t>
      </w:r>
      <w:r>
        <w:t xml:space="preserve">, </w:t>
      </w:r>
      <w:r>
        <w:rPr>
          <w:rFonts w:ascii="Consolas" w:hAnsi="Consolas"/>
          <w:color w:val="14233A"/>
          <w:sz w:val="19"/>
        </w:rPr>
        <w:t>_source_file</w:t>
      </w:r>
      <w:r>
        <w:t>,</w:t>
      </w:r>
      <w:r>
        <w:t xml:space="preserve"> </w:t>
      </w:r>
      <w:r>
        <w:rPr>
          <w:rFonts w:ascii="Consolas" w:hAnsi="Consolas"/>
          <w:color w:val="14233A"/>
          <w:sz w:val="19"/>
        </w:rPr>
        <w:t>_row_number</w:t>
      </w:r>
      <w:r>
        <w:t>) and gets: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15"/>
        <w:gridCol w:w="6696"/>
      </w:tblGrid>
      <w:tr w:rsidR="00750DA4" w14:paraId="5E9F9EC3" w14:textId="77777777">
        <w:trPr>
          <w:jc w:val="center"/>
        </w:trPr>
        <w:tc>
          <w:tcPr>
            <w:tcW w:w="2715" w:type="dxa"/>
            <w:shd w:val="clear" w:color="auto" w:fill="ECE8DF"/>
          </w:tcPr>
          <w:p w14:paraId="11863D1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6696" w:type="dxa"/>
            <w:shd w:val="clear" w:color="auto" w:fill="ECE8DF"/>
          </w:tcPr>
          <w:p w14:paraId="65E35E25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Meaning</w:t>
            </w:r>
          </w:p>
        </w:tc>
      </w:tr>
      <w:tr w:rsidR="00750DA4" w14:paraId="59F4A8B9" w14:textId="77777777">
        <w:trPr>
          <w:jc w:val="center"/>
        </w:trPr>
        <w:tc>
          <w:tcPr>
            <w:tcW w:w="2715" w:type="dxa"/>
          </w:tcPr>
          <w:p w14:paraId="2C9A793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dq_issues</w:t>
            </w:r>
          </w:p>
        </w:tc>
        <w:tc>
          <w:tcPr>
            <w:tcW w:w="6696" w:type="dxa"/>
          </w:tcPr>
          <w:p w14:paraId="3D289BFA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Array of rule codes that fired, e.g. </w:t>
            </w:r>
            <w:r>
              <w:rPr>
                <w:rFonts w:ascii="Consolas" w:hAnsi="Consolas"/>
                <w:color w:val="14233A"/>
                <w:sz w:val="16"/>
              </w:rPr>
              <w:t>{LOC_NAME_VARIANT, MISSING_VALUE:dead}</w:t>
            </w:r>
          </w:p>
        </w:tc>
      </w:tr>
      <w:tr w:rsidR="00750DA4" w14:paraId="480D4A6F" w14:textId="77777777">
        <w:trPr>
          <w:jc w:val="center"/>
        </w:trPr>
        <w:tc>
          <w:tcPr>
            <w:tcW w:w="2715" w:type="dxa"/>
          </w:tcPr>
          <w:p w14:paraId="19F9B86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dq_status</w:t>
            </w:r>
          </w:p>
        </w:tc>
        <w:tc>
          <w:tcPr>
            <w:tcW w:w="6696" w:type="dxa"/>
          </w:tcPr>
          <w:p w14:paraId="1C24BA5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valid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14233A"/>
                <w:sz w:val="16"/>
              </w:rPr>
              <w:t>warning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14233A"/>
                <w:sz w:val="16"/>
              </w:rPr>
              <w:t>rejected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14233A"/>
                <w:sz w:val="16"/>
              </w:rPr>
              <w:t>duplicate</w:t>
            </w:r>
          </w:p>
        </w:tc>
      </w:tr>
    </w:tbl>
    <w:p w14:paraId="40ED7252" w14:textId="77777777" w:rsidR="00750DA4" w:rsidRDefault="00750DA4">
      <w:pPr>
        <w:spacing w:after="40"/>
      </w:pPr>
    </w:p>
    <w:p w14:paraId="70478023" w14:textId="77777777" w:rsidR="00750DA4" w:rsidRDefault="003C4A38">
      <w:pPr>
        <w:pStyle w:val="Heading2"/>
      </w:pPr>
      <w:bookmarkStart w:id="33" w:name="_Toc243688902"/>
      <w:r>
        <w:t>5.2 Severity policy</w:t>
      </w:r>
      <w:bookmarkEnd w:id="3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6"/>
        <w:gridCol w:w="2747"/>
        <w:gridCol w:w="1486"/>
        <w:gridCol w:w="4053"/>
      </w:tblGrid>
      <w:tr w:rsidR="00750DA4" w14:paraId="222E5C9A" w14:textId="77777777">
        <w:trPr>
          <w:jc w:val="center"/>
        </w:trPr>
        <w:tc>
          <w:tcPr>
            <w:tcW w:w="1126" w:type="dxa"/>
            <w:shd w:val="clear" w:color="auto" w:fill="ECE8DF"/>
          </w:tcPr>
          <w:p w14:paraId="020BC27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2747" w:type="dxa"/>
            <w:shd w:val="clear" w:color="auto" w:fill="ECE8DF"/>
          </w:tcPr>
          <w:p w14:paraId="182F291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w="1486" w:type="dxa"/>
            <w:shd w:val="clear" w:color="auto" w:fill="ECE8DF"/>
          </w:tcPr>
          <w:p w14:paraId="644922F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Reaches the warehouse?</w:t>
            </w:r>
          </w:p>
        </w:tc>
        <w:tc>
          <w:tcPr>
            <w:tcW w:w="4053" w:type="dxa"/>
            <w:shd w:val="clear" w:color="auto" w:fill="ECE8DF"/>
          </w:tcPr>
          <w:p w14:paraId="64D0328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Example</w:t>
            </w:r>
          </w:p>
        </w:tc>
      </w:tr>
      <w:tr w:rsidR="00750DA4" w14:paraId="3E85DADB" w14:textId="77777777">
        <w:trPr>
          <w:jc w:val="center"/>
        </w:trPr>
        <w:tc>
          <w:tcPr>
            <w:tcW w:w="1126" w:type="dxa"/>
          </w:tcPr>
          <w:p w14:paraId="67A33C56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info</w:t>
            </w:r>
          </w:p>
        </w:tc>
        <w:tc>
          <w:tcPr>
            <w:tcW w:w="2747" w:type="dxa"/>
          </w:tcPr>
          <w:p w14:paraId="7C4E9883" w14:textId="77777777" w:rsidR="00750DA4" w:rsidRDefault="003C4A38">
            <w:pPr>
              <w:spacing w:after="0"/>
            </w:pPr>
            <w:r>
              <w:rPr>
                <w:sz w:val="18"/>
              </w:rPr>
              <w:t>Corrected automatically</w:t>
            </w:r>
          </w:p>
        </w:tc>
        <w:tc>
          <w:tcPr>
            <w:tcW w:w="1486" w:type="dxa"/>
          </w:tcPr>
          <w:p w14:paraId="6E3DE1A8" w14:textId="77777777" w:rsidR="00750DA4" w:rsidRDefault="003C4A38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4053" w:type="dxa"/>
          </w:tcPr>
          <w:p w14:paraId="5706E4D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Naga City</w:t>
            </w:r>
            <w:r>
              <w:rPr>
                <w:sz w:val="18"/>
              </w:rPr>
              <w:t xml:space="preserve"> → PSGC </w:t>
            </w:r>
            <w:r>
              <w:rPr>
                <w:i/>
                <w:sz w:val="18"/>
              </w:rPr>
              <w:t>City of Naga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14233A"/>
                <w:sz w:val="16"/>
              </w:rPr>
              <w:t>1,234</w:t>
            </w:r>
            <w:r>
              <w:rPr>
                <w:sz w:val="18"/>
              </w:rPr>
              <w:t xml:space="preserve"> → 1234; </w:t>
            </w:r>
            <w:r>
              <w:rPr>
                <w:rFonts w:ascii="Consolas" w:hAnsi="Consolas"/>
                <w:color w:val="14233A"/>
                <w:sz w:val="16"/>
              </w:rPr>
              <w:t>R50</w:t>
            </w:r>
            <w:r>
              <w:rPr>
                <w:sz w:val="18"/>
              </w:rPr>
              <w:t xml:space="preserve"> sacks → kg</w:t>
            </w:r>
          </w:p>
        </w:tc>
      </w:tr>
      <w:tr w:rsidR="00750DA4" w14:paraId="758CDFE3" w14:textId="77777777">
        <w:trPr>
          <w:jc w:val="center"/>
        </w:trPr>
        <w:tc>
          <w:tcPr>
            <w:tcW w:w="1126" w:type="dxa"/>
          </w:tcPr>
          <w:p w14:paraId="3029D9B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warning</w:t>
            </w:r>
          </w:p>
        </w:tc>
        <w:tc>
          <w:tcPr>
            <w:tcW w:w="2747" w:type="dxa"/>
          </w:tcPr>
          <w:p w14:paraId="50928A10" w14:textId="77777777" w:rsidR="00750DA4" w:rsidRDefault="003C4A38">
            <w:pPr>
              <w:spacing w:after="0"/>
            </w:pPr>
            <w:r>
              <w:rPr>
                <w:sz w:val="18"/>
              </w:rPr>
              <w:t>Kept and flagged</w:t>
            </w:r>
          </w:p>
        </w:tc>
        <w:tc>
          <w:tcPr>
            <w:tcW w:w="1486" w:type="dxa"/>
          </w:tcPr>
          <w:p w14:paraId="20C76B52" w14:textId="77777777" w:rsidR="00750DA4" w:rsidRDefault="003C4A38"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w="4053" w:type="dxa"/>
          </w:tcPr>
          <w:p w14:paraId="1D6CE4A9" w14:textId="77777777" w:rsidR="00750DA4" w:rsidRDefault="003C4A38">
            <w:pPr>
              <w:spacing w:after="0"/>
            </w:pPr>
            <w:r>
              <w:rPr>
                <w:sz w:val="18"/>
              </w:rPr>
              <w:t>Evacuation center over capacity; required measure blank</w:t>
            </w:r>
          </w:p>
        </w:tc>
      </w:tr>
      <w:tr w:rsidR="00750DA4" w14:paraId="7A202C63" w14:textId="77777777">
        <w:trPr>
          <w:jc w:val="center"/>
        </w:trPr>
        <w:tc>
          <w:tcPr>
            <w:tcW w:w="1126" w:type="dxa"/>
          </w:tcPr>
          <w:p w14:paraId="38760605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reject</w:t>
            </w:r>
          </w:p>
        </w:tc>
        <w:tc>
          <w:tcPr>
            <w:tcW w:w="2747" w:type="dxa"/>
          </w:tcPr>
          <w:p w14:paraId="22D1BFB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Quarantined in </w:t>
            </w:r>
            <w:r>
              <w:rPr>
                <w:rFonts w:ascii="Consolas" w:hAnsi="Consolas"/>
                <w:color w:val="14233A"/>
                <w:sz w:val="16"/>
              </w:rPr>
              <w:t>dq.dq_quarantine</w:t>
            </w:r>
          </w:p>
        </w:tc>
        <w:tc>
          <w:tcPr>
            <w:tcW w:w="1486" w:type="dxa"/>
          </w:tcPr>
          <w:p w14:paraId="63B49769" w14:textId="77777777" w:rsidR="00750DA4" w:rsidRDefault="003C4A38"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w="4053" w:type="dxa"/>
          </w:tcPr>
          <w:p w14:paraId="22217F5F" w14:textId="77777777" w:rsidR="00750DA4" w:rsidRDefault="003C4A38">
            <w:pPr>
              <w:spacing w:after="0"/>
            </w:pPr>
            <w:r>
              <w:rPr>
                <w:sz w:val="18"/>
              </w:rPr>
              <w:t>Negative cost; arrival before dispatch; unknown item code</w:t>
            </w:r>
          </w:p>
        </w:tc>
      </w:tr>
    </w:tbl>
    <w:p w14:paraId="3F53B9BE" w14:textId="77777777" w:rsidR="00750DA4" w:rsidRDefault="00750DA4">
      <w:pPr>
        <w:spacing w:after="40"/>
      </w:pPr>
    </w:p>
    <w:p w14:paraId="0A097788" w14:textId="77777777" w:rsidR="00750DA4" w:rsidRDefault="003C4A38">
      <w:r>
        <w:t xml:space="preserve">The full </w:t>
      </w:r>
      <w:r>
        <w:t>catalog (41 rules across 5 sources) is</w:t>
      </w:r>
      <w:r>
        <w:t xml:space="preserve"> </w:t>
      </w:r>
      <w:r>
        <w:rPr>
          <w:rFonts w:ascii="Consolas" w:hAnsi="Consolas"/>
          <w:color w:val="14233A"/>
          <w:sz w:val="19"/>
        </w:rPr>
        <w:t>dbt/seeds/dq_rules.csv</w:t>
      </w:r>
      <w:r>
        <w:t>. A dbt test fails the build if a</w:t>
      </w:r>
      <w:r>
        <w:t xml:space="preserve"> </w:t>
      </w:r>
      <w:r>
        <w:t xml:space="preserve">staging model emits a rule that is not in the catalog, or if a row's </w:t>
      </w:r>
      <w:r>
        <w:rPr>
          <w:rFonts w:ascii="Consolas" w:hAnsi="Consolas"/>
          <w:color w:val="14233A"/>
          <w:sz w:val="19"/>
        </w:rPr>
        <w:t>dq_status</w:t>
      </w:r>
      <w:r>
        <w:t xml:space="preserve"> disagrees</w:t>
      </w:r>
      <w:r>
        <w:t xml:space="preserve"> </w:t>
      </w:r>
      <w:r>
        <w:t>with the severities of its issues.</w:t>
      </w:r>
    </w:p>
    <w:p w14:paraId="283B5727" w14:textId="77777777" w:rsidR="00750DA4" w:rsidRDefault="003C4A38">
      <w:pPr>
        <w:pStyle w:val="Heading2"/>
      </w:pPr>
      <w:bookmarkStart w:id="34" w:name="_Toc243688903"/>
      <w:r>
        <w:t>5.3 Key techniques</w:t>
      </w:r>
      <w:bookmarkEnd w:id="34"/>
    </w:p>
    <w:p w14:paraId="078B363C" w14:textId="77777777" w:rsidR="00750DA4" w:rsidRDefault="003C4A38">
      <w:r>
        <w:rPr>
          <w:b/>
        </w:rPr>
        <w:t xml:space="preserve">Location </w:t>
      </w:r>
      <w:r>
        <w:rPr>
          <w:b/>
        </w:rPr>
        <w:t>conformance (PSGC).</w:t>
      </w:r>
      <w:r>
        <w:t xml:space="preserve"> Every distinct (province, city/municipality) pair from</w:t>
      </w:r>
      <w:r>
        <w:t xml:space="preserve"> </w:t>
      </w:r>
      <w:r>
        <w:t xml:space="preserve">all sources is resolved once in </w:t>
      </w:r>
      <w:r>
        <w:rPr>
          <w:rFonts w:ascii="Consolas" w:hAnsi="Consolas"/>
          <w:color w:val="14233A"/>
          <w:sz w:val="19"/>
        </w:rPr>
        <w:t>stg_location_resolution</w:t>
      </w:r>
      <w:r>
        <w:t>, always within the reported province:</w:t>
      </w:r>
    </w:p>
    <w:p w14:paraId="02AC3EB8" w14:textId="77777777" w:rsidR="00750DA4" w:rsidRDefault="003C4A38">
      <w:pPr>
        <w:spacing w:after="60"/>
        <w:ind w:left="454" w:hanging="283"/>
      </w:pPr>
      <w:r>
        <w:t xml:space="preserve">1. </w:t>
      </w:r>
      <w:r>
        <w:rPr>
          <w:b/>
        </w:rPr>
        <w:t>Exact</w:t>
      </w:r>
      <w:r>
        <w:t xml:space="preserve"> official name.</w:t>
      </w:r>
    </w:p>
    <w:p w14:paraId="24EEBEAF" w14:textId="77777777" w:rsidR="00750DA4" w:rsidRDefault="003C4A38">
      <w:pPr>
        <w:spacing w:after="60"/>
        <w:ind w:left="454" w:hanging="283"/>
      </w:pPr>
      <w:r>
        <w:t xml:space="preserve">2. </w:t>
      </w:r>
      <w:r>
        <w:rPr>
          <w:b/>
        </w:rPr>
        <w:t>Normalized</w:t>
      </w:r>
      <w:r>
        <w:t xml:space="preserve">: case, spacing, </w:t>
      </w:r>
      <w:r>
        <w:rPr>
          <w:rFonts w:ascii="Consolas" w:hAnsi="Consolas"/>
          <w:color w:val="14233A"/>
          <w:sz w:val="19"/>
        </w:rPr>
        <w:t>ñ</w:t>
      </w:r>
      <w:r>
        <w:t>→</w:t>
      </w:r>
      <w:r>
        <w:rPr>
          <w:rFonts w:ascii="Consolas" w:hAnsi="Consolas"/>
          <w:color w:val="14233A"/>
          <w:sz w:val="19"/>
        </w:rPr>
        <w:t>n</w:t>
      </w:r>
      <w:r>
        <w:t xml:space="preserve">, </w:t>
      </w:r>
      <w:r>
        <w:rPr>
          <w:rFonts w:ascii="Consolas" w:hAnsi="Consolas"/>
          <w:color w:val="14233A"/>
          <w:sz w:val="19"/>
        </w:rPr>
        <w:t>City of X</w:t>
      </w:r>
      <w:r>
        <w:t xml:space="preserve"> / </w:t>
      </w:r>
      <w:r>
        <w:rPr>
          <w:rFonts w:ascii="Consolas" w:hAnsi="Consolas"/>
          <w:color w:val="14233A"/>
          <w:sz w:val="19"/>
        </w:rPr>
        <w:t>X City</w:t>
      </w:r>
      <w:r>
        <w:t xml:space="preserve">, </w:t>
      </w:r>
      <w:r>
        <w:rPr>
          <w:rFonts w:ascii="Consolas" w:hAnsi="Consolas"/>
          <w:color w:val="14233A"/>
          <w:sz w:val="19"/>
        </w:rPr>
        <w:t>Sto.</w:t>
      </w:r>
      <w:r>
        <w:t>/</w:t>
      </w:r>
      <w:r>
        <w:rPr>
          <w:rFonts w:ascii="Consolas" w:hAnsi="Consolas"/>
          <w:color w:val="14233A"/>
          <w:sz w:val="19"/>
        </w:rPr>
        <w:t>Sta.</w:t>
      </w:r>
      <w:r>
        <w:t>.</w:t>
      </w:r>
    </w:p>
    <w:p w14:paraId="76160EFF" w14:textId="77777777" w:rsidR="00750DA4" w:rsidRDefault="003C4A38">
      <w:pPr>
        <w:spacing w:after="60"/>
        <w:ind w:left="454" w:hanging="283"/>
      </w:pPr>
      <w:r>
        <w:t xml:space="preserve">3. </w:t>
      </w:r>
      <w:r>
        <w:rPr>
          <w:b/>
        </w:rPr>
        <w:t>Fuzzy</w:t>
      </w:r>
      <w:r>
        <w:t>: Levenshtein distance ≤ 2 on normalized and letters-only keys. The best</w:t>
      </w:r>
      <w:r>
        <w:t xml:space="preserve"> </w:t>
      </w:r>
      <w:r>
        <w:t xml:space="preserve">candidate must be unique; ties (e.g. </w:t>
      </w:r>
      <w:r>
        <w:rPr>
          <w:rFonts w:ascii="Consolas" w:hAnsi="Consolas"/>
          <w:color w:val="14233A"/>
          <w:sz w:val="19"/>
        </w:rPr>
        <w:t>Malniao</w:t>
      </w:r>
      <w:r>
        <w:t xml:space="preserve"> is equally close to </w:t>
      </w:r>
      <w:r>
        <w:rPr>
          <w:i/>
        </w:rPr>
        <w:t>Malinao</w:t>
      </w:r>
      <w:r>
        <w:t xml:space="preserve"> and </w:t>
      </w:r>
      <w:r>
        <w:rPr>
          <w:i/>
        </w:rPr>
        <w:t>Manito</w:t>
      </w:r>
      <w:r>
        <w:t>)</w:t>
      </w:r>
      <w:r>
        <w:t xml:space="preserve"> </w:t>
      </w:r>
      <w:r>
        <w:t>stay unmatched for a data steward instead of being guessed.</w:t>
      </w:r>
    </w:p>
    <w:p w14:paraId="474A5229" w14:textId="77777777" w:rsidR="00750DA4" w:rsidRDefault="003C4A38">
      <w:r>
        <w:t>Accuracy is verified against ground truth embedded in LGU request IDs and DROMIC center</w:t>
      </w:r>
      <w:r>
        <w:t xml:space="preserve"> </w:t>
      </w:r>
      <w:r>
        <w:t xml:space="preserve">codes: </w:t>
      </w:r>
      <w:r>
        <w:rPr>
          <w:b/>
        </w:rPr>
        <w:t>0 false matches</w:t>
      </w:r>
      <w:r>
        <w:t xml:space="preserve"> across ~63,000 checked rows (</w:t>
      </w:r>
      <w:r>
        <w:rPr>
          <w:rFonts w:ascii="Consolas" w:hAnsi="Consolas"/>
          <w:color w:val="14233A"/>
          <w:sz w:val="19"/>
        </w:rPr>
        <w:t>assert_location_matching_is_accurate</w:t>
      </w:r>
      <w:r>
        <w:t>).</w:t>
      </w:r>
    </w:p>
    <w:p w14:paraId="093EBCC0" w14:textId="77777777" w:rsidR="00750DA4" w:rsidRDefault="003C4A38">
      <w:r>
        <w:rPr>
          <w:b/>
        </w:rPr>
        <w:t>Event conformance.</w:t>
      </w:r>
      <w:r>
        <w:t xml:space="preserve"> Sources refer to events by local name (</w:t>
      </w:r>
      <w:r>
        <w:rPr>
          <w:i/>
        </w:rPr>
        <w:t>Kristine</w:t>
      </w:r>
      <w:r>
        <w:t>), international</w:t>
      </w:r>
      <w:r>
        <w:t xml:space="preserve"> </w:t>
      </w:r>
      <w:r>
        <w:t>name (</w:t>
      </w:r>
      <w:r>
        <w:rPr>
          <w:i/>
        </w:rPr>
        <w:t>Trami</w:t>
      </w:r>
      <w:r>
        <w:t xml:space="preserve">), </w:t>
      </w:r>
      <w:r>
        <w:rPr>
          <w:rFonts w:ascii="Consolas" w:hAnsi="Consolas"/>
          <w:color w:val="14233A"/>
          <w:sz w:val="19"/>
        </w:rPr>
        <w:t>TY KRISTINE</w:t>
      </w:r>
      <w:r>
        <w:t xml:space="preserve"> or the key </w:t>
      </w:r>
      <w:r>
        <w:rPr>
          <w:rFonts w:ascii="Consolas" w:hAnsi="Consolas"/>
          <w:color w:val="14233A"/>
          <w:sz w:val="19"/>
        </w:rPr>
        <w:t>TC2024-KRISTINE</w:t>
      </w:r>
      <w:r>
        <w:t xml:space="preserve">. </w:t>
      </w:r>
      <w:r>
        <w:rPr>
          <w:rFonts w:ascii="Consolas" w:hAnsi="Consolas"/>
          <w:color w:val="14233A"/>
          <w:sz w:val="19"/>
        </w:rPr>
        <w:t>stg_event_alias</w:t>
      </w:r>
      <w:r>
        <w:t xml:space="preserve"> lists every</w:t>
      </w:r>
      <w:r>
        <w:t xml:space="preserve"> </w:t>
      </w:r>
      <w:r>
        <w:t>form; matches must also fall within the event's time window, because PAGASA reuses names.</w:t>
      </w:r>
    </w:p>
    <w:p w14:paraId="46DBBAA9" w14:textId="77777777" w:rsidR="00750DA4" w:rsidRDefault="003C4A38">
      <w:r>
        <w:rPr>
          <w:b/>
        </w:rPr>
        <w:lastRenderedPageBreak/>
        <w:t>Unit standardization.</w:t>
      </w:r>
      <w:r>
        <w:t xml:space="preserve"> Partner item codes map to canonical items with a conversion factor</w:t>
      </w:r>
      <w:r>
        <w:t xml:space="preserve"> </w:t>
      </w:r>
      <w:r>
        <w:t>(</w:t>
      </w:r>
      <w:r>
        <w:rPr>
          <w:rFonts w:ascii="Consolas" w:hAnsi="Consolas"/>
          <w:color w:val="14233A"/>
          <w:sz w:val="19"/>
        </w:rPr>
        <w:t>R50</w:t>
      </w:r>
      <w:r>
        <w:t>: 1 sack = 50 kg), so quantities and PHP values are comparable across organizations.</w:t>
      </w:r>
    </w:p>
    <w:p w14:paraId="7694C5F9" w14:textId="77777777" w:rsidR="00750DA4" w:rsidRDefault="003C4A38">
      <w:r>
        <w:rPr>
          <w:b/>
        </w:rPr>
        <w:t>Imputation.</w:t>
      </w:r>
      <w:r>
        <w:t xml:space="preserve"> A missing evacuation-center code is recovered when the same</w:t>
      </w:r>
      <w:r>
        <w:t xml:space="preserve"> </w:t>
      </w:r>
      <w:r>
        <w:t>place + center name + barangay always carries a single code elsewhere; otherwise it's rejected.</w:t>
      </w:r>
    </w:p>
    <w:p w14:paraId="447BE6D4" w14:textId="77777777" w:rsidR="00750DA4" w:rsidRDefault="003C4A38">
      <w:r>
        <w:rPr>
          <w:b/>
        </w:rPr>
        <w:t>De-duplication.</w:t>
      </w:r>
      <w:r>
        <w:t xml:space="preserve"> Exact duplicate sitrep rows and re-issued PAGASA bulletins are marked</w:t>
      </w:r>
      <w:r>
        <w:t xml:space="preserve"> </w:t>
      </w:r>
      <w:r>
        <w:rPr>
          <w:rFonts w:ascii="Consolas" w:hAnsi="Consolas"/>
          <w:color w:val="14233A"/>
          <w:sz w:val="19"/>
        </w:rPr>
        <w:t>duplicate</w:t>
      </w:r>
      <w:r>
        <w:t xml:space="preserve"> and excluded.</w:t>
      </w:r>
    </w:p>
    <w:p w14:paraId="60533924" w14:textId="77777777" w:rsidR="00750DA4" w:rsidRDefault="003C4A38">
      <w:pPr>
        <w:pStyle w:val="Heading2"/>
      </w:pPr>
      <w:bookmarkStart w:id="35" w:name="_Toc243688904"/>
      <w:r>
        <w:t>5.4 Proof: reconciliation against planted defects</w:t>
      </w:r>
      <w:bookmarkEnd w:id="35"/>
    </w:p>
    <w:p w14:paraId="73C40A05" w14:textId="77777777" w:rsidR="00750DA4" w:rsidRDefault="003C4A38">
      <w:r>
        <w:t xml:space="preserve">The synthetic generator records every defect it plants in </w:t>
      </w:r>
      <w:r>
        <w:rPr>
          <w:rFonts w:ascii="Consolas" w:hAnsi="Consolas"/>
          <w:color w:val="14233A"/>
          <w:sz w:val="19"/>
        </w:rPr>
        <w:t>_defect_manifest.json</w:t>
      </w:r>
      <w:r>
        <w:t xml:space="preserve"> </w:t>
      </w:r>
      <w:r>
        <w:t xml:space="preserve">(loaded to </w:t>
      </w:r>
      <w:r>
        <w:rPr>
          <w:rFonts w:ascii="Consolas" w:hAnsi="Consolas"/>
          <w:color w:val="14233A"/>
          <w:sz w:val="19"/>
        </w:rPr>
        <w:t>meta.defect_manifest</w:t>
      </w:r>
      <w:r>
        <w:t xml:space="preserve">). </w:t>
      </w:r>
      <w:r>
        <w:rPr>
          <w:rFonts w:ascii="Consolas" w:hAnsi="Consolas"/>
          <w:color w:val="14233A"/>
          <w:sz w:val="19"/>
        </w:rPr>
        <w:t>dq.dq_reconciliation</w:t>
      </w:r>
      <w:r>
        <w:t xml:space="preserve"> compares that with detected issues: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94"/>
        <w:gridCol w:w="1417"/>
      </w:tblGrid>
      <w:tr w:rsidR="00750DA4" w14:paraId="0B34E2E1" w14:textId="77777777">
        <w:trPr>
          <w:jc w:val="center"/>
        </w:trPr>
        <w:tc>
          <w:tcPr>
            <w:tcW w:w="7994" w:type="dxa"/>
            <w:shd w:val="clear" w:color="auto" w:fill="ECE8DF"/>
          </w:tcPr>
          <w:p w14:paraId="42C149E4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Result (seed 271)</w:t>
            </w:r>
          </w:p>
        </w:tc>
        <w:tc>
          <w:tcPr>
            <w:tcW w:w="1417" w:type="dxa"/>
            <w:shd w:val="clear" w:color="auto" w:fill="ECE8DF"/>
          </w:tcPr>
          <w:p w14:paraId="0C3C9536" w14:textId="77777777" w:rsidR="00750DA4" w:rsidRDefault="00750DA4">
            <w:pPr>
              <w:spacing w:after="0"/>
            </w:pPr>
          </w:p>
        </w:tc>
      </w:tr>
      <w:tr w:rsidR="00750DA4" w14:paraId="08C60F22" w14:textId="77777777">
        <w:trPr>
          <w:jc w:val="center"/>
        </w:trPr>
        <w:tc>
          <w:tcPr>
            <w:tcW w:w="7994" w:type="dxa"/>
          </w:tcPr>
          <w:p w14:paraId="06F0964D" w14:textId="77777777" w:rsidR="00750DA4" w:rsidRDefault="003C4A38">
            <w:pPr>
              <w:spacing w:after="0"/>
            </w:pPr>
            <w:r>
              <w:rPr>
                <w:sz w:val="18"/>
              </w:rPr>
              <w:t>Defect types planted</w:t>
            </w:r>
          </w:p>
        </w:tc>
        <w:tc>
          <w:tcPr>
            <w:tcW w:w="1417" w:type="dxa"/>
          </w:tcPr>
          <w:p w14:paraId="56C2C32A" w14:textId="77777777" w:rsidR="00750DA4" w:rsidRDefault="003C4A38">
            <w:pPr>
              <w:spacing w:after="0"/>
            </w:pPr>
            <w:r>
              <w:rPr>
                <w:sz w:val="18"/>
              </w:rPr>
              <w:t>19</w:t>
            </w:r>
          </w:p>
        </w:tc>
      </w:tr>
      <w:tr w:rsidR="00750DA4" w14:paraId="69514397" w14:textId="77777777">
        <w:trPr>
          <w:jc w:val="center"/>
        </w:trPr>
        <w:tc>
          <w:tcPr>
            <w:tcW w:w="7994" w:type="dxa"/>
          </w:tcPr>
          <w:p w14:paraId="313F3BE8" w14:textId="77777777" w:rsidR="00750DA4" w:rsidRDefault="003C4A38">
            <w:pPr>
              <w:spacing w:after="0"/>
            </w:pPr>
            <w:r>
              <w:rPr>
                <w:sz w:val="18"/>
              </w:rPr>
              <w:t>Exactly reconciled</w:t>
            </w:r>
          </w:p>
        </w:tc>
        <w:tc>
          <w:tcPr>
            <w:tcW w:w="1417" w:type="dxa"/>
          </w:tcPr>
          <w:p w14:paraId="61EA01BB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19 / 19</w:t>
            </w:r>
          </w:p>
        </w:tc>
      </w:tr>
      <w:tr w:rsidR="00750DA4" w14:paraId="67909DEB" w14:textId="77777777">
        <w:trPr>
          <w:jc w:val="center"/>
        </w:trPr>
        <w:tc>
          <w:tcPr>
            <w:tcW w:w="7994" w:type="dxa"/>
          </w:tcPr>
          <w:p w14:paraId="6D9ADDD5" w14:textId="77777777" w:rsidR="00750DA4" w:rsidRDefault="003C4A38">
            <w:pPr>
              <w:spacing w:after="0"/>
            </w:pPr>
            <w:r>
              <w:rPr>
                <w:sz w:val="18"/>
              </w:rPr>
              <w:t>Rejected rows not explained by a planted defect</w:t>
            </w:r>
          </w:p>
        </w:tc>
        <w:tc>
          <w:tcPr>
            <w:tcW w:w="1417" w:type="dxa"/>
          </w:tcPr>
          <w:p w14:paraId="693D1662" w14:textId="77777777" w:rsidR="00750DA4" w:rsidRDefault="003C4A38">
            <w:pPr>
              <w:spacing w:after="0"/>
            </w:pPr>
            <w:r>
              <w:rPr>
                <w:sz w:val="18"/>
              </w:rPr>
              <w:t>0</w:t>
            </w:r>
          </w:p>
        </w:tc>
      </w:tr>
    </w:tbl>
    <w:p w14:paraId="320724ED" w14:textId="77777777" w:rsidR="00750DA4" w:rsidRDefault="00750DA4">
      <w:pPr>
        <w:spacing w:after="40"/>
      </w:pPr>
    </w:p>
    <w:p w14:paraId="572068CB" w14:textId="77777777" w:rsidR="00750DA4" w:rsidRDefault="003C4A38">
      <w:r>
        <w:t xml:space="preserve">Load rates after data quality: NDRRMC 98.2%, </w:t>
      </w:r>
      <w:r>
        <w:t>DROMIC 99.6%, NGO lines 97.0%, LGU 98.8%.</w:t>
      </w:r>
    </w:p>
    <w:p w14:paraId="116125A4" w14:textId="77777777" w:rsidR="00750DA4" w:rsidRDefault="003C4A38">
      <w:r>
        <w:t>A warn-level test (</w:t>
      </w:r>
      <w:r>
        <w:rPr>
          <w:rFonts w:ascii="Consolas" w:hAnsi="Consolas"/>
          <w:color w:val="14233A"/>
          <w:sz w:val="19"/>
        </w:rPr>
        <w:t>warn_unplanted_rejections</w:t>
      </w:r>
      <w:r>
        <w:t>) flags reject rules firing with no planted</w:t>
      </w:r>
      <w:r>
        <w:t xml:space="preserve"> </w:t>
      </w:r>
      <w:r>
        <w:t>cause. During development it caught a real parsing bug: monsoon incidents named</w:t>
      </w:r>
      <w:r>
        <w:t xml:space="preserve"> </w:t>
      </w:r>
      <w:r>
        <w:rPr>
          <w:i/>
        </w:rPr>
        <w:t>"Southwest Monsoon (Habagat) Carina (Gaemi)"</w:t>
      </w:r>
      <w:r>
        <w:t xml:space="preserve"> were matched on the first parentheses</w:t>
      </w:r>
      <w:r>
        <w:t xml:space="preserve"> </w:t>
      </w:r>
      <w:r>
        <w:t>instead of the last, wrongly rejecting 1,244 rows.</w:t>
      </w:r>
    </w:p>
    <w:p w14:paraId="56EDBBA6" w14:textId="77777777" w:rsidR="00750DA4" w:rsidRDefault="003C4A38">
      <w:pPr>
        <w:pStyle w:val="Heading2"/>
      </w:pPr>
      <w:bookmarkStart w:id="36" w:name="_Toc243688905"/>
      <w:r>
        <w:t>5.5 Running</w:t>
      </w:r>
      <w:bookmarkEnd w:id="36"/>
    </w:p>
    <w:p w14:paraId="7944BC8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.venv/Scripts/python ingestion/pipeline.py          # everything</w:t>
      </w:r>
    </w:p>
    <w:p w14:paraId="5D02409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.venv/Scripts/python ingestion/pipeline.py dbt      # rebuild staging + dq and run all tests</w:t>
      </w:r>
    </w:p>
    <w:p w14:paraId="3A75CDAF" w14:textId="77777777" w:rsidR="00750DA4" w:rsidRDefault="00750DA4">
      <w:pPr>
        <w:spacing w:after="40"/>
      </w:pPr>
    </w:p>
    <w:p w14:paraId="546075B6" w14:textId="77777777" w:rsidR="00750DA4" w:rsidRDefault="003C4A38">
      <w:r>
        <w:t>Useful queries:</w:t>
      </w:r>
    </w:p>
    <w:p w14:paraId="1390975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* from dq.dq_reconciliation;                       -- planted vs detected</w:t>
      </w:r>
    </w:p>
    <w:p w14:paraId="2D0BB93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* from dq.dq_rule_summary where issue_count &gt; 0;   -- scorecard</w:t>
      </w:r>
    </w:p>
    <w:p w14:paraId="35CDDC3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select * from dq.dq_quarantine limit 50;                  -- what was </w:t>
      </w:r>
      <w:r>
        <w:rPr>
          <w:rFonts w:ascii="Consolas" w:hAnsi="Consolas"/>
          <w:sz w:val="17"/>
        </w:rPr>
        <w:t>rejected and why</w:t>
      </w:r>
    </w:p>
    <w:p w14:paraId="3586AE6F" w14:textId="77777777" w:rsidR="00750DA4" w:rsidRDefault="00750DA4">
      <w:pPr>
        <w:spacing w:after="40"/>
      </w:pPr>
    </w:p>
    <w:p w14:paraId="0ADE9A7D" w14:textId="77777777" w:rsidR="00750DA4" w:rsidRDefault="003C4A38">
      <w:r>
        <w:br w:type="page"/>
      </w:r>
    </w:p>
    <w:p w14:paraId="18D96FCD" w14:textId="77777777" w:rsidR="00750DA4" w:rsidRDefault="003C4A38">
      <w:pPr>
        <w:pStyle w:val="Heading1"/>
      </w:pPr>
      <w:bookmarkStart w:id="37" w:name="_Toc243688906"/>
      <w:r>
        <w:lastRenderedPageBreak/>
        <w:t>6. Data Governance, Security and Privacy</w:t>
      </w:r>
      <w:bookmarkEnd w:id="37"/>
    </w:p>
    <w:p w14:paraId="68A2BC66" w14:textId="77777777" w:rsidR="00750DA4" w:rsidRDefault="003C4A38">
      <w:r>
        <w:t>Who may see what in DRIW, how it is enforced inside PostgreSQL, and how it is tested.</w:t>
      </w:r>
      <w:r>
        <w:t xml:space="preserve"> </w:t>
      </w:r>
      <w:r>
        <w:t>Everything is enforced by the database itself, so it holds for any client: dashboards,</w:t>
      </w:r>
      <w:r>
        <w:t xml:space="preserve"> </w:t>
      </w:r>
      <w:r>
        <w:t>SQL tools, BI software or scripts.</w:t>
      </w:r>
    </w:p>
    <w:p w14:paraId="46228659" w14:textId="77777777" w:rsidR="00750DA4" w:rsidRDefault="003C4A38">
      <w:pPr>
        <w:pStyle w:val="Heading2"/>
      </w:pPr>
      <w:bookmarkStart w:id="38" w:name="_Toc243688907"/>
      <w:r>
        <w:t>6.1 Roles</w:t>
      </w:r>
      <w:bookmarkEnd w:id="38"/>
    </w:p>
    <w:p w14:paraId="3588D063" w14:textId="77777777" w:rsidR="00750DA4" w:rsidRDefault="003C4A38">
      <w:r>
        <w:t xml:space="preserve">Access is granted to </w:t>
      </w:r>
      <w:r>
        <w:rPr>
          <w:b/>
        </w:rPr>
        <w:t>group roles</w:t>
      </w:r>
      <w:r>
        <w:t xml:space="preserve"> that describe a job. People (or service accounts)</w:t>
      </w:r>
      <w:r>
        <w:t xml:space="preserve"> </w:t>
      </w:r>
      <w:r>
        <w:t>are made members of a group; nobody is granted on objects directly.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51"/>
        <w:gridCol w:w="1646"/>
        <w:gridCol w:w="3086"/>
        <w:gridCol w:w="2828"/>
      </w:tblGrid>
      <w:tr w:rsidR="00750DA4" w14:paraId="14A1DCF5" w14:textId="77777777">
        <w:trPr>
          <w:jc w:val="center"/>
        </w:trPr>
        <w:tc>
          <w:tcPr>
            <w:tcW w:w="1851" w:type="dxa"/>
            <w:shd w:val="clear" w:color="auto" w:fill="ECE8DF"/>
          </w:tcPr>
          <w:p w14:paraId="5CAF277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1646" w:type="dxa"/>
            <w:shd w:val="clear" w:color="auto" w:fill="ECE8DF"/>
          </w:tcPr>
          <w:p w14:paraId="46895D8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Stakeholder (proposal §4.1)</w:t>
            </w:r>
          </w:p>
        </w:tc>
        <w:tc>
          <w:tcPr>
            <w:tcW w:w="3086" w:type="dxa"/>
            <w:shd w:val="clear" w:color="auto" w:fill="ECE8DF"/>
          </w:tcPr>
          <w:p w14:paraId="1ED64D2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Can read</w:t>
            </w:r>
          </w:p>
        </w:tc>
        <w:tc>
          <w:tcPr>
            <w:tcW w:w="2828" w:type="dxa"/>
            <w:shd w:val="clear" w:color="auto" w:fill="ECE8DF"/>
          </w:tcPr>
          <w:p w14:paraId="1E5A98B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Cannot read</w:t>
            </w:r>
          </w:p>
        </w:tc>
      </w:tr>
      <w:tr w:rsidR="00750DA4" w14:paraId="6DE235C0" w14:textId="77777777">
        <w:trPr>
          <w:jc w:val="center"/>
        </w:trPr>
        <w:tc>
          <w:tcPr>
            <w:tcW w:w="1851" w:type="dxa"/>
          </w:tcPr>
          <w:p w14:paraId="20A65E2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driw_executive</w:t>
            </w:r>
          </w:p>
        </w:tc>
        <w:tc>
          <w:tcPr>
            <w:tcW w:w="1646" w:type="dxa"/>
          </w:tcPr>
          <w:p w14:paraId="2975B12A" w14:textId="77777777" w:rsidR="00750DA4" w:rsidRDefault="003C4A38">
            <w:pPr>
              <w:spacing w:after="0"/>
            </w:pPr>
            <w:r>
              <w:rPr>
                <w:sz w:val="18"/>
              </w:rPr>
              <w:t>Executive leadership</w:t>
            </w:r>
          </w:p>
        </w:tc>
        <w:tc>
          <w:tcPr>
            <w:tcW w:w="3086" w:type="dxa"/>
          </w:tcPr>
          <w:p w14:paraId="231A734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mart.*</w:t>
            </w:r>
            <w:r>
              <w:rPr>
                <w:sz w:val="18"/>
              </w:rPr>
              <w:t xml:space="preserve"> aggregates</w:t>
            </w:r>
          </w:p>
        </w:tc>
        <w:tc>
          <w:tcPr>
            <w:tcW w:w="2828" w:type="dxa"/>
          </w:tcPr>
          <w:p w14:paraId="48C5F8AF" w14:textId="77777777" w:rsidR="00750DA4" w:rsidRDefault="003C4A38">
            <w:pPr>
              <w:spacing w:after="0"/>
            </w:pPr>
            <w:r>
              <w:rPr>
                <w:sz w:val="18"/>
              </w:rPr>
              <w:t>warehouse detail, staging, raw, quarantine</w:t>
            </w:r>
          </w:p>
        </w:tc>
      </w:tr>
      <w:tr w:rsidR="00750DA4" w14:paraId="22D1CEF8" w14:textId="77777777">
        <w:trPr>
          <w:jc w:val="center"/>
        </w:trPr>
        <w:tc>
          <w:tcPr>
            <w:tcW w:w="1851" w:type="dxa"/>
          </w:tcPr>
          <w:p w14:paraId="1A35015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driw_analyst</w:t>
            </w:r>
          </w:p>
        </w:tc>
        <w:tc>
          <w:tcPr>
            <w:tcW w:w="1646" w:type="dxa"/>
          </w:tcPr>
          <w:p w14:paraId="7E80FA02" w14:textId="77777777" w:rsidR="00750DA4" w:rsidRDefault="003C4A38">
            <w:pPr>
              <w:spacing w:after="0"/>
            </w:pPr>
            <w:r>
              <w:rPr>
                <w:sz w:val="18"/>
              </w:rPr>
              <w:t>Data analysts</w:t>
            </w:r>
          </w:p>
        </w:tc>
        <w:tc>
          <w:tcPr>
            <w:tcW w:w="3086" w:type="dxa"/>
          </w:tcPr>
          <w:p w14:paraId="350420A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dw.*</w:t>
            </w:r>
            <w:r>
              <w:rPr>
                <w:sz w:val="18"/>
              </w:rPr>
              <w:t xml:space="preserve"> (all rows), </w:t>
            </w:r>
            <w:r>
              <w:rPr>
                <w:rFonts w:ascii="Consolas" w:hAnsi="Consolas"/>
                <w:color w:val="14233A"/>
                <w:sz w:val="16"/>
              </w:rPr>
              <w:t>mart.*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secure.*</w:t>
            </w:r>
            <w:r>
              <w:rPr>
                <w:sz w:val="18"/>
              </w:rPr>
              <w:t>, DQ scorecards (</w:t>
            </w:r>
            <w:r>
              <w:rPr>
                <w:rFonts w:ascii="Consolas" w:hAnsi="Consolas"/>
                <w:color w:val="14233A"/>
                <w:sz w:val="16"/>
              </w:rPr>
              <w:t>dq_rule_summary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dq_reconciliation</w:t>
            </w:r>
            <w:r>
              <w:rPr>
                <w:sz w:val="18"/>
              </w:rPr>
              <w:t>)</w:t>
            </w:r>
          </w:p>
        </w:tc>
        <w:tc>
          <w:tcPr>
            <w:tcW w:w="2828" w:type="dxa"/>
          </w:tcPr>
          <w:p w14:paraId="7A657F4E" w14:textId="77777777" w:rsidR="00750DA4" w:rsidRDefault="003C4A38">
            <w:pPr>
              <w:spacing w:after="0"/>
            </w:pPr>
            <w:r>
              <w:rPr>
                <w:sz w:val="18"/>
              </w:rPr>
              <w:t>raw, staging, quarantine</w:t>
            </w:r>
          </w:p>
        </w:tc>
      </w:tr>
      <w:tr w:rsidR="00750DA4" w14:paraId="4FA5E135" w14:textId="77777777">
        <w:trPr>
          <w:jc w:val="center"/>
        </w:trPr>
        <w:tc>
          <w:tcPr>
            <w:tcW w:w="1851" w:type="dxa"/>
          </w:tcPr>
          <w:p w14:paraId="65FDCED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driw_regional</w:t>
            </w:r>
          </w:p>
        </w:tc>
        <w:tc>
          <w:tcPr>
            <w:tcW w:w="1646" w:type="dxa"/>
          </w:tcPr>
          <w:p w14:paraId="54F50AA3" w14:textId="77777777" w:rsidR="00750DA4" w:rsidRDefault="003C4A38">
            <w:pPr>
              <w:spacing w:after="0"/>
            </w:pPr>
            <w:r>
              <w:rPr>
                <w:sz w:val="18"/>
              </w:rPr>
              <w:t>Operational managers in a region</w:t>
            </w:r>
          </w:p>
        </w:tc>
        <w:tc>
          <w:tcPr>
            <w:tcW w:w="3086" w:type="dxa"/>
          </w:tcPr>
          <w:p w14:paraId="57A5E4B5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dw.*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14233A"/>
                <w:sz w:val="16"/>
              </w:rPr>
              <w:t>secure.*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only rows in their own region(s)</w:t>
            </w:r>
          </w:p>
        </w:tc>
        <w:tc>
          <w:tcPr>
            <w:tcW w:w="2828" w:type="dxa"/>
          </w:tcPr>
          <w:p w14:paraId="1243D743" w14:textId="77777777" w:rsidR="00750DA4" w:rsidRDefault="003C4A38">
            <w:pPr>
              <w:spacing w:after="0"/>
            </w:pPr>
            <w:r>
              <w:rPr>
                <w:sz w:val="18"/>
              </w:rPr>
              <w:t>marts (cross-region), other regions, the region mapping</w:t>
            </w:r>
          </w:p>
        </w:tc>
      </w:tr>
      <w:tr w:rsidR="00750DA4" w14:paraId="00EA7005" w14:textId="77777777">
        <w:trPr>
          <w:jc w:val="center"/>
        </w:trPr>
        <w:tc>
          <w:tcPr>
            <w:tcW w:w="1851" w:type="dxa"/>
          </w:tcPr>
          <w:p w14:paraId="29BD8D1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driw_steward</w:t>
            </w:r>
          </w:p>
        </w:tc>
        <w:tc>
          <w:tcPr>
            <w:tcW w:w="1646" w:type="dxa"/>
          </w:tcPr>
          <w:p w14:paraId="67DB69B9" w14:textId="77777777" w:rsidR="00750DA4" w:rsidRDefault="003C4A38">
            <w:pPr>
              <w:spacing w:after="0"/>
            </w:pPr>
            <w:r>
              <w:rPr>
                <w:sz w:val="18"/>
              </w:rPr>
              <w:t>Support staff / data engineers</w:t>
            </w:r>
          </w:p>
        </w:tc>
        <w:tc>
          <w:tcPr>
            <w:tcW w:w="3086" w:type="dxa"/>
          </w:tcPr>
          <w:p w14:paraId="6773D66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raw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staging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meta</w:t>
            </w:r>
            <w:r>
              <w:rPr>
                <w:sz w:val="18"/>
              </w:rPr>
              <w:t xml:space="preserve">, all of </w:t>
            </w:r>
            <w:r>
              <w:rPr>
                <w:rFonts w:ascii="Consolas" w:hAnsi="Consolas"/>
                <w:color w:val="14233A"/>
                <w:sz w:val="16"/>
              </w:rPr>
              <w:t>dq</w:t>
            </w:r>
            <w:r>
              <w:rPr>
                <w:sz w:val="18"/>
              </w:rPr>
              <w:t xml:space="preserve"> incl. quarantine; may edit alias maps in </w:t>
            </w:r>
            <w:r>
              <w:rPr>
                <w:rFonts w:ascii="Consolas" w:hAnsi="Consolas"/>
                <w:color w:val="14233A"/>
                <w:sz w:val="16"/>
              </w:rPr>
              <w:t>ref</w:t>
            </w:r>
          </w:p>
        </w:tc>
        <w:tc>
          <w:tcPr>
            <w:tcW w:w="2828" w:type="dxa"/>
          </w:tcPr>
          <w:p w14:paraId="61F4A1A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mart</w:t>
            </w:r>
          </w:p>
        </w:tc>
      </w:tr>
    </w:tbl>
    <w:p w14:paraId="3CD815F5" w14:textId="77777777" w:rsidR="00750DA4" w:rsidRDefault="00750DA4">
      <w:pPr>
        <w:spacing w:after="40"/>
      </w:pPr>
    </w:p>
    <w:p w14:paraId="48CF1CF0" w14:textId="77777777" w:rsidR="00750DA4" w:rsidRDefault="003C4A38">
      <w:r>
        <w:t xml:space="preserve">This follows </w:t>
      </w:r>
      <w:r>
        <w:rPr>
          <w:b/>
        </w:rPr>
        <w:t>least privilege</w:t>
      </w:r>
      <w:r>
        <w:t>: executives see conclusions, analysts see detail,</w:t>
      </w:r>
      <w:r>
        <w:t xml:space="preserve"> </w:t>
      </w:r>
      <w:r>
        <w:t>regional officers see their own area, and stewards work on data quality without</w:t>
      </w:r>
      <w:r>
        <w:t xml:space="preserve"> </w:t>
      </w:r>
      <w:r>
        <w:t>browsing the finished warehouse.</w:t>
      </w:r>
    </w:p>
    <w:p w14:paraId="4C960CB0" w14:textId="77777777" w:rsidR="00750DA4" w:rsidRDefault="003C4A38">
      <w:r>
        <w:t xml:space="preserve">Demo personas used in tests and the presentation (NOLOGIN, used with </w:t>
      </w:r>
      <w:r>
        <w:rPr>
          <w:rFonts w:ascii="Consolas" w:hAnsi="Consolas"/>
          <w:color w:val="14233A"/>
          <w:sz w:val="19"/>
        </w:rPr>
        <w:t>SET ROLE</w:t>
      </w:r>
      <w:r>
        <w:t>):</w:t>
      </w:r>
      <w:r>
        <w:t xml:space="preserve"> </w:t>
      </w:r>
      <w:r>
        <w:rPr>
          <w:rFonts w:ascii="Consolas" w:hAnsi="Consolas"/>
          <w:color w:val="14233A"/>
          <w:sz w:val="19"/>
        </w:rPr>
        <w:t>driw_demo_executive</w:t>
      </w:r>
      <w:r>
        <w:t xml:space="preserve">, </w:t>
      </w:r>
      <w:r>
        <w:rPr>
          <w:rFonts w:ascii="Consolas" w:hAnsi="Consolas"/>
          <w:color w:val="14233A"/>
          <w:sz w:val="19"/>
        </w:rPr>
        <w:t>driw_demo_analyst</w:t>
      </w:r>
      <w:r>
        <w:t xml:space="preserve">, </w:t>
      </w:r>
      <w:r>
        <w:rPr>
          <w:rFonts w:ascii="Consolas" w:hAnsi="Consolas"/>
          <w:color w:val="14233A"/>
          <w:sz w:val="19"/>
        </w:rPr>
        <w:t>driw_demo_bicol</w:t>
      </w:r>
      <w:r>
        <w:t xml:space="preserve">, </w:t>
      </w:r>
      <w:r>
        <w:rPr>
          <w:rFonts w:ascii="Consolas" w:hAnsi="Consolas"/>
          <w:color w:val="14233A"/>
          <w:sz w:val="19"/>
        </w:rPr>
        <w:t>driw_demo_cagayan</w:t>
      </w:r>
      <w:r>
        <w:t>,</w:t>
      </w:r>
      <w:r>
        <w:t xml:space="preserve"> </w:t>
      </w:r>
      <w:r>
        <w:rPr>
          <w:rFonts w:ascii="Consolas" w:hAnsi="Consolas"/>
          <w:color w:val="14233A"/>
          <w:sz w:val="19"/>
        </w:rPr>
        <w:t>driw_demo_steward</w:t>
      </w:r>
      <w:r>
        <w:t>.</w:t>
      </w:r>
    </w:p>
    <w:p w14:paraId="33718C30" w14:textId="77777777" w:rsidR="00750DA4" w:rsidRDefault="003C4A38">
      <w:pPr>
        <w:pStyle w:val="Heading3"/>
      </w:pPr>
      <w:r>
        <w:t>The web back-end's login</w:t>
      </w:r>
    </w:p>
    <w:p w14:paraId="261BD585" w14:textId="77777777" w:rsidR="00750DA4" w:rsidRDefault="003C4A38">
      <w:r>
        <w:t>The PHP API (</w:t>
      </w:r>
      <w:r>
        <w:rPr>
          <w:rFonts w:ascii="Consolas" w:hAnsi="Consolas"/>
          <w:color w:val="14233A"/>
          <w:sz w:val="19"/>
        </w:rPr>
        <w:t>web/php/api</w:t>
      </w:r>
      <w:r>
        <w:t xml:space="preserve">, served by XAMPP) connects as </w:t>
      </w:r>
      <w:r>
        <w:rPr>
          <w:rFonts w:ascii="Consolas" w:hAnsi="Consolas"/>
          <w:color w:val="14233A"/>
          <w:sz w:val="19"/>
        </w:rPr>
        <w:t>driw_web</w:t>
      </w:r>
      <w:r>
        <w:t>, a LOGIN role whose only</w:t>
      </w:r>
      <w:r>
        <w:t xml:space="preserve"> </w:t>
      </w:r>
      <w:r>
        <w:t xml:space="preserve">membership is </w:t>
      </w:r>
      <w:r>
        <w:rPr>
          <w:rFonts w:ascii="Consolas" w:hAnsi="Consolas"/>
          <w:color w:val="14233A"/>
          <w:sz w:val="19"/>
        </w:rPr>
        <w:t>driw_executive</w:t>
      </w:r>
      <w:r>
        <w:t>. A bug or an injection in the web tier can therefore reach the</w:t>
      </w:r>
      <w:r>
        <w:t xml:space="preserve"> </w:t>
      </w:r>
      <w:r>
        <w:t>aggregated marts but never warehouse detail, raw data or quarantine (tested in</w:t>
      </w:r>
      <w:r>
        <w:t xml:space="preserve"> </w:t>
      </w:r>
      <w:r>
        <w:rPr>
          <w:rFonts w:ascii="Consolas" w:hAnsi="Consolas"/>
          <w:color w:val="14233A"/>
          <w:sz w:val="19"/>
        </w:rPr>
        <w:t>tests/test_php_api.py</w:t>
      </w:r>
      <w:r>
        <w:t>). It also has a 10-second statement timeout and a 20-connection limit.</w:t>
      </w:r>
      <w:r>
        <w:t xml:space="preserve"> </w:t>
      </w:r>
      <w:r>
        <w:t xml:space="preserve">Its password lives only in the git-ignored </w:t>
      </w:r>
      <w:r>
        <w:rPr>
          <w:rFonts w:ascii="Consolas" w:hAnsi="Consolas"/>
          <w:color w:val="14233A"/>
          <w:sz w:val="19"/>
        </w:rPr>
        <w:t>.env</w:t>
      </w:r>
      <w:r>
        <w:t xml:space="preserve"> and in a PHP config outside the web root</w:t>
      </w:r>
      <w:r>
        <w:t xml:space="preserve"> </w:t>
      </w:r>
      <w:r>
        <w:t>(</w:t>
      </w:r>
      <w:r>
        <w:rPr>
          <w:rFonts w:ascii="Consolas" w:hAnsi="Consolas"/>
          <w:color w:val="14233A"/>
          <w:sz w:val="19"/>
        </w:rPr>
        <w:t>C:\xampp\driw-config\config.php</w:t>
      </w:r>
      <w:r>
        <w:t xml:space="preserve">), both written by </w:t>
      </w:r>
      <w:r>
        <w:rPr>
          <w:rFonts w:ascii="Consolas" w:hAnsi="Consolas"/>
          <w:color w:val="14233A"/>
          <w:sz w:val="19"/>
        </w:rPr>
        <w:t>ingestion/setup_web_role.py</w:t>
      </w:r>
      <w:r>
        <w:t>.</w:t>
      </w:r>
    </w:p>
    <w:p w14:paraId="14DB1F1E" w14:textId="77777777" w:rsidR="00750DA4" w:rsidRDefault="003C4A38">
      <w:pPr>
        <w:pStyle w:val="Heading2"/>
      </w:pPr>
      <w:bookmarkStart w:id="39" w:name="_Toc243688908"/>
      <w:r>
        <w:t>6.2 Row-level security (regional users)</w:t>
      </w:r>
      <w:bookmarkEnd w:id="39"/>
    </w:p>
    <w:p w14:paraId="35458689" w14:textId="77777777" w:rsidR="00750DA4" w:rsidRDefault="003C4A38">
      <w:r>
        <w:rPr>
          <w:rFonts w:ascii="Consolas" w:hAnsi="Consolas"/>
          <w:color w:val="14233A"/>
          <w:sz w:val="19"/>
        </w:rPr>
        <w:t>governance.region_access</w:t>
      </w:r>
      <w:r>
        <w:t xml:space="preserve"> maps a role to the region(s) it may see: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1"/>
        <w:gridCol w:w="2984"/>
        <w:gridCol w:w="2066"/>
      </w:tblGrid>
      <w:tr w:rsidR="00750DA4" w14:paraId="5A236992" w14:textId="77777777">
        <w:trPr>
          <w:jc w:val="center"/>
        </w:trPr>
        <w:tc>
          <w:tcPr>
            <w:tcW w:w="4361" w:type="dxa"/>
            <w:shd w:val="clear" w:color="auto" w:fill="ECE8DF"/>
          </w:tcPr>
          <w:p w14:paraId="4746F7E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role_name</w:t>
            </w:r>
          </w:p>
        </w:tc>
        <w:tc>
          <w:tcPr>
            <w:tcW w:w="2984" w:type="dxa"/>
            <w:shd w:val="clear" w:color="auto" w:fill="ECE8DF"/>
          </w:tcPr>
          <w:p w14:paraId="08A24E3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region_code</w:t>
            </w:r>
          </w:p>
        </w:tc>
        <w:tc>
          <w:tcPr>
            <w:tcW w:w="2066" w:type="dxa"/>
            <w:shd w:val="clear" w:color="auto" w:fill="ECE8DF"/>
          </w:tcPr>
          <w:p w14:paraId="559F44E8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region</w:t>
            </w:r>
          </w:p>
        </w:tc>
      </w:tr>
      <w:tr w:rsidR="00750DA4" w14:paraId="433C2581" w14:textId="77777777">
        <w:trPr>
          <w:jc w:val="center"/>
        </w:trPr>
        <w:tc>
          <w:tcPr>
            <w:tcW w:w="4361" w:type="dxa"/>
          </w:tcPr>
          <w:p w14:paraId="1B95F875" w14:textId="77777777" w:rsidR="00750DA4" w:rsidRDefault="003C4A38">
            <w:pPr>
              <w:spacing w:after="0"/>
            </w:pPr>
            <w:r>
              <w:rPr>
                <w:sz w:val="18"/>
              </w:rPr>
              <w:t>driw_demo_bicol</w:t>
            </w:r>
          </w:p>
        </w:tc>
        <w:tc>
          <w:tcPr>
            <w:tcW w:w="2984" w:type="dxa"/>
          </w:tcPr>
          <w:p w14:paraId="636961FD" w14:textId="77777777" w:rsidR="00750DA4" w:rsidRDefault="003C4A38">
            <w:pPr>
              <w:spacing w:after="0"/>
            </w:pPr>
            <w:r>
              <w:rPr>
                <w:sz w:val="18"/>
              </w:rPr>
              <w:t>0500000000</w:t>
            </w:r>
          </w:p>
        </w:tc>
        <w:tc>
          <w:tcPr>
            <w:tcW w:w="2066" w:type="dxa"/>
          </w:tcPr>
          <w:p w14:paraId="5CE11DAC" w14:textId="77777777" w:rsidR="00750DA4" w:rsidRDefault="003C4A38">
            <w:pPr>
              <w:spacing w:after="0"/>
            </w:pPr>
            <w:r>
              <w:rPr>
                <w:sz w:val="18"/>
              </w:rPr>
              <w:t>Bicol Region</w:t>
            </w:r>
          </w:p>
        </w:tc>
      </w:tr>
      <w:tr w:rsidR="00750DA4" w14:paraId="02ED4863" w14:textId="77777777">
        <w:trPr>
          <w:jc w:val="center"/>
        </w:trPr>
        <w:tc>
          <w:tcPr>
            <w:tcW w:w="4361" w:type="dxa"/>
          </w:tcPr>
          <w:p w14:paraId="75778D6B" w14:textId="77777777" w:rsidR="00750DA4" w:rsidRDefault="003C4A38">
            <w:pPr>
              <w:spacing w:after="0"/>
            </w:pPr>
            <w:r>
              <w:rPr>
                <w:sz w:val="18"/>
              </w:rPr>
              <w:t>driw_demo_cagayan</w:t>
            </w:r>
          </w:p>
        </w:tc>
        <w:tc>
          <w:tcPr>
            <w:tcW w:w="2984" w:type="dxa"/>
          </w:tcPr>
          <w:p w14:paraId="06792D9F" w14:textId="77777777" w:rsidR="00750DA4" w:rsidRDefault="003C4A38">
            <w:pPr>
              <w:spacing w:after="0"/>
            </w:pPr>
            <w:r>
              <w:rPr>
                <w:sz w:val="18"/>
              </w:rPr>
              <w:t>0200000000</w:t>
            </w:r>
          </w:p>
        </w:tc>
        <w:tc>
          <w:tcPr>
            <w:tcW w:w="2066" w:type="dxa"/>
          </w:tcPr>
          <w:p w14:paraId="71D7E807" w14:textId="77777777" w:rsidR="00750DA4" w:rsidRDefault="003C4A38">
            <w:pPr>
              <w:spacing w:after="0"/>
            </w:pPr>
            <w:r>
              <w:rPr>
                <w:sz w:val="18"/>
              </w:rPr>
              <w:t>Cagayan Valley</w:t>
            </w:r>
          </w:p>
        </w:tc>
      </w:tr>
    </w:tbl>
    <w:p w14:paraId="63FEAA8C" w14:textId="77777777" w:rsidR="00750DA4" w:rsidRDefault="00750DA4">
      <w:pPr>
        <w:spacing w:after="40"/>
      </w:pPr>
    </w:p>
    <w:p w14:paraId="3BE199A0" w14:textId="77777777" w:rsidR="00750DA4" w:rsidRDefault="003C4A38">
      <w:r>
        <w:t>Each fact table has row-level security enabled with two policies</w:t>
      </w:r>
      <w:r>
        <w:t xml:space="preserve"> </w:t>
      </w:r>
      <w:r>
        <w:t>(</w:t>
      </w:r>
      <w:r>
        <w:rPr>
          <w:rFonts w:ascii="Consolas" w:hAnsi="Consolas"/>
          <w:color w:val="14233A"/>
          <w:sz w:val="19"/>
        </w:rPr>
        <w:t>dbt/macros/row_security.sql</w:t>
      </w:r>
      <w:r>
        <w:t>):</w:t>
      </w:r>
    </w:p>
    <w:p w14:paraId="58CF54A8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create policy </w:t>
      </w:r>
      <w:r>
        <w:rPr>
          <w:rFonts w:ascii="Consolas" w:hAnsi="Consolas"/>
          <w:sz w:val="17"/>
        </w:rPr>
        <w:t>analyst_all_rows on dw.fact_damage_assessment</w:t>
      </w:r>
    </w:p>
    <w:p w14:paraId="24EFA074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for select to driw_analyst using (true);</w:t>
      </w:r>
    </w:p>
    <w:p w14:paraId="17EB397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</w:t>
      </w:r>
    </w:p>
    <w:p w14:paraId="3607597A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create policy regional_own_region on dw.fact_damage_assessment</w:t>
      </w:r>
    </w:p>
    <w:p w14:paraId="5300645A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for select to driw_regional</w:t>
      </w:r>
    </w:p>
    <w:p w14:paraId="5116B207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using (location_key in (</w:t>
      </w:r>
    </w:p>
    <w:p w14:paraId="6EB88E8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select l.location_key from dw.dim_location l</w:t>
      </w:r>
    </w:p>
    <w:p w14:paraId="393FF48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where l.region_code in (select region_code from governance.my_regions)));</w:t>
      </w:r>
    </w:p>
    <w:p w14:paraId="6593ECA0" w14:textId="77777777" w:rsidR="00750DA4" w:rsidRDefault="00750DA4">
      <w:pPr>
        <w:spacing w:after="40"/>
      </w:pPr>
    </w:p>
    <w:p w14:paraId="76E9A850" w14:textId="77777777" w:rsidR="00750DA4" w:rsidRDefault="003C4A38">
      <w:pPr>
        <w:pStyle w:val="ListBullet"/>
        <w:spacing w:after="60"/>
      </w:pPr>
      <w:r>
        <w:rPr>
          <w:b/>
        </w:rPr>
        <w:lastRenderedPageBreak/>
        <w:t>Default deny.</w:t>
      </w:r>
      <w:r>
        <w:t xml:space="preserve"> A regional user not yet mapped to a region sees zero rows, not everything.</w:t>
      </w:r>
    </w:p>
    <w:p w14:paraId="7CEAFE5E" w14:textId="77777777" w:rsidR="00750DA4" w:rsidRDefault="003C4A38">
      <w:pPr>
        <w:pStyle w:val="ListBullet"/>
        <w:spacing w:after="60"/>
      </w:pPr>
      <w:r>
        <w:rPr>
          <w:b/>
        </w:rPr>
        <w:t>The mapping stays private.</w:t>
      </w:r>
      <w:r>
        <w:t xml:space="preserve"> </w:t>
      </w:r>
      <w:r>
        <w:rPr>
          <w:rFonts w:ascii="Consolas" w:hAnsi="Consolas"/>
          <w:color w:val="14233A"/>
          <w:sz w:val="19"/>
        </w:rPr>
        <w:t>governance.my_regions</w:t>
      </w:r>
      <w:r>
        <w:t xml:space="preserve"> is a view that shows each user only</w:t>
      </w:r>
      <w:r>
        <w:t xml:space="preserve"> </w:t>
      </w:r>
      <w:r>
        <w:t xml:space="preserve">their own regions. Inside a view </w:t>
      </w:r>
      <w:r>
        <w:rPr>
          <w:rFonts w:ascii="Consolas" w:hAnsi="Consolas"/>
          <w:color w:val="14233A"/>
          <w:sz w:val="19"/>
        </w:rPr>
        <w:t>current_user</w:t>
      </w:r>
      <w:r>
        <w:t xml:space="preserve"> is the querying user, while the view reads</w:t>
      </w:r>
      <w:r>
        <w:t xml:space="preserve"> </w:t>
      </w:r>
      <w:r>
        <w:t xml:space="preserve">the mapping table with its owner's rights. A </w:t>
      </w:r>
      <w:r>
        <w:rPr>
          <w:rFonts w:ascii="Consolas" w:hAnsi="Consolas"/>
          <w:color w:val="14233A"/>
          <w:sz w:val="19"/>
        </w:rPr>
        <w:t>SECURITY DEFINER</w:t>
      </w:r>
      <w:r>
        <w:t xml:space="preserve"> function was tried first and</w:t>
      </w:r>
      <w:r>
        <w:t xml:space="preserve"> </w:t>
      </w:r>
      <w:r>
        <w:t xml:space="preserve">rejected: inside one, </w:t>
      </w:r>
      <w:r>
        <w:rPr>
          <w:rFonts w:ascii="Consolas" w:hAnsi="Consolas"/>
          <w:color w:val="14233A"/>
          <w:sz w:val="19"/>
        </w:rPr>
        <w:t>current_user</w:t>
      </w:r>
      <w:r>
        <w:t xml:space="preserve"> is the function's owner, so no user ever matched (the</w:t>
      </w:r>
      <w:r>
        <w:t xml:space="preserve"> </w:t>
      </w:r>
      <w:r>
        <w:t>governance tests caught this).</w:t>
      </w:r>
    </w:p>
    <w:p w14:paraId="5E2D5F59" w14:textId="77777777" w:rsidR="00750DA4" w:rsidRDefault="003C4A38">
      <w:pPr>
        <w:pStyle w:val="ListBullet"/>
        <w:spacing w:after="60"/>
      </w:pPr>
      <w:r>
        <w:rPr>
          <w:b/>
        </w:rPr>
        <w:t>Secure views inherit it.</w:t>
      </w:r>
      <w:r>
        <w:t xml:space="preserve"> The views in </w:t>
      </w:r>
      <w:r>
        <w:rPr>
          <w:rFonts w:ascii="Consolas" w:hAnsi="Consolas"/>
          <w:color w:val="14233A"/>
          <w:sz w:val="19"/>
        </w:rPr>
        <w:t>secure</w:t>
      </w:r>
      <w:r>
        <w:t xml:space="preserve"> (</w:t>
      </w:r>
      <w:r>
        <w:rPr>
          <w:rFonts w:ascii="Consolas" w:hAnsi="Consolas"/>
          <w:color w:val="14233A"/>
          <w:sz w:val="19"/>
        </w:rPr>
        <w:t>regional_event_impact</w:t>
      </w:r>
      <w:r>
        <w:t>,</w:t>
      </w:r>
      <w:r>
        <w:t xml:space="preserve"> </w:t>
      </w:r>
      <w:r>
        <w:rPr>
          <w:rFonts w:ascii="Consolas" w:hAnsi="Consolas"/>
          <w:color w:val="14233A"/>
          <w:sz w:val="19"/>
        </w:rPr>
        <w:t>regional_response_summary</w:t>
      </w:r>
      <w:r>
        <w:t xml:space="preserve">) are </w:t>
      </w:r>
      <w:r>
        <w:rPr>
          <w:rFonts w:ascii="Consolas" w:hAnsi="Consolas"/>
          <w:color w:val="14233A"/>
          <w:sz w:val="19"/>
        </w:rPr>
        <w:t>security_invoker</w:t>
      </w:r>
      <w:r>
        <w:t>, so the same view shows Bicol to the</w:t>
      </w:r>
      <w:r>
        <w:t xml:space="preserve"> </w:t>
      </w:r>
      <w:r>
        <w:t>Bicol officer, Cagayan Valley to the Cagayan officer, and everything to an analyst.</w:t>
      </w:r>
    </w:p>
    <w:p w14:paraId="0DAFB546" w14:textId="77777777" w:rsidR="00750DA4" w:rsidRDefault="003C4A38">
      <w:pPr>
        <w:pStyle w:val="ListBullet"/>
        <w:spacing w:after="60"/>
      </w:pPr>
      <w:r>
        <w:rPr>
          <w:b/>
        </w:rPr>
        <w:t>Marts are excluded on purpose.</w:t>
      </w:r>
      <w:r>
        <w:t xml:space="preserve"> Materialized views cannot carry row-level security, so</w:t>
      </w:r>
      <w:r>
        <w:t xml:space="preserve"> </w:t>
      </w:r>
      <w:r>
        <w:t>regional users are not granted the marts; the secure views serve them instead.</w:t>
      </w:r>
    </w:p>
    <w:p w14:paraId="28C9ED09" w14:textId="77777777" w:rsidR="00750DA4" w:rsidRDefault="003C4A38">
      <w:r>
        <w:t>Granting a new regional officer:</w:t>
      </w:r>
    </w:p>
    <w:p w14:paraId="65974B5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grant driw_regional to new_officer;</w:t>
      </w:r>
    </w:p>
    <w:p w14:paraId="7832E12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insert into governance.region_access (role_name, region_code) values ('new_officer', '0800000000');</w:t>
      </w:r>
    </w:p>
    <w:p w14:paraId="52F3D7F3" w14:textId="77777777" w:rsidR="00750DA4" w:rsidRDefault="00750DA4">
      <w:pPr>
        <w:spacing w:after="40"/>
      </w:pPr>
    </w:p>
    <w:p w14:paraId="6FB07631" w14:textId="77777777" w:rsidR="00750DA4" w:rsidRDefault="003C4A38">
      <w:pPr>
        <w:pStyle w:val="Heading2"/>
      </w:pPr>
      <w:bookmarkStart w:id="40" w:name="_Toc243688909"/>
      <w:r>
        <w:t>6.3 Surviving rebuilds</w:t>
      </w:r>
      <w:bookmarkEnd w:id="40"/>
    </w:p>
    <w:p w14:paraId="5FB32BBC" w14:textId="77777777" w:rsidR="00750DA4" w:rsidRDefault="003C4A38">
      <w:r>
        <w:t>dbt rebuilds tables on every run, which would normally drop privileges. Grants are declared</w:t>
      </w:r>
      <w:r>
        <w:t xml:space="preserve"> </w:t>
      </w:r>
      <w:r>
        <w:t xml:space="preserve">in </w:t>
      </w:r>
      <w:r>
        <w:rPr>
          <w:rFonts w:ascii="Consolas" w:hAnsi="Consolas"/>
          <w:color w:val="14233A"/>
          <w:sz w:val="19"/>
        </w:rPr>
        <w:t>dbt_project.yml</w:t>
      </w:r>
      <w:r>
        <w:t xml:space="preserve"> (</w:t>
      </w:r>
      <w:r>
        <w:rPr>
          <w:rFonts w:ascii="Consolas" w:hAnsi="Consolas"/>
          <w:color w:val="14233A"/>
          <w:sz w:val="19"/>
        </w:rPr>
        <w:t>+grants</w:t>
      </w:r>
      <w:r>
        <w:t>) and row-level security is a</w:t>
      </w:r>
      <w:r>
        <w:t xml:space="preserve"> </w:t>
      </w:r>
      <w:r>
        <w:t>post-hook on each fact, so both are re-applied on every build. The end-to-end tests run a</w:t>
      </w:r>
      <w:r>
        <w:t xml:space="preserve"> </w:t>
      </w:r>
      <w:r>
        <w:t xml:space="preserve">second </w:t>
      </w:r>
      <w:r>
        <w:rPr>
          <w:rFonts w:ascii="Consolas" w:hAnsi="Consolas"/>
          <w:color w:val="14233A"/>
          <w:sz w:val="19"/>
        </w:rPr>
        <w:t>dbt build</w:t>
      </w:r>
      <w:r>
        <w:t xml:space="preserve"> and check that policies and grants are still in place.</w:t>
      </w:r>
    </w:p>
    <w:p w14:paraId="77A1C7E6" w14:textId="77777777" w:rsidR="00750DA4" w:rsidRDefault="003C4A38">
      <w:pPr>
        <w:pStyle w:val="Heading2"/>
      </w:pPr>
      <w:bookmarkStart w:id="41" w:name="_Toc243688910"/>
      <w:r>
        <w:t>6.4 Auditing access</w:t>
      </w:r>
      <w:bookmarkEnd w:id="41"/>
    </w:p>
    <w:p w14:paraId="147EC562" w14:textId="77777777" w:rsidR="00750DA4" w:rsidRDefault="003C4A38">
      <w:r>
        <w:rPr>
          <w:rFonts w:ascii="Consolas" w:hAnsi="Consolas"/>
          <w:color w:val="14233A"/>
          <w:sz w:val="19"/>
        </w:rPr>
        <w:t>governance.v_access_matrix</w:t>
      </w:r>
      <w:r>
        <w:t xml:space="preserve"> lists, for every role and every object, whether the role can</w:t>
      </w:r>
      <w:r>
        <w:t xml:space="preserve"> </w:t>
      </w:r>
      <w:r>
        <w:t xml:space="preserve">actually read it (schema </w:t>
      </w:r>
      <w:r>
        <w:rPr>
          <w:rFonts w:ascii="Consolas" w:hAnsi="Consolas"/>
          <w:color w:val="14233A"/>
          <w:sz w:val="19"/>
        </w:rPr>
        <w:t>USAGE</w:t>
      </w:r>
      <w:r>
        <w:t xml:space="preserve"> and object </w:t>
      </w:r>
      <w:r>
        <w:rPr>
          <w:rFonts w:ascii="Consolas" w:hAnsi="Consolas"/>
          <w:color w:val="14233A"/>
          <w:sz w:val="19"/>
        </w:rPr>
        <w:t>SELECT</w:t>
      </w:r>
      <w:r>
        <w:t>) and whether row-level security</w:t>
      </w:r>
      <w:r>
        <w:t xml:space="preserve"> </w:t>
      </w:r>
      <w:r>
        <w:t>applies. It is the access matrix above, generated from the database itself:</w:t>
      </w:r>
    </w:p>
    <w:p w14:paraId="5E66F9C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role_name, schema_name, count(*) filter (where can_select) as readable, count(*) as objects</w:t>
      </w:r>
    </w:p>
    <w:p w14:paraId="2F88EB1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governance.v_access_matrix group by 1, 2 order by 1, 2;</w:t>
      </w:r>
    </w:p>
    <w:p w14:paraId="32B06445" w14:textId="77777777" w:rsidR="00750DA4" w:rsidRDefault="00750DA4">
      <w:pPr>
        <w:spacing w:after="40"/>
      </w:pPr>
    </w:p>
    <w:p w14:paraId="34036F67" w14:textId="77777777" w:rsidR="00750DA4" w:rsidRDefault="003C4A38">
      <w:pPr>
        <w:pStyle w:val="Heading2"/>
      </w:pPr>
      <w:bookmarkStart w:id="42" w:name="_Toc243688911"/>
      <w:r>
        <w:t>6.5 Privacy</w:t>
      </w:r>
      <w:bookmarkEnd w:id="42"/>
    </w:p>
    <w:p w14:paraId="02D58F13" w14:textId="77777777" w:rsidR="00750DA4" w:rsidRDefault="003C4A38">
      <w:r>
        <w:t xml:space="preserve">The governing law is the </w:t>
      </w:r>
      <w:r>
        <w:rPr>
          <w:b/>
        </w:rPr>
        <w:t>Data Privacy Act of 2012 (Republic Act 10173)</w:t>
      </w:r>
      <w:r>
        <w:t xml:space="preserve"> and its implementing</w:t>
      </w:r>
      <w:r>
        <w:t xml:space="preserve"> </w:t>
      </w:r>
      <w:r>
        <w:t>rules. DRIW is designed so that it holds no personal information at all.</w:t>
      </w:r>
    </w:p>
    <w:p w14:paraId="55DE7869" w14:textId="77777777" w:rsidR="00750DA4" w:rsidRDefault="003C4A38">
      <w:r>
        <w:rPr>
          <w:b/>
        </w:rPr>
        <w:t>Data classification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30"/>
        <w:gridCol w:w="3691"/>
        <w:gridCol w:w="3691"/>
      </w:tblGrid>
      <w:tr w:rsidR="00750DA4" w14:paraId="4ADD1302" w14:textId="77777777">
        <w:trPr>
          <w:jc w:val="center"/>
        </w:trPr>
        <w:tc>
          <w:tcPr>
            <w:tcW w:w="2030" w:type="dxa"/>
            <w:shd w:val="clear" w:color="auto" w:fill="ECE8DF"/>
          </w:tcPr>
          <w:p w14:paraId="52BE29F0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3691" w:type="dxa"/>
            <w:shd w:val="clear" w:color="auto" w:fill="ECE8DF"/>
          </w:tcPr>
          <w:p w14:paraId="645BCC34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Examples in DRIW</w:t>
            </w:r>
          </w:p>
        </w:tc>
        <w:tc>
          <w:tcPr>
            <w:tcW w:w="3691" w:type="dxa"/>
            <w:shd w:val="clear" w:color="auto" w:fill="ECE8DF"/>
          </w:tcPr>
          <w:p w14:paraId="30B5D5F0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Handling</w:t>
            </w:r>
          </w:p>
        </w:tc>
      </w:tr>
      <w:tr w:rsidR="00750DA4" w14:paraId="724EACA5" w14:textId="77777777">
        <w:trPr>
          <w:jc w:val="center"/>
        </w:trPr>
        <w:tc>
          <w:tcPr>
            <w:tcW w:w="2030" w:type="dxa"/>
          </w:tcPr>
          <w:p w14:paraId="1E2EFDC2" w14:textId="77777777" w:rsidR="00750DA4" w:rsidRDefault="003C4A38">
            <w:pPr>
              <w:spacing w:after="0"/>
            </w:pPr>
            <w:r>
              <w:rPr>
                <w:sz w:val="18"/>
              </w:rPr>
              <w:t>Public</w:t>
            </w:r>
          </w:p>
        </w:tc>
        <w:tc>
          <w:tcPr>
            <w:tcW w:w="3691" w:type="dxa"/>
          </w:tcPr>
          <w:p w14:paraId="0BC9C0A4" w14:textId="77777777" w:rsidR="00750DA4" w:rsidRDefault="003C4A38">
            <w:pPr>
              <w:spacing w:after="0"/>
            </w:pPr>
            <w:r>
              <w:rPr>
                <w:sz w:val="18"/>
              </w:rPr>
              <w:t>Event names and dates, PSGC geography, organization names</w:t>
            </w:r>
          </w:p>
        </w:tc>
        <w:tc>
          <w:tcPr>
            <w:tcW w:w="3691" w:type="dxa"/>
          </w:tcPr>
          <w:p w14:paraId="55EFF9CA" w14:textId="77777777" w:rsidR="00750DA4" w:rsidRDefault="003C4A38">
            <w:pPr>
              <w:spacing w:after="0"/>
            </w:pPr>
            <w:r>
              <w:rPr>
                <w:sz w:val="18"/>
              </w:rPr>
              <w:t>No restriction</w:t>
            </w:r>
          </w:p>
        </w:tc>
      </w:tr>
      <w:tr w:rsidR="00750DA4" w14:paraId="7C908286" w14:textId="77777777">
        <w:trPr>
          <w:jc w:val="center"/>
        </w:trPr>
        <w:tc>
          <w:tcPr>
            <w:tcW w:w="2030" w:type="dxa"/>
          </w:tcPr>
          <w:p w14:paraId="4F423638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Internal </w:t>
            </w:r>
            <w:r>
              <w:rPr>
                <w:sz w:val="18"/>
              </w:rPr>
              <w:t>(aggregated operational)</w:t>
            </w:r>
          </w:p>
        </w:tc>
        <w:tc>
          <w:tcPr>
            <w:tcW w:w="3691" w:type="dxa"/>
          </w:tcPr>
          <w:p w14:paraId="3A26DAFC" w14:textId="77777777" w:rsidR="00750DA4" w:rsidRDefault="003C4A38">
            <w:pPr>
              <w:spacing w:after="0"/>
            </w:pPr>
            <w:r>
              <w:rPr>
                <w:sz w:val="18"/>
              </w:rPr>
              <w:t>Damage costs, relief values, response times</w:t>
            </w:r>
          </w:p>
        </w:tc>
        <w:tc>
          <w:tcPr>
            <w:tcW w:w="3691" w:type="dxa"/>
          </w:tcPr>
          <w:p w14:paraId="7FABCAD0" w14:textId="77777777" w:rsidR="00750DA4" w:rsidRDefault="003C4A38">
            <w:pPr>
              <w:spacing w:after="0"/>
            </w:pPr>
            <w:r>
              <w:rPr>
                <w:sz w:val="18"/>
              </w:rPr>
              <w:t>Role-based access (Executive, Analyst)</w:t>
            </w:r>
          </w:p>
        </w:tc>
      </w:tr>
      <w:tr w:rsidR="00750DA4" w14:paraId="05367076" w14:textId="77777777">
        <w:trPr>
          <w:jc w:val="center"/>
        </w:trPr>
        <w:tc>
          <w:tcPr>
            <w:tcW w:w="2030" w:type="dxa"/>
          </w:tcPr>
          <w:p w14:paraId="4EEC3D59" w14:textId="77777777" w:rsidR="00750DA4" w:rsidRDefault="003C4A38">
            <w:pPr>
              <w:spacing w:after="0"/>
            </w:pPr>
            <w:r>
              <w:rPr>
                <w:sz w:val="18"/>
              </w:rPr>
              <w:t>Sensitive (aggregated)</w:t>
            </w:r>
          </w:p>
        </w:tc>
        <w:tc>
          <w:tcPr>
            <w:tcW w:w="3691" w:type="dxa"/>
          </w:tcPr>
          <w:p w14:paraId="57FA641C" w14:textId="77777777" w:rsidR="00750DA4" w:rsidRDefault="003C4A38">
            <w:pPr>
              <w:spacing w:after="0"/>
            </w:pPr>
            <w:r>
              <w:rPr>
                <w:sz w:val="18"/>
              </w:rPr>
              <w:t>Deaths, injured, missing, persons in evacuation centers, by city/municipality</w:t>
            </w:r>
          </w:p>
        </w:tc>
        <w:tc>
          <w:tcPr>
            <w:tcW w:w="3691" w:type="dxa"/>
          </w:tcPr>
          <w:p w14:paraId="3BDF6BC6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Analysts and the region's own officers </w:t>
            </w:r>
            <w:r>
              <w:rPr>
                <w:sz w:val="18"/>
              </w:rPr>
              <w:t>only (row-level security); executives see marts only</w:t>
            </w:r>
          </w:p>
        </w:tc>
      </w:tr>
      <w:tr w:rsidR="00750DA4" w14:paraId="416B1418" w14:textId="77777777">
        <w:trPr>
          <w:jc w:val="center"/>
        </w:trPr>
        <w:tc>
          <w:tcPr>
            <w:tcW w:w="2030" w:type="dxa"/>
          </w:tcPr>
          <w:p w14:paraId="14851711" w14:textId="77777777" w:rsidR="00750DA4" w:rsidRDefault="003C4A38">
            <w:pPr>
              <w:spacing w:after="0"/>
            </w:pPr>
            <w:r>
              <w:rPr>
                <w:sz w:val="18"/>
              </w:rPr>
              <w:t>Personal information</w:t>
            </w:r>
          </w:p>
        </w:tc>
        <w:tc>
          <w:tcPr>
            <w:tcW w:w="3691" w:type="dxa"/>
          </w:tcPr>
          <w:p w14:paraId="50D2A37E" w14:textId="77777777" w:rsidR="00750DA4" w:rsidRDefault="003C4A38">
            <w:pPr>
              <w:spacing w:after="0"/>
            </w:pPr>
            <w:r>
              <w:rPr>
                <w:sz w:val="18"/>
              </w:rPr>
              <w:t>Names, addresses, contact details or health data of affected people or responders</w:t>
            </w:r>
          </w:p>
        </w:tc>
        <w:tc>
          <w:tcPr>
            <w:tcW w:w="3691" w:type="dxa"/>
          </w:tcPr>
          <w:p w14:paraId="3BD6FB14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Not collected.</w:t>
            </w:r>
            <w:r>
              <w:rPr>
                <w:sz w:val="18"/>
              </w:rPr>
              <w:t xml:space="preserve"> Never enters the warehouse.</w:t>
            </w:r>
          </w:p>
        </w:tc>
      </w:tr>
    </w:tbl>
    <w:p w14:paraId="43EEB0CA" w14:textId="77777777" w:rsidR="00750DA4" w:rsidRDefault="00750DA4">
      <w:pPr>
        <w:spacing w:after="40"/>
      </w:pPr>
    </w:p>
    <w:p w14:paraId="37010794" w14:textId="77777777" w:rsidR="00750DA4" w:rsidRDefault="003C4A38">
      <w:r>
        <w:rPr>
          <w:b/>
        </w:rPr>
        <w:t>Privacy principles applied</w:t>
      </w:r>
    </w:p>
    <w:p w14:paraId="3D8C9C92" w14:textId="77777777" w:rsidR="00750DA4" w:rsidRDefault="003C4A38">
      <w:pPr>
        <w:pStyle w:val="ListBullet"/>
        <w:spacing w:after="60"/>
      </w:pPr>
      <w:r>
        <w:rPr>
          <w:b/>
        </w:rPr>
        <w:t>Data minimization.</w:t>
      </w:r>
      <w:r>
        <w:t xml:space="preserve"> Sources are reduced to counts at the lowest level the analysis needs</w:t>
      </w:r>
      <w:r>
        <w:t xml:space="preserve"> </w:t>
      </w:r>
      <w:r>
        <w:t>(city/municipality, evacuation center, request). No evacuee rosters, victim lists or patient</w:t>
      </w:r>
      <w:r>
        <w:t xml:space="preserve"> </w:t>
      </w:r>
      <w:r>
        <w:t xml:space="preserve">records are </w:t>
      </w:r>
      <w:r>
        <w:lastRenderedPageBreak/>
        <w:t>loaded; a response request carries a request id, type, timestamps and team size,</w:t>
      </w:r>
      <w:r>
        <w:t xml:space="preserve"> </w:t>
      </w:r>
      <w:r>
        <w:t>never the requester's identity.</w:t>
      </w:r>
    </w:p>
    <w:p w14:paraId="565F64C7" w14:textId="77777777" w:rsidR="00750DA4" w:rsidRDefault="003C4A38">
      <w:pPr>
        <w:pStyle w:val="ListBullet"/>
        <w:spacing w:after="60"/>
      </w:pPr>
      <w:r>
        <w:rPr>
          <w:b/>
        </w:rPr>
        <w:t>Aggregation and small counts.</w:t>
      </w:r>
      <w:r>
        <w:t xml:space="preserve"> Casualty figures are aggregated per city/municipality and</w:t>
      </w:r>
      <w:r>
        <w:t xml:space="preserve"> </w:t>
      </w:r>
      <w:r>
        <w:t>event. Before any public release, counts below 5 should be suppressed or rounded to prevent</w:t>
      </w:r>
      <w:r>
        <w:t xml:space="preserve"> </w:t>
      </w:r>
      <w:r>
        <w:t>re-identification in small barangays (a reporting rule for published outputs).</w:t>
      </w:r>
    </w:p>
    <w:p w14:paraId="24AA1B09" w14:textId="77777777" w:rsidR="00750DA4" w:rsidRDefault="003C4A38">
      <w:pPr>
        <w:pStyle w:val="ListBullet"/>
        <w:spacing w:after="60"/>
      </w:pPr>
      <w:r>
        <w:rPr>
          <w:b/>
        </w:rPr>
        <w:t>Purpose limitation.</w:t>
      </w:r>
      <w:r>
        <w:t xml:space="preserve"> Data is used only for disaster-response analysis and planning, as</w:t>
      </w:r>
      <w:r>
        <w:t xml:space="preserve"> </w:t>
      </w:r>
      <w:r>
        <w:t>stated in the business case.</w:t>
      </w:r>
    </w:p>
    <w:p w14:paraId="2CDBDB99" w14:textId="77777777" w:rsidR="00750DA4" w:rsidRDefault="003C4A38">
      <w:pPr>
        <w:pStyle w:val="ListBullet"/>
        <w:spacing w:after="60"/>
      </w:pPr>
      <w:r>
        <w:rPr>
          <w:b/>
        </w:rPr>
        <w:t>Least privilege and need to know.</w:t>
      </w:r>
      <w:r>
        <w:t xml:space="preserve"> Four roles; regional officers see only their region;</w:t>
      </w:r>
      <w:r>
        <w:t xml:space="preserve"> </w:t>
      </w:r>
      <w:r>
        <w:t xml:space="preserve">the web back-end logs in as </w:t>
      </w:r>
      <w:r>
        <w:rPr>
          <w:rFonts w:ascii="Consolas" w:hAnsi="Consolas"/>
          <w:color w:val="14233A"/>
          <w:sz w:val="19"/>
        </w:rPr>
        <w:t>driw_web</w:t>
      </w:r>
      <w:r>
        <w:t>, which can read only aggregated marts.</w:t>
      </w:r>
    </w:p>
    <w:p w14:paraId="09844052" w14:textId="77777777" w:rsidR="00750DA4" w:rsidRDefault="003C4A38">
      <w:pPr>
        <w:pStyle w:val="ListBullet"/>
        <w:spacing w:after="60"/>
      </w:pPr>
      <w:r>
        <w:rPr>
          <w:b/>
        </w:rPr>
        <w:t>Security of processing.</w:t>
      </w:r>
      <w:r>
        <w:t xml:space="preserve"> Credentials are never in source code (git-ignored </w:t>
      </w:r>
      <w:r>
        <w:rPr>
          <w:rFonts w:ascii="Consolas" w:hAnsi="Consolas"/>
          <w:color w:val="14233A"/>
          <w:sz w:val="19"/>
        </w:rPr>
        <w:t>.env</w:t>
      </w:r>
      <w:r>
        <w:t>, PHP</w:t>
      </w:r>
      <w:r>
        <w:t xml:space="preserve"> </w:t>
      </w:r>
      <w:r>
        <w:t>config outside the web root); the API accepts only allow-listed, validated GET requests; all</w:t>
      </w:r>
      <w:r>
        <w:t xml:space="preserve"> </w:t>
      </w:r>
      <w:r>
        <w:t>access is enforced inside PostgreSQL, so it holds for every client.</w:t>
      </w:r>
    </w:p>
    <w:p w14:paraId="31A4450F" w14:textId="77777777" w:rsidR="00750DA4" w:rsidRDefault="003C4A38">
      <w:pPr>
        <w:pStyle w:val="ListBullet"/>
        <w:spacing w:after="60"/>
      </w:pPr>
      <w:r>
        <w:rPr>
          <w:b/>
        </w:rPr>
        <w:t>Retention.</w:t>
      </w:r>
      <w:r>
        <w:t xml:space="preserve"> Raw extracts are replaced on every load (full reload). Warehouse history is kept</w:t>
      </w:r>
      <w:r>
        <w:t xml:space="preserve"> </w:t>
      </w:r>
      <w:r>
        <w:t xml:space="preserve">for the analysis period (2020 onwards); source files under </w:t>
      </w:r>
      <w:r>
        <w:rPr>
          <w:rFonts w:ascii="Consolas" w:hAnsi="Consolas"/>
          <w:color w:val="14233A"/>
          <w:sz w:val="19"/>
        </w:rPr>
        <w:t>data/sources/</w:t>
      </w:r>
      <w:r>
        <w:t xml:space="preserve"> are regenerable and</w:t>
      </w:r>
      <w:r>
        <w:t xml:space="preserve"> </w:t>
      </w:r>
      <w:r>
        <w:t>not retained in version control.</w:t>
      </w:r>
    </w:p>
    <w:p w14:paraId="05FA1DEE" w14:textId="77777777" w:rsidR="00750DA4" w:rsidRDefault="003C4A38">
      <w:pPr>
        <w:pStyle w:val="ListBullet"/>
        <w:spacing w:after="60"/>
      </w:pPr>
      <w:r>
        <w:rPr>
          <w:b/>
        </w:rPr>
        <w:t>Transparency.</w:t>
      </w:r>
      <w:r>
        <w:t xml:space="preserve"> Every published figure is traceable to its source file and row (lineage), and</w:t>
      </w:r>
      <w:r>
        <w:t xml:space="preserve"> </w:t>
      </w:r>
      <w:r>
        <w:t>every rejected row is kept with its reasons (quarantine).</w:t>
      </w:r>
    </w:p>
    <w:p w14:paraId="675ADFE4" w14:textId="77777777" w:rsidR="00750DA4" w:rsidRDefault="003C4A38">
      <w:pPr>
        <w:pStyle w:val="ListBullet"/>
        <w:spacing w:after="60"/>
      </w:pPr>
      <w:r>
        <w:rPr>
          <w:b/>
        </w:rPr>
        <w:t>Synthetic data.</w:t>
      </w:r>
      <w:r>
        <w:t xml:space="preserve"> In this implementation all operational figures are synthetic; no real</w:t>
      </w:r>
      <w:r>
        <w:t xml:space="preserve"> </w:t>
      </w:r>
      <w:r>
        <w:t>person's data was processed at any stage.</w:t>
      </w:r>
    </w:p>
    <w:p w14:paraId="244C2305" w14:textId="77777777" w:rsidR="00750DA4" w:rsidRDefault="003C4A38">
      <w:r>
        <w:rPr>
          <w:b/>
        </w:rPr>
        <w:t>If real data is onboarded:</w:t>
      </w:r>
      <w:r>
        <w:t xml:space="preserve"> sign data-sharing agreements with each agency, register the</w:t>
      </w:r>
      <w:r>
        <w:t xml:space="preserve"> </w:t>
      </w:r>
      <w:r>
        <w:t>processing with the National Privacy Commission where required, appoint a data protection</w:t>
      </w:r>
      <w:r>
        <w:t xml:space="preserve"> </w:t>
      </w:r>
      <w:r>
        <w:t xml:space="preserve">officer, run a privacy impact assessment, and enable </w:t>
      </w:r>
      <w:r>
        <w:t>PostgreSQL connection and statement logging</w:t>
      </w:r>
      <w:r>
        <w:t xml:space="preserve"> </w:t>
      </w:r>
      <w:r>
        <w:t>(</w:t>
      </w:r>
      <w:r>
        <w:rPr>
          <w:rFonts w:ascii="Consolas" w:hAnsi="Consolas"/>
          <w:color w:val="14233A"/>
          <w:sz w:val="19"/>
        </w:rPr>
        <w:t>log_connections</w:t>
      </w:r>
      <w:r>
        <w:t xml:space="preserve">, </w:t>
      </w:r>
      <w:r>
        <w:rPr>
          <w:rFonts w:ascii="Consolas" w:hAnsi="Consolas"/>
          <w:color w:val="14233A"/>
          <w:sz w:val="19"/>
        </w:rPr>
        <w:t>pgaudit</w:t>
      </w:r>
      <w:r>
        <w:t>) for an access audit trail.</w:t>
      </w:r>
    </w:p>
    <w:p w14:paraId="17E82D97" w14:textId="77777777" w:rsidR="00750DA4" w:rsidRDefault="003C4A38">
      <w:pPr>
        <w:pStyle w:val="Heading2"/>
      </w:pPr>
      <w:bookmarkStart w:id="43" w:name="_Toc243688912"/>
      <w:r>
        <w:t>6.6 Supabase</w:t>
      </w:r>
      <w:bookmarkEnd w:id="43"/>
    </w:p>
    <w:p w14:paraId="4129CB3A" w14:textId="77777777" w:rsidR="00750DA4" w:rsidRDefault="003C4A38">
      <w:r>
        <w:t>The same migrations run on Supabase. There, signed-in users connect as Supabase's</w:t>
      </w:r>
      <w:r>
        <w:t xml:space="preserve"> </w:t>
      </w:r>
      <w:r>
        <w:rPr>
          <w:rFonts w:ascii="Consolas" w:hAnsi="Consolas"/>
          <w:color w:val="14233A"/>
          <w:sz w:val="19"/>
        </w:rPr>
        <w:t>authenticated</w:t>
      </w:r>
      <w:r>
        <w:t xml:space="preserve"> role, so the regional mapping would key on the user's id (</w:t>
      </w:r>
      <w:r>
        <w:rPr>
          <w:rFonts w:ascii="Consolas" w:hAnsi="Consolas"/>
          <w:color w:val="14233A"/>
          <w:sz w:val="19"/>
        </w:rPr>
        <w:t>auth.uid()</w:t>
      </w:r>
      <w:r>
        <w:t>)</w:t>
      </w:r>
      <w:r>
        <w:t xml:space="preserve"> </w:t>
      </w:r>
      <w:r>
        <w:t xml:space="preserve">or a JWT claim instead of </w:t>
      </w:r>
      <w:r>
        <w:rPr>
          <w:rFonts w:ascii="Consolas" w:hAnsi="Consolas"/>
          <w:color w:val="14233A"/>
          <w:sz w:val="19"/>
        </w:rPr>
        <w:t>current_user</w:t>
      </w:r>
      <w:r>
        <w:t>; the policies keep the same shape.</w:t>
      </w:r>
    </w:p>
    <w:p w14:paraId="7B6653F2" w14:textId="77777777" w:rsidR="00750DA4" w:rsidRDefault="003C4A38">
      <w:pPr>
        <w:pStyle w:val="Heading2"/>
      </w:pPr>
      <w:bookmarkStart w:id="44" w:name="_Toc243688913"/>
      <w:r>
        <w:t>6.7 Standards alignment</w:t>
      </w:r>
      <w:bookmarkEnd w:id="44"/>
    </w:p>
    <w:p w14:paraId="1FAF6FFD" w14:textId="77777777" w:rsidR="00750DA4" w:rsidRDefault="003C4A38">
      <w:r>
        <w:t>This supports the UNDRR Data Strategy and Roadmap 2023–2027 emphasis on data governance:</w:t>
      </w:r>
      <w:r>
        <w:t xml:space="preserve"> </w:t>
      </w:r>
      <w:r>
        <w:t>defined roles and responsibilities (stewardship), controlled access to sensitive</w:t>
      </w:r>
      <w:r>
        <w:t xml:space="preserve"> </w:t>
      </w:r>
      <w:r>
        <w:t>operational data (casualties by locality), and auditable, reproducible data handling.</w:t>
      </w:r>
    </w:p>
    <w:p w14:paraId="2868072A" w14:textId="77777777" w:rsidR="00750DA4" w:rsidRDefault="003C4A38">
      <w:r>
        <w:br w:type="page"/>
      </w:r>
    </w:p>
    <w:p w14:paraId="39E7B053" w14:textId="77777777" w:rsidR="00750DA4" w:rsidRDefault="003C4A38">
      <w:pPr>
        <w:pStyle w:val="Heading1"/>
      </w:pPr>
      <w:bookmarkStart w:id="45" w:name="_Toc243688914"/>
      <w:r>
        <w:lastRenderedPageBreak/>
        <w:t>7. Analytics: OLAP and Dashboards</w:t>
      </w:r>
      <w:bookmarkEnd w:id="45"/>
    </w:p>
    <w:p w14:paraId="0864205F" w14:textId="77777777" w:rsidR="00750DA4" w:rsidRDefault="003C4A38">
      <w:pPr>
        <w:pStyle w:val="Heading2"/>
      </w:pPr>
      <w:bookmarkStart w:id="46" w:name="_Toc243688915"/>
      <w:r>
        <w:t>7.1 OLAP approach (ROLAP)</w:t>
      </w:r>
      <w:bookmarkEnd w:id="46"/>
    </w:p>
    <w:p w14:paraId="043A832E" w14:textId="77777777" w:rsidR="00750DA4" w:rsidRDefault="003C4A38">
      <w:r>
        <w:t xml:space="preserve">DRIW implements OLAP relationally (ROLAP) in PostgreSQL rather than </w:t>
      </w:r>
      <w:r>
        <w:t>with a separate MOLAP cube</w:t>
      </w:r>
      <w:r>
        <w:t xml:space="preserve"> </w:t>
      </w:r>
      <w:r>
        <w:t>engine. The star schema is the cube: facts hold the measures, dimensions hold the hierarchies,</w:t>
      </w:r>
      <w:r>
        <w:t xml:space="preserve"> </w:t>
      </w:r>
      <w:r>
        <w:t>and SQL's OLAP operators produce the cube's cells.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8"/>
        <w:gridCol w:w="3683"/>
        <w:gridCol w:w="4501"/>
      </w:tblGrid>
      <w:tr w:rsidR="00750DA4" w14:paraId="6CC2CB26" w14:textId="77777777">
        <w:trPr>
          <w:jc w:val="center"/>
        </w:trPr>
        <w:tc>
          <w:tcPr>
            <w:tcW w:w="1228" w:type="dxa"/>
            <w:shd w:val="clear" w:color="auto" w:fill="ECE8DF"/>
          </w:tcPr>
          <w:p w14:paraId="53C724B2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OLAP operation</w:t>
            </w:r>
          </w:p>
        </w:tc>
        <w:tc>
          <w:tcPr>
            <w:tcW w:w="3683" w:type="dxa"/>
            <w:shd w:val="clear" w:color="auto" w:fill="ECE8DF"/>
          </w:tcPr>
          <w:p w14:paraId="19D7A838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How it is done</w:t>
            </w:r>
          </w:p>
        </w:tc>
        <w:tc>
          <w:tcPr>
            <w:tcW w:w="4501" w:type="dxa"/>
            <w:shd w:val="clear" w:color="auto" w:fill="ECE8DF"/>
          </w:tcPr>
          <w:p w14:paraId="015D20DF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Example</w:t>
            </w:r>
          </w:p>
        </w:tc>
      </w:tr>
      <w:tr w:rsidR="00750DA4" w14:paraId="30E6682A" w14:textId="77777777">
        <w:trPr>
          <w:jc w:val="center"/>
        </w:trPr>
        <w:tc>
          <w:tcPr>
            <w:tcW w:w="1228" w:type="dxa"/>
          </w:tcPr>
          <w:p w14:paraId="07F85D3B" w14:textId="77777777" w:rsidR="00750DA4" w:rsidRDefault="003C4A38">
            <w:pPr>
              <w:spacing w:after="0"/>
            </w:pPr>
            <w:r>
              <w:rPr>
                <w:sz w:val="18"/>
              </w:rPr>
              <w:t>Roll-up</w:t>
            </w:r>
          </w:p>
        </w:tc>
        <w:tc>
          <w:tcPr>
            <w:tcW w:w="3683" w:type="dxa"/>
          </w:tcPr>
          <w:p w14:paraId="5E1D5927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GROUP BY ROLLUP</w:t>
            </w:r>
            <w:r>
              <w:rPr>
                <w:sz w:val="18"/>
              </w:rPr>
              <w:t>, or grouping at a higher hierarchy level</w:t>
            </w:r>
          </w:p>
        </w:tc>
        <w:tc>
          <w:tcPr>
            <w:tcW w:w="4501" w:type="dxa"/>
          </w:tcPr>
          <w:p w14:paraId="26F21A44" w14:textId="77777777" w:rsidR="00750DA4" w:rsidRDefault="003C4A38">
            <w:pPr>
              <w:spacing w:after="0"/>
            </w:pPr>
            <w:r>
              <w:rPr>
                <w:sz w:val="18"/>
              </w:rPr>
              <w:t>Q02: damage by year with yearly subtotals</w:t>
            </w:r>
          </w:p>
        </w:tc>
      </w:tr>
      <w:tr w:rsidR="00750DA4" w14:paraId="1C9714D0" w14:textId="77777777">
        <w:trPr>
          <w:jc w:val="center"/>
        </w:trPr>
        <w:tc>
          <w:tcPr>
            <w:tcW w:w="1228" w:type="dxa"/>
          </w:tcPr>
          <w:p w14:paraId="1236D559" w14:textId="77777777" w:rsidR="00750DA4" w:rsidRDefault="003C4A38">
            <w:pPr>
              <w:spacing w:after="0"/>
            </w:pPr>
            <w:r>
              <w:rPr>
                <w:sz w:val="18"/>
              </w:rPr>
              <w:t>Drill-down</w:t>
            </w:r>
          </w:p>
        </w:tc>
        <w:tc>
          <w:tcPr>
            <w:tcW w:w="3683" w:type="dxa"/>
          </w:tcPr>
          <w:p w14:paraId="5CA372C0" w14:textId="77777777" w:rsidR="00750DA4" w:rsidRDefault="003C4A38">
            <w:pPr>
              <w:spacing w:after="0"/>
            </w:pPr>
            <w:r>
              <w:rPr>
                <w:sz w:val="18"/>
              </w:rPr>
              <w:t>Group by a lower level of a hierarchy (region → province → city/municipality)</w:t>
            </w:r>
          </w:p>
        </w:tc>
        <w:tc>
          <w:tcPr>
            <w:tcW w:w="4501" w:type="dxa"/>
          </w:tcPr>
          <w:p w14:paraId="05760B2B" w14:textId="77777777" w:rsidR="00750DA4" w:rsidRDefault="003C4A38">
            <w:pPr>
              <w:spacing w:after="0"/>
            </w:pPr>
            <w:r>
              <w:rPr>
                <w:sz w:val="18"/>
              </w:rPr>
              <w:t>Q03</w:t>
            </w:r>
          </w:p>
        </w:tc>
      </w:tr>
      <w:tr w:rsidR="00750DA4" w14:paraId="66B616B4" w14:textId="77777777">
        <w:trPr>
          <w:jc w:val="center"/>
        </w:trPr>
        <w:tc>
          <w:tcPr>
            <w:tcW w:w="1228" w:type="dxa"/>
          </w:tcPr>
          <w:p w14:paraId="6B063F22" w14:textId="77777777" w:rsidR="00750DA4" w:rsidRDefault="003C4A38">
            <w:pPr>
              <w:spacing w:after="0"/>
            </w:pPr>
            <w:r>
              <w:rPr>
                <w:sz w:val="18"/>
              </w:rPr>
              <w:t>Slice</w:t>
            </w:r>
          </w:p>
        </w:tc>
        <w:tc>
          <w:tcPr>
            <w:tcW w:w="3683" w:type="dxa"/>
          </w:tcPr>
          <w:p w14:paraId="69B0F7CE" w14:textId="77777777" w:rsidR="00750DA4" w:rsidRDefault="003C4A38">
            <w:pPr>
              <w:spacing w:after="0"/>
            </w:pPr>
            <w:r>
              <w:rPr>
                <w:sz w:val="18"/>
              </w:rPr>
              <w:t>Fix one dimension value (</w:t>
            </w:r>
            <w:r>
              <w:rPr>
                <w:rFonts w:ascii="Consolas" w:hAnsi="Consolas"/>
                <w:color w:val="14233A"/>
                <w:sz w:val="16"/>
              </w:rPr>
              <w:t>WHERE</w:t>
            </w:r>
            <w:r>
              <w:rPr>
                <w:sz w:val="18"/>
              </w:rPr>
              <w:t>)</w:t>
            </w:r>
          </w:p>
        </w:tc>
        <w:tc>
          <w:tcPr>
            <w:tcW w:w="4501" w:type="dxa"/>
          </w:tcPr>
          <w:p w14:paraId="451F8ECD" w14:textId="77777777" w:rsidR="00750DA4" w:rsidRDefault="003C4A38">
            <w:pPr>
              <w:spacing w:after="0"/>
            </w:pPr>
            <w:r>
              <w:rPr>
                <w:sz w:val="18"/>
              </w:rPr>
              <w:t>Q07 over-capacity centers; Q09 life-saving requests</w:t>
            </w:r>
          </w:p>
        </w:tc>
      </w:tr>
      <w:tr w:rsidR="00750DA4" w14:paraId="61A37409" w14:textId="77777777">
        <w:trPr>
          <w:jc w:val="center"/>
        </w:trPr>
        <w:tc>
          <w:tcPr>
            <w:tcW w:w="1228" w:type="dxa"/>
          </w:tcPr>
          <w:p w14:paraId="7291D520" w14:textId="77777777" w:rsidR="00750DA4" w:rsidRDefault="003C4A38">
            <w:pPr>
              <w:spacing w:after="0"/>
            </w:pPr>
            <w:r>
              <w:rPr>
                <w:sz w:val="18"/>
              </w:rPr>
              <w:t>Dice</w:t>
            </w:r>
          </w:p>
        </w:tc>
        <w:tc>
          <w:tcPr>
            <w:tcW w:w="3683" w:type="dxa"/>
          </w:tcPr>
          <w:p w14:paraId="5FAA0F61" w14:textId="77777777" w:rsidR="00750DA4" w:rsidRDefault="003C4A38">
            <w:pPr>
              <w:spacing w:after="0"/>
            </w:pPr>
            <w:r>
              <w:rPr>
                <w:sz w:val="18"/>
              </w:rPr>
              <w:t>Filter on several dimensions at once</w:t>
            </w:r>
          </w:p>
        </w:tc>
        <w:tc>
          <w:tcPr>
            <w:tcW w:w="4501" w:type="dxa"/>
          </w:tcPr>
          <w:p w14:paraId="1A1CE5AA" w14:textId="77777777" w:rsidR="00750DA4" w:rsidRDefault="003C4A38">
            <w:pPr>
              <w:spacing w:after="0"/>
            </w:pPr>
            <w:r>
              <w:rPr>
                <w:sz w:val="18"/>
              </w:rPr>
              <w:t>Q11 organization × resource category</w:t>
            </w:r>
          </w:p>
        </w:tc>
      </w:tr>
      <w:tr w:rsidR="00750DA4" w14:paraId="1FF33223" w14:textId="77777777">
        <w:trPr>
          <w:jc w:val="center"/>
        </w:trPr>
        <w:tc>
          <w:tcPr>
            <w:tcW w:w="1228" w:type="dxa"/>
          </w:tcPr>
          <w:p w14:paraId="56A76FD5" w14:textId="77777777" w:rsidR="00750DA4" w:rsidRDefault="003C4A38">
            <w:pPr>
              <w:spacing w:after="0"/>
            </w:pPr>
            <w:r>
              <w:rPr>
                <w:sz w:val="18"/>
              </w:rPr>
              <w:t>Pivot</w:t>
            </w:r>
          </w:p>
        </w:tc>
        <w:tc>
          <w:tcPr>
            <w:tcW w:w="3683" w:type="dxa"/>
          </w:tcPr>
          <w:p w14:paraId="707A342A" w14:textId="77777777" w:rsidR="00750DA4" w:rsidRDefault="003C4A38">
            <w:pPr>
              <w:spacing w:after="0"/>
            </w:pPr>
            <w:r>
              <w:rPr>
                <w:sz w:val="18"/>
              </w:rPr>
              <w:t>Turn dimension values into columns (</w:t>
            </w:r>
            <w:r>
              <w:rPr>
                <w:rFonts w:ascii="Consolas" w:hAnsi="Consolas"/>
                <w:color w:val="14233A"/>
                <w:sz w:val="16"/>
              </w:rPr>
              <w:t>FILTER</w:t>
            </w:r>
            <w:r>
              <w:rPr>
                <w:sz w:val="18"/>
              </w:rPr>
              <w:t>)</w:t>
            </w:r>
          </w:p>
        </w:tc>
        <w:tc>
          <w:tcPr>
            <w:tcW w:w="4501" w:type="dxa"/>
          </w:tcPr>
          <w:p w14:paraId="1B301DC8" w14:textId="77777777" w:rsidR="00750DA4" w:rsidRDefault="003C4A38">
            <w:pPr>
              <w:spacing w:after="0"/>
            </w:pPr>
            <w:r>
              <w:rPr>
                <w:sz w:val="18"/>
              </w:rPr>
              <w:t>Q04 cyclone vs flood per region</w:t>
            </w:r>
          </w:p>
        </w:tc>
      </w:tr>
      <w:tr w:rsidR="00750DA4" w14:paraId="6C61B6B2" w14:textId="77777777">
        <w:trPr>
          <w:jc w:val="center"/>
        </w:trPr>
        <w:tc>
          <w:tcPr>
            <w:tcW w:w="1228" w:type="dxa"/>
          </w:tcPr>
          <w:p w14:paraId="4FD73032" w14:textId="77777777" w:rsidR="00750DA4" w:rsidRDefault="003C4A38">
            <w:pPr>
              <w:spacing w:after="0"/>
            </w:pPr>
            <w:r>
              <w:rPr>
                <w:sz w:val="18"/>
              </w:rPr>
              <w:t>Cube</w:t>
            </w:r>
          </w:p>
        </w:tc>
        <w:tc>
          <w:tcPr>
            <w:tcW w:w="3683" w:type="dxa"/>
          </w:tcPr>
          <w:p w14:paraId="0D60D2F2" w14:textId="77777777" w:rsidR="00750DA4" w:rsidRDefault="003C4A38">
            <w:pPr>
              <w:spacing w:after="0"/>
            </w:pPr>
            <w:r>
              <w:rPr>
                <w:sz w:val="18"/>
              </w:rPr>
              <w:t>Every combination of dimensions with subtotals (</w:t>
            </w:r>
            <w:r>
              <w:rPr>
                <w:rFonts w:ascii="Consolas" w:hAnsi="Consolas"/>
                <w:color w:val="14233A"/>
                <w:sz w:val="16"/>
              </w:rPr>
              <w:t>GROUP BY CUBE</w:t>
            </w:r>
            <w:r>
              <w:rPr>
                <w:sz w:val="18"/>
              </w:rPr>
              <w:t>)</w:t>
            </w:r>
          </w:p>
        </w:tc>
        <w:tc>
          <w:tcPr>
            <w:tcW w:w="4501" w:type="dxa"/>
          </w:tcPr>
          <w:p w14:paraId="56894D2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Q05; </w:t>
            </w:r>
            <w:r>
              <w:rPr>
                <w:rFonts w:ascii="Consolas" w:hAnsi="Consolas"/>
                <w:color w:val="14233A"/>
                <w:sz w:val="16"/>
              </w:rPr>
              <w:t>mart.mart_impact_cube</w:t>
            </w:r>
          </w:p>
        </w:tc>
      </w:tr>
      <w:tr w:rsidR="00750DA4" w14:paraId="5FB1AA8B" w14:textId="77777777">
        <w:trPr>
          <w:jc w:val="center"/>
        </w:trPr>
        <w:tc>
          <w:tcPr>
            <w:tcW w:w="1228" w:type="dxa"/>
          </w:tcPr>
          <w:p w14:paraId="7BAAA938" w14:textId="77777777" w:rsidR="00750DA4" w:rsidRDefault="003C4A38">
            <w:pPr>
              <w:spacing w:after="0"/>
            </w:pPr>
            <w:r>
              <w:rPr>
                <w:sz w:val="18"/>
              </w:rPr>
              <w:t>Grouping sets</w:t>
            </w:r>
          </w:p>
        </w:tc>
        <w:tc>
          <w:tcPr>
            <w:tcW w:w="3683" w:type="dxa"/>
          </w:tcPr>
          <w:p w14:paraId="5D2AD289" w14:textId="77777777" w:rsidR="00750DA4" w:rsidRDefault="003C4A38">
            <w:pPr>
              <w:spacing w:after="0"/>
            </w:pPr>
            <w:r>
              <w:rPr>
                <w:sz w:val="18"/>
              </w:rPr>
              <w:t>Chosen roll-ups in one pass</w:t>
            </w:r>
          </w:p>
        </w:tc>
        <w:tc>
          <w:tcPr>
            <w:tcW w:w="4501" w:type="dxa"/>
          </w:tcPr>
          <w:p w14:paraId="4EDBC216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mart.mart_response_performance</w:t>
            </w:r>
          </w:p>
        </w:tc>
      </w:tr>
    </w:tbl>
    <w:p w14:paraId="3DE88D8F" w14:textId="77777777" w:rsidR="00750DA4" w:rsidRDefault="00750DA4">
      <w:pPr>
        <w:spacing w:after="40"/>
      </w:pPr>
    </w:p>
    <w:p w14:paraId="1D8B727B" w14:textId="77777777" w:rsidR="00750DA4" w:rsidRDefault="003C4A38">
      <w:r>
        <w:rPr>
          <w:b/>
        </w:rPr>
        <w:t>Pre-aggregation.</w:t>
      </w:r>
      <w:r>
        <w:t xml:space="preserve"> Six materialized views in the </w:t>
      </w:r>
      <w:r>
        <w:rPr>
          <w:rFonts w:ascii="Consolas" w:hAnsi="Consolas"/>
          <w:color w:val="14233A"/>
          <w:sz w:val="19"/>
        </w:rPr>
        <w:t>mart</w:t>
      </w:r>
      <w:r>
        <w:t xml:space="preserve"> schema hold the aggregates the</w:t>
      </w:r>
      <w:r>
        <w:t xml:space="preserve"> </w:t>
      </w:r>
      <w:r>
        <w:t>dashboards need. They refresh on every build and are tested to add back up to the facts. Reading a</w:t>
      </w:r>
      <w:r>
        <w:t xml:space="preserve"> </w:t>
      </w:r>
      <w:r>
        <w:t>mart is about 78× faster than aggregating the facts (see query-performance.md).</w:t>
      </w:r>
    </w:p>
    <w:p w14:paraId="09B38FC2" w14:textId="77777777" w:rsidR="00750DA4" w:rsidRDefault="003C4A38">
      <w:r>
        <w:t>The full set of sample analytical queries, each tied to a business question, follows this chapter</w:t>
      </w:r>
      <w:r>
        <w:t xml:space="preserve"> </w:t>
      </w:r>
      <w:r>
        <w:t xml:space="preserve">and is in </w:t>
      </w:r>
      <w:r>
        <w:rPr>
          <w:rFonts w:ascii="Consolas" w:hAnsi="Consolas"/>
          <w:color w:val="14233A"/>
          <w:sz w:val="19"/>
        </w:rPr>
        <w:t>sample-queries.sql</w:t>
      </w:r>
      <w:r>
        <w:t>.</w:t>
      </w:r>
    </w:p>
    <w:p w14:paraId="489ECC5C" w14:textId="77777777" w:rsidR="00750DA4" w:rsidRDefault="003C4A38">
      <w:pPr>
        <w:pStyle w:val="Heading2"/>
      </w:pPr>
      <w:bookmarkStart w:id="47" w:name="_Toc243688916"/>
      <w:r>
        <w:t xml:space="preserve">7.2 Dashboards and </w:t>
      </w:r>
      <w:r>
        <w:t>web application walkthrough</w:t>
      </w:r>
      <w:bookmarkEnd w:id="47"/>
    </w:p>
    <w:p w14:paraId="0F12B8D2" w14:textId="77777777" w:rsidR="00750DA4" w:rsidRDefault="003C4A38">
      <w:r>
        <w:t>The web application is the warehouse's presentation layer. It is built with Next.js and served by</w:t>
      </w:r>
      <w:r>
        <w:t xml:space="preserve"> </w:t>
      </w:r>
      <w:r>
        <w:t xml:space="preserve">Apache (XAMPP) at </w:t>
      </w:r>
      <w:r>
        <w:rPr>
          <w:rFonts w:ascii="Consolas" w:hAnsi="Consolas"/>
          <w:color w:val="14233A"/>
          <w:sz w:val="19"/>
        </w:rPr>
        <w:t>http://localhost/driw/</w:t>
      </w:r>
      <w:r>
        <w:t>. A PHP API (</w:t>
      </w:r>
      <w:r>
        <w:rPr>
          <w:rFonts w:ascii="Consolas" w:hAnsi="Consolas"/>
          <w:color w:val="14233A"/>
          <w:sz w:val="19"/>
        </w:rPr>
        <w:t>/driw/api/</w:t>
      </w:r>
      <w:r>
        <w:t>) reads the marts live from</w:t>
      </w:r>
      <w:r>
        <w:t xml:space="preserve"> </w:t>
      </w:r>
      <w:r>
        <w:t xml:space="preserve">PostgreSQL as the read-only role </w:t>
      </w:r>
      <w:r>
        <w:rPr>
          <w:rFonts w:ascii="Consolas" w:hAnsi="Consolas"/>
          <w:color w:val="14233A"/>
          <w:sz w:val="19"/>
        </w:rPr>
        <w:t>driw_web</w:t>
      </w:r>
      <w:r>
        <w:t>; if the warehouse is unreachable, the pages fall back</w:t>
      </w:r>
      <w:r>
        <w:t xml:space="preserve"> </w:t>
      </w:r>
      <w:r>
        <w:t>to a bundled snapshot of the same marts. This section shows every page and explains what each</w:t>
      </w:r>
      <w:r>
        <w:t xml:space="preserve"> </w:t>
      </w:r>
      <w:r>
        <w:t>part of it means. All figures shown are synthetic (see the notice on every page).</w:t>
      </w:r>
    </w:p>
    <w:p w14:paraId="5C490A22" w14:textId="77777777" w:rsidR="00750DA4" w:rsidRDefault="003C4A38">
      <w:pPr>
        <w:pStyle w:val="Heading3"/>
      </w:pPr>
      <w:r>
        <w:t>Elements common to every page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7058"/>
      </w:tblGrid>
      <w:tr w:rsidR="00750DA4" w14:paraId="116E0FD1" w14:textId="77777777">
        <w:trPr>
          <w:jc w:val="center"/>
        </w:trPr>
        <w:tc>
          <w:tcPr>
            <w:tcW w:w="2353" w:type="dxa"/>
            <w:shd w:val="clear" w:color="auto" w:fill="ECE8DF"/>
          </w:tcPr>
          <w:p w14:paraId="79169CE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Element</w:t>
            </w:r>
          </w:p>
        </w:tc>
        <w:tc>
          <w:tcPr>
            <w:tcW w:w="7058" w:type="dxa"/>
            <w:shd w:val="clear" w:color="auto" w:fill="ECE8DF"/>
          </w:tcPr>
          <w:p w14:paraId="738D5E78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What it means</w:t>
            </w:r>
          </w:p>
        </w:tc>
      </w:tr>
      <w:tr w:rsidR="00750DA4" w14:paraId="799A7DCF" w14:textId="77777777">
        <w:trPr>
          <w:jc w:val="center"/>
        </w:trPr>
        <w:tc>
          <w:tcPr>
            <w:tcW w:w="2353" w:type="dxa"/>
          </w:tcPr>
          <w:p w14:paraId="46617FE5" w14:textId="77777777" w:rsidR="00750DA4" w:rsidRDefault="003C4A38">
            <w:pPr>
              <w:spacing w:after="0"/>
            </w:pPr>
            <w:r>
              <w:rPr>
                <w:sz w:val="18"/>
              </w:rPr>
              <w:t>Navigation bar</w:t>
            </w:r>
          </w:p>
        </w:tc>
        <w:tc>
          <w:tcPr>
            <w:tcW w:w="7058" w:type="dxa"/>
          </w:tcPr>
          <w:p w14:paraId="25744C29" w14:textId="77777777" w:rsidR="00750DA4" w:rsidRDefault="003C4A38">
            <w:pPr>
              <w:spacing w:after="0"/>
            </w:pPr>
            <w:r>
              <w:rPr>
                <w:sz w:val="18"/>
              </w:rPr>
              <w:t>Executive, Operations and Logistics (one per audience), Data exchange (templates, checked uploads and Excel export for LGUs and agencies, see Chapter 10) and About.</w:t>
            </w:r>
          </w:p>
        </w:tc>
      </w:tr>
      <w:tr w:rsidR="00750DA4" w14:paraId="5EF83301" w14:textId="77777777">
        <w:trPr>
          <w:jc w:val="center"/>
        </w:trPr>
        <w:tc>
          <w:tcPr>
            <w:tcW w:w="2353" w:type="dxa"/>
          </w:tcPr>
          <w:p w14:paraId="36D961E4" w14:textId="77777777" w:rsidR="00750DA4" w:rsidRDefault="003C4A38">
            <w:pPr>
              <w:spacing w:after="0"/>
            </w:pPr>
            <w:r>
              <w:rPr>
                <w:sz w:val="18"/>
              </w:rPr>
              <w:t>Yellow notice</w:t>
            </w:r>
          </w:p>
        </w:tc>
        <w:tc>
          <w:tcPr>
            <w:tcW w:w="7058" w:type="dxa"/>
          </w:tcPr>
          <w:p w14:paraId="4C8D2CB0" w14:textId="77777777" w:rsidR="00750DA4" w:rsidRDefault="003C4A38">
            <w:pPr>
              <w:spacing w:after="0"/>
            </w:pPr>
            <w:r>
              <w:rPr>
                <w:sz w:val="18"/>
              </w:rPr>
              <w:t>States which data is real (event names, dates, PSGC geography) and which is synthetic (all operational figures), so no figure is mistaken for an official statistic.</w:t>
            </w:r>
          </w:p>
        </w:tc>
      </w:tr>
      <w:tr w:rsidR="00750DA4" w14:paraId="480728FC" w14:textId="77777777">
        <w:trPr>
          <w:jc w:val="center"/>
        </w:trPr>
        <w:tc>
          <w:tcPr>
            <w:tcW w:w="2353" w:type="dxa"/>
          </w:tcPr>
          <w:p w14:paraId="72C989BF" w14:textId="77777777" w:rsidR="00750DA4" w:rsidRDefault="003C4A38">
            <w:pPr>
              <w:spacing w:after="0"/>
            </w:pPr>
            <w:r>
              <w:rPr>
                <w:sz w:val="18"/>
              </w:rPr>
              <w:t>Event selector</w:t>
            </w:r>
          </w:p>
        </w:tc>
        <w:tc>
          <w:tcPr>
            <w:tcW w:w="7058" w:type="dxa"/>
          </w:tcPr>
          <w:p w14:paraId="38B6632B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On Operations and Logistics. The choice is kept in the address (for example </w:t>
            </w:r>
            <w:r>
              <w:rPr>
                <w:rFonts w:ascii="Consolas" w:hAnsi="Consolas"/>
                <w:color w:val="14233A"/>
                <w:sz w:val="16"/>
              </w:rPr>
              <w:t>?event=TC2024-KRISTINE</w:t>
            </w:r>
            <w:r>
              <w:rPr>
                <w:sz w:val="18"/>
              </w:rPr>
              <w:t xml:space="preserve">), so a view can be bookmarked, shared or reloaded. Selecting an event is an OLAP </w:t>
            </w:r>
            <w:r>
              <w:rPr>
                <w:i/>
                <w:sz w:val="18"/>
              </w:rPr>
              <w:t>slice</w:t>
            </w:r>
            <w:r>
              <w:rPr>
                <w:sz w:val="18"/>
              </w:rPr>
              <w:t>.</w:t>
            </w:r>
          </w:p>
        </w:tc>
      </w:tr>
      <w:tr w:rsidR="00750DA4" w14:paraId="582532F7" w14:textId="77777777">
        <w:trPr>
          <w:jc w:val="center"/>
        </w:trPr>
        <w:tc>
          <w:tcPr>
            <w:tcW w:w="2353" w:type="dxa"/>
          </w:tcPr>
          <w:p w14:paraId="55BC2682" w14:textId="77777777" w:rsidR="00750DA4" w:rsidRDefault="003C4A38">
            <w:pPr>
              <w:spacing w:after="0"/>
            </w:pPr>
            <w:r>
              <w:rPr>
                <w:sz w:val="18"/>
              </w:rPr>
              <w:t>Show table</w:t>
            </w:r>
          </w:p>
        </w:tc>
        <w:tc>
          <w:tcPr>
            <w:tcW w:w="7058" w:type="dxa"/>
          </w:tcPr>
          <w:p w14:paraId="2E1E36B3" w14:textId="77777777" w:rsidR="00750DA4" w:rsidRDefault="003C4A38">
            <w:pPr>
              <w:spacing w:after="0"/>
            </w:pPr>
            <w:r>
              <w:rPr>
                <w:sz w:val="18"/>
              </w:rPr>
              <w:t>Every chart has a table with the exact numbers: the accessible, color-free way to read it.</w:t>
            </w:r>
          </w:p>
        </w:tc>
      </w:tr>
      <w:tr w:rsidR="00750DA4" w14:paraId="32473141" w14:textId="77777777">
        <w:trPr>
          <w:jc w:val="center"/>
        </w:trPr>
        <w:tc>
          <w:tcPr>
            <w:tcW w:w="2353" w:type="dxa"/>
          </w:tcPr>
          <w:p w14:paraId="26210194" w14:textId="77777777" w:rsidR="00750DA4" w:rsidRDefault="003C4A38">
            <w:pPr>
              <w:spacing w:after="0"/>
            </w:pPr>
            <w:r>
              <w:rPr>
                <w:sz w:val="18"/>
              </w:rPr>
              <w:t>Download CSV</w:t>
            </w:r>
          </w:p>
        </w:tc>
        <w:tc>
          <w:tcPr>
            <w:tcW w:w="7058" w:type="dxa"/>
          </w:tcPr>
          <w:p w14:paraId="5B46480E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Exports the rows behind the chart with raw, </w:t>
            </w:r>
            <w:r>
              <w:rPr>
                <w:sz w:val="18"/>
              </w:rPr>
              <w:t>unformatted values; the file opens directly in Excel.</w:t>
            </w:r>
          </w:p>
        </w:tc>
      </w:tr>
      <w:tr w:rsidR="00750DA4" w14:paraId="02C646BC" w14:textId="77777777">
        <w:trPr>
          <w:jc w:val="center"/>
        </w:trPr>
        <w:tc>
          <w:tcPr>
            <w:tcW w:w="2353" w:type="dxa"/>
          </w:tcPr>
          <w:p w14:paraId="7039613A" w14:textId="77777777" w:rsidR="00750DA4" w:rsidRDefault="003C4A38">
            <w:pPr>
              <w:spacing w:after="0"/>
            </w:pPr>
            <w:r>
              <w:rPr>
                <w:sz w:val="18"/>
              </w:rPr>
              <w:t>Footer</w:t>
            </w:r>
          </w:p>
        </w:tc>
        <w:tc>
          <w:tcPr>
            <w:tcW w:w="7058" w:type="dxa"/>
          </w:tcPr>
          <w:p w14:paraId="6453ED5F" w14:textId="77777777" w:rsidR="00750DA4" w:rsidRDefault="003C4A38">
            <w:pPr>
              <w:spacing w:after="0"/>
            </w:pPr>
            <w:r>
              <w:rPr>
                <w:sz w:val="18"/>
              </w:rPr>
              <w:t>Says where the numbers came from: "Live from the PostgreSQL warehouse … as read-only role driw_web", or that the bundled snapshot is being shown.</w:t>
            </w:r>
          </w:p>
        </w:tc>
      </w:tr>
    </w:tbl>
    <w:p w14:paraId="0B943905" w14:textId="77777777" w:rsidR="00750DA4" w:rsidRDefault="00750DA4">
      <w:pPr>
        <w:spacing w:after="40"/>
      </w:pPr>
    </w:p>
    <w:p w14:paraId="505C3A6D" w14:textId="77777777" w:rsidR="00750DA4" w:rsidRDefault="003C4A38">
      <w:pPr>
        <w:pStyle w:val="Heading3"/>
      </w:pPr>
      <w:r>
        <w:lastRenderedPageBreak/>
        <w:t>Executive overview</w:t>
      </w:r>
    </w:p>
    <w:p w14:paraId="7D3A4E9C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06142FF6" wp14:editId="4F80A5CA">
            <wp:extent cx="5903999" cy="70772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executiv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07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C496" w14:textId="77777777" w:rsidR="00750DA4" w:rsidRDefault="003C4A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6523C8" wp14:editId="641A6A9F">
            <wp:extent cx="5903999" cy="33322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executiv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3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8987" w14:textId="77777777" w:rsidR="00750DA4" w:rsidRDefault="003C4A38">
      <w:pPr>
        <w:jc w:val="center"/>
      </w:pPr>
      <w:r>
        <w:rPr>
          <w:i/>
          <w:color w:val="4A5566"/>
          <w:sz w:val="18"/>
        </w:rPr>
        <w:t>Figure: Executive dashboard: headline figures, damage by year, costliest events and people affected by region</w:t>
      </w:r>
    </w:p>
    <w:p w14:paraId="4578F47B" w14:textId="77777777" w:rsidR="00750DA4" w:rsidRDefault="003C4A38">
      <w:r>
        <w:rPr>
          <w:b/>
        </w:rPr>
        <w:t>Audience and purpose.</w:t>
      </w:r>
      <w:r>
        <w:t xml:space="preserve"> Leadership (NDRRMC council, regional directors) needs the six-year picture</w:t>
      </w:r>
      <w:r>
        <w:t xml:space="preserve"> </w:t>
      </w:r>
      <w:r>
        <w:t>on one screen: how bad it was, when, and where. Answers BQ1, BQ2 and BQ4. Data comes from</w:t>
      </w:r>
      <w:r>
        <w:t xml:space="preserve"> </w:t>
      </w:r>
      <w:r>
        <w:rPr>
          <w:rFonts w:ascii="Consolas" w:hAnsi="Consolas"/>
          <w:color w:val="14233A"/>
          <w:sz w:val="19"/>
        </w:rPr>
        <w:t>mart_event_summary</w:t>
      </w:r>
      <w:r>
        <w:t xml:space="preserve"> (one row per event) and </w:t>
      </w:r>
      <w:r>
        <w:rPr>
          <w:rFonts w:ascii="Consolas" w:hAnsi="Consolas"/>
          <w:color w:val="14233A"/>
          <w:sz w:val="19"/>
        </w:rPr>
        <w:t>mart_impact_cube</w:t>
      </w:r>
      <w:r>
        <w:t xml:space="preserve"> (the </w:t>
      </w:r>
      <w:r>
        <w:rPr>
          <w:rFonts w:ascii="Consolas" w:hAnsi="Consolas"/>
          <w:color w:val="14233A"/>
          <w:sz w:val="19"/>
        </w:rPr>
        <w:t>GROUP BY CUBE</w:t>
      </w:r>
      <w:r>
        <w:t xml:space="preserve"> mart).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8"/>
        <w:gridCol w:w="6643"/>
      </w:tblGrid>
      <w:tr w:rsidR="00750DA4" w14:paraId="386818C7" w14:textId="77777777">
        <w:trPr>
          <w:jc w:val="center"/>
        </w:trPr>
        <w:tc>
          <w:tcPr>
            <w:tcW w:w="2768" w:type="dxa"/>
            <w:shd w:val="clear" w:color="auto" w:fill="ECE8DF"/>
          </w:tcPr>
          <w:p w14:paraId="4C47F70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Part of the screen</w:t>
            </w:r>
          </w:p>
        </w:tc>
        <w:tc>
          <w:tcPr>
            <w:tcW w:w="6643" w:type="dxa"/>
            <w:shd w:val="clear" w:color="auto" w:fill="ECE8DF"/>
          </w:tcPr>
          <w:p w14:paraId="7FDC103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What it shows and how to read it</w:t>
            </w:r>
          </w:p>
        </w:tc>
      </w:tr>
      <w:tr w:rsidR="00750DA4" w14:paraId="1CEB55DB" w14:textId="77777777">
        <w:trPr>
          <w:jc w:val="center"/>
        </w:trPr>
        <w:tc>
          <w:tcPr>
            <w:tcW w:w="2768" w:type="dxa"/>
          </w:tcPr>
          <w:p w14:paraId="0C8B66AF" w14:textId="77777777" w:rsidR="00750DA4" w:rsidRDefault="003C4A38">
            <w:pPr>
              <w:spacing w:after="0"/>
            </w:pPr>
            <w:r>
              <w:rPr>
                <w:sz w:val="18"/>
              </w:rPr>
              <w:t>Hero figure</w:t>
            </w:r>
          </w:p>
        </w:tc>
        <w:tc>
          <w:tcPr>
            <w:tcW w:w="6643" w:type="dxa"/>
          </w:tcPr>
          <w:p w14:paraId="5AEEF9A0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₱</w:t>
            </w:r>
            <w:r>
              <w:rPr>
                <w:b/>
                <w:sz w:val="18"/>
              </w:rPr>
              <w:t>558.3B</w:t>
            </w:r>
            <w:r>
              <w:rPr>
                <w:sz w:val="18"/>
              </w:rPr>
              <w:t xml:space="preserve"> total damage across </w:t>
            </w:r>
            <w:r>
              <w:rPr>
                <w:b/>
                <w:sz w:val="18"/>
              </w:rPr>
              <w:t>31 events</w:t>
            </w:r>
            <w:r>
              <w:rPr>
                <w:sz w:val="18"/>
              </w:rPr>
              <w:t xml:space="preserve"> (29 tropical cyclones, 2 monsoon floods), the sum of the latest valid situation report per place and category.</w:t>
            </w:r>
          </w:p>
        </w:tc>
      </w:tr>
      <w:tr w:rsidR="00750DA4" w14:paraId="26A1834D" w14:textId="77777777">
        <w:trPr>
          <w:jc w:val="center"/>
        </w:trPr>
        <w:tc>
          <w:tcPr>
            <w:tcW w:w="2768" w:type="dxa"/>
          </w:tcPr>
          <w:p w14:paraId="0B496729" w14:textId="77777777" w:rsidR="00750DA4" w:rsidRDefault="003C4A38">
            <w:pPr>
              <w:spacing w:after="0"/>
            </w:pPr>
            <w:r>
              <w:rPr>
                <w:sz w:val="18"/>
              </w:rPr>
              <w:t>Headline tiles</w:t>
            </w:r>
          </w:p>
        </w:tc>
        <w:tc>
          <w:tcPr>
            <w:tcW w:w="6643" w:type="dxa"/>
          </w:tcPr>
          <w:p w14:paraId="1A075701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Deaths (2,533, with 712 missing), people affected (11.5M), houses destroyed (105.7K), relief delivered (₱2.5B) and response requests (32.3K) are sums over events. </w:t>
            </w:r>
            <w:r>
              <w:rPr>
                <w:i/>
                <w:sz w:val="18"/>
              </w:rPr>
              <w:t>Peak in evacuation centers</w:t>
            </w:r>
            <w:r>
              <w:rPr>
                <w:sz w:val="18"/>
              </w:rPr>
              <w:t xml:space="preserve"> (132.5K, Tino 2025) is different: evacuee counts are semi-additive, so it is the highest single-day total, not a sum of days.</w:t>
            </w:r>
          </w:p>
        </w:tc>
      </w:tr>
      <w:tr w:rsidR="00750DA4" w14:paraId="1859F2F0" w14:textId="77777777">
        <w:trPr>
          <w:jc w:val="center"/>
        </w:trPr>
        <w:tc>
          <w:tcPr>
            <w:tcW w:w="2768" w:type="dxa"/>
          </w:tcPr>
          <w:p w14:paraId="1D36F4D2" w14:textId="77777777" w:rsidR="00750DA4" w:rsidRDefault="003C4A38">
            <w:pPr>
              <w:spacing w:after="0"/>
            </w:pPr>
            <w:r>
              <w:rPr>
                <w:sz w:val="18"/>
              </w:rPr>
              <w:t>Damage cost by year</w:t>
            </w:r>
          </w:p>
        </w:tc>
        <w:tc>
          <w:tcPr>
            <w:tcW w:w="6643" w:type="dxa"/>
          </w:tcPr>
          <w:p w14:paraId="605AD994" w14:textId="77777777" w:rsidR="00750DA4" w:rsidRDefault="003C4A38">
            <w:pPr>
              <w:spacing w:after="0"/>
            </w:pPr>
            <w:r>
              <w:rPr>
                <w:sz w:val="18"/>
              </w:rPr>
              <w:t>Stacked columns by damage category. 2020 was the costliest year (₱142.6B, four events) and 2023 the lightest (₱32.2B). Agriculture is the largest category every year (₱83.9B of 2020's total), then infrastructure; housing is the smallest.</w:t>
            </w:r>
          </w:p>
        </w:tc>
      </w:tr>
      <w:tr w:rsidR="00750DA4" w14:paraId="72DDFF0D" w14:textId="77777777">
        <w:trPr>
          <w:jc w:val="center"/>
        </w:trPr>
        <w:tc>
          <w:tcPr>
            <w:tcW w:w="2768" w:type="dxa"/>
          </w:tcPr>
          <w:p w14:paraId="4DC99171" w14:textId="77777777" w:rsidR="00750DA4" w:rsidRDefault="003C4A38">
            <w:pPr>
              <w:spacing w:after="0"/>
            </w:pPr>
            <w:r>
              <w:rPr>
                <w:sz w:val="18"/>
              </w:rPr>
              <w:t>Costliest events</w:t>
            </w:r>
          </w:p>
        </w:tc>
        <w:tc>
          <w:tcPr>
            <w:tcW w:w="6643" w:type="dxa"/>
          </w:tcPr>
          <w:p w14:paraId="48DD74FE" w14:textId="77777777" w:rsidR="00750DA4" w:rsidRDefault="003C4A38">
            <w:pPr>
              <w:spacing w:after="0"/>
            </w:pPr>
            <w:r>
              <w:rPr>
                <w:sz w:val="18"/>
              </w:rPr>
              <w:t>The ten events ranked by damage: Kristine 2024 (₱54.1B), Rolly 2020 (₱53.4B) and Ulysses 2020 (₱53.1B) lead. Three of the top five struck in 2020.</w:t>
            </w:r>
          </w:p>
        </w:tc>
      </w:tr>
      <w:tr w:rsidR="00750DA4" w14:paraId="76891147" w14:textId="77777777">
        <w:trPr>
          <w:jc w:val="center"/>
        </w:trPr>
        <w:tc>
          <w:tcPr>
            <w:tcW w:w="2768" w:type="dxa"/>
          </w:tcPr>
          <w:p w14:paraId="498E7A34" w14:textId="77777777" w:rsidR="00750DA4" w:rsidRDefault="003C4A38">
            <w:pPr>
              <w:spacing w:after="0"/>
            </w:pPr>
            <w:r>
              <w:rPr>
                <w:sz w:val="18"/>
              </w:rPr>
              <w:t>People affected by region</w:t>
            </w:r>
          </w:p>
        </w:tc>
        <w:tc>
          <w:tcPr>
            <w:tcW w:w="6643" w:type="dxa"/>
          </w:tcPr>
          <w:p w14:paraId="79F2E6B1" w14:textId="77777777" w:rsidR="00750DA4" w:rsidRDefault="003C4A38">
            <w:pPr>
              <w:spacing w:after="0"/>
            </w:pPr>
            <w:r>
              <w:rPr>
                <w:sz w:val="18"/>
              </w:rPr>
              <w:t>Region subtotals read straight from the CUBE mart: Bicol Region (2.64M people, ₱145.4B), then Cagayan Valley (2.00M) and Eastern Visayas (1.50M).</w:t>
            </w:r>
          </w:p>
        </w:tc>
      </w:tr>
      <w:tr w:rsidR="00750DA4" w14:paraId="2363D146" w14:textId="77777777">
        <w:trPr>
          <w:jc w:val="center"/>
        </w:trPr>
        <w:tc>
          <w:tcPr>
            <w:tcW w:w="2768" w:type="dxa"/>
          </w:tcPr>
          <w:p w14:paraId="0368D01A" w14:textId="77777777" w:rsidR="00750DA4" w:rsidRDefault="003C4A38">
            <w:pPr>
              <w:spacing w:after="0"/>
            </w:pPr>
            <w:r>
              <w:rPr>
                <w:sz w:val="18"/>
              </w:rPr>
              <w:t>All events table</w:t>
            </w:r>
          </w:p>
        </w:tc>
        <w:tc>
          <w:tcPr>
            <w:tcW w:w="6643" w:type="dxa"/>
          </w:tcPr>
          <w:p w14:paraId="670419EF" w14:textId="77777777" w:rsidR="00750DA4" w:rsidRDefault="003C4A38">
            <w:pPr>
              <w:spacing w:after="0"/>
            </w:pPr>
            <w:r>
              <w:rPr>
                <w:sz w:val="18"/>
              </w:rPr>
              <w:t>One row per event; its CSV carries 24 measures per event for further analysis.</w:t>
            </w:r>
          </w:p>
        </w:tc>
      </w:tr>
    </w:tbl>
    <w:p w14:paraId="4760300A" w14:textId="77777777" w:rsidR="00750DA4" w:rsidRDefault="00750DA4">
      <w:pPr>
        <w:spacing w:after="40"/>
      </w:pPr>
    </w:p>
    <w:p w14:paraId="501FBFA8" w14:textId="77777777" w:rsidR="00750DA4" w:rsidRDefault="003C4A38">
      <w:r>
        <w:rPr>
          <w:b/>
        </w:rPr>
        <w:t>What it means for decisions.</w:t>
      </w:r>
      <w:r>
        <w:t xml:space="preserve"> Damage is concentrated in a few strong typhoons and in a few</w:t>
      </w:r>
      <w:r>
        <w:t xml:space="preserve"> </w:t>
      </w:r>
      <w:r>
        <w:t>regions, Bicol above all. Agriculture absorbs the largest share of losses, so preparedness spending</w:t>
      </w:r>
      <w:r>
        <w:t xml:space="preserve"> </w:t>
      </w:r>
      <w:r>
        <w:t>on crop protection and post-disaster agricultural recovery gives the most return.</w:t>
      </w:r>
    </w:p>
    <w:p w14:paraId="6D086991" w14:textId="77777777" w:rsidR="00750DA4" w:rsidRDefault="003C4A38">
      <w:pPr>
        <w:pStyle w:val="Heading3"/>
      </w:pPr>
      <w:r>
        <w:lastRenderedPageBreak/>
        <w:t>Operations (one event)</w:t>
      </w:r>
    </w:p>
    <w:p w14:paraId="76C6E233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64795417" wp14:editId="1D9BD9A3">
            <wp:extent cx="5903999" cy="6849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oper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8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A88D" w14:textId="77777777" w:rsidR="00750DA4" w:rsidRDefault="003C4A38">
      <w:pPr>
        <w:jc w:val="center"/>
      </w:pPr>
      <w:r>
        <w:rPr>
          <w:i/>
          <w:color w:val="4A5566"/>
          <w:sz w:val="18"/>
        </w:rPr>
        <w:t>Figure: Operations dashboard for Typhoon Kristine: evacuation curve, overcrowded centers and dispatch times</w:t>
      </w:r>
    </w:p>
    <w:p w14:paraId="33AF03F6" w14:textId="77777777" w:rsidR="00750DA4" w:rsidRDefault="003C4A38">
      <w:r>
        <w:rPr>
          <w:b/>
        </w:rPr>
        <w:t>Audience and purpose.</w:t>
      </w:r>
      <w:r>
        <w:t xml:space="preserve"> Regional operations managers and incident commanders. For one event,</w:t>
      </w:r>
      <w:r>
        <w:t xml:space="preserve"> </w:t>
      </w:r>
      <w:r>
        <w:t>it shows how many people were sheltered, where centers were overcrowded, and how fast teams were</w:t>
      </w:r>
      <w:r>
        <w:t xml:space="preserve"> </w:t>
      </w:r>
      <w:r>
        <w:t xml:space="preserve">dispatched. Answers BQ5, BQ6 and BQ7. Shown here for </w:t>
      </w:r>
      <w:r>
        <w:t>Kristine (October 2024); data comes from</w:t>
      </w:r>
      <w:r>
        <w:t xml:space="preserve"> </w:t>
      </w:r>
      <w:r>
        <w:rPr>
          <w:rFonts w:ascii="Consolas" w:hAnsi="Consolas"/>
          <w:color w:val="14233A"/>
          <w:sz w:val="19"/>
        </w:rPr>
        <w:t>mart_event_summary</w:t>
      </w:r>
      <w:r>
        <w:t xml:space="preserve">, </w:t>
      </w:r>
      <w:r>
        <w:rPr>
          <w:rFonts w:ascii="Consolas" w:hAnsi="Consolas"/>
          <w:color w:val="14233A"/>
          <w:sz w:val="19"/>
        </w:rPr>
        <w:t>mart_evacuation_daily</w:t>
      </w:r>
      <w:r>
        <w:t xml:space="preserve"> and </w:t>
      </w:r>
      <w:r>
        <w:rPr>
          <w:rFonts w:ascii="Consolas" w:hAnsi="Consolas"/>
          <w:color w:val="14233A"/>
          <w:sz w:val="19"/>
        </w:rPr>
        <w:t>mart_response_performance</w:t>
      </w:r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94"/>
        <w:gridCol w:w="6417"/>
      </w:tblGrid>
      <w:tr w:rsidR="00750DA4" w14:paraId="00C08D5A" w14:textId="77777777">
        <w:trPr>
          <w:jc w:val="center"/>
        </w:trPr>
        <w:tc>
          <w:tcPr>
            <w:tcW w:w="2994" w:type="dxa"/>
            <w:shd w:val="clear" w:color="auto" w:fill="ECE8DF"/>
          </w:tcPr>
          <w:p w14:paraId="5C37CCE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Part of the screen</w:t>
            </w:r>
          </w:p>
        </w:tc>
        <w:tc>
          <w:tcPr>
            <w:tcW w:w="6417" w:type="dxa"/>
            <w:shd w:val="clear" w:color="auto" w:fill="ECE8DF"/>
          </w:tcPr>
          <w:p w14:paraId="63BDBB1F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What it shows and how to read it</w:t>
            </w:r>
          </w:p>
        </w:tc>
      </w:tr>
      <w:tr w:rsidR="00750DA4" w14:paraId="06B06234" w14:textId="77777777">
        <w:trPr>
          <w:jc w:val="center"/>
        </w:trPr>
        <w:tc>
          <w:tcPr>
            <w:tcW w:w="2994" w:type="dxa"/>
          </w:tcPr>
          <w:p w14:paraId="75FB572F" w14:textId="77777777" w:rsidR="00750DA4" w:rsidRDefault="003C4A38">
            <w:pPr>
              <w:spacing w:after="0"/>
            </w:pPr>
            <w:r>
              <w:rPr>
                <w:sz w:val="18"/>
              </w:rPr>
              <w:t>Headline tiles</w:t>
            </w:r>
          </w:p>
        </w:tc>
        <w:tc>
          <w:tcPr>
            <w:tcW w:w="6417" w:type="dxa"/>
          </w:tcPr>
          <w:p w14:paraId="464CADB2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Peak evacuees </w:t>
            </w:r>
            <w:r>
              <w:rPr>
                <w:b/>
                <w:sz w:val="18"/>
              </w:rPr>
              <w:t>130.5K</w:t>
            </w:r>
            <w:r>
              <w:rPr>
                <w:sz w:val="18"/>
              </w:rPr>
              <w:t xml:space="preserve"> on the busiest day; </w:t>
            </w:r>
            <w:r>
              <w:rPr>
                <w:b/>
                <w:sz w:val="18"/>
              </w:rPr>
              <w:t>211</w:t>
            </w:r>
            <w:r>
              <w:rPr>
                <w:sz w:val="18"/>
              </w:rPr>
              <w:t xml:space="preserve"> evacuation centers used; </w:t>
            </w:r>
            <w:r>
              <w:rPr>
                <w:b/>
                <w:sz w:val="18"/>
              </w:rPr>
              <w:t>35</w:t>
            </w:r>
            <w:r>
              <w:rPr>
                <w:sz w:val="18"/>
              </w:rPr>
              <w:t xml:space="preserve"> center-days over capacity; </w:t>
            </w:r>
            <w:r>
              <w:rPr>
                <w:b/>
                <w:sz w:val="18"/>
              </w:rPr>
              <w:t>2,117</w:t>
            </w:r>
            <w:r>
              <w:rPr>
                <w:sz w:val="18"/>
              </w:rPr>
              <w:t xml:space="preserve"> response requests; median </w:t>
            </w:r>
            <w:r>
              <w:rPr>
                <w:b/>
                <w:sz w:val="18"/>
              </w:rPr>
              <w:t>59 minutes</w:t>
            </w:r>
            <w:r>
              <w:rPr>
                <w:sz w:val="18"/>
              </w:rPr>
              <w:t xml:space="preserve"> from request to dispatch; </w:t>
            </w:r>
            <w:r>
              <w:rPr>
                <w:b/>
                <w:sz w:val="18"/>
              </w:rPr>
              <w:t>97.2%</w:t>
            </w:r>
            <w:r>
              <w:rPr>
                <w:sz w:val="18"/>
              </w:rPr>
              <w:t xml:space="preserve"> of requests completed.</w:t>
            </w:r>
          </w:p>
        </w:tc>
      </w:tr>
      <w:tr w:rsidR="00750DA4" w14:paraId="7C4A286A" w14:textId="77777777">
        <w:trPr>
          <w:jc w:val="center"/>
        </w:trPr>
        <w:tc>
          <w:tcPr>
            <w:tcW w:w="2994" w:type="dxa"/>
          </w:tcPr>
          <w:p w14:paraId="37B424E1" w14:textId="77777777" w:rsidR="00750DA4" w:rsidRDefault="003C4A38">
            <w:pPr>
              <w:spacing w:after="0"/>
            </w:pPr>
            <w:r>
              <w:rPr>
                <w:sz w:val="18"/>
              </w:rPr>
              <w:t>People in evacuation centers</w:t>
            </w:r>
          </w:p>
        </w:tc>
        <w:tc>
          <w:tcPr>
            <w:tcW w:w="6417" w:type="dxa"/>
          </w:tcPr>
          <w:p w14:paraId="14F7AA3A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Total evacuees across all open centers, per day. It rises from 64,326 on 21 October </w:t>
            </w:r>
            <w:r>
              <w:rPr>
                <w:sz w:val="18"/>
              </w:rPr>
              <w:lastRenderedPageBreak/>
              <w:t>(pre-emptive evacuation) to the peak of 130,515 on landfall day (22 October), then decays over about two weeks as families go home.</w:t>
            </w:r>
          </w:p>
        </w:tc>
      </w:tr>
      <w:tr w:rsidR="00750DA4" w14:paraId="59981146" w14:textId="77777777">
        <w:trPr>
          <w:jc w:val="center"/>
        </w:trPr>
        <w:tc>
          <w:tcPr>
            <w:tcW w:w="2994" w:type="dxa"/>
          </w:tcPr>
          <w:p w14:paraId="43FD774C" w14:textId="77777777" w:rsidR="00750DA4" w:rsidRDefault="003C4A38">
            <w:pPr>
              <w:spacing w:after="0"/>
            </w:pPr>
            <w:r>
              <w:rPr>
                <w:sz w:val="18"/>
              </w:rPr>
              <w:lastRenderedPageBreak/>
              <w:t>Centers over capacity</w:t>
            </w:r>
          </w:p>
        </w:tc>
        <w:tc>
          <w:tcPr>
            <w:tcW w:w="6417" w:type="dxa"/>
          </w:tcPr>
          <w:p w14:paraId="6DD68422" w14:textId="77777777" w:rsidR="00750DA4" w:rsidRDefault="003C4A38">
            <w:pPr>
              <w:spacing w:after="0"/>
            </w:pPr>
            <w:r>
              <w:rPr>
                <w:sz w:val="18"/>
              </w:rPr>
              <w:t>Number of centers whose families exceeded capacity, per day: 33 centers on landfall day, 2 the day after, then none. Overcrowding is a one-to-two-day problem.</w:t>
            </w:r>
          </w:p>
        </w:tc>
      </w:tr>
      <w:tr w:rsidR="00750DA4" w14:paraId="0D52FAEF" w14:textId="77777777">
        <w:trPr>
          <w:jc w:val="center"/>
        </w:trPr>
        <w:tc>
          <w:tcPr>
            <w:tcW w:w="2994" w:type="dxa"/>
          </w:tcPr>
          <w:p w14:paraId="39DB8D43" w14:textId="77777777" w:rsidR="00750DA4" w:rsidRDefault="003C4A38">
            <w:pPr>
              <w:spacing w:after="0"/>
            </w:pPr>
            <w:r>
              <w:rPr>
                <w:sz w:val="18"/>
              </w:rPr>
              <w:t>Median time to dispatch</w:t>
            </w:r>
          </w:p>
        </w:tc>
        <w:tc>
          <w:tcPr>
            <w:tcW w:w="6417" w:type="dxa"/>
          </w:tcPr>
          <w:p w14:paraId="36C70D38" w14:textId="77777777" w:rsidR="00750DA4" w:rsidRDefault="003C4A38">
            <w:pPr>
              <w:spacing w:after="0"/>
            </w:pPr>
            <w:r>
              <w:rPr>
                <w:sz w:val="18"/>
              </w:rPr>
              <w:t>Grouped columns by response type and priority (P1 critical, P2 urgent, P3 routine). Life-saving work goes fastest: search-and-rescue P1 in 0.26 h (about 16 minutes), medical evacuation P1 in 0.33 h. Relief delivery and road clearing wait longest, especially when routine: 12.4 h and 7.9 h at P3.</w:t>
            </w:r>
          </w:p>
        </w:tc>
      </w:tr>
    </w:tbl>
    <w:p w14:paraId="43715148" w14:textId="77777777" w:rsidR="00750DA4" w:rsidRDefault="00750DA4">
      <w:pPr>
        <w:spacing w:after="40"/>
      </w:pPr>
    </w:p>
    <w:p w14:paraId="6D48024F" w14:textId="77777777" w:rsidR="00750DA4" w:rsidRDefault="003C4A38">
      <w:r>
        <w:rPr>
          <w:b/>
        </w:rPr>
        <w:t>What it means for decisions.</w:t>
      </w:r>
      <w:r>
        <w:t xml:space="preserve"> Overflow centers must be ready </w:t>
      </w:r>
      <w:r>
        <w:rPr>
          <w:i/>
        </w:rPr>
        <w:t>before</w:t>
      </w:r>
      <w:r>
        <w:t xml:space="preserve"> landfall, because nearly all</w:t>
      </w:r>
      <w:r>
        <w:t xml:space="preserve"> </w:t>
      </w:r>
      <w:r>
        <w:t>overcrowding happens on that one day. Priority triage works for life-saving requests; the slow</w:t>
      </w:r>
      <w:r>
        <w:t xml:space="preserve"> </w:t>
      </w:r>
      <w:r>
        <w:t>lanes are logistics (relief delivery, road clearing), where pre-positioned stock and equipment would</w:t>
      </w:r>
      <w:r>
        <w:t xml:space="preserve"> </w:t>
      </w:r>
      <w:r>
        <w:t>cut waiting most.</w:t>
      </w:r>
    </w:p>
    <w:p w14:paraId="7E8D71A7" w14:textId="77777777" w:rsidR="00750DA4" w:rsidRDefault="003C4A38">
      <w:pPr>
        <w:pStyle w:val="Heading3"/>
      </w:pPr>
      <w:r>
        <w:lastRenderedPageBreak/>
        <w:t>Logistics (all events)</w:t>
      </w:r>
    </w:p>
    <w:p w14:paraId="134E15AC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7EF90F8A" wp14:editId="33D60C5B">
            <wp:extent cx="5903999" cy="7737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logistics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73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20A8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35A4D633" wp14:editId="0FBA45E3">
            <wp:extent cx="5903999" cy="2026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logistics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9736" w14:textId="77777777" w:rsidR="00750DA4" w:rsidRDefault="003C4A38">
      <w:pPr>
        <w:jc w:val="center"/>
      </w:pPr>
      <w:r>
        <w:rPr>
          <w:i/>
          <w:color w:val="4A5566"/>
          <w:sz w:val="18"/>
        </w:rPr>
        <w:t xml:space="preserve">Figure: Logistics dashboard for all events: relief by </w:t>
      </w:r>
      <w:r>
        <w:rPr>
          <w:i/>
          <w:color w:val="4A5566"/>
          <w:sz w:val="18"/>
        </w:rPr>
        <w:t>organization and least-served provinces</w:t>
      </w:r>
    </w:p>
    <w:p w14:paraId="4874C5B6" w14:textId="77777777" w:rsidR="00750DA4" w:rsidRDefault="003C4A38">
      <w:r>
        <w:rPr>
          <w:b/>
        </w:rPr>
        <w:lastRenderedPageBreak/>
        <w:t>Audience and purpose.</w:t>
      </w:r>
      <w:r>
        <w:t xml:space="preserve"> Relief and logistics officers of DSWD and partner NGOs. It shows who</w:t>
      </w:r>
      <w:r>
        <w:t xml:space="preserve"> </w:t>
      </w:r>
      <w:r>
        <w:t>delivered what, and whether relief reached provinces in proportion to the impact. Answers BQ8 and</w:t>
      </w:r>
      <w:r>
        <w:t xml:space="preserve"> </w:t>
      </w:r>
      <w:r>
        <w:t xml:space="preserve">BQ9. Data comes from </w:t>
      </w:r>
      <w:r>
        <w:rPr>
          <w:rFonts w:ascii="Consolas" w:hAnsi="Consolas"/>
          <w:color w:val="14233A"/>
          <w:sz w:val="19"/>
        </w:rPr>
        <w:t>mart_relief_by_org_category</w:t>
      </w:r>
      <w:r>
        <w:t xml:space="preserve">, </w:t>
      </w:r>
      <w:r>
        <w:rPr>
          <w:rFonts w:ascii="Consolas" w:hAnsi="Consolas"/>
          <w:color w:val="14233A"/>
          <w:sz w:val="19"/>
        </w:rPr>
        <w:t>mart_province_event_impact</w:t>
      </w:r>
      <w:r>
        <w:t xml:space="preserve"> and</w:t>
      </w:r>
      <w:r>
        <w:t xml:space="preserve"> </w:t>
      </w:r>
      <w:r>
        <w:rPr>
          <w:rFonts w:ascii="Consolas" w:hAnsi="Consolas"/>
          <w:color w:val="14233A"/>
          <w:sz w:val="19"/>
        </w:rPr>
        <w:t>mart_event_summary</w:t>
      </w:r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94"/>
        <w:gridCol w:w="6417"/>
      </w:tblGrid>
      <w:tr w:rsidR="00750DA4" w14:paraId="57CB6FA3" w14:textId="77777777">
        <w:trPr>
          <w:jc w:val="center"/>
        </w:trPr>
        <w:tc>
          <w:tcPr>
            <w:tcW w:w="2994" w:type="dxa"/>
            <w:shd w:val="clear" w:color="auto" w:fill="ECE8DF"/>
          </w:tcPr>
          <w:p w14:paraId="42D1C1D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Part of the screen</w:t>
            </w:r>
          </w:p>
        </w:tc>
        <w:tc>
          <w:tcPr>
            <w:tcW w:w="6417" w:type="dxa"/>
            <w:shd w:val="clear" w:color="auto" w:fill="ECE8DF"/>
          </w:tcPr>
          <w:p w14:paraId="04053B95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What it shows and how to read it</w:t>
            </w:r>
          </w:p>
        </w:tc>
      </w:tr>
      <w:tr w:rsidR="00750DA4" w14:paraId="54D781C5" w14:textId="77777777">
        <w:trPr>
          <w:jc w:val="center"/>
        </w:trPr>
        <w:tc>
          <w:tcPr>
            <w:tcW w:w="2994" w:type="dxa"/>
          </w:tcPr>
          <w:p w14:paraId="32869602" w14:textId="77777777" w:rsidR="00750DA4" w:rsidRDefault="003C4A38">
            <w:pPr>
              <w:spacing w:after="0"/>
            </w:pPr>
            <w:r>
              <w:rPr>
                <w:sz w:val="18"/>
              </w:rPr>
              <w:t>Headline tiles</w:t>
            </w:r>
          </w:p>
        </w:tc>
        <w:tc>
          <w:tcPr>
            <w:tcW w:w="6417" w:type="dxa"/>
          </w:tcPr>
          <w:p w14:paraId="7035A3B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₱</w:t>
            </w:r>
            <w:r>
              <w:rPr>
                <w:b/>
                <w:sz w:val="18"/>
              </w:rPr>
              <w:t>2.5B</w:t>
            </w:r>
            <w:r>
              <w:rPr>
                <w:sz w:val="18"/>
              </w:rPr>
              <w:t xml:space="preserve"> of relief in </w:t>
            </w:r>
            <w:r>
              <w:rPr>
                <w:b/>
                <w:sz w:val="18"/>
              </w:rPr>
              <w:t>5,529</w:t>
            </w:r>
            <w:r>
              <w:rPr>
                <w:sz w:val="18"/>
              </w:rPr>
              <w:t xml:space="preserve"> distributions; </w:t>
            </w:r>
            <w:r>
              <w:rPr>
                <w:b/>
                <w:sz w:val="18"/>
              </w:rPr>
              <w:t>2.6M</w:t>
            </w:r>
            <w:r>
              <w:rPr>
                <w:sz w:val="18"/>
              </w:rPr>
              <w:t xml:space="preserve"> family servings (a family served twice counts twice); </w:t>
            </w:r>
            <w:r>
              <w:rPr>
                <w:b/>
                <w:sz w:val="18"/>
              </w:rPr>
              <w:t>₱</w:t>
            </w:r>
            <w:r>
              <w:rPr>
                <w:b/>
                <w:sz w:val="18"/>
              </w:rPr>
              <w:t>219.6</w:t>
            </w:r>
            <w:r>
              <w:rPr>
                <w:sz w:val="18"/>
              </w:rPr>
              <w:t xml:space="preserve"> per affected person; </w:t>
            </w:r>
            <w:r>
              <w:rPr>
                <w:b/>
                <w:sz w:val="18"/>
              </w:rPr>
              <w:t>1.01</w:t>
            </w:r>
            <w:r>
              <w:rPr>
                <w:sz w:val="18"/>
              </w:rPr>
              <w:t xml:space="preserve"> servings per affected family; </w:t>
            </w:r>
            <w:r>
              <w:rPr>
                <w:b/>
                <w:sz w:val="18"/>
              </w:rPr>
              <w:t>53</w:t>
            </w:r>
            <w:r>
              <w:rPr>
                <w:sz w:val="18"/>
              </w:rPr>
              <w:t xml:space="preserve"> provinces reached.</w:t>
            </w:r>
          </w:p>
        </w:tc>
      </w:tr>
      <w:tr w:rsidR="00750DA4" w14:paraId="695328E8" w14:textId="77777777">
        <w:trPr>
          <w:jc w:val="center"/>
        </w:trPr>
        <w:tc>
          <w:tcPr>
            <w:tcW w:w="2994" w:type="dxa"/>
          </w:tcPr>
          <w:p w14:paraId="6A9A42FF" w14:textId="77777777" w:rsidR="00750DA4" w:rsidRDefault="003C4A38">
            <w:pPr>
              <w:spacing w:after="0"/>
            </w:pPr>
            <w:r>
              <w:rPr>
                <w:sz w:val="18"/>
              </w:rPr>
              <w:t>Relief value by organization</w:t>
            </w:r>
          </w:p>
        </w:tc>
        <w:tc>
          <w:tcPr>
            <w:tcW w:w="6417" w:type="dxa"/>
          </w:tcPr>
          <w:p w14:paraId="3B092813" w14:textId="77777777" w:rsidR="00750DA4" w:rsidRDefault="003C4A38">
            <w:pPr>
              <w:spacing w:after="0"/>
            </w:pPr>
            <w:r>
              <w:rPr>
                <w:sz w:val="18"/>
              </w:rPr>
              <w:t>One bar per organization, stacked by resource category in standard units valued at PHP. The five partners each delivered between ₱483M and ₱535M; food is 68–71% of every partner's value.</w:t>
            </w:r>
          </w:p>
        </w:tc>
      </w:tr>
      <w:tr w:rsidR="00750DA4" w14:paraId="2C59410E" w14:textId="77777777">
        <w:trPr>
          <w:jc w:val="center"/>
        </w:trPr>
        <w:tc>
          <w:tcPr>
            <w:tcW w:w="2994" w:type="dxa"/>
          </w:tcPr>
          <w:p w14:paraId="36553B7A" w14:textId="77777777" w:rsidR="00750DA4" w:rsidRDefault="003C4A38">
            <w:pPr>
              <w:spacing w:after="0"/>
            </w:pPr>
            <w:r>
              <w:rPr>
                <w:sz w:val="18"/>
              </w:rPr>
              <w:t>Least-served provinces</w:t>
            </w:r>
          </w:p>
        </w:tc>
        <w:tc>
          <w:tcPr>
            <w:tcW w:w="6417" w:type="dxa"/>
          </w:tcPr>
          <w:p w14:paraId="7ED78012" w14:textId="77777777" w:rsidR="00750DA4" w:rsidRDefault="003C4A38">
            <w:pPr>
              <w:spacing w:after="0"/>
            </w:pPr>
            <w:r>
              <w:rPr>
                <w:sz w:val="18"/>
              </w:rPr>
              <w:t>The ten provinces with the lowest relief value per affected person. Davao Oriental is lowest at about ₱104, roughly half the overall average of ₱219.6.</w:t>
            </w:r>
          </w:p>
        </w:tc>
      </w:tr>
      <w:tr w:rsidR="00750DA4" w14:paraId="70A653F8" w14:textId="77777777">
        <w:trPr>
          <w:jc w:val="center"/>
        </w:trPr>
        <w:tc>
          <w:tcPr>
            <w:tcW w:w="2994" w:type="dxa"/>
          </w:tcPr>
          <w:p w14:paraId="77217C24" w14:textId="77777777" w:rsidR="00750DA4" w:rsidRDefault="003C4A38">
            <w:pPr>
              <w:spacing w:after="0"/>
            </w:pPr>
            <w:r>
              <w:rPr>
                <w:sz w:val="18"/>
              </w:rPr>
              <w:t>Relief coverage by province</w:t>
            </w:r>
          </w:p>
        </w:tc>
        <w:tc>
          <w:tcPr>
            <w:tcW w:w="6417" w:type="dxa"/>
          </w:tcPr>
          <w:p w14:paraId="5AA46AE9" w14:textId="77777777" w:rsidR="00750DA4" w:rsidRDefault="003C4A38">
            <w:pPr>
              <w:spacing w:after="0"/>
            </w:pPr>
            <w:r>
              <w:rPr>
                <w:sz w:val="18"/>
              </w:rPr>
              <w:t>Every province, sorted from least to most relief per person, with servings per affected family.</w:t>
            </w:r>
          </w:p>
        </w:tc>
      </w:tr>
    </w:tbl>
    <w:p w14:paraId="37F03D71" w14:textId="77777777" w:rsidR="00750DA4" w:rsidRDefault="00750DA4">
      <w:pPr>
        <w:spacing w:after="40"/>
      </w:pPr>
    </w:p>
    <w:p w14:paraId="1671E4B5" w14:textId="77777777" w:rsidR="00750DA4" w:rsidRDefault="003C4A38">
      <w:r>
        <w:rPr>
          <w:b/>
        </w:rPr>
        <w:t>What it means for decisions.</w:t>
      </w:r>
      <w:r>
        <w:t xml:space="preserve"> Relief is spread evenly across partners, but not across provinces:</w:t>
      </w:r>
      <w:r>
        <w:t xml:space="preserve"> </w:t>
      </w:r>
      <w:r>
        <w:t>the bottom of the coverage ranking is where the next allocation should go first.</w:t>
      </w:r>
    </w:p>
    <w:p w14:paraId="2A5FA043" w14:textId="77777777" w:rsidR="00750DA4" w:rsidRDefault="003C4A38">
      <w:pPr>
        <w:pStyle w:val="Heading3"/>
      </w:pPr>
      <w:r>
        <w:lastRenderedPageBreak/>
        <w:t>Logistics filtered to one event</w:t>
      </w:r>
    </w:p>
    <w:p w14:paraId="31940022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7817C365" wp14:editId="42AFE0CB">
            <wp:extent cx="5903999" cy="6554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logistics_ev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5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F15F" w14:textId="77777777" w:rsidR="00750DA4" w:rsidRDefault="003C4A38">
      <w:pPr>
        <w:jc w:val="center"/>
      </w:pPr>
      <w:r>
        <w:rPr>
          <w:i/>
          <w:color w:val="4A5566"/>
          <w:sz w:val="18"/>
        </w:rPr>
        <w:t>Figure: Logistics dashboard filtered to Typhoon Kristine</w:t>
      </w:r>
    </w:p>
    <w:p w14:paraId="4B9974E5" w14:textId="77777777" w:rsidR="00750DA4" w:rsidRDefault="003C4A38">
      <w:r>
        <w:t>The same page sliced to Kristine through the event selector (</w:t>
      </w:r>
      <w:r>
        <w:rPr>
          <w:rFonts w:ascii="Consolas" w:hAnsi="Consolas"/>
          <w:color w:val="14233A"/>
          <w:sz w:val="19"/>
        </w:rPr>
        <w:t>/logistics/?event=TC2024-KRISTINE</w:t>
      </w:r>
      <w:r>
        <w:t>).</w:t>
      </w:r>
      <w:r>
        <w:t xml:space="preserve"> </w:t>
      </w:r>
      <w:r>
        <w:t>Every tile, chart and table re-computes for that event: ₱202.5M in 333 distributions across 7</w:t>
      </w:r>
      <w:r>
        <w:t xml:space="preserve"> </w:t>
      </w:r>
      <w:r>
        <w:t xml:space="preserve">provinces, ₱277.1 per affected person. Within one storm the gap is sharper: </w:t>
      </w:r>
      <w:r>
        <w:rPr>
          <w:b/>
        </w:rPr>
        <w:t>Camarines Norte</w:t>
      </w:r>
      <w:r>
        <w:t xml:space="preserve"> </w:t>
      </w:r>
      <w:r>
        <w:t xml:space="preserve">received ₱188 per person and 0.82 servings per affected family, while </w:t>
      </w:r>
      <w:r>
        <w:rPr>
          <w:b/>
        </w:rPr>
        <w:t>Albay</w:t>
      </w:r>
      <w:r>
        <w:t xml:space="preserve"> received ₱310 and</w:t>
      </w:r>
      <w:r>
        <w:t xml:space="preserve"> </w:t>
      </w:r>
      <w:r>
        <w:t>1.34. A logistics officer reading this during the response would redirect the next convoys to</w:t>
      </w:r>
      <w:r>
        <w:t xml:space="preserve"> </w:t>
      </w:r>
      <w:r>
        <w:t>Camarines Norte.</w:t>
      </w:r>
    </w:p>
    <w:p w14:paraId="5926558C" w14:textId="77777777" w:rsidR="00750DA4" w:rsidRDefault="003C4A38">
      <w:pPr>
        <w:pStyle w:val="Heading3"/>
      </w:pPr>
      <w:r>
        <w:lastRenderedPageBreak/>
        <w:t>About the warehouse</w:t>
      </w:r>
    </w:p>
    <w:p w14:paraId="2EACCC54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704FA32F" wp14:editId="3A34414E">
            <wp:extent cx="5903999" cy="52310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ab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3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7EA5" w14:textId="77777777" w:rsidR="00750DA4" w:rsidRDefault="003C4A38">
      <w:pPr>
        <w:jc w:val="center"/>
      </w:pPr>
      <w:r>
        <w:rPr>
          <w:i/>
          <w:color w:val="4A5566"/>
          <w:sz w:val="18"/>
        </w:rPr>
        <w:t>Figure: About page: architecture layers, fact tables, source systems and data-quality proof</w:t>
      </w:r>
    </w:p>
    <w:p w14:paraId="24324866" w14:textId="77777777" w:rsidR="00750DA4" w:rsidRDefault="003C4A38">
      <w:r>
        <w:t>A plain-language explanation of the system for any visitor, especially non-technical stakeholders:</w:t>
      </w:r>
      <w:r>
        <w:t xml:space="preserve"> </w:t>
      </w:r>
      <w:r>
        <w:t>the four layers (</w:t>
      </w:r>
      <w:r>
        <w:rPr>
          <w:rFonts w:ascii="Consolas" w:hAnsi="Consolas"/>
          <w:color w:val="14233A"/>
          <w:sz w:val="19"/>
        </w:rPr>
        <w:t>raw</w:t>
      </w:r>
      <w:r>
        <w:t xml:space="preserve">, </w:t>
      </w:r>
      <w:r>
        <w:rPr>
          <w:rFonts w:ascii="Consolas" w:hAnsi="Consolas"/>
          <w:color w:val="14233A"/>
          <w:sz w:val="19"/>
        </w:rPr>
        <w:t>staging</w:t>
      </w:r>
      <w:r>
        <w:t xml:space="preserve">, </w:t>
      </w:r>
      <w:r>
        <w:rPr>
          <w:rFonts w:ascii="Consolas" w:hAnsi="Consolas"/>
          <w:color w:val="14233A"/>
          <w:sz w:val="19"/>
        </w:rPr>
        <w:t>dw</w:t>
      </w:r>
      <w:r>
        <w:t xml:space="preserve">, </w:t>
      </w:r>
      <w:r>
        <w:rPr>
          <w:rFonts w:ascii="Consolas" w:hAnsi="Consolas"/>
          <w:color w:val="14233A"/>
          <w:sz w:val="19"/>
        </w:rPr>
        <w:t>mart</w:t>
      </w:r>
      <w:r>
        <w:t>), the four fact tables and their grain, the five</w:t>
      </w:r>
      <w:r>
        <w:t xml:space="preserve"> </w:t>
      </w:r>
      <w:r>
        <w:t>source systems with the defects each one carries, and the data-quality result (all 19 planted defect</w:t>
      </w:r>
      <w:r>
        <w:t xml:space="preserve"> </w:t>
      </w:r>
      <w:r>
        <w:t>types detected exactly; zero false place-name matches). It answers "can I trust these numbers?"</w:t>
      </w:r>
      <w:r>
        <w:t xml:space="preserve"> </w:t>
      </w:r>
      <w:r>
        <w:t>before anyone asks.</w:t>
      </w:r>
    </w:p>
    <w:p w14:paraId="38103D55" w14:textId="77777777" w:rsidR="00750DA4" w:rsidRDefault="003C4A38">
      <w:pPr>
        <w:pStyle w:val="Heading3"/>
      </w:pPr>
      <w:r>
        <w:t>The PHP API (back-end)</w:t>
      </w:r>
    </w:p>
    <w:p w14:paraId="620DBC45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01BA114D" wp14:editId="5A3660C8">
            <wp:extent cx="5903999" cy="4657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heal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8D77" w14:textId="77777777" w:rsidR="00750DA4" w:rsidRDefault="003C4A38">
      <w:pPr>
        <w:jc w:val="center"/>
      </w:pPr>
      <w:r>
        <w:rPr>
          <w:i/>
          <w:color w:val="4A5566"/>
          <w:sz w:val="18"/>
        </w:rPr>
        <w:t>Figure: API health check</w:t>
      </w:r>
    </w:p>
    <w:p w14:paraId="4ACBE55F" w14:textId="77777777" w:rsidR="00750DA4" w:rsidRDefault="003C4A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2BC022" wp14:editId="7076C346">
            <wp:extent cx="5903999" cy="1380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ma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3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50DF" w14:textId="77777777" w:rsidR="00750DA4" w:rsidRDefault="003C4A38">
      <w:pPr>
        <w:jc w:val="center"/>
      </w:pPr>
      <w:r>
        <w:rPr>
          <w:i/>
          <w:color w:val="4A5566"/>
          <w:sz w:val="18"/>
        </w:rPr>
        <w:t>Figure: API response: the event summary for Kristine</w:t>
      </w:r>
    </w:p>
    <w:p w14:paraId="17CA28F2" w14:textId="77777777" w:rsidR="00750DA4" w:rsidRDefault="003C4A38">
      <w:r>
        <w:t xml:space="preserve">The dashboards are static pages; their data comes from two PHP endpoints. </w:t>
      </w:r>
      <w:r>
        <w:rPr>
          <w:rFonts w:ascii="Consolas" w:hAnsi="Consolas"/>
          <w:color w:val="14233A"/>
          <w:sz w:val="19"/>
        </w:rPr>
        <w:t>health.php</w:t>
      </w:r>
      <w:r>
        <w:t xml:space="preserve"> (first image)</w:t>
      </w:r>
      <w:r>
        <w:t xml:space="preserve"> </w:t>
      </w:r>
      <w:r>
        <w:t xml:space="preserve">confirms the connection: database </w:t>
      </w:r>
      <w:r>
        <w:rPr>
          <w:rFonts w:ascii="Consolas" w:hAnsi="Consolas"/>
          <w:color w:val="14233A"/>
          <w:sz w:val="19"/>
        </w:rPr>
        <w:t>driw</w:t>
      </w:r>
      <w:r>
        <w:t xml:space="preserve">, PostgreSQL 17.11, connected as </w:t>
      </w:r>
      <w:r>
        <w:rPr>
          <w:rFonts w:ascii="Consolas" w:hAnsi="Consolas"/>
          <w:color w:val="14233A"/>
          <w:sz w:val="19"/>
        </w:rPr>
        <w:t>driw_web</w:t>
      </w:r>
      <w:r>
        <w:t>. That role is a</w:t>
      </w:r>
      <w:r>
        <w:t xml:space="preserve"> </w:t>
      </w:r>
      <w:r>
        <w:t xml:space="preserve">member of </w:t>
      </w:r>
      <w:r>
        <w:rPr>
          <w:rFonts w:ascii="Consolas" w:hAnsi="Consolas"/>
          <w:color w:val="14233A"/>
          <w:sz w:val="19"/>
        </w:rPr>
        <w:t>driw_executive</w:t>
      </w:r>
      <w:r>
        <w:t xml:space="preserve"> only, so the web server can read the marts and nothing else (least</w:t>
      </w:r>
      <w:r>
        <w:t xml:space="preserve"> </w:t>
      </w:r>
      <w:r>
        <w:t xml:space="preserve">privilege). </w:t>
      </w:r>
      <w:r>
        <w:rPr>
          <w:rFonts w:ascii="Consolas" w:hAnsi="Consolas"/>
          <w:color w:val="14233A"/>
          <w:sz w:val="19"/>
        </w:rPr>
        <w:t>marts.php</w:t>
      </w:r>
      <w:r>
        <w:t xml:space="preserve"> (second image) returns one mart as JSON, here </w:t>
      </w:r>
      <w:r>
        <w:rPr>
          <w:rFonts w:ascii="Consolas" w:hAnsi="Consolas"/>
          <w:color w:val="14233A"/>
          <w:sz w:val="19"/>
        </w:rPr>
        <w:t>mart_event_summary</w:t>
      </w:r>
      <w:r>
        <w:t xml:space="preserve"> for</w:t>
      </w:r>
      <w:r>
        <w:t xml:space="preserve"> </w:t>
      </w:r>
      <w:r>
        <w:t>Kristine. Any other system can consume the same endpoint: an agency information system, or Excel and</w:t>
      </w:r>
      <w:r>
        <w:t xml:space="preserve"> </w:t>
      </w:r>
      <w:r>
        <w:t>Power BI through a web query.</w:t>
      </w:r>
    </w:p>
    <w:p w14:paraId="41918CA7" w14:textId="77777777" w:rsidR="00750DA4" w:rsidRDefault="003C4A38">
      <w:pPr>
        <w:pStyle w:val="Heading3"/>
      </w:pPr>
      <w:r>
        <w:lastRenderedPageBreak/>
        <w:t>Narrow screens</w:t>
      </w:r>
    </w:p>
    <w:p w14:paraId="07CDBA1D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172E3610" wp14:editId="62DCD15D">
            <wp:extent cx="5903999" cy="6978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mobile_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97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9D09" w14:textId="77777777" w:rsidR="00750DA4" w:rsidRDefault="003C4A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58B68C" wp14:editId="026009EE">
            <wp:extent cx="5903999" cy="61401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mobile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4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4C71" w14:textId="77777777" w:rsidR="00750DA4" w:rsidRDefault="003C4A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69A69C" wp14:editId="25297C87">
            <wp:extent cx="5903999" cy="48885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mobile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8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73BA" w14:textId="77777777" w:rsidR="00750DA4" w:rsidRDefault="003C4A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9B06F5" wp14:editId="2D66BC86">
            <wp:extent cx="5903999" cy="625823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mobile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5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76E4" w14:textId="77777777" w:rsidR="00750DA4" w:rsidRDefault="003C4A38">
      <w:pPr>
        <w:jc w:val="center"/>
      </w:pPr>
      <w:r>
        <w:rPr>
          <w:i/>
          <w:color w:val="4A5566"/>
          <w:sz w:val="18"/>
        </w:rPr>
        <w:t>Figure: Operations page on a narrow screen</w:t>
      </w:r>
    </w:p>
    <w:p w14:paraId="311CFE3E" w14:textId="77777777" w:rsidR="00750DA4" w:rsidRDefault="003C4A38">
      <w:r>
        <w:t>The same Operations page on a narrow screen. Tiles fall into two columns and charts stack in one</w:t>
      </w:r>
      <w:r>
        <w:t xml:space="preserve"> </w:t>
      </w:r>
      <w:r>
        <w:t xml:space="preserve">column, with </w:t>
      </w:r>
      <w:r>
        <w:t>no sideways scrolling, so field staff can use the dashboards on a tablet or phone</w:t>
      </w:r>
      <w:r>
        <w:t xml:space="preserve"> </w:t>
      </w:r>
      <w:r>
        <w:t>during operations.</w:t>
      </w:r>
    </w:p>
    <w:p w14:paraId="40525C47" w14:textId="77777777" w:rsidR="00750DA4" w:rsidRDefault="003C4A38">
      <w:pPr>
        <w:pStyle w:val="Heading2"/>
      </w:pPr>
      <w:bookmarkStart w:id="48" w:name="_Toc243688917"/>
      <w:r>
        <w:t>7.3 Sample findings (synthetic data)</w:t>
      </w:r>
      <w:bookmarkEnd w:id="48"/>
    </w:p>
    <w:p w14:paraId="32AADBC5" w14:textId="77777777" w:rsidR="00750DA4" w:rsidRDefault="003C4A38">
      <w:pPr>
        <w:pStyle w:val="ListBullet"/>
        <w:spacing w:after="60"/>
      </w:pPr>
      <w:r>
        <w:rPr>
          <w:b/>
        </w:rPr>
        <w:t>Kristine (2024)</w:t>
      </w:r>
      <w:r>
        <w:t xml:space="preserve"> was the costliest event at about ₱54 billion; total damage across the</w:t>
      </w:r>
      <w:r>
        <w:t xml:space="preserve"> </w:t>
      </w:r>
      <w:r>
        <w:t>31 events is ₱558.3 billion.</w:t>
      </w:r>
    </w:p>
    <w:p w14:paraId="5FBDF572" w14:textId="77777777" w:rsidR="00750DA4" w:rsidRDefault="003C4A38">
      <w:pPr>
        <w:pStyle w:val="ListBullet"/>
        <w:spacing w:after="60"/>
      </w:pPr>
      <w:r>
        <w:rPr>
          <w:b/>
        </w:rPr>
        <w:t>Bicol Region</w:t>
      </w:r>
      <w:r>
        <w:t xml:space="preserve"> had the most people affected (about 2.6 million), mainly from tropical cyclones.</w:t>
      </w:r>
    </w:p>
    <w:p w14:paraId="157E114D" w14:textId="77777777" w:rsidR="00750DA4" w:rsidRDefault="003C4A38">
      <w:pPr>
        <w:pStyle w:val="ListBullet"/>
        <w:spacing w:after="60"/>
      </w:pPr>
      <w:r>
        <w:t>Evacuation peaks on landfall day and decays over about two weeks; overcrowding is concentrated</w:t>
      </w:r>
      <w:r>
        <w:t xml:space="preserve"> </w:t>
      </w:r>
      <w:r>
        <w:t>in the first two days, which is when extra centers should open.</w:t>
      </w:r>
    </w:p>
    <w:p w14:paraId="206A6641" w14:textId="77777777" w:rsidR="00750DA4" w:rsidRDefault="003C4A38">
      <w:pPr>
        <w:pStyle w:val="ListBullet"/>
        <w:spacing w:after="60"/>
      </w:pPr>
      <w:r>
        <w:rPr>
          <w:b/>
        </w:rPr>
        <w:t>Relief delivery and road clearing</w:t>
      </w:r>
      <w:r>
        <w:t xml:space="preserve"> wait longest for dispatch, especially at routine</w:t>
      </w:r>
      <w:r>
        <w:t xml:space="preserve"> </w:t>
      </w:r>
      <w:r>
        <w:t>priority; rescues go out fastest.</w:t>
      </w:r>
    </w:p>
    <w:p w14:paraId="2CE196B1" w14:textId="77777777" w:rsidR="00750DA4" w:rsidRDefault="003C4A38">
      <w:pPr>
        <w:pStyle w:val="ListBullet"/>
        <w:spacing w:after="60"/>
      </w:pPr>
      <w:r>
        <w:rPr>
          <w:b/>
        </w:rPr>
        <w:t>Davao Oriental</w:t>
      </w:r>
      <w:r>
        <w:t xml:space="preserve"> received the least relief per affected person (about ₱104), a candidate for</w:t>
      </w:r>
      <w:r>
        <w:t xml:space="preserve"> </w:t>
      </w:r>
      <w:r>
        <w:t>re-allocation.</w:t>
      </w:r>
    </w:p>
    <w:p w14:paraId="655EDE4A" w14:textId="77777777" w:rsidR="00750DA4" w:rsidRDefault="003C4A38">
      <w:r>
        <w:lastRenderedPageBreak/>
        <w:t>These figures come from synthetic operational data and illustrate the analysis, not real outcomes.</w:t>
      </w:r>
    </w:p>
    <w:p w14:paraId="03829C7F" w14:textId="77777777" w:rsidR="00750DA4" w:rsidRDefault="003C4A38">
      <w:r>
        <w:br w:type="page"/>
      </w:r>
    </w:p>
    <w:p w14:paraId="44BA5EEC" w14:textId="77777777" w:rsidR="00750DA4" w:rsidRDefault="003C4A38">
      <w:pPr>
        <w:pStyle w:val="Heading1"/>
      </w:pPr>
      <w:bookmarkStart w:id="49" w:name="_Toc243688918"/>
      <w:r>
        <w:lastRenderedPageBreak/>
        <w:t>8. Testing and Validation</w:t>
      </w:r>
      <w:bookmarkEnd w:id="49"/>
    </w:p>
    <w:p w14:paraId="3CD852B6" w14:textId="77777777" w:rsidR="00750DA4" w:rsidRDefault="003C4A38">
      <w:r>
        <w:t>How DRIW was tested, and the results. Data seed 271, run on PostgreSQL 17.11.</w:t>
      </w:r>
    </w:p>
    <w:p w14:paraId="51E9D4D3" w14:textId="77777777" w:rsidR="00750DA4" w:rsidRDefault="003C4A38">
      <w:pPr>
        <w:pStyle w:val="Heading2"/>
      </w:pPr>
      <w:bookmarkStart w:id="50" w:name="_Toc243688919"/>
      <w:r>
        <w:t>8.1 Summary</w:t>
      </w:r>
      <w:bookmarkEnd w:id="5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59"/>
        <w:gridCol w:w="1902"/>
        <w:gridCol w:w="3150"/>
      </w:tblGrid>
      <w:tr w:rsidR="00750DA4" w14:paraId="0160A4AA" w14:textId="77777777">
        <w:trPr>
          <w:jc w:val="center"/>
        </w:trPr>
        <w:tc>
          <w:tcPr>
            <w:tcW w:w="4359" w:type="dxa"/>
            <w:shd w:val="clear" w:color="auto" w:fill="ECE8DF"/>
          </w:tcPr>
          <w:p w14:paraId="12969226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Suite</w:t>
            </w:r>
          </w:p>
        </w:tc>
        <w:tc>
          <w:tcPr>
            <w:tcW w:w="1902" w:type="dxa"/>
            <w:shd w:val="clear" w:color="auto" w:fill="ECE8DF"/>
          </w:tcPr>
          <w:p w14:paraId="35717A12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Checks</w:t>
            </w:r>
          </w:p>
        </w:tc>
        <w:tc>
          <w:tcPr>
            <w:tcW w:w="3150" w:type="dxa"/>
            <w:shd w:val="clear" w:color="auto" w:fill="ECE8DF"/>
          </w:tcPr>
          <w:p w14:paraId="5D64DC34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Result</w:t>
            </w:r>
          </w:p>
        </w:tc>
      </w:tr>
      <w:tr w:rsidR="00750DA4" w14:paraId="7C23088B" w14:textId="77777777">
        <w:trPr>
          <w:jc w:val="center"/>
        </w:trPr>
        <w:tc>
          <w:tcPr>
            <w:tcW w:w="4359" w:type="dxa"/>
          </w:tcPr>
          <w:p w14:paraId="7399C534" w14:textId="77777777" w:rsidR="00750DA4" w:rsidRDefault="003C4A38">
            <w:pPr>
              <w:spacing w:after="0"/>
            </w:pPr>
            <w:r>
              <w:rPr>
                <w:sz w:val="18"/>
              </w:rPr>
              <w:t>dbt build (models + data tests)</w:t>
            </w:r>
          </w:p>
        </w:tc>
        <w:tc>
          <w:tcPr>
            <w:tcW w:w="1902" w:type="dxa"/>
          </w:tcPr>
          <w:p w14:paraId="6D2F459D" w14:textId="77777777" w:rsidR="00750DA4" w:rsidRDefault="003C4A38">
            <w:pPr>
              <w:spacing w:after="0"/>
            </w:pPr>
            <w:r>
              <w:rPr>
                <w:sz w:val="18"/>
              </w:rPr>
              <w:t>99</w:t>
            </w:r>
          </w:p>
        </w:tc>
        <w:tc>
          <w:tcPr>
            <w:tcW w:w="3150" w:type="dxa"/>
          </w:tcPr>
          <w:p w14:paraId="498E88C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99 pass</w:t>
            </w:r>
          </w:p>
        </w:tc>
      </w:tr>
      <w:tr w:rsidR="00750DA4" w14:paraId="68F8B21E" w14:textId="77777777">
        <w:trPr>
          <w:jc w:val="center"/>
        </w:trPr>
        <w:tc>
          <w:tcPr>
            <w:tcW w:w="4359" w:type="dxa"/>
          </w:tcPr>
          <w:p w14:paraId="670BC829" w14:textId="77777777" w:rsidR="00750DA4" w:rsidRDefault="003C4A38">
            <w:pPr>
              <w:spacing w:after="0"/>
            </w:pPr>
            <w:r>
              <w:rPr>
                <w:sz w:val="18"/>
              </w:rPr>
              <w:t>End-to-end tests (</w:t>
            </w:r>
            <w:r>
              <w:rPr>
                <w:rFonts w:ascii="Consolas" w:hAnsi="Consolas"/>
                <w:color w:val="14233A"/>
                <w:sz w:val="16"/>
              </w:rPr>
              <w:t>tests/test_end_to_end.py</w:t>
            </w:r>
            <w:r>
              <w:rPr>
                <w:sz w:val="18"/>
              </w:rPr>
              <w:t>)</w:t>
            </w:r>
          </w:p>
        </w:tc>
        <w:tc>
          <w:tcPr>
            <w:tcW w:w="1902" w:type="dxa"/>
          </w:tcPr>
          <w:p w14:paraId="4A0ABCE9" w14:textId="77777777" w:rsidR="00750DA4" w:rsidRDefault="003C4A38"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3150" w:type="dxa"/>
          </w:tcPr>
          <w:p w14:paraId="18FE25B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28 pass</w:t>
            </w:r>
          </w:p>
        </w:tc>
      </w:tr>
      <w:tr w:rsidR="00750DA4" w14:paraId="4E003E53" w14:textId="77777777">
        <w:trPr>
          <w:jc w:val="center"/>
        </w:trPr>
        <w:tc>
          <w:tcPr>
            <w:tcW w:w="4359" w:type="dxa"/>
          </w:tcPr>
          <w:p w14:paraId="27D6194B" w14:textId="77777777" w:rsidR="00750DA4" w:rsidRDefault="003C4A38">
            <w:pPr>
              <w:spacing w:after="0"/>
            </w:pPr>
            <w:r>
              <w:rPr>
                <w:sz w:val="18"/>
              </w:rPr>
              <w:t>Governance tests (</w:t>
            </w:r>
            <w:r>
              <w:rPr>
                <w:rFonts w:ascii="Consolas" w:hAnsi="Consolas"/>
                <w:color w:val="14233A"/>
                <w:sz w:val="16"/>
              </w:rPr>
              <w:t>tests/test_governance.py</w:t>
            </w:r>
            <w:r>
              <w:rPr>
                <w:sz w:val="18"/>
              </w:rPr>
              <w:t>)</w:t>
            </w:r>
          </w:p>
        </w:tc>
        <w:tc>
          <w:tcPr>
            <w:tcW w:w="1902" w:type="dxa"/>
          </w:tcPr>
          <w:p w14:paraId="5B951767" w14:textId="77777777" w:rsidR="00750DA4" w:rsidRDefault="003C4A38"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w="3150" w:type="dxa"/>
          </w:tcPr>
          <w:p w14:paraId="01AFBD5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21 pass</w:t>
            </w:r>
          </w:p>
        </w:tc>
      </w:tr>
      <w:tr w:rsidR="00750DA4" w14:paraId="4CBBC7F0" w14:textId="77777777">
        <w:trPr>
          <w:jc w:val="center"/>
        </w:trPr>
        <w:tc>
          <w:tcPr>
            <w:tcW w:w="4359" w:type="dxa"/>
          </w:tcPr>
          <w:p w14:paraId="7A63D011" w14:textId="77777777" w:rsidR="00750DA4" w:rsidRDefault="003C4A38">
            <w:pPr>
              <w:spacing w:after="0"/>
            </w:pPr>
            <w:r>
              <w:rPr>
                <w:sz w:val="18"/>
              </w:rPr>
              <w:t>PHP API tests (</w:t>
            </w:r>
            <w:r>
              <w:rPr>
                <w:rFonts w:ascii="Consolas" w:hAnsi="Consolas"/>
                <w:color w:val="14233A"/>
                <w:sz w:val="16"/>
              </w:rPr>
              <w:t>tests/test_php_api.py</w:t>
            </w:r>
            <w:r>
              <w:rPr>
                <w:sz w:val="18"/>
              </w:rPr>
              <w:t>)</w:t>
            </w:r>
          </w:p>
        </w:tc>
        <w:tc>
          <w:tcPr>
            <w:tcW w:w="1902" w:type="dxa"/>
          </w:tcPr>
          <w:p w14:paraId="62320BD1" w14:textId="77777777" w:rsidR="00750DA4" w:rsidRDefault="003C4A38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3150" w:type="dxa"/>
          </w:tcPr>
          <w:p w14:paraId="34FC43A4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13 pass</w:t>
            </w:r>
            <w:r>
              <w:rPr>
                <w:sz w:val="18"/>
              </w:rPr>
              <w:t xml:space="preserve"> (skipped where PHP is not installed, e.g. CI)</w:t>
            </w:r>
          </w:p>
        </w:tc>
      </w:tr>
      <w:tr w:rsidR="00750DA4" w14:paraId="540E4165" w14:textId="77777777">
        <w:trPr>
          <w:jc w:val="center"/>
        </w:trPr>
        <w:tc>
          <w:tcPr>
            <w:tcW w:w="4359" w:type="dxa"/>
          </w:tcPr>
          <w:p w14:paraId="5AF22877" w14:textId="77777777" w:rsidR="00750DA4" w:rsidRDefault="003C4A38">
            <w:pPr>
              <w:spacing w:after="0"/>
            </w:pPr>
            <w:r>
              <w:rPr>
                <w:sz w:val="18"/>
              </w:rPr>
              <w:t>Data exchange tests (</w:t>
            </w:r>
            <w:r>
              <w:rPr>
                <w:rFonts w:ascii="Consolas" w:hAnsi="Consolas"/>
                <w:color w:val="14233A"/>
                <w:sz w:val="16"/>
              </w:rPr>
              <w:t>tests/test_intake.py</w:t>
            </w:r>
            <w:r>
              <w:rPr>
                <w:sz w:val="18"/>
              </w:rPr>
              <w:t>)</w:t>
            </w:r>
          </w:p>
        </w:tc>
        <w:tc>
          <w:tcPr>
            <w:tcW w:w="1902" w:type="dxa"/>
          </w:tcPr>
          <w:p w14:paraId="170734C0" w14:textId="77777777" w:rsidR="00750DA4" w:rsidRDefault="003C4A38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3150" w:type="dxa"/>
          </w:tcPr>
          <w:p w14:paraId="0A7F6339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13 pass</w:t>
            </w:r>
          </w:p>
        </w:tc>
      </w:tr>
      <w:tr w:rsidR="00750DA4" w14:paraId="551CC437" w14:textId="77777777">
        <w:trPr>
          <w:jc w:val="center"/>
        </w:trPr>
        <w:tc>
          <w:tcPr>
            <w:tcW w:w="4359" w:type="dxa"/>
          </w:tcPr>
          <w:p w14:paraId="41EFA8AB" w14:textId="77777777" w:rsidR="00750DA4" w:rsidRDefault="003C4A38">
            <w:pPr>
              <w:spacing w:after="0"/>
            </w:pPr>
            <w:r>
              <w:rPr>
                <w:sz w:val="18"/>
              </w:rPr>
              <w:t>Query performance (</w:t>
            </w:r>
            <w:r>
              <w:rPr>
                <w:rFonts w:ascii="Consolas" w:hAnsi="Consolas"/>
                <w:color w:val="14233A"/>
                <w:sz w:val="16"/>
              </w:rPr>
              <w:t>ingestion/benchmark_queries.py</w:t>
            </w:r>
            <w:r>
              <w:rPr>
                <w:sz w:val="18"/>
              </w:rPr>
              <w:t>)</w:t>
            </w:r>
          </w:p>
        </w:tc>
        <w:tc>
          <w:tcPr>
            <w:tcW w:w="1902" w:type="dxa"/>
          </w:tcPr>
          <w:p w14:paraId="22266DF5" w14:textId="77777777" w:rsidR="00750DA4" w:rsidRDefault="003C4A38">
            <w:pPr>
              <w:spacing w:after="0"/>
            </w:pPr>
            <w:r>
              <w:rPr>
                <w:sz w:val="18"/>
              </w:rPr>
              <w:t>14 queries</w:t>
            </w:r>
          </w:p>
        </w:tc>
        <w:tc>
          <w:tcPr>
            <w:tcW w:w="3150" w:type="dxa"/>
          </w:tcPr>
          <w:p w14:paraId="37550E92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14 within the 1 s budget</w:t>
            </w:r>
            <w:r>
              <w:rPr>
                <w:sz w:val="18"/>
              </w:rPr>
              <w:t>, slowest about 32 ms</w:t>
            </w:r>
          </w:p>
        </w:tc>
      </w:tr>
      <w:tr w:rsidR="00750DA4" w14:paraId="79573007" w14:textId="77777777">
        <w:trPr>
          <w:jc w:val="center"/>
        </w:trPr>
        <w:tc>
          <w:tcPr>
            <w:tcW w:w="4359" w:type="dxa"/>
          </w:tcPr>
          <w:p w14:paraId="4BA04F44" w14:textId="77777777" w:rsidR="00750DA4" w:rsidRDefault="003C4A38">
            <w:pPr>
              <w:spacing w:after="0"/>
            </w:pPr>
            <w:r>
              <w:rPr>
                <w:sz w:val="18"/>
              </w:rPr>
              <w:t>Dashboards (</w:t>
            </w:r>
            <w:r>
              <w:rPr>
                <w:rFonts w:ascii="Consolas" w:hAnsi="Consolas"/>
                <w:color w:val="14233A"/>
                <w:sz w:val="16"/>
              </w:rPr>
              <w:t>npm run lint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npm run build</w:t>
            </w:r>
            <w:r>
              <w:rPr>
                <w:sz w:val="18"/>
              </w:rPr>
              <w:t>)</w:t>
            </w:r>
          </w:p>
        </w:tc>
        <w:tc>
          <w:tcPr>
            <w:tcW w:w="1902" w:type="dxa"/>
          </w:tcPr>
          <w:p w14:paraId="600DC303" w14:textId="77777777" w:rsidR="00750DA4" w:rsidRDefault="003C4A38">
            <w:pPr>
              <w:spacing w:after="0"/>
            </w:pPr>
            <w:r>
              <w:rPr>
                <w:sz w:val="18"/>
              </w:rPr>
              <w:t>lint + type check + static build</w:t>
            </w:r>
          </w:p>
        </w:tc>
        <w:tc>
          <w:tcPr>
            <w:tcW w:w="3150" w:type="dxa"/>
          </w:tcPr>
          <w:p w14:paraId="0AFF25BB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pass</w:t>
            </w:r>
          </w:p>
        </w:tc>
      </w:tr>
    </w:tbl>
    <w:p w14:paraId="20DA661F" w14:textId="77777777" w:rsidR="00750DA4" w:rsidRDefault="00750DA4">
      <w:pPr>
        <w:spacing w:after="40"/>
      </w:pPr>
    </w:p>
    <w:p w14:paraId="758C6430" w14:textId="77777777" w:rsidR="00750DA4" w:rsidRDefault="003C4A38">
      <w:r>
        <w:t xml:space="preserve">Run everything with </w:t>
      </w:r>
      <w:r>
        <w:rPr>
          <w:rFonts w:ascii="Consolas" w:hAnsi="Consolas"/>
          <w:color w:val="14233A"/>
          <w:sz w:val="19"/>
        </w:rPr>
        <w:t>.venv/Scripts/python -m pytest tests</w:t>
      </w:r>
      <w:r>
        <w:t>. It builds a brand-new database</w:t>
      </w:r>
      <w:r>
        <w:t xml:space="preserve"> </w:t>
      </w:r>
      <w:r>
        <w:t>(</w:t>
      </w:r>
      <w:r>
        <w:rPr>
          <w:rFonts w:ascii="Consolas" w:hAnsi="Consolas"/>
          <w:color w:val="14233A"/>
          <w:sz w:val="19"/>
        </w:rPr>
        <w:t>driw_e2e</w:t>
      </w:r>
      <w:r>
        <w:t>) from nothing through the whole pipeline (migrations, reference data, PSGC,</w:t>
      </w:r>
      <w:r>
        <w:t xml:space="preserve"> </w:t>
      </w:r>
      <w:r>
        <w:t>generation, raw load, dbt, export), runs every check, then rebuilds dbt a second time.</w:t>
      </w:r>
      <w:r>
        <w:t xml:space="preserve"> </w:t>
      </w:r>
      <w:r>
        <w:t xml:space="preserve">Duration: </w:t>
      </w:r>
      <w:r>
        <w:t>about one and a half minutes. GitHub Actions runs the same suite and the dashboard</w:t>
      </w:r>
      <w:r>
        <w:t xml:space="preserve"> </w:t>
      </w:r>
      <w:r>
        <w:t>build on every push (</w:t>
      </w:r>
      <w:r>
        <w:rPr>
          <w:rFonts w:ascii="Consolas" w:hAnsi="Consolas"/>
          <w:color w:val="14233A"/>
          <w:sz w:val="19"/>
        </w:rPr>
        <w:t>.github/workflows/ci.yml</w:t>
      </w:r>
      <w:r>
        <w:t>). Query timings are in</w:t>
      </w:r>
      <w:r>
        <w:t xml:space="preserve"> </w:t>
      </w:r>
      <w:r>
        <w:t>query-performance.md.</w:t>
      </w:r>
    </w:p>
    <w:p w14:paraId="25EC76BB" w14:textId="77777777" w:rsidR="00750DA4" w:rsidRDefault="003C4A38">
      <w:pPr>
        <w:pStyle w:val="Heading2"/>
      </w:pPr>
      <w:bookmarkStart w:id="51" w:name="_Toc243688920"/>
      <w:r>
        <w:t>8.2 What is validated</w:t>
      </w:r>
      <w:bookmarkEnd w:id="51"/>
    </w:p>
    <w:p w14:paraId="7B93AFFC" w14:textId="77777777" w:rsidR="00750DA4" w:rsidRDefault="003C4A38">
      <w:pPr>
        <w:pStyle w:val="Heading3"/>
      </w:pPr>
      <w:r>
        <w:t>1. Completeness: nothing is lost between layers</w:t>
      </w:r>
    </w:p>
    <w:p w14:paraId="6BD33E65" w14:textId="77777777" w:rsidR="00750DA4" w:rsidRDefault="003C4A38">
      <w:pPr>
        <w:pStyle w:val="ListBullet"/>
        <w:spacing w:after="60"/>
      </w:pPr>
      <w:r>
        <w:t>Every raw row reaches staging (5 sources; NGO checked at item-line level).</w:t>
      </w:r>
    </w:p>
    <w:p w14:paraId="220D9F9B" w14:textId="77777777" w:rsidR="00750DA4" w:rsidRDefault="003C4A38">
      <w:pPr>
        <w:pStyle w:val="ListBullet"/>
        <w:spacing w:after="60"/>
      </w:pPr>
      <w:r>
        <w:t>Every staged row has a status; every rejected row is in quarantine.</w:t>
      </w:r>
    </w:p>
    <w:p w14:paraId="7FB0BAF9" w14:textId="77777777" w:rsidR="00750DA4" w:rsidRDefault="003C4A38">
      <w:pPr>
        <w:pStyle w:val="ListBullet"/>
        <w:spacing w:after="60"/>
      </w:pPr>
      <w:r>
        <w:t xml:space="preserve">Every valid/warning row reaches its fact table (dbt </w:t>
      </w:r>
      <w:r>
        <w:rPr>
          <w:rFonts w:ascii="Consolas" w:hAnsi="Consolas"/>
          <w:color w:val="14233A"/>
          <w:sz w:val="19"/>
        </w:rPr>
        <w:t>assert_facts_reconcile_to_staging</w:t>
      </w:r>
      <w:r>
        <w:t>).</w:t>
      </w:r>
    </w:p>
    <w:p w14:paraId="3A01CF1B" w14:textId="77777777" w:rsidR="00750DA4" w:rsidRDefault="003C4A38">
      <w:pPr>
        <w:pStyle w:val="ListBullet"/>
        <w:spacing w:after="60"/>
      </w:pPr>
      <w:r>
        <w:t>Every layer, fact and mart is non-empty.</w:t>
      </w:r>
    </w:p>
    <w:p w14:paraId="727300F8" w14:textId="77777777" w:rsidR="00750DA4" w:rsidRDefault="003C4A38">
      <w:pPr>
        <w:pStyle w:val="Heading3"/>
      </w:pPr>
      <w:r>
        <w:t>2. Correctness: data quality is proven, not assumed</w:t>
      </w:r>
    </w:p>
    <w:p w14:paraId="40F912D8" w14:textId="77777777" w:rsidR="00750DA4" w:rsidRDefault="003C4A38">
      <w:pPr>
        <w:pStyle w:val="ListBullet"/>
        <w:spacing w:after="60"/>
      </w:pPr>
      <w:r>
        <w:rPr>
          <w:b/>
        </w:rPr>
        <w:t>19/19 planted defect types detected at exactly the planted count</w:t>
      </w:r>
      <w:r>
        <w:t xml:space="preserve"> </w:t>
      </w:r>
      <w:r>
        <w:t>(</w:t>
      </w:r>
      <w:r>
        <w:rPr>
          <w:rFonts w:ascii="Consolas" w:hAnsi="Consolas"/>
          <w:color w:val="14233A"/>
          <w:sz w:val="19"/>
        </w:rPr>
        <w:t>dq.dq_reconciliation</w:t>
      </w:r>
      <w:r>
        <w:t>).</w:t>
      </w:r>
    </w:p>
    <w:p w14:paraId="2E54BFE9" w14:textId="77777777" w:rsidR="00750DA4" w:rsidRDefault="003C4A38">
      <w:pPr>
        <w:pStyle w:val="ListBullet"/>
        <w:spacing w:after="60"/>
      </w:pPr>
      <w:r>
        <w:t xml:space="preserve">Place-name matching checked against ground truth: </w:t>
      </w:r>
      <w:r>
        <w:rPr>
          <w:b/>
        </w:rPr>
        <w:t>0 false matches</w:t>
      </w:r>
      <w:r>
        <w:t xml:space="preserve"> across ~63,000 rows.</w:t>
      </w:r>
    </w:p>
    <w:p w14:paraId="04532683" w14:textId="77777777" w:rsidR="00750DA4" w:rsidRDefault="003C4A38">
      <w:pPr>
        <w:pStyle w:val="ListBullet"/>
        <w:spacing w:after="60"/>
      </w:pPr>
      <w:r>
        <w:t>Every rejection traces to a planted defect (</w:t>
      </w:r>
      <w:r>
        <w:rPr>
          <w:rFonts w:ascii="Consolas" w:hAnsi="Consolas"/>
          <w:color w:val="14233A"/>
          <w:sz w:val="19"/>
        </w:rPr>
        <w:t>warn_unplanted_rejections</w:t>
      </w:r>
      <w:r>
        <w:t>).</w:t>
      </w:r>
    </w:p>
    <w:p w14:paraId="04F93367" w14:textId="77777777" w:rsidR="00750DA4" w:rsidRDefault="003C4A38">
      <w:pPr>
        <w:pStyle w:val="Heading3"/>
      </w:pPr>
      <w:r>
        <w:t>3. Consistency: aggregates agree with detail</w:t>
      </w:r>
    </w:p>
    <w:p w14:paraId="6735B8A7" w14:textId="77777777" w:rsidR="00750DA4" w:rsidRDefault="003C4A38">
      <w:pPr>
        <w:pStyle w:val="ListBullet"/>
        <w:spacing w:after="60"/>
      </w:pPr>
      <w:r>
        <w:t>Damage totals are equal in facts, the event mart and the CUBE grand total.</w:t>
      </w:r>
    </w:p>
    <w:p w14:paraId="12F9CE64" w14:textId="77777777" w:rsidR="00750DA4" w:rsidRDefault="003C4A38">
      <w:pPr>
        <w:pStyle w:val="ListBullet"/>
        <w:spacing w:after="60"/>
      </w:pPr>
      <w:r>
        <w:t>Every mart adds back up to its facts (</w:t>
      </w:r>
      <w:r>
        <w:rPr>
          <w:rFonts w:ascii="Consolas" w:hAnsi="Consolas"/>
          <w:color w:val="14233A"/>
          <w:sz w:val="19"/>
        </w:rPr>
        <w:t>assert_marts_reconcile_to_facts</w:t>
      </w:r>
      <w:r>
        <w:t>).</w:t>
      </w:r>
    </w:p>
    <w:p w14:paraId="146F7F23" w14:textId="77777777" w:rsidR="00750DA4" w:rsidRDefault="003C4A38">
      <w:pPr>
        <w:pStyle w:val="ListBullet"/>
        <w:spacing w:after="60"/>
      </w:pPr>
      <w:r>
        <w:t>Exported JSON row counts equal mart row counts, and the dashboard data committed in</w:t>
      </w:r>
      <w:r>
        <w:t xml:space="preserve"> </w:t>
      </w:r>
      <w:r>
        <w:rPr>
          <w:rFonts w:ascii="Consolas" w:hAnsi="Consolas"/>
          <w:color w:val="14233A"/>
          <w:sz w:val="19"/>
        </w:rPr>
        <w:t>web/src/data/</w:t>
      </w:r>
      <w:r>
        <w:t xml:space="preserve"> is identical to a fresh build (fails if someone forgets to re-export).</w:t>
      </w:r>
    </w:p>
    <w:p w14:paraId="146D2D05" w14:textId="77777777" w:rsidR="00750DA4" w:rsidRDefault="003C4A38">
      <w:pPr>
        <w:pStyle w:val="Heading3"/>
      </w:pPr>
      <w:r>
        <w:t>4. Model integrity</w:t>
      </w:r>
    </w:p>
    <w:p w14:paraId="3B64E159" w14:textId="77777777" w:rsidR="00750DA4" w:rsidRDefault="003C4A38">
      <w:pPr>
        <w:pStyle w:val="ListBullet"/>
        <w:spacing w:after="60"/>
      </w:pPr>
      <w:r>
        <w:t>Primary and foreign keys on the star schema (9 PKs, 26 FKs).</w:t>
      </w:r>
    </w:p>
    <w:p w14:paraId="2825E694" w14:textId="77777777" w:rsidR="00750DA4" w:rsidRDefault="003C4A38">
      <w:pPr>
        <w:pStyle w:val="ListBullet"/>
        <w:spacing w:after="60"/>
      </w:pPr>
      <w:r>
        <w:t xml:space="preserve">One row per </w:t>
      </w:r>
      <w:r>
        <w:t>declared grain in each fact.</w:t>
      </w:r>
    </w:p>
    <w:p w14:paraId="510B8E09" w14:textId="77777777" w:rsidR="00750DA4" w:rsidRDefault="003C4A38">
      <w:pPr>
        <w:pStyle w:val="ListBullet"/>
        <w:spacing w:after="60"/>
      </w:pPr>
      <w:r>
        <w:t>SCD Type 2: no overlapping or missing validity periods, exactly one current version;</w:t>
      </w:r>
      <w:r>
        <w:t xml:space="preserve"> </w:t>
      </w:r>
      <w:r>
        <w:t>Typhoon Paeng (Oct 2022) rolls up to Maguindanao del Norte/del Sur.</w:t>
      </w:r>
    </w:p>
    <w:p w14:paraId="4354DA0B" w14:textId="77777777" w:rsidR="00750DA4" w:rsidRDefault="003C4A38">
      <w:pPr>
        <w:pStyle w:val="Heading3"/>
      </w:pPr>
      <w:r>
        <w:lastRenderedPageBreak/>
        <w:t>5. Reproducibility</w:t>
      </w:r>
    </w:p>
    <w:p w14:paraId="293DAB9E" w14:textId="77777777" w:rsidR="00750DA4" w:rsidRDefault="003C4A38">
      <w:pPr>
        <w:pStyle w:val="ListBullet"/>
        <w:spacing w:after="60"/>
      </w:pPr>
      <w:r>
        <w:t>The generator is deterministic: two runs with the same seed produce identical content.</w:t>
      </w:r>
    </w:p>
    <w:p w14:paraId="3DED9B26" w14:textId="77777777" w:rsidR="00750DA4" w:rsidRDefault="003C4A38">
      <w:pPr>
        <w:pStyle w:val="ListBullet"/>
        <w:spacing w:after="60"/>
      </w:pPr>
      <w:r>
        <w:t>A fresh database built from scratch matches the working database row for row</w:t>
      </w:r>
      <w:r>
        <w:t xml:space="preserve"> </w:t>
      </w:r>
      <w:r>
        <w:t>(83,442 fact rows, 1,548 Bicol damage rows in both).</w:t>
      </w:r>
    </w:p>
    <w:p w14:paraId="5F65D6F8" w14:textId="77777777" w:rsidR="00750DA4" w:rsidRDefault="003C4A38">
      <w:pPr>
        <w:pStyle w:val="ListBullet"/>
        <w:spacing w:after="60"/>
      </w:pPr>
      <w:r>
        <w:t>A second dbt build gives identical fact counts and keeps grants and row-level security.</w:t>
      </w:r>
    </w:p>
    <w:p w14:paraId="60F4E3F3" w14:textId="77777777" w:rsidR="00750DA4" w:rsidRDefault="003C4A38">
      <w:pPr>
        <w:pStyle w:val="Heading3"/>
      </w:pPr>
      <w:r>
        <w:t>6. Data exchange (see Chapter 10)</w:t>
      </w:r>
    </w:p>
    <w:p w14:paraId="2DD9C4C9" w14:textId="77777777" w:rsidR="00750DA4" w:rsidRDefault="003C4A38">
      <w:pPr>
        <w:pStyle w:val="ListBullet"/>
        <w:spacing w:after="60"/>
      </w:pPr>
      <w:r>
        <w:t>Every Excel template has its instructions, the expected headings and drop-down lists.</w:t>
      </w:r>
    </w:p>
    <w:p w14:paraId="165F0EE4" w14:textId="77777777" w:rsidR="00750DA4" w:rsidRDefault="003C4A38">
      <w:pPr>
        <w:pStyle w:val="ListBullet"/>
        <w:spacing w:after="60"/>
      </w:pPr>
      <w:r>
        <w:t>The Albay sample, in Albay's own layout, gets the expected verdict on every one of its 10 rows.</w:t>
      </w:r>
    </w:p>
    <w:p w14:paraId="57CAF953" w14:textId="77777777" w:rsidR="00750DA4" w:rsidRDefault="003C4A38">
      <w:pPr>
        <w:pStyle w:val="ListBullet"/>
        <w:spacing w:after="60"/>
      </w:pPr>
      <w:r>
        <w:t>Checking a file never changes the warehouse; a file missing required columns is refused whole.</w:t>
      </w:r>
    </w:p>
    <w:p w14:paraId="20CBBD58" w14:textId="77777777" w:rsidR="00750DA4" w:rsidRDefault="003C4A38">
      <w:pPr>
        <w:pStyle w:val="ListBullet"/>
        <w:spacing w:after="60"/>
      </w:pPr>
      <w:r>
        <w:t>A submitted file loads with every warehouse check still passing: valid rows reach the facts,</w:t>
      </w:r>
      <w:r>
        <w:t xml:space="preserve"> </w:t>
      </w:r>
      <w:r>
        <w:t>the rest are quarantined with reasons, and the synthetic-data reconciliation stays 19/19.</w:t>
      </w:r>
    </w:p>
    <w:p w14:paraId="432BAACA" w14:textId="77777777" w:rsidR="00750DA4" w:rsidRDefault="003C4A38">
      <w:pPr>
        <w:pStyle w:val="ListBullet"/>
        <w:spacing w:after="60"/>
      </w:pPr>
      <w:r>
        <w:t>Submitting the same file again replaces it instead of duplicating it.</w:t>
      </w:r>
    </w:p>
    <w:p w14:paraId="7D43EEB5" w14:textId="77777777" w:rsidR="00750DA4" w:rsidRDefault="003C4A38">
      <w:pPr>
        <w:pStyle w:val="ListBullet"/>
        <w:spacing w:after="60"/>
      </w:pPr>
      <w:r>
        <w:t>The Excel export has every mart, a data dictionary, frozen headings and filters.</w:t>
      </w:r>
    </w:p>
    <w:p w14:paraId="3229821A" w14:textId="77777777" w:rsidR="00750DA4" w:rsidRDefault="003C4A38">
      <w:pPr>
        <w:pStyle w:val="Heading3"/>
      </w:pPr>
      <w:r>
        <w:t>7. Security (see governance.md)</w:t>
      </w:r>
    </w:p>
    <w:p w14:paraId="7D70EC18" w14:textId="77777777" w:rsidR="00750DA4" w:rsidRDefault="003C4A38">
      <w:pPr>
        <w:pStyle w:val="ListBullet"/>
        <w:spacing w:after="60"/>
      </w:pPr>
      <w:r>
        <w:t>Executive reads marts only; denied on warehouse detail, staging, raw, quarantine.</w:t>
      </w:r>
    </w:p>
    <w:p w14:paraId="701E4DF3" w14:textId="77777777" w:rsidR="00750DA4" w:rsidRDefault="003C4A38">
      <w:pPr>
        <w:pStyle w:val="ListBullet"/>
        <w:spacing w:after="60"/>
      </w:pPr>
      <w:r>
        <w:t xml:space="preserve">Analyst </w:t>
      </w:r>
      <w:r>
        <w:t>sees every fact row, marts and DQ scorecards; denied raw and quarantine.</w:t>
      </w:r>
    </w:p>
    <w:p w14:paraId="55A15F95" w14:textId="77777777" w:rsidR="00750DA4" w:rsidRDefault="003C4A38">
      <w:pPr>
        <w:pStyle w:val="ListBullet"/>
        <w:spacing w:after="60"/>
      </w:pPr>
      <w:r>
        <w:t>Regional officers (Bicol, Cagayan Valley) see exactly their region's rows in all four</w:t>
      </w:r>
      <w:r>
        <w:t xml:space="preserve"> </w:t>
      </w:r>
      <w:r>
        <w:t>facts and in the secure views, and zero rows from other regions.</w:t>
      </w:r>
    </w:p>
    <w:p w14:paraId="2ADCBE28" w14:textId="77777777" w:rsidR="00750DA4" w:rsidRDefault="003C4A38">
      <w:pPr>
        <w:pStyle w:val="ListBullet"/>
        <w:spacing w:after="60"/>
      </w:pPr>
      <w:r>
        <w:t>An unmapped regional user sees zero rows (default deny).</w:t>
      </w:r>
    </w:p>
    <w:p w14:paraId="7177D500" w14:textId="77777777" w:rsidR="00750DA4" w:rsidRDefault="003C4A38">
      <w:pPr>
        <w:pStyle w:val="ListBullet"/>
        <w:spacing w:after="60"/>
      </w:pPr>
      <w:r>
        <w:t>Regional users cannot read the mapping, grant themselves roles, or edit their mapping.</w:t>
      </w:r>
    </w:p>
    <w:p w14:paraId="1D33645A" w14:textId="77777777" w:rsidR="00750DA4" w:rsidRDefault="003C4A38">
      <w:pPr>
        <w:pStyle w:val="ListBullet"/>
        <w:spacing w:after="60"/>
      </w:pPr>
      <w:r>
        <w:t>Stewards work on raw, staging and quarantine, may fix alias maps, and are denied the warehouse.</w:t>
      </w:r>
    </w:p>
    <w:p w14:paraId="579D9434" w14:textId="77777777" w:rsidR="00750DA4" w:rsidRDefault="003C4A38">
      <w:pPr>
        <w:pStyle w:val="Heading2"/>
      </w:pPr>
      <w:bookmarkStart w:id="52" w:name="_Toc243688921"/>
      <w:r>
        <w:t>8.3 Defects found by testing (and fixed)</w:t>
      </w:r>
      <w:bookmarkEnd w:id="52"/>
    </w:p>
    <w:p w14:paraId="534B81FB" w14:textId="77777777" w:rsidR="00750DA4" w:rsidRDefault="003C4A38">
      <w:r>
        <w:t>Testing earned its keep. Each of these was caught by a test, not by inspection: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5"/>
        <w:gridCol w:w="3643"/>
        <w:gridCol w:w="3643"/>
      </w:tblGrid>
      <w:tr w:rsidR="00750DA4" w14:paraId="2EA38FB8" w14:textId="77777777">
        <w:trPr>
          <w:jc w:val="center"/>
        </w:trPr>
        <w:tc>
          <w:tcPr>
            <w:tcW w:w="2125" w:type="dxa"/>
            <w:shd w:val="clear" w:color="auto" w:fill="ECE8DF"/>
          </w:tcPr>
          <w:p w14:paraId="12C6540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Found by</w:t>
            </w:r>
          </w:p>
        </w:tc>
        <w:tc>
          <w:tcPr>
            <w:tcW w:w="3643" w:type="dxa"/>
            <w:shd w:val="clear" w:color="auto" w:fill="ECE8DF"/>
          </w:tcPr>
          <w:p w14:paraId="5D923BD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Problem</w:t>
            </w:r>
          </w:p>
        </w:tc>
        <w:tc>
          <w:tcPr>
            <w:tcW w:w="3643" w:type="dxa"/>
            <w:shd w:val="clear" w:color="auto" w:fill="ECE8DF"/>
          </w:tcPr>
          <w:p w14:paraId="4E0EF396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Fix</w:t>
            </w:r>
          </w:p>
        </w:tc>
      </w:tr>
      <w:tr w:rsidR="00750DA4" w14:paraId="1122EBE7" w14:textId="77777777">
        <w:trPr>
          <w:jc w:val="center"/>
        </w:trPr>
        <w:tc>
          <w:tcPr>
            <w:tcW w:w="2125" w:type="dxa"/>
          </w:tcPr>
          <w:p w14:paraId="53CD5198" w14:textId="77777777" w:rsidR="00750DA4" w:rsidRDefault="003C4A38">
            <w:pPr>
              <w:spacing w:after="0"/>
            </w:pPr>
            <w:r>
              <w:rPr>
                <w:sz w:val="18"/>
              </w:rPr>
              <w:t>DQ reconciliation</w:t>
            </w:r>
          </w:p>
        </w:tc>
        <w:tc>
          <w:tcPr>
            <w:tcW w:w="3643" w:type="dxa"/>
          </w:tcPr>
          <w:p w14:paraId="06C02690" w14:textId="77777777" w:rsidR="00750DA4" w:rsidRDefault="003C4A38">
            <w:pPr>
              <w:spacing w:after="0"/>
            </w:pPr>
            <w:r>
              <w:rPr>
                <w:sz w:val="18"/>
              </w:rPr>
              <w:t>Generator counted the placeholder "-" as a negative number</w:t>
            </w:r>
          </w:p>
        </w:tc>
        <w:tc>
          <w:tcPr>
            <w:tcW w:w="3643" w:type="dxa"/>
          </w:tcPr>
          <w:p w14:paraId="14941CD6" w14:textId="77777777" w:rsidR="00750DA4" w:rsidRDefault="003C4A38">
            <w:pPr>
              <w:spacing w:after="0"/>
            </w:pPr>
            <w:r>
              <w:rPr>
                <w:sz w:val="18"/>
              </w:rPr>
              <w:t>Count only real numbers as negative</w:t>
            </w:r>
          </w:p>
        </w:tc>
      </w:tr>
      <w:tr w:rsidR="00750DA4" w14:paraId="594D0A37" w14:textId="77777777">
        <w:trPr>
          <w:jc w:val="center"/>
        </w:trPr>
        <w:tc>
          <w:tcPr>
            <w:tcW w:w="2125" w:type="dxa"/>
          </w:tcPr>
          <w:p w14:paraId="03C0AC34" w14:textId="77777777" w:rsidR="00750DA4" w:rsidRDefault="003C4A38">
            <w:pPr>
              <w:spacing w:after="0"/>
            </w:pPr>
            <w:r>
              <w:rPr>
                <w:sz w:val="18"/>
              </w:rPr>
              <w:t>Unplanted-rejection check</w:t>
            </w:r>
          </w:p>
        </w:tc>
        <w:tc>
          <w:tcPr>
            <w:tcW w:w="3643" w:type="dxa"/>
          </w:tcPr>
          <w:p w14:paraId="119AEB9C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Monsoon </w:t>
            </w:r>
            <w:r>
              <w:rPr>
                <w:sz w:val="18"/>
              </w:rPr>
              <w:t>incidents named "Southwest Monsoon (Habagat) Carina (Gaemi)" matched the first parentheses; 1,244 rows wrongly rejected</w:t>
            </w:r>
          </w:p>
        </w:tc>
        <w:tc>
          <w:tcPr>
            <w:tcW w:w="3643" w:type="dxa"/>
          </w:tcPr>
          <w:p w14:paraId="7F4D734B" w14:textId="77777777" w:rsidR="00750DA4" w:rsidRDefault="003C4A38">
            <w:pPr>
              <w:spacing w:after="0"/>
            </w:pPr>
            <w:r>
              <w:rPr>
                <w:sz w:val="18"/>
              </w:rPr>
              <w:t>Match the last parentheses</w:t>
            </w:r>
          </w:p>
        </w:tc>
      </w:tr>
      <w:tr w:rsidR="00750DA4" w14:paraId="1345BCBE" w14:textId="77777777">
        <w:trPr>
          <w:jc w:val="center"/>
        </w:trPr>
        <w:tc>
          <w:tcPr>
            <w:tcW w:w="2125" w:type="dxa"/>
          </w:tcPr>
          <w:p w14:paraId="7B8DD77D" w14:textId="77777777" w:rsidR="00750DA4" w:rsidRDefault="003C4A38">
            <w:pPr>
              <w:spacing w:after="0"/>
            </w:pPr>
            <w:r>
              <w:rPr>
                <w:sz w:val="18"/>
              </w:rPr>
              <w:t>Location accuracy test</w:t>
            </w:r>
          </w:p>
        </w:tc>
        <w:tc>
          <w:tcPr>
            <w:tcW w:w="3643" w:type="dxa"/>
          </w:tcPr>
          <w:p w14:paraId="0B90CBC0" w14:textId="77777777" w:rsidR="00750DA4" w:rsidRDefault="003C4A38">
            <w:pPr>
              <w:spacing w:after="0"/>
            </w:pPr>
            <w:r>
              <w:rPr>
                <w:sz w:val="18"/>
              </w:rPr>
              <w:t>Letter swaps inside "City of" (e.g. "Cityo f Legazpi") went unmatched</w:t>
            </w:r>
          </w:p>
        </w:tc>
        <w:tc>
          <w:tcPr>
            <w:tcW w:w="3643" w:type="dxa"/>
          </w:tcPr>
          <w:p w14:paraId="4CE5499C" w14:textId="77777777" w:rsidR="00750DA4" w:rsidRDefault="003C4A38">
            <w:pPr>
              <w:spacing w:after="0"/>
            </w:pPr>
            <w:r>
              <w:rPr>
                <w:sz w:val="18"/>
              </w:rPr>
              <w:t>Letters-only fuzzy key</w:t>
            </w:r>
          </w:p>
        </w:tc>
      </w:tr>
      <w:tr w:rsidR="00750DA4" w14:paraId="70F43D11" w14:textId="77777777">
        <w:trPr>
          <w:jc w:val="center"/>
        </w:trPr>
        <w:tc>
          <w:tcPr>
            <w:tcW w:w="2125" w:type="dxa"/>
          </w:tcPr>
          <w:p w14:paraId="75667B0B" w14:textId="77777777" w:rsidR="00750DA4" w:rsidRDefault="003C4A38">
            <w:pPr>
              <w:spacing w:after="0"/>
            </w:pPr>
            <w:r>
              <w:rPr>
                <w:sz w:val="18"/>
              </w:rPr>
              <w:t>Governance tests</w:t>
            </w:r>
          </w:p>
        </w:tc>
        <w:tc>
          <w:tcPr>
            <w:tcW w:w="3643" w:type="dxa"/>
          </w:tcPr>
          <w:p w14:paraId="778B53C6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Regional users saw </w:t>
            </w:r>
            <w:r>
              <w:rPr>
                <w:b/>
                <w:sz w:val="18"/>
              </w:rPr>
              <w:t>zero</w:t>
            </w:r>
            <w:r>
              <w:rPr>
                <w:sz w:val="18"/>
              </w:rPr>
              <w:t xml:space="preserve"> rows: a </w:t>
            </w:r>
            <w:r>
              <w:rPr>
                <w:rFonts w:ascii="Consolas" w:hAnsi="Consolas"/>
                <w:color w:val="14233A"/>
                <w:sz w:val="16"/>
              </w:rPr>
              <w:t>SECURITY DEFINER</w:t>
            </w:r>
            <w:r>
              <w:rPr>
                <w:sz w:val="18"/>
              </w:rPr>
              <w:t xml:space="preserve"> function sees its owner as </w:t>
            </w:r>
            <w:r>
              <w:rPr>
                <w:rFonts w:ascii="Consolas" w:hAnsi="Consolas"/>
                <w:color w:val="14233A"/>
                <w:sz w:val="16"/>
              </w:rPr>
              <w:t>current_user</w:t>
            </w:r>
          </w:p>
        </w:tc>
        <w:tc>
          <w:tcPr>
            <w:tcW w:w="3643" w:type="dxa"/>
          </w:tcPr>
          <w:p w14:paraId="3719B9A8" w14:textId="77777777" w:rsidR="00750DA4" w:rsidRDefault="003C4A38">
            <w:pPr>
              <w:spacing w:after="0"/>
            </w:pPr>
            <w:r>
              <w:rPr>
                <w:sz w:val="18"/>
              </w:rPr>
              <w:t>Region lookup moved into a view</w:t>
            </w:r>
          </w:p>
        </w:tc>
      </w:tr>
      <w:tr w:rsidR="00750DA4" w14:paraId="35CA3271" w14:textId="77777777">
        <w:trPr>
          <w:jc w:val="center"/>
        </w:trPr>
        <w:tc>
          <w:tcPr>
            <w:tcW w:w="2125" w:type="dxa"/>
          </w:tcPr>
          <w:p w14:paraId="64D7A99D" w14:textId="77777777" w:rsidR="00750DA4" w:rsidRDefault="003C4A38">
            <w:pPr>
              <w:spacing w:after="0"/>
            </w:pPr>
            <w:r>
              <w:rPr>
                <w:sz w:val="18"/>
              </w:rPr>
              <w:t>Governance tests</w:t>
            </w:r>
          </w:p>
        </w:tc>
        <w:tc>
          <w:tcPr>
            <w:tcW w:w="3643" w:type="dxa"/>
          </w:tcPr>
          <w:p w14:paraId="4092D05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SET ROLE</w:t>
            </w:r>
            <w:r>
              <w:rPr>
                <w:sz w:val="18"/>
              </w:rPr>
              <w:t xml:space="preserve"> escalation test passed for the wrong reason (checked against the session user)</w:t>
            </w:r>
          </w:p>
        </w:tc>
        <w:tc>
          <w:tcPr>
            <w:tcW w:w="3643" w:type="dxa"/>
          </w:tcPr>
          <w:p w14:paraId="5B5061F1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Test escalation via </w:t>
            </w:r>
            <w:r>
              <w:rPr>
                <w:rFonts w:ascii="Consolas" w:hAnsi="Consolas"/>
                <w:color w:val="14233A"/>
                <w:sz w:val="16"/>
              </w:rPr>
              <w:t>GRANT</w:t>
            </w:r>
            <w:r>
              <w:rPr>
                <w:sz w:val="18"/>
              </w:rPr>
              <w:t xml:space="preserve"> and mapping writes instead</w:t>
            </w:r>
          </w:p>
        </w:tc>
      </w:tr>
      <w:tr w:rsidR="00750DA4" w14:paraId="57A770BE" w14:textId="77777777">
        <w:trPr>
          <w:jc w:val="center"/>
        </w:trPr>
        <w:tc>
          <w:tcPr>
            <w:tcW w:w="2125" w:type="dxa"/>
          </w:tcPr>
          <w:p w14:paraId="28FDF55D" w14:textId="77777777" w:rsidR="00750DA4" w:rsidRDefault="003C4A38">
            <w:pPr>
              <w:spacing w:after="0"/>
            </w:pPr>
            <w:r>
              <w:rPr>
                <w:sz w:val="18"/>
              </w:rPr>
              <w:t>Browser review</w:t>
            </w:r>
          </w:p>
        </w:tc>
        <w:tc>
          <w:tcPr>
            <w:tcW w:w="3643" w:type="dxa"/>
          </w:tcPr>
          <w:p w14:paraId="31BAC23C" w14:textId="77777777" w:rsidR="00750DA4" w:rsidRDefault="003C4A38">
            <w:pPr>
              <w:spacing w:after="0"/>
            </w:pPr>
            <w:r>
              <w:rPr>
                <w:sz w:val="18"/>
              </w:rPr>
              <w:t>"Family coverage 101%" double-counted repeat distributions</w:t>
            </w:r>
          </w:p>
        </w:tc>
        <w:tc>
          <w:tcPr>
            <w:tcW w:w="3643" w:type="dxa"/>
          </w:tcPr>
          <w:p w14:paraId="64BA3C48" w14:textId="77777777" w:rsidR="00750DA4" w:rsidRDefault="003C4A38">
            <w:pPr>
              <w:spacing w:after="0"/>
            </w:pPr>
            <w:r>
              <w:rPr>
                <w:sz w:val="18"/>
              </w:rPr>
              <w:t>Relabeled "servings per affected family"</w:t>
            </w:r>
          </w:p>
        </w:tc>
      </w:tr>
      <w:tr w:rsidR="00750DA4" w14:paraId="37BEC092" w14:textId="77777777">
        <w:trPr>
          <w:jc w:val="center"/>
        </w:trPr>
        <w:tc>
          <w:tcPr>
            <w:tcW w:w="2125" w:type="dxa"/>
          </w:tcPr>
          <w:p w14:paraId="4D9D1A04" w14:textId="77777777" w:rsidR="00750DA4" w:rsidRDefault="003C4A38">
            <w:pPr>
              <w:spacing w:after="0"/>
            </w:pPr>
            <w:r>
              <w:rPr>
                <w:sz w:val="18"/>
              </w:rPr>
              <w:t>Paper review</w:t>
            </w:r>
          </w:p>
        </w:tc>
        <w:tc>
          <w:tcPr>
            <w:tcW w:w="3643" w:type="dxa"/>
          </w:tcPr>
          <w:p w14:paraId="1EFBE1FF" w14:textId="77777777" w:rsidR="00750DA4" w:rsidRDefault="003C4A38">
            <w:pPr>
              <w:spacing w:after="0"/>
            </w:pPr>
            <w:r>
              <w:rPr>
                <w:sz w:val="18"/>
              </w:rPr>
              <w:t>Logistics "Distributions" counted a distribution once per resource category (9,782 instead of 5,529)</w:t>
            </w:r>
          </w:p>
        </w:tc>
        <w:tc>
          <w:tcPr>
            <w:tcW w:w="3643" w:type="dxa"/>
          </w:tcPr>
          <w:p w14:paraId="4019C59C" w14:textId="77777777" w:rsidR="00750DA4" w:rsidRDefault="003C4A38">
            <w:pPr>
              <w:spacing w:after="0"/>
            </w:pPr>
            <w:r>
              <w:rPr>
                <w:sz w:val="18"/>
              </w:rPr>
              <w:t>Count from the event summary</w:t>
            </w:r>
          </w:p>
        </w:tc>
      </w:tr>
      <w:tr w:rsidR="00750DA4" w14:paraId="191F55ED" w14:textId="77777777">
        <w:trPr>
          <w:jc w:val="center"/>
        </w:trPr>
        <w:tc>
          <w:tcPr>
            <w:tcW w:w="2125" w:type="dxa"/>
          </w:tcPr>
          <w:p w14:paraId="2BEE8525" w14:textId="77777777" w:rsidR="00750DA4" w:rsidRDefault="003C4A38">
            <w:pPr>
              <w:spacing w:after="0"/>
            </w:pPr>
            <w:r>
              <w:rPr>
                <w:sz w:val="18"/>
              </w:rPr>
              <w:t>Data exchange test</w:t>
            </w:r>
          </w:p>
        </w:tc>
        <w:tc>
          <w:tcPr>
            <w:tcW w:w="3643" w:type="dxa"/>
          </w:tcPr>
          <w:p w14:paraId="7876A9B0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One impossible date ("10/32/2024") in a submitted file made </w:t>
            </w:r>
            <w:r>
              <w:rPr>
                <w:rFonts w:ascii="Consolas" w:hAnsi="Consolas"/>
                <w:color w:val="14233A"/>
                <w:sz w:val="16"/>
              </w:rPr>
              <w:t>to_date</w:t>
            </w:r>
            <w:r>
              <w:rPr>
                <w:sz w:val="18"/>
              </w:rPr>
              <w:t xml:space="preserve"> fail the whole staging model, which would block every load</w:t>
            </w:r>
          </w:p>
        </w:tc>
        <w:tc>
          <w:tcPr>
            <w:tcW w:w="3643" w:type="dxa"/>
          </w:tcPr>
          <w:p w14:paraId="7B58CF8D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Error-tolerant </w:t>
            </w:r>
            <w:r>
              <w:rPr>
                <w:rFonts w:ascii="Consolas" w:hAnsi="Consolas"/>
                <w:color w:val="14233A"/>
                <w:sz w:val="16"/>
              </w:rPr>
              <w:t>meta.try_to_date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4233A"/>
                <w:sz w:val="16"/>
              </w:rPr>
              <w:t>try_to_timestamp</w:t>
            </w:r>
            <w:r>
              <w:rPr>
                <w:sz w:val="18"/>
              </w:rPr>
              <w:t xml:space="preserve"> and a range-checked integer cast; the row is flagged instead</w:t>
            </w:r>
          </w:p>
        </w:tc>
      </w:tr>
      <w:tr w:rsidR="00750DA4" w14:paraId="41DD3A58" w14:textId="77777777">
        <w:trPr>
          <w:jc w:val="center"/>
        </w:trPr>
        <w:tc>
          <w:tcPr>
            <w:tcW w:w="2125" w:type="dxa"/>
          </w:tcPr>
          <w:p w14:paraId="623028C2" w14:textId="77777777" w:rsidR="00750DA4" w:rsidRDefault="003C4A38">
            <w:pPr>
              <w:spacing w:after="0"/>
            </w:pPr>
            <w:r>
              <w:rPr>
                <w:sz w:val="18"/>
              </w:rPr>
              <w:t>Data exchange test</w:t>
            </w:r>
          </w:p>
        </w:tc>
        <w:tc>
          <w:tcPr>
            <w:tcW w:w="3643" w:type="dxa"/>
          </w:tcPr>
          <w:p w14:paraId="6C987523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Rows that synthetic data never contains could break or silently drop out of a load (unknown responding unit, dispatch before request, unknown damage category, conflicting event </w:t>
            </w:r>
            <w:r>
              <w:rPr>
                <w:sz w:val="18"/>
              </w:rPr>
              <w:lastRenderedPageBreak/>
              <w:t>dates)</w:t>
            </w:r>
          </w:p>
        </w:tc>
        <w:tc>
          <w:tcPr>
            <w:tcW w:w="3643" w:type="dxa"/>
          </w:tcPr>
          <w:p w14:paraId="2FD2B7AD" w14:textId="77777777" w:rsidR="00750DA4" w:rsidRDefault="003C4A38">
            <w:pPr>
              <w:spacing w:after="0"/>
            </w:pPr>
            <w:r>
              <w:rPr>
                <w:sz w:val="18"/>
              </w:rPr>
              <w:lastRenderedPageBreak/>
              <w:t>Five new reject rules (36 → 41)</w:t>
            </w:r>
          </w:p>
        </w:tc>
      </w:tr>
      <w:tr w:rsidR="00750DA4" w14:paraId="6FD24D39" w14:textId="77777777">
        <w:trPr>
          <w:jc w:val="center"/>
        </w:trPr>
        <w:tc>
          <w:tcPr>
            <w:tcW w:w="2125" w:type="dxa"/>
          </w:tcPr>
          <w:p w14:paraId="5F141B48" w14:textId="77777777" w:rsidR="00750DA4" w:rsidRDefault="003C4A38">
            <w:pPr>
              <w:spacing w:after="0"/>
            </w:pPr>
            <w:r>
              <w:rPr>
                <w:sz w:val="18"/>
              </w:rPr>
              <w:t>Browser test</w:t>
            </w:r>
          </w:p>
        </w:tc>
        <w:tc>
          <w:tcPr>
            <w:tcW w:w="3643" w:type="dxa"/>
          </w:tcPr>
          <w:p w14:paraId="216786C7" w14:textId="77777777" w:rsidR="00750DA4" w:rsidRDefault="003C4A38">
            <w:pPr>
              <w:spacing w:after="0"/>
            </w:pPr>
            <w:r>
              <w:rPr>
                <w:sz w:val="18"/>
              </w:rPr>
              <w:t>Re-checking an already submitted file flagged all its rows as already reported</w:t>
            </w:r>
          </w:p>
        </w:tc>
        <w:tc>
          <w:tcPr>
            <w:tcW w:w="3643" w:type="dxa"/>
          </w:tcPr>
          <w:p w14:paraId="1BAA502B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A resubmission now replaces its </w:t>
            </w:r>
            <w:r>
              <w:rPr>
                <w:sz w:val="18"/>
              </w:rPr>
              <w:t>earlier version</w:t>
            </w:r>
          </w:p>
        </w:tc>
      </w:tr>
    </w:tbl>
    <w:p w14:paraId="71E9681C" w14:textId="77777777" w:rsidR="00750DA4" w:rsidRDefault="00750DA4">
      <w:pPr>
        <w:spacing w:after="40"/>
      </w:pPr>
    </w:p>
    <w:p w14:paraId="224BE34C" w14:textId="77777777" w:rsidR="00750DA4" w:rsidRDefault="003C4A38">
      <w:pPr>
        <w:pStyle w:val="Heading2"/>
      </w:pPr>
      <w:bookmarkStart w:id="53" w:name="_Toc243688922"/>
      <w:r>
        <w:t>8.4 Known limitations</w:t>
      </w:r>
      <w:bookmarkEnd w:id="53"/>
    </w:p>
    <w:p w14:paraId="545BAE74" w14:textId="77777777" w:rsidR="00750DA4" w:rsidRDefault="003C4A38">
      <w:pPr>
        <w:pStyle w:val="ListBullet"/>
        <w:spacing w:after="60"/>
      </w:pPr>
      <w:r>
        <w:t>All operational figures are synthetic; magnitudes are calibrated to look plausible,</w:t>
      </w:r>
      <w:r>
        <w:t xml:space="preserve"> </w:t>
      </w:r>
      <w:r>
        <w:t>not to match official NDRRMC totals.</w:t>
      </w:r>
    </w:p>
    <w:p w14:paraId="5C407BCB" w14:textId="77777777" w:rsidR="00750DA4" w:rsidRDefault="003C4A38">
      <w:pPr>
        <w:pStyle w:val="ListBullet"/>
        <w:spacing w:after="60"/>
      </w:pPr>
      <w:r>
        <w:t>City population is estimated from barangay counts (the PSA workbook with census</w:t>
      </w:r>
      <w:r>
        <w:t xml:space="preserve"> </w:t>
      </w:r>
      <w:r>
        <w:t>population could not be downloaded automatically).</w:t>
      </w:r>
    </w:p>
    <w:p w14:paraId="30DA0AEA" w14:textId="77777777" w:rsidR="00750DA4" w:rsidRDefault="003C4A38">
      <w:pPr>
        <w:pStyle w:val="ListBullet"/>
        <w:spacing w:after="60"/>
      </w:pPr>
      <w:r>
        <w:t>The PSGC source predates the 2022 Maguindanao split; the split is applied through the</w:t>
      </w:r>
      <w:r>
        <w:t xml:space="preserve"> </w:t>
      </w:r>
      <w:r>
        <w:t>SCD2 change log.</w:t>
      </w:r>
    </w:p>
    <w:p w14:paraId="37E189A0" w14:textId="77777777" w:rsidR="00750DA4" w:rsidRDefault="003C4A38">
      <w:pPr>
        <w:pStyle w:val="ListBullet"/>
        <w:spacing w:after="60"/>
      </w:pPr>
      <w:r>
        <w:t>Seven misspelled place names are equally close to two real towns and stay unmatched by</w:t>
      </w:r>
      <w:r>
        <w:t xml:space="preserve"> </w:t>
      </w:r>
      <w:r>
        <w:t>design, for a data steward to resolve.</w:t>
      </w:r>
    </w:p>
    <w:p w14:paraId="62699810" w14:textId="77777777" w:rsidR="00750DA4" w:rsidRDefault="003C4A38">
      <w:pPr>
        <w:pStyle w:val="ListBullet"/>
        <w:spacing w:after="60"/>
      </w:pPr>
      <w:r>
        <w:t>On XAMPP the dashboards read the marts live through the PHP API; elsewhere (a static host)</w:t>
      </w:r>
      <w:r>
        <w:t xml:space="preserve"> </w:t>
      </w:r>
      <w:r>
        <w:t>they show the bundled snapshot.</w:t>
      </w:r>
    </w:p>
    <w:p w14:paraId="07FB8EF5" w14:textId="77777777" w:rsidR="00750DA4" w:rsidRDefault="003C4A38">
      <w:pPr>
        <w:pStyle w:val="ListBullet"/>
        <w:spacing w:after="60"/>
      </w:pPr>
      <w:r>
        <w:t>The Data exchange upload is limited to the server itself until the site has sign-in.</w:t>
      </w:r>
    </w:p>
    <w:p w14:paraId="58A80B1E" w14:textId="77777777" w:rsidR="00750DA4" w:rsidRDefault="003C4A38">
      <w:pPr>
        <w:pStyle w:val="Heading2"/>
      </w:pPr>
      <w:bookmarkStart w:id="54" w:name="_Toc243688923"/>
      <w:r>
        <w:t>8.5 Query Performance Test Report</w:t>
      </w:r>
      <w:bookmarkEnd w:id="54"/>
    </w:p>
    <w:p w14:paraId="41BF6DFE" w14:textId="77777777" w:rsidR="00750DA4" w:rsidRDefault="003C4A38">
      <w:r>
        <w:t xml:space="preserve">Generated by </w:t>
      </w:r>
      <w:r>
        <w:rPr>
          <w:rFonts w:ascii="Consolas" w:hAnsi="Consolas"/>
          <w:color w:val="14233A"/>
          <w:sz w:val="19"/>
        </w:rPr>
        <w:t>ingestion/benchmark_queries.py</w:t>
      </w:r>
      <w:r>
        <w:t xml:space="preserve"> on 2026-10-16 12:41.</w:t>
      </w:r>
    </w:p>
    <w:p w14:paraId="67EB78EC" w14:textId="77777777" w:rsidR="00750DA4" w:rsidRDefault="003C4A38">
      <w:pPr>
        <w:pStyle w:val="Heading3"/>
      </w:pPr>
      <w:r>
        <w:t>Method</w:t>
      </w:r>
    </w:p>
    <w:p w14:paraId="4F8AD2CB" w14:textId="77777777" w:rsidR="00750DA4" w:rsidRDefault="003C4A38">
      <w:pPr>
        <w:pStyle w:val="ListBullet"/>
        <w:spacing w:after="60"/>
      </w:pPr>
      <w:r>
        <w:t xml:space="preserve">Every query in </w:t>
      </w:r>
      <w:r>
        <w:rPr>
          <w:rFonts w:ascii="Consolas" w:hAnsi="Consolas"/>
          <w:color w:val="14233A"/>
          <w:sz w:val="19"/>
        </w:rPr>
        <w:t>sample-queries.sql</w:t>
      </w:r>
      <w:r>
        <w:t xml:space="preserve"> runs once to warm the cache, then 5 times under </w:t>
      </w:r>
      <w:r>
        <w:rPr>
          <w:rFonts w:ascii="Consolas" w:hAnsi="Consolas"/>
          <w:color w:val="14233A"/>
          <w:sz w:val="19"/>
        </w:rPr>
        <w:t>EXPLAIN (ANALYZE)</w:t>
      </w:r>
      <w:r>
        <w:t>. Times are server-side planning + execution, in milliseconds.</w:t>
      </w:r>
    </w:p>
    <w:p w14:paraId="1BC5A684" w14:textId="77777777" w:rsidR="00750DA4" w:rsidRDefault="003C4A38">
      <w:pPr>
        <w:pStyle w:val="ListBullet"/>
        <w:spacing w:after="60"/>
      </w:pPr>
      <w:r>
        <w:t>Acceptance criterion (NFR2, business case): every analytical query completes in under 1000 ms.</w:t>
      </w:r>
    </w:p>
    <w:p w14:paraId="0891D798" w14:textId="77777777" w:rsidR="00750DA4" w:rsidRDefault="003C4A38">
      <w:pPr>
        <w:pStyle w:val="ListBullet"/>
        <w:spacing w:after="60"/>
      </w:pPr>
      <w:r>
        <w:t>Environment: PostgreSQL 17.11 on Windows 11 (AMD64), local laptop.</w:t>
      </w:r>
    </w:p>
    <w:p w14:paraId="5E089A30" w14:textId="77777777" w:rsidR="00750DA4" w:rsidRDefault="003C4A38">
      <w:pPr>
        <w:pStyle w:val="ListBullet"/>
        <w:spacing w:after="60"/>
      </w:pPr>
      <w:r>
        <w:t>Data volume: fact_damage_assessment 8,806 rows, fact_evacuation_snapshot 31,110 rows, fact_resource_distribution 11,179 rows, fact_response_action 32,347 rows.</w:t>
      </w:r>
    </w:p>
    <w:p w14:paraId="0B101794" w14:textId="77777777" w:rsidR="00750DA4" w:rsidRDefault="003C4A38">
      <w:pPr>
        <w:pStyle w:val="Heading3"/>
      </w:pPr>
      <w:r>
        <w:t>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1"/>
        <w:gridCol w:w="3604"/>
        <w:gridCol w:w="2002"/>
        <w:gridCol w:w="601"/>
        <w:gridCol w:w="801"/>
        <w:gridCol w:w="901"/>
        <w:gridCol w:w="801"/>
      </w:tblGrid>
      <w:tr w:rsidR="00750DA4" w14:paraId="6EDB091D" w14:textId="77777777">
        <w:trPr>
          <w:jc w:val="center"/>
        </w:trPr>
        <w:tc>
          <w:tcPr>
            <w:tcW w:w="701" w:type="dxa"/>
            <w:shd w:val="clear" w:color="auto" w:fill="ECE8DF"/>
          </w:tcPr>
          <w:p w14:paraId="03655113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Query</w:t>
            </w:r>
          </w:p>
        </w:tc>
        <w:tc>
          <w:tcPr>
            <w:tcW w:w="3604" w:type="dxa"/>
            <w:shd w:val="clear" w:color="auto" w:fill="ECE8DF"/>
          </w:tcPr>
          <w:p w14:paraId="60E4043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Business question</w:t>
            </w:r>
          </w:p>
        </w:tc>
        <w:tc>
          <w:tcPr>
            <w:tcW w:w="2002" w:type="dxa"/>
            <w:shd w:val="clear" w:color="auto" w:fill="ECE8DF"/>
          </w:tcPr>
          <w:p w14:paraId="26839D29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OLAP operation</w:t>
            </w:r>
          </w:p>
        </w:tc>
        <w:tc>
          <w:tcPr>
            <w:tcW w:w="601" w:type="dxa"/>
            <w:shd w:val="clear" w:color="auto" w:fill="ECE8DF"/>
          </w:tcPr>
          <w:p w14:paraId="2230F12F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Rows</w:t>
            </w:r>
          </w:p>
        </w:tc>
        <w:tc>
          <w:tcPr>
            <w:tcW w:w="801" w:type="dxa"/>
            <w:shd w:val="clear" w:color="auto" w:fill="ECE8DF"/>
          </w:tcPr>
          <w:p w14:paraId="4AA14FE5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Median ms</w:t>
            </w:r>
          </w:p>
        </w:tc>
        <w:tc>
          <w:tcPr>
            <w:tcW w:w="901" w:type="dxa"/>
            <w:shd w:val="clear" w:color="auto" w:fill="ECE8DF"/>
          </w:tcPr>
          <w:p w14:paraId="2982EA65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Slowest ms</w:t>
            </w:r>
          </w:p>
        </w:tc>
        <w:tc>
          <w:tcPr>
            <w:tcW w:w="801" w:type="dxa"/>
            <w:shd w:val="clear" w:color="auto" w:fill="ECE8DF"/>
          </w:tcPr>
          <w:p w14:paraId="1E66F53E" w14:textId="77777777" w:rsidR="00750DA4" w:rsidRDefault="003C4A38">
            <w:pPr>
              <w:spacing w:after="0"/>
            </w:pPr>
            <w:r>
              <w:rPr>
                <w:b/>
                <w:sz w:val="16"/>
              </w:rPr>
              <w:t>Within budget</w:t>
            </w:r>
          </w:p>
        </w:tc>
      </w:tr>
      <w:tr w:rsidR="00750DA4" w14:paraId="18A62D89" w14:textId="77777777">
        <w:trPr>
          <w:jc w:val="center"/>
        </w:trPr>
        <w:tc>
          <w:tcPr>
            <w:tcW w:w="701" w:type="dxa"/>
          </w:tcPr>
          <w:p w14:paraId="63F98336" w14:textId="77777777" w:rsidR="00750DA4" w:rsidRDefault="003C4A38">
            <w:pPr>
              <w:spacing w:after="0"/>
            </w:pPr>
            <w:r>
              <w:rPr>
                <w:sz w:val="16"/>
              </w:rPr>
              <w:t>Q01</w:t>
            </w:r>
          </w:p>
        </w:tc>
        <w:tc>
          <w:tcPr>
            <w:tcW w:w="3604" w:type="dxa"/>
          </w:tcPr>
          <w:p w14:paraId="762B9B2F" w14:textId="77777777" w:rsidR="00750DA4" w:rsidRDefault="003C4A38">
            <w:pPr>
              <w:spacing w:after="0"/>
            </w:pPr>
            <w:r>
              <w:rPr>
                <w:sz w:val="16"/>
              </w:rPr>
              <w:t>Costliest events and their human toll (BQ1)</w:t>
            </w:r>
          </w:p>
        </w:tc>
        <w:tc>
          <w:tcPr>
            <w:tcW w:w="2002" w:type="dxa"/>
          </w:tcPr>
          <w:p w14:paraId="01ED61D9" w14:textId="77777777" w:rsidR="00750DA4" w:rsidRDefault="003C4A38">
            <w:pPr>
              <w:spacing w:after="0"/>
            </w:pPr>
            <w:r>
              <w:rPr>
                <w:sz w:val="16"/>
              </w:rPr>
              <w:t>Ranking (top-N)</w:t>
            </w:r>
          </w:p>
        </w:tc>
        <w:tc>
          <w:tcPr>
            <w:tcW w:w="601" w:type="dxa"/>
          </w:tcPr>
          <w:p w14:paraId="0ACF7A68" w14:textId="77777777" w:rsidR="00750DA4" w:rsidRDefault="003C4A38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801" w:type="dxa"/>
          </w:tcPr>
          <w:p w14:paraId="5497A094" w14:textId="77777777" w:rsidR="00750DA4" w:rsidRDefault="003C4A38">
            <w:pPr>
              <w:spacing w:after="0"/>
            </w:pPr>
            <w:r>
              <w:rPr>
                <w:sz w:val="16"/>
              </w:rPr>
              <w:t>3.60</w:t>
            </w:r>
          </w:p>
        </w:tc>
        <w:tc>
          <w:tcPr>
            <w:tcW w:w="901" w:type="dxa"/>
          </w:tcPr>
          <w:p w14:paraId="57F83275" w14:textId="77777777" w:rsidR="00750DA4" w:rsidRDefault="003C4A38">
            <w:pPr>
              <w:spacing w:after="0"/>
            </w:pPr>
            <w:r>
              <w:rPr>
                <w:sz w:val="16"/>
              </w:rPr>
              <w:t>3.73</w:t>
            </w:r>
          </w:p>
        </w:tc>
        <w:tc>
          <w:tcPr>
            <w:tcW w:w="801" w:type="dxa"/>
          </w:tcPr>
          <w:p w14:paraId="67B4A837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7C887929" w14:textId="77777777">
        <w:trPr>
          <w:jc w:val="center"/>
        </w:trPr>
        <w:tc>
          <w:tcPr>
            <w:tcW w:w="701" w:type="dxa"/>
          </w:tcPr>
          <w:p w14:paraId="3A2D954C" w14:textId="77777777" w:rsidR="00750DA4" w:rsidRDefault="003C4A38">
            <w:pPr>
              <w:spacing w:after="0"/>
            </w:pPr>
            <w:r>
              <w:rPr>
                <w:sz w:val="16"/>
              </w:rPr>
              <w:t>Q02</w:t>
            </w:r>
          </w:p>
        </w:tc>
        <w:tc>
          <w:tcPr>
            <w:tcW w:w="3604" w:type="dxa"/>
          </w:tcPr>
          <w:p w14:paraId="01C544C1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Damage by year and </w:t>
            </w:r>
            <w:r>
              <w:rPr>
                <w:sz w:val="16"/>
              </w:rPr>
              <w:t>category, with yearly subtotals (BQ2)</w:t>
            </w:r>
          </w:p>
        </w:tc>
        <w:tc>
          <w:tcPr>
            <w:tcW w:w="2002" w:type="dxa"/>
          </w:tcPr>
          <w:p w14:paraId="07EB3FD0" w14:textId="77777777" w:rsidR="00750DA4" w:rsidRDefault="003C4A38">
            <w:pPr>
              <w:spacing w:after="0"/>
            </w:pPr>
            <w:r>
              <w:rPr>
                <w:sz w:val="16"/>
              </w:rPr>
              <w:t>Roll-up (GROUP BY ROLLUP)</w:t>
            </w:r>
          </w:p>
        </w:tc>
        <w:tc>
          <w:tcPr>
            <w:tcW w:w="601" w:type="dxa"/>
          </w:tcPr>
          <w:p w14:paraId="66FBBBAB" w14:textId="77777777" w:rsidR="00750DA4" w:rsidRDefault="003C4A38"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w="801" w:type="dxa"/>
          </w:tcPr>
          <w:p w14:paraId="625B8D4A" w14:textId="77777777" w:rsidR="00750DA4" w:rsidRDefault="003C4A38">
            <w:pPr>
              <w:spacing w:after="0"/>
            </w:pPr>
            <w:r>
              <w:rPr>
                <w:sz w:val="16"/>
              </w:rPr>
              <w:t>4.57</w:t>
            </w:r>
          </w:p>
        </w:tc>
        <w:tc>
          <w:tcPr>
            <w:tcW w:w="901" w:type="dxa"/>
          </w:tcPr>
          <w:p w14:paraId="6D483C4D" w14:textId="77777777" w:rsidR="00750DA4" w:rsidRDefault="003C4A38">
            <w:pPr>
              <w:spacing w:after="0"/>
            </w:pPr>
            <w:r>
              <w:rPr>
                <w:sz w:val="16"/>
              </w:rPr>
              <w:t>4.74</w:t>
            </w:r>
          </w:p>
        </w:tc>
        <w:tc>
          <w:tcPr>
            <w:tcW w:w="801" w:type="dxa"/>
          </w:tcPr>
          <w:p w14:paraId="073E4FC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54508824" w14:textId="77777777">
        <w:trPr>
          <w:jc w:val="center"/>
        </w:trPr>
        <w:tc>
          <w:tcPr>
            <w:tcW w:w="701" w:type="dxa"/>
          </w:tcPr>
          <w:p w14:paraId="1A9D063E" w14:textId="77777777" w:rsidR="00750DA4" w:rsidRDefault="003C4A38">
            <w:pPr>
              <w:spacing w:after="0"/>
            </w:pPr>
            <w:r>
              <w:rPr>
                <w:sz w:val="16"/>
              </w:rPr>
              <w:t>Q03</w:t>
            </w:r>
          </w:p>
        </w:tc>
        <w:tc>
          <w:tcPr>
            <w:tcW w:w="3604" w:type="dxa"/>
          </w:tcPr>
          <w:p w14:paraId="1505452E" w14:textId="77777777" w:rsidR="00750DA4" w:rsidRDefault="003C4A38">
            <w:pPr>
              <w:spacing w:after="0"/>
            </w:pPr>
            <w:r>
              <w:rPr>
                <w:sz w:val="16"/>
              </w:rPr>
              <w:t>Drill-down: region -&gt; province -&gt; city/municipality for one event (BQ3)</w:t>
            </w:r>
          </w:p>
        </w:tc>
        <w:tc>
          <w:tcPr>
            <w:tcW w:w="2002" w:type="dxa"/>
          </w:tcPr>
          <w:p w14:paraId="063BA239" w14:textId="77777777" w:rsidR="00750DA4" w:rsidRDefault="003C4A38">
            <w:pPr>
              <w:spacing w:after="0"/>
            </w:pPr>
            <w:r>
              <w:rPr>
                <w:sz w:val="16"/>
              </w:rPr>
              <w:t>Drill-down</w:t>
            </w:r>
          </w:p>
        </w:tc>
        <w:tc>
          <w:tcPr>
            <w:tcW w:w="601" w:type="dxa"/>
          </w:tcPr>
          <w:p w14:paraId="38CB1423" w14:textId="77777777" w:rsidR="00750DA4" w:rsidRDefault="003C4A38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801" w:type="dxa"/>
          </w:tcPr>
          <w:p w14:paraId="61D05BBA" w14:textId="77777777" w:rsidR="00750DA4" w:rsidRDefault="003C4A38">
            <w:pPr>
              <w:spacing w:after="0"/>
            </w:pPr>
            <w:r>
              <w:rPr>
                <w:sz w:val="16"/>
              </w:rPr>
              <w:t>1.21</w:t>
            </w:r>
          </w:p>
        </w:tc>
        <w:tc>
          <w:tcPr>
            <w:tcW w:w="901" w:type="dxa"/>
          </w:tcPr>
          <w:p w14:paraId="115BE6AF" w14:textId="77777777" w:rsidR="00750DA4" w:rsidRDefault="003C4A38">
            <w:pPr>
              <w:spacing w:after="0"/>
            </w:pPr>
            <w:r>
              <w:rPr>
                <w:sz w:val="16"/>
              </w:rPr>
              <w:t>1.28</w:t>
            </w:r>
          </w:p>
        </w:tc>
        <w:tc>
          <w:tcPr>
            <w:tcW w:w="801" w:type="dxa"/>
          </w:tcPr>
          <w:p w14:paraId="0DAD8192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7677597A" w14:textId="77777777">
        <w:trPr>
          <w:jc w:val="center"/>
        </w:trPr>
        <w:tc>
          <w:tcPr>
            <w:tcW w:w="701" w:type="dxa"/>
          </w:tcPr>
          <w:p w14:paraId="3083BF92" w14:textId="77777777" w:rsidR="00750DA4" w:rsidRDefault="003C4A38">
            <w:pPr>
              <w:spacing w:after="0"/>
            </w:pPr>
            <w:r>
              <w:rPr>
                <w:sz w:val="16"/>
              </w:rPr>
              <w:t>Q04</w:t>
            </w:r>
          </w:p>
        </w:tc>
        <w:tc>
          <w:tcPr>
            <w:tcW w:w="3604" w:type="dxa"/>
          </w:tcPr>
          <w:p w14:paraId="49590C7F" w14:textId="77777777" w:rsidR="00750DA4" w:rsidRDefault="003C4A38">
            <w:pPr>
              <w:spacing w:after="0"/>
            </w:pPr>
            <w:r>
              <w:rPr>
                <w:sz w:val="16"/>
              </w:rPr>
              <w:t>Tropical cyclone vs monsoon flood impact per region (BQ4)</w:t>
            </w:r>
          </w:p>
        </w:tc>
        <w:tc>
          <w:tcPr>
            <w:tcW w:w="2002" w:type="dxa"/>
          </w:tcPr>
          <w:p w14:paraId="78413069" w14:textId="77777777" w:rsidR="00750DA4" w:rsidRDefault="003C4A38">
            <w:pPr>
              <w:spacing w:after="0"/>
            </w:pPr>
            <w:r>
              <w:rPr>
                <w:sz w:val="16"/>
              </w:rPr>
              <w:t>Pivot (FILTER) / dice</w:t>
            </w:r>
          </w:p>
        </w:tc>
        <w:tc>
          <w:tcPr>
            <w:tcW w:w="601" w:type="dxa"/>
          </w:tcPr>
          <w:p w14:paraId="77EB28E6" w14:textId="77777777" w:rsidR="00750DA4" w:rsidRDefault="003C4A38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801" w:type="dxa"/>
          </w:tcPr>
          <w:p w14:paraId="138CEA08" w14:textId="77777777" w:rsidR="00750DA4" w:rsidRDefault="003C4A38">
            <w:pPr>
              <w:spacing w:after="0"/>
            </w:pPr>
            <w:r>
              <w:rPr>
                <w:sz w:val="16"/>
              </w:rPr>
              <w:t>4.08</w:t>
            </w:r>
          </w:p>
        </w:tc>
        <w:tc>
          <w:tcPr>
            <w:tcW w:w="901" w:type="dxa"/>
          </w:tcPr>
          <w:p w14:paraId="1FFAECBB" w14:textId="77777777" w:rsidR="00750DA4" w:rsidRDefault="003C4A38">
            <w:pPr>
              <w:spacing w:after="0"/>
            </w:pPr>
            <w:r>
              <w:rPr>
                <w:sz w:val="16"/>
              </w:rPr>
              <w:t>4.70</w:t>
            </w:r>
          </w:p>
        </w:tc>
        <w:tc>
          <w:tcPr>
            <w:tcW w:w="801" w:type="dxa"/>
          </w:tcPr>
          <w:p w14:paraId="785881C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55183877" w14:textId="77777777">
        <w:trPr>
          <w:jc w:val="center"/>
        </w:trPr>
        <w:tc>
          <w:tcPr>
            <w:tcW w:w="701" w:type="dxa"/>
          </w:tcPr>
          <w:p w14:paraId="5BB08159" w14:textId="77777777" w:rsidR="00750DA4" w:rsidRDefault="003C4A38">
            <w:pPr>
              <w:spacing w:after="0"/>
            </w:pPr>
            <w:r>
              <w:rPr>
                <w:sz w:val="16"/>
              </w:rPr>
              <w:t>Q05</w:t>
            </w:r>
          </w:p>
        </w:tc>
        <w:tc>
          <w:tcPr>
            <w:tcW w:w="3604" w:type="dxa"/>
          </w:tcPr>
          <w:p w14:paraId="1D5F200E" w14:textId="77777777" w:rsidR="00750DA4" w:rsidRDefault="003C4A38">
            <w:pPr>
              <w:spacing w:after="0"/>
            </w:pPr>
            <w:r>
              <w:rPr>
                <w:sz w:val="16"/>
              </w:rPr>
              <w:t>Every subtotal of impact by year x region x hazard (BQ2, BQ4)</w:t>
            </w:r>
          </w:p>
        </w:tc>
        <w:tc>
          <w:tcPr>
            <w:tcW w:w="2002" w:type="dxa"/>
          </w:tcPr>
          <w:p w14:paraId="655D8210" w14:textId="77777777" w:rsidR="00750DA4" w:rsidRDefault="003C4A38">
            <w:pPr>
              <w:spacing w:after="0"/>
            </w:pPr>
            <w:r>
              <w:rPr>
                <w:sz w:val="16"/>
              </w:rPr>
              <w:t>Cube (GROUP BY CUBE)</w:t>
            </w:r>
          </w:p>
        </w:tc>
        <w:tc>
          <w:tcPr>
            <w:tcW w:w="601" w:type="dxa"/>
          </w:tcPr>
          <w:p w14:paraId="4F539CDE" w14:textId="77777777" w:rsidR="00750DA4" w:rsidRDefault="003C4A38">
            <w:pPr>
              <w:spacing w:after="0"/>
            </w:pPr>
            <w:r>
              <w:rPr>
                <w:sz w:val="16"/>
              </w:rPr>
              <w:t>160</w:t>
            </w:r>
          </w:p>
        </w:tc>
        <w:tc>
          <w:tcPr>
            <w:tcW w:w="801" w:type="dxa"/>
          </w:tcPr>
          <w:p w14:paraId="55B5D08E" w14:textId="77777777" w:rsidR="00750DA4" w:rsidRDefault="003C4A38">
            <w:pPr>
              <w:spacing w:after="0"/>
            </w:pPr>
            <w:r>
              <w:rPr>
                <w:sz w:val="16"/>
              </w:rPr>
              <w:t>11.48</w:t>
            </w:r>
          </w:p>
        </w:tc>
        <w:tc>
          <w:tcPr>
            <w:tcW w:w="901" w:type="dxa"/>
          </w:tcPr>
          <w:p w14:paraId="3B0EC49B" w14:textId="77777777" w:rsidR="00750DA4" w:rsidRDefault="003C4A38">
            <w:pPr>
              <w:spacing w:after="0"/>
            </w:pPr>
            <w:r>
              <w:rPr>
                <w:sz w:val="16"/>
              </w:rPr>
              <w:t>11.63</w:t>
            </w:r>
          </w:p>
        </w:tc>
        <w:tc>
          <w:tcPr>
            <w:tcW w:w="801" w:type="dxa"/>
          </w:tcPr>
          <w:p w14:paraId="4099532A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7DFCD1D1" w14:textId="77777777">
        <w:trPr>
          <w:jc w:val="center"/>
        </w:trPr>
        <w:tc>
          <w:tcPr>
            <w:tcW w:w="701" w:type="dxa"/>
          </w:tcPr>
          <w:p w14:paraId="1D3B0EA4" w14:textId="77777777" w:rsidR="00750DA4" w:rsidRDefault="003C4A38">
            <w:pPr>
              <w:spacing w:after="0"/>
            </w:pPr>
            <w:r>
              <w:rPr>
                <w:sz w:val="16"/>
              </w:rPr>
              <w:t>Q06</w:t>
            </w:r>
          </w:p>
        </w:tc>
        <w:tc>
          <w:tcPr>
            <w:tcW w:w="3604" w:type="dxa"/>
          </w:tcPr>
          <w:p w14:paraId="7DAD6225" w14:textId="77777777" w:rsidR="00750DA4" w:rsidRDefault="003C4A38">
            <w:pPr>
              <w:spacing w:after="0"/>
            </w:pPr>
            <w:r>
              <w:rPr>
                <w:sz w:val="16"/>
              </w:rPr>
              <w:t>Peak evacuees per event (semi-additive measure) (BQ5)</w:t>
            </w:r>
          </w:p>
        </w:tc>
        <w:tc>
          <w:tcPr>
            <w:tcW w:w="2002" w:type="dxa"/>
          </w:tcPr>
          <w:p w14:paraId="7F9B2AF6" w14:textId="77777777" w:rsidR="00750DA4" w:rsidRDefault="003C4A38">
            <w:pPr>
              <w:spacing w:after="0"/>
            </w:pPr>
            <w:r>
              <w:rPr>
                <w:sz w:val="16"/>
              </w:rPr>
              <w:t>Aggregate over a snapshot</w:t>
            </w:r>
          </w:p>
        </w:tc>
        <w:tc>
          <w:tcPr>
            <w:tcW w:w="601" w:type="dxa"/>
          </w:tcPr>
          <w:p w14:paraId="7ECC1394" w14:textId="77777777" w:rsidR="00750DA4" w:rsidRDefault="003C4A38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801" w:type="dxa"/>
          </w:tcPr>
          <w:p w14:paraId="76180A7A" w14:textId="77777777" w:rsidR="00750DA4" w:rsidRDefault="003C4A38">
            <w:pPr>
              <w:spacing w:after="0"/>
            </w:pPr>
            <w:r>
              <w:rPr>
                <w:sz w:val="16"/>
              </w:rPr>
              <w:t>4.74</w:t>
            </w:r>
          </w:p>
        </w:tc>
        <w:tc>
          <w:tcPr>
            <w:tcW w:w="901" w:type="dxa"/>
          </w:tcPr>
          <w:p w14:paraId="1356D1F3" w14:textId="77777777" w:rsidR="00750DA4" w:rsidRDefault="003C4A38">
            <w:pPr>
              <w:spacing w:after="0"/>
            </w:pPr>
            <w:r>
              <w:rPr>
                <w:sz w:val="16"/>
              </w:rPr>
              <w:t>5.13</w:t>
            </w:r>
          </w:p>
        </w:tc>
        <w:tc>
          <w:tcPr>
            <w:tcW w:w="801" w:type="dxa"/>
          </w:tcPr>
          <w:p w14:paraId="04C112D9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3A9D306A" w14:textId="77777777">
        <w:trPr>
          <w:jc w:val="center"/>
        </w:trPr>
        <w:tc>
          <w:tcPr>
            <w:tcW w:w="701" w:type="dxa"/>
          </w:tcPr>
          <w:p w14:paraId="670A2799" w14:textId="77777777" w:rsidR="00750DA4" w:rsidRDefault="003C4A38">
            <w:pPr>
              <w:spacing w:after="0"/>
            </w:pPr>
            <w:r>
              <w:rPr>
                <w:sz w:val="16"/>
              </w:rPr>
              <w:t>Q07</w:t>
            </w:r>
          </w:p>
        </w:tc>
        <w:tc>
          <w:tcPr>
            <w:tcW w:w="3604" w:type="dxa"/>
          </w:tcPr>
          <w:p w14:paraId="0B9E0F59" w14:textId="77777777" w:rsidR="00750DA4" w:rsidRDefault="003C4A38">
            <w:pPr>
              <w:spacing w:after="0"/>
            </w:pPr>
            <w:r>
              <w:rPr>
                <w:sz w:val="16"/>
              </w:rPr>
              <w:t>Evacuation centers most often over capacity (BQ6)</w:t>
            </w:r>
          </w:p>
        </w:tc>
        <w:tc>
          <w:tcPr>
            <w:tcW w:w="2002" w:type="dxa"/>
          </w:tcPr>
          <w:p w14:paraId="49BF78FC" w14:textId="77777777" w:rsidR="00750DA4" w:rsidRDefault="003C4A38">
            <w:pPr>
              <w:spacing w:after="0"/>
            </w:pPr>
            <w:r>
              <w:rPr>
                <w:sz w:val="16"/>
              </w:rPr>
              <w:t>Slice (is_over_capacity)</w:t>
            </w:r>
          </w:p>
        </w:tc>
        <w:tc>
          <w:tcPr>
            <w:tcW w:w="601" w:type="dxa"/>
          </w:tcPr>
          <w:p w14:paraId="51914977" w14:textId="77777777" w:rsidR="00750DA4" w:rsidRDefault="003C4A38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801" w:type="dxa"/>
          </w:tcPr>
          <w:p w14:paraId="4DBC45FA" w14:textId="77777777" w:rsidR="00750DA4" w:rsidRDefault="003C4A38">
            <w:pPr>
              <w:spacing w:after="0"/>
            </w:pPr>
            <w:r>
              <w:rPr>
                <w:sz w:val="16"/>
              </w:rPr>
              <w:t>17.54</w:t>
            </w:r>
          </w:p>
        </w:tc>
        <w:tc>
          <w:tcPr>
            <w:tcW w:w="901" w:type="dxa"/>
          </w:tcPr>
          <w:p w14:paraId="4AD5694D" w14:textId="77777777" w:rsidR="00750DA4" w:rsidRDefault="003C4A38">
            <w:pPr>
              <w:spacing w:after="0"/>
            </w:pPr>
            <w:r>
              <w:rPr>
                <w:sz w:val="16"/>
              </w:rPr>
              <w:t>18.16</w:t>
            </w:r>
          </w:p>
        </w:tc>
        <w:tc>
          <w:tcPr>
            <w:tcW w:w="801" w:type="dxa"/>
          </w:tcPr>
          <w:p w14:paraId="783594D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4EB8E7C7" w14:textId="77777777">
        <w:trPr>
          <w:jc w:val="center"/>
        </w:trPr>
        <w:tc>
          <w:tcPr>
            <w:tcW w:w="701" w:type="dxa"/>
          </w:tcPr>
          <w:p w14:paraId="3B5720A9" w14:textId="77777777" w:rsidR="00750DA4" w:rsidRDefault="003C4A38">
            <w:pPr>
              <w:spacing w:after="0"/>
            </w:pPr>
            <w:r>
              <w:rPr>
                <w:sz w:val="16"/>
              </w:rPr>
              <w:t>Q08</w:t>
            </w:r>
          </w:p>
        </w:tc>
        <w:tc>
          <w:tcPr>
            <w:tcW w:w="3604" w:type="dxa"/>
          </w:tcPr>
          <w:p w14:paraId="188CB82E" w14:textId="77777777" w:rsidR="00750DA4" w:rsidRDefault="003C4A38">
            <w:pPr>
              <w:spacing w:after="0"/>
            </w:pPr>
            <w:r>
              <w:rPr>
                <w:sz w:val="16"/>
              </w:rPr>
              <w:t>Dispatch time by response type and priority (BQ7)</w:t>
            </w:r>
          </w:p>
        </w:tc>
        <w:tc>
          <w:tcPr>
            <w:tcW w:w="2002" w:type="dxa"/>
          </w:tcPr>
          <w:p w14:paraId="69828CCF" w14:textId="77777777" w:rsidR="00750DA4" w:rsidRDefault="003C4A38">
            <w:pPr>
              <w:spacing w:after="0"/>
            </w:pPr>
            <w:r>
              <w:rPr>
                <w:sz w:val="16"/>
              </w:rPr>
              <w:t>Accumulating snapshot analysis</w:t>
            </w:r>
          </w:p>
        </w:tc>
        <w:tc>
          <w:tcPr>
            <w:tcW w:w="601" w:type="dxa"/>
          </w:tcPr>
          <w:p w14:paraId="5060C1B5" w14:textId="77777777" w:rsidR="00750DA4" w:rsidRDefault="003C4A38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801" w:type="dxa"/>
          </w:tcPr>
          <w:p w14:paraId="2AF414CC" w14:textId="77777777" w:rsidR="00750DA4" w:rsidRDefault="003C4A38">
            <w:pPr>
              <w:spacing w:after="0"/>
            </w:pPr>
            <w:r>
              <w:rPr>
                <w:sz w:val="16"/>
              </w:rPr>
              <w:t>30.84</w:t>
            </w:r>
          </w:p>
        </w:tc>
        <w:tc>
          <w:tcPr>
            <w:tcW w:w="901" w:type="dxa"/>
          </w:tcPr>
          <w:p w14:paraId="70CE99FE" w14:textId="77777777" w:rsidR="00750DA4" w:rsidRDefault="003C4A38">
            <w:pPr>
              <w:spacing w:after="0"/>
            </w:pPr>
            <w:r>
              <w:rPr>
                <w:sz w:val="16"/>
              </w:rPr>
              <w:t>31.27</w:t>
            </w:r>
          </w:p>
        </w:tc>
        <w:tc>
          <w:tcPr>
            <w:tcW w:w="801" w:type="dxa"/>
          </w:tcPr>
          <w:p w14:paraId="40F694D8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478ED43E" w14:textId="77777777">
        <w:trPr>
          <w:jc w:val="center"/>
        </w:trPr>
        <w:tc>
          <w:tcPr>
            <w:tcW w:w="701" w:type="dxa"/>
          </w:tcPr>
          <w:p w14:paraId="26A097CF" w14:textId="77777777" w:rsidR="00750DA4" w:rsidRDefault="003C4A38">
            <w:pPr>
              <w:spacing w:after="0"/>
            </w:pPr>
            <w:r>
              <w:rPr>
                <w:sz w:val="16"/>
              </w:rPr>
              <w:t>Q09</w:t>
            </w:r>
          </w:p>
        </w:tc>
        <w:tc>
          <w:tcPr>
            <w:tcW w:w="3604" w:type="dxa"/>
          </w:tcPr>
          <w:p w14:paraId="79ECA3DB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Slowest-responding </w:t>
            </w:r>
            <w:r>
              <w:rPr>
                <w:sz w:val="16"/>
              </w:rPr>
              <w:t>cities/municipalities for life-saving requests (BQ7)</w:t>
            </w:r>
          </w:p>
        </w:tc>
        <w:tc>
          <w:tcPr>
            <w:tcW w:w="2002" w:type="dxa"/>
          </w:tcPr>
          <w:p w14:paraId="06570997" w14:textId="77777777" w:rsidR="00750DA4" w:rsidRDefault="003C4A38">
            <w:pPr>
              <w:spacing w:after="0"/>
            </w:pPr>
            <w:r>
              <w:rPr>
                <w:sz w:val="16"/>
              </w:rPr>
              <w:t>Slice + ranking</w:t>
            </w:r>
          </w:p>
        </w:tc>
        <w:tc>
          <w:tcPr>
            <w:tcW w:w="601" w:type="dxa"/>
          </w:tcPr>
          <w:p w14:paraId="5417913D" w14:textId="77777777" w:rsidR="00750DA4" w:rsidRDefault="003C4A38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801" w:type="dxa"/>
          </w:tcPr>
          <w:p w14:paraId="272BB185" w14:textId="77777777" w:rsidR="00750DA4" w:rsidRDefault="003C4A38">
            <w:pPr>
              <w:spacing w:after="0"/>
            </w:pPr>
            <w:r>
              <w:rPr>
                <w:sz w:val="16"/>
              </w:rPr>
              <w:t>31.98</w:t>
            </w:r>
          </w:p>
        </w:tc>
        <w:tc>
          <w:tcPr>
            <w:tcW w:w="901" w:type="dxa"/>
          </w:tcPr>
          <w:p w14:paraId="5246056B" w14:textId="77777777" w:rsidR="00750DA4" w:rsidRDefault="003C4A38">
            <w:pPr>
              <w:spacing w:after="0"/>
            </w:pPr>
            <w:r>
              <w:rPr>
                <w:sz w:val="16"/>
              </w:rPr>
              <w:t>32.94</w:t>
            </w:r>
          </w:p>
        </w:tc>
        <w:tc>
          <w:tcPr>
            <w:tcW w:w="801" w:type="dxa"/>
          </w:tcPr>
          <w:p w14:paraId="634ACC5C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2117ECF5" w14:textId="77777777">
        <w:trPr>
          <w:jc w:val="center"/>
        </w:trPr>
        <w:tc>
          <w:tcPr>
            <w:tcW w:w="701" w:type="dxa"/>
          </w:tcPr>
          <w:p w14:paraId="4D711ACD" w14:textId="77777777" w:rsidR="00750DA4" w:rsidRDefault="003C4A38">
            <w:pPr>
              <w:spacing w:after="0"/>
            </w:pPr>
            <w:r>
              <w:rPr>
                <w:sz w:val="16"/>
              </w:rPr>
              <w:t>Q10</w:t>
            </w:r>
          </w:p>
        </w:tc>
        <w:tc>
          <w:tcPr>
            <w:tcW w:w="3604" w:type="dxa"/>
          </w:tcPr>
          <w:p w14:paraId="071E00DE" w14:textId="77777777" w:rsidR="00750DA4" w:rsidRDefault="003C4A38">
            <w:pPr>
              <w:spacing w:after="0"/>
            </w:pPr>
            <w:r>
              <w:rPr>
                <w:sz w:val="16"/>
              </w:rPr>
              <w:t>Least relief per affected person, by province (BQ8)</w:t>
            </w:r>
          </w:p>
        </w:tc>
        <w:tc>
          <w:tcPr>
            <w:tcW w:w="2002" w:type="dxa"/>
          </w:tcPr>
          <w:p w14:paraId="251408AF" w14:textId="77777777" w:rsidR="00750DA4" w:rsidRDefault="003C4A38">
            <w:pPr>
              <w:spacing w:after="0"/>
            </w:pPr>
            <w:r>
              <w:rPr>
                <w:sz w:val="16"/>
              </w:rPr>
              <w:t>Integration of two facts</w:t>
            </w:r>
          </w:p>
        </w:tc>
        <w:tc>
          <w:tcPr>
            <w:tcW w:w="601" w:type="dxa"/>
          </w:tcPr>
          <w:p w14:paraId="0C9DF8B8" w14:textId="77777777" w:rsidR="00750DA4" w:rsidRDefault="003C4A38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801" w:type="dxa"/>
          </w:tcPr>
          <w:p w14:paraId="235B67D6" w14:textId="77777777" w:rsidR="00750DA4" w:rsidRDefault="003C4A38">
            <w:pPr>
              <w:spacing w:after="0"/>
            </w:pPr>
            <w:r>
              <w:rPr>
                <w:sz w:val="16"/>
              </w:rPr>
              <w:t>6.91</w:t>
            </w:r>
          </w:p>
        </w:tc>
        <w:tc>
          <w:tcPr>
            <w:tcW w:w="901" w:type="dxa"/>
          </w:tcPr>
          <w:p w14:paraId="04AB510A" w14:textId="77777777" w:rsidR="00750DA4" w:rsidRDefault="003C4A38">
            <w:pPr>
              <w:spacing w:after="0"/>
            </w:pPr>
            <w:r>
              <w:rPr>
                <w:sz w:val="16"/>
              </w:rPr>
              <w:t>8.30</w:t>
            </w:r>
          </w:p>
        </w:tc>
        <w:tc>
          <w:tcPr>
            <w:tcW w:w="801" w:type="dxa"/>
          </w:tcPr>
          <w:p w14:paraId="3B50AD5F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5D465646" w14:textId="77777777">
        <w:trPr>
          <w:jc w:val="center"/>
        </w:trPr>
        <w:tc>
          <w:tcPr>
            <w:tcW w:w="701" w:type="dxa"/>
          </w:tcPr>
          <w:p w14:paraId="2DEA2582" w14:textId="77777777" w:rsidR="00750DA4" w:rsidRDefault="003C4A38">
            <w:pPr>
              <w:spacing w:after="0"/>
            </w:pPr>
            <w:r>
              <w:rPr>
                <w:sz w:val="16"/>
              </w:rPr>
              <w:t>Q11</w:t>
            </w:r>
          </w:p>
        </w:tc>
        <w:tc>
          <w:tcPr>
            <w:tcW w:w="3604" w:type="dxa"/>
          </w:tcPr>
          <w:p w14:paraId="0AADB00A" w14:textId="77777777" w:rsidR="00750DA4" w:rsidRDefault="003C4A38">
            <w:pPr>
              <w:spacing w:after="0"/>
            </w:pPr>
            <w:r>
              <w:rPr>
                <w:sz w:val="16"/>
              </w:rPr>
              <w:t>Relief mix by organization and resource category (BQ9)</w:t>
            </w:r>
          </w:p>
        </w:tc>
        <w:tc>
          <w:tcPr>
            <w:tcW w:w="2002" w:type="dxa"/>
          </w:tcPr>
          <w:p w14:paraId="444731DF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Dice </w:t>
            </w:r>
            <w:r>
              <w:rPr>
                <w:sz w:val="16"/>
              </w:rPr>
              <w:t>(org x category)</w:t>
            </w:r>
          </w:p>
        </w:tc>
        <w:tc>
          <w:tcPr>
            <w:tcW w:w="601" w:type="dxa"/>
          </w:tcPr>
          <w:p w14:paraId="7A51015D" w14:textId="77777777" w:rsidR="00750DA4" w:rsidRDefault="003C4A38"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w="801" w:type="dxa"/>
          </w:tcPr>
          <w:p w14:paraId="10AE4652" w14:textId="77777777" w:rsidR="00750DA4" w:rsidRDefault="003C4A38">
            <w:pPr>
              <w:spacing w:after="0"/>
            </w:pPr>
            <w:r>
              <w:rPr>
                <w:sz w:val="16"/>
              </w:rPr>
              <w:t>5.82</w:t>
            </w:r>
          </w:p>
        </w:tc>
        <w:tc>
          <w:tcPr>
            <w:tcW w:w="901" w:type="dxa"/>
          </w:tcPr>
          <w:p w14:paraId="08CC833F" w14:textId="77777777" w:rsidR="00750DA4" w:rsidRDefault="003C4A38">
            <w:pPr>
              <w:spacing w:after="0"/>
            </w:pPr>
            <w:r>
              <w:rPr>
                <w:sz w:val="16"/>
              </w:rPr>
              <w:t>5.93</w:t>
            </w:r>
          </w:p>
        </w:tc>
        <w:tc>
          <w:tcPr>
            <w:tcW w:w="801" w:type="dxa"/>
          </w:tcPr>
          <w:p w14:paraId="28D3B7FE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17425AAD" w14:textId="77777777">
        <w:trPr>
          <w:jc w:val="center"/>
        </w:trPr>
        <w:tc>
          <w:tcPr>
            <w:tcW w:w="701" w:type="dxa"/>
          </w:tcPr>
          <w:p w14:paraId="6E68B4D0" w14:textId="77777777" w:rsidR="00750DA4" w:rsidRDefault="003C4A38">
            <w:pPr>
              <w:spacing w:after="0"/>
            </w:pPr>
            <w:r>
              <w:rPr>
                <w:sz w:val="16"/>
              </w:rPr>
              <w:t>Q12</w:t>
            </w:r>
          </w:p>
        </w:tc>
        <w:tc>
          <w:tcPr>
            <w:tcW w:w="3604" w:type="dxa"/>
          </w:tcPr>
          <w:p w14:paraId="41ED734B" w14:textId="77777777" w:rsidR="00750DA4" w:rsidRDefault="003C4A38">
            <w:pPr>
              <w:spacing w:after="0"/>
            </w:pPr>
            <w:r>
              <w:rPr>
                <w:sz w:val="16"/>
              </w:rPr>
              <w:t>Year-over-year change in damage cost (BQ2)</w:t>
            </w:r>
          </w:p>
        </w:tc>
        <w:tc>
          <w:tcPr>
            <w:tcW w:w="2002" w:type="dxa"/>
          </w:tcPr>
          <w:p w14:paraId="4D6CD518" w14:textId="77777777" w:rsidR="00750DA4" w:rsidRDefault="003C4A38">
            <w:pPr>
              <w:spacing w:after="0"/>
            </w:pPr>
            <w:r>
              <w:rPr>
                <w:sz w:val="16"/>
              </w:rPr>
              <w:t>Window function (LAG)</w:t>
            </w:r>
          </w:p>
        </w:tc>
        <w:tc>
          <w:tcPr>
            <w:tcW w:w="601" w:type="dxa"/>
          </w:tcPr>
          <w:p w14:paraId="6337D32E" w14:textId="77777777" w:rsidR="00750DA4" w:rsidRDefault="003C4A38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801" w:type="dxa"/>
          </w:tcPr>
          <w:p w14:paraId="6FAD8744" w14:textId="77777777" w:rsidR="00750DA4" w:rsidRDefault="003C4A38">
            <w:pPr>
              <w:spacing w:after="0"/>
            </w:pPr>
            <w:r>
              <w:rPr>
                <w:sz w:val="16"/>
              </w:rPr>
              <w:t>2.44</w:t>
            </w:r>
          </w:p>
        </w:tc>
        <w:tc>
          <w:tcPr>
            <w:tcW w:w="901" w:type="dxa"/>
          </w:tcPr>
          <w:p w14:paraId="6F2B29B2" w14:textId="77777777" w:rsidR="00750DA4" w:rsidRDefault="003C4A38">
            <w:pPr>
              <w:spacing w:after="0"/>
            </w:pPr>
            <w:r>
              <w:rPr>
                <w:sz w:val="16"/>
              </w:rPr>
              <w:t>2.61</w:t>
            </w:r>
          </w:p>
        </w:tc>
        <w:tc>
          <w:tcPr>
            <w:tcW w:w="801" w:type="dxa"/>
          </w:tcPr>
          <w:p w14:paraId="65EB8461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4EED8E3E" w14:textId="77777777">
        <w:trPr>
          <w:jc w:val="center"/>
        </w:trPr>
        <w:tc>
          <w:tcPr>
            <w:tcW w:w="701" w:type="dxa"/>
          </w:tcPr>
          <w:p w14:paraId="679D65BA" w14:textId="77777777" w:rsidR="00750DA4" w:rsidRDefault="003C4A38">
            <w:pPr>
              <w:spacing w:after="0"/>
            </w:pPr>
            <w:r>
              <w:rPr>
                <w:sz w:val="16"/>
              </w:rPr>
              <w:t>Q13</w:t>
            </w:r>
          </w:p>
        </w:tc>
        <w:tc>
          <w:tcPr>
            <w:tcW w:w="3604" w:type="dxa"/>
          </w:tcPr>
          <w:p w14:paraId="1C548A55" w14:textId="77777777" w:rsidR="00750DA4" w:rsidRDefault="003C4A38">
            <w:pPr>
              <w:spacing w:after="0"/>
            </w:pPr>
            <w:r>
              <w:rPr>
                <w:sz w:val="16"/>
              </w:rPr>
              <w:t>Dashboard query served from a mart (BQ1, BQ5, BQ8)</w:t>
            </w:r>
          </w:p>
        </w:tc>
        <w:tc>
          <w:tcPr>
            <w:tcW w:w="2002" w:type="dxa"/>
          </w:tcPr>
          <w:p w14:paraId="724B98B9" w14:textId="77777777" w:rsidR="00750DA4" w:rsidRDefault="003C4A38">
            <w:pPr>
              <w:spacing w:after="0"/>
            </w:pPr>
            <w:r>
              <w:rPr>
                <w:sz w:val="16"/>
              </w:rPr>
              <w:t>Pre-aggregated ROLAP mart</w:t>
            </w:r>
          </w:p>
        </w:tc>
        <w:tc>
          <w:tcPr>
            <w:tcW w:w="601" w:type="dxa"/>
          </w:tcPr>
          <w:p w14:paraId="592ED3BD" w14:textId="77777777" w:rsidR="00750DA4" w:rsidRDefault="003C4A38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801" w:type="dxa"/>
          </w:tcPr>
          <w:p w14:paraId="747DCE1A" w14:textId="77777777" w:rsidR="00750DA4" w:rsidRDefault="003C4A38">
            <w:pPr>
              <w:spacing w:after="0"/>
            </w:pPr>
            <w:r>
              <w:rPr>
                <w:sz w:val="16"/>
              </w:rPr>
              <w:t>0.05</w:t>
            </w:r>
          </w:p>
        </w:tc>
        <w:tc>
          <w:tcPr>
            <w:tcW w:w="901" w:type="dxa"/>
          </w:tcPr>
          <w:p w14:paraId="1958B07C" w14:textId="77777777" w:rsidR="00750DA4" w:rsidRDefault="003C4A38">
            <w:pPr>
              <w:spacing w:after="0"/>
            </w:pPr>
            <w:r>
              <w:rPr>
                <w:sz w:val="16"/>
              </w:rPr>
              <w:t>0.05</w:t>
            </w:r>
          </w:p>
        </w:tc>
        <w:tc>
          <w:tcPr>
            <w:tcW w:w="801" w:type="dxa"/>
          </w:tcPr>
          <w:p w14:paraId="7A775465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750DA4" w14:paraId="0BF162B3" w14:textId="77777777">
        <w:trPr>
          <w:jc w:val="center"/>
        </w:trPr>
        <w:tc>
          <w:tcPr>
            <w:tcW w:w="701" w:type="dxa"/>
          </w:tcPr>
          <w:p w14:paraId="0A76BB91" w14:textId="77777777" w:rsidR="00750DA4" w:rsidRDefault="003C4A38">
            <w:pPr>
              <w:spacing w:after="0"/>
            </w:pPr>
            <w:r>
              <w:rPr>
                <w:sz w:val="16"/>
              </w:rPr>
              <w:t>Q14</w:t>
            </w:r>
          </w:p>
        </w:tc>
        <w:tc>
          <w:tcPr>
            <w:tcW w:w="3604" w:type="dxa"/>
          </w:tcPr>
          <w:p w14:paraId="08065164" w14:textId="77777777" w:rsidR="00750DA4" w:rsidRDefault="003C4A38">
            <w:pPr>
              <w:spacing w:after="0"/>
            </w:pPr>
            <w:r>
              <w:rPr>
                <w:sz w:val="16"/>
              </w:rPr>
              <w:t xml:space="preserve">What data was rejected, and </w:t>
            </w:r>
            <w:r>
              <w:rPr>
                <w:sz w:val="16"/>
              </w:rPr>
              <w:t>why? (BQ10)</w:t>
            </w:r>
          </w:p>
        </w:tc>
        <w:tc>
          <w:tcPr>
            <w:tcW w:w="2002" w:type="dxa"/>
          </w:tcPr>
          <w:p w14:paraId="756D2724" w14:textId="77777777" w:rsidR="00750DA4" w:rsidRDefault="003C4A38">
            <w:pPr>
              <w:spacing w:after="0"/>
            </w:pPr>
            <w:r>
              <w:rPr>
                <w:sz w:val="16"/>
              </w:rPr>
              <w:t>Data-quality audit</w:t>
            </w:r>
          </w:p>
        </w:tc>
        <w:tc>
          <w:tcPr>
            <w:tcW w:w="601" w:type="dxa"/>
          </w:tcPr>
          <w:p w14:paraId="77838AA8" w14:textId="77777777" w:rsidR="00750DA4" w:rsidRDefault="003C4A38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801" w:type="dxa"/>
          </w:tcPr>
          <w:p w14:paraId="0C6B5588" w14:textId="77777777" w:rsidR="00750DA4" w:rsidRDefault="003C4A38">
            <w:pPr>
              <w:spacing w:after="0"/>
            </w:pPr>
            <w:r>
              <w:rPr>
                <w:sz w:val="16"/>
              </w:rPr>
              <w:t>0.23</w:t>
            </w:r>
          </w:p>
        </w:tc>
        <w:tc>
          <w:tcPr>
            <w:tcW w:w="901" w:type="dxa"/>
          </w:tcPr>
          <w:p w14:paraId="0CBCF7AF" w14:textId="77777777" w:rsidR="00750DA4" w:rsidRDefault="003C4A38">
            <w:pPr>
              <w:spacing w:after="0"/>
            </w:pPr>
            <w:r>
              <w:rPr>
                <w:sz w:val="16"/>
              </w:rPr>
              <w:t>0.24</w:t>
            </w:r>
          </w:p>
        </w:tc>
        <w:tc>
          <w:tcPr>
            <w:tcW w:w="801" w:type="dxa"/>
          </w:tcPr>
          <w:p w14:paraId="4876ADAB" w14:textId="77777777" w:rsidR="00750DA4" w:rsidRDefault="003C4A38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</w:tbl>
    <w:p w14:paraId="46641DE1" w14:textId="77777777" w:rsidR="00750DA4" w:rsidRDefault="00750DA4">
      <w:pPr>
        <w:spacing w:after="40"/>
      </w:pPr>
    </w:p>
    <w:p w14:paraId="09DB2B11" w14:textId="77777777" w:rsidR="00750DA4" w:rsidRDefault="003C4A38">
      <w:pPr>
        <w:pStyle w:val="Heading3"/>
      </w:pPr>
      <w:r>
        <w:lastRenderedPageBreak/>
        <w:t>Findings</w:t>
      </w:r>
    </w:p>
    <w:p w14:paraId="380FD4FD" w14:textId="77777777" w:rsidR="00750DA4" w:rsidRDefault="003C4A38">
      <w:pPr>
        <w:pStyle w:val="ListBullet"/>
        <w:spacing w:after="60"/>
      </w:pPr>
      <w:r>
        <w:rPr>
          <w:b/>
        </w:rPr>
        <w:t>14 of 14 queries</w:t>
      </w:r>
      <w:r>
        <w:t xml:space="preserve"> meet the 1000 ms budget on every run; the slowest single run was Q09 at 32.9 ms.</w:t>
      </w:r>
    </w:p>
    <w:p w14:paraId="526AAF06" w14:textId="77777777" w:rsidR="00750DA4" w:rsidRDefault="003C4A38">
      <w:pPr>
        <w:pStyle w:val="ListBullet"/>
        <w:spacing w:after="60"/>
      </w:pPr>
      <w:r>
        <w:rPr>
          <w:b/>
        </w:rPr>
        <w:t>Marts pay off:</w:t>
      </w:r>
      <w:r>
        <w:t xml:space="preserve"> the event headline read from </w:t>
      </w:r>
      <w:r>
        <w:rPr>
          <w:rFonts w:ascii="Consolas" w:hAnsi="Consolas"/>
          <w:color w:val="14233A"/>
          <w:sz w:val="19"/>
        </w:rPr>
        <w:t>mart.mart_event_summary</w:t>
      </w:r>
      <w:r>
        <w:t xml:space="preserve"> (Q13, 0.05 ms) is about 75× faster than aggregating the same figures from the fact table (Q01, 3.60 ms). This is why the dashboards read marts, not facts.</w:t>
      </w:r>
    </w:p>
    <w:p w14:paraId="61C94D19" w14:textId="77777777" w:rsidR="00750DA4" w:rsidRDefault="003C4A38">
      <w:pPr>
        <w:pStyle w:val="ListBullet"/>
        <w:spacing w:after="60"/>
      </w:pPr>
      <w:r>
        <w:rPr>
          <w:b/>
        </w:rPr>
        <w:t>Sequential scans are the right plan at this size.</w:t>
      </w:r>
      <w:r>
        <w:t xml:space="preserve"> With tens of thousands of rows per fact, PostgreSQL reads each table in a few milliseconds and chooses sequential scans over indexes. At national scale (millions of rows) the next step is B-tree indexes on the fact foreign keys most used in filters (</w:t>
      </w:r>
      <w:r>
        <w:rPr>
          <w:rFonts w:ascii="Consolas" w:hAnsi="Consolas"/>
          <w:color w:val="14233A"/>
          <w:sz w:val="19"/>
        </w:rPr>
        <w:t>event_key</w:t>
      </w:r>
      <w:r>
        <w:t xml:space="preserve">, </w:t>
      </w:r>
      <w:r>
        <w:rPr>
          <w:rFonts w:ascii="Consolas" w:hAnsi="Consolas"/>
          <w:color w:val="14233A"/>
          <w:sz w:val="19"/>
        </w:rPr>
        <w:t>location_key</w:t>
      </w:r>
      <w:r>
        <w:t>, date keys) and partitioning facts by event year; this benchmark is the baseline to measure that against.</w:t>
      </w:r>
    </w:p>
    <w:p w14:paraId="029FA2B6" w14:textId="77777777" w:rsidR="00750DA4" w:rsidRDefault="003C4A38">
      <w:pPr>
        <w:pStyle w:val="ListBullet"/>
        <w:spacing w:after="60"/>
      </w:pPr>
      <w:r>
        <w:t>Plans per query (scan types used):</w:t>
      </w:r>
    </w:p>
    <w:p w14:paraId="4131BF70" w14:textId="77777777" w:rsidR="00750DA4" w:rsidRDefault="003C4A38">
      <w:pPr>
        <w:pStyle w:val="ListBullet"/>
        <w:spacing w:after="60"/>
      </w:pPr>
      <w:r>
        <w:t>Q01: Seq Scan</w:t>
      </w:r>
    </w:p>
    <w:p w14:paraId="2C8A02AF" w14:textId="77777777" w:rsidR="00750DA4" w:rsidRDefault="003C4A38">
      <w:pPr>
        <w:pStyle w:val="ListBullet"/>
        <w:spacing w:after="60"/>
      </w:pPr>
      <w:r>
        <w:t>Q02: Seq Scan</w:t>
      </w:r>
    </w:p>
    <w:p w14:paraId="4595B9A2" w14:textId="77777777" w:rsidR="00750DA4" w:rsidRDefault="003C4A38">
      <w:pPr>
        <w:pStyle w:val="ListBullet"/>
        <w:spacing w:after="60"/>
      </w:pPr>
      <w:r>
        <w:t>Q03: Seq Scan</w:t>
      </w:r>
    </w:p>
    <w:p w14:paraId="1BFF4F53" w14:textId="77777777" w:rsidR="00750DA4" w:rsidRDefault="003C4A38">
      <w:pPr>
        <w:pStyle w:val="ListBullet"/>
        <w:spacing w:after="60"/>
      </w:pPr>
      <w:r>
        <w:t>Q04: Seq Scan</w:t>
      </w:r>
    </w:p>
    <w:p w14:paraId="2C92E3F8" w14:textId="77777777" w:rsidR="00750DA4" w:rsidRDefault="003C4A38">
      <w:pPr>
        <w:pStyle w:val="ListBullet"/>
        <w:spacing w:after="60"/>
      </w:pPr>
      <w:r>
        <w:t>Q05: Seq Scan</w:t>
      </w:r>
    </w:p>
    <w:p w14:paraId="1A405925" w14:textId="77777777" w:rsidR="00750DA4" w:rsidRDefault="003C4A38">
      <w:pPr>
        <w:pStyle w:val="ListBullet"/>
        <w:spacing w:after="60"/>
      </w:pPr>
      <w:r>
        <w:t>Q06: Seq Scan</w:t>
      </w:r>
    </w:p>
    <w:p w14:paraId="31A88ED3" w14:textId="77777777" w:rsidR="00750DA4" w:rsidRDefault="003C4A38">
      <w:pPr>
        <w:pStyle w:val="ListBullet"/>
        <w:spacing w:after="60"/>
      </w:pPr>
      <w:r>
        <w:t>Q07: Seq Scan</w:t>
      </w:r>
    </w:p>
    <w:p w14:paraId="2A7BF8D7" w14:textId="77777777" w:rsidR="00750DA4" w:rsidRDefault="003C4A38">
      <w:pPr>
        <w:pStyle w:val="ListBullet"/>
        <w:spacing w:after="60"/>
      </w:pPr>
      <w:r>
        <w:t>Q08: Seq Scan</w:t>
      </w:r>
    </w:p>
    <w:p w14:paraId="71060ED1" w14:textId="77777777" w:rsidR="00750DA4" w:rsidRDefault="003C4A38">
      <w:pPr>
        <w:pStyle w:val="ListBullet"/>
        <w:spacing w:after="60"/>
      </w:pPr>
      <w:r>
        <w:t>Q09: Seq Scan</w:t>
      </w:r>
    </w:p>
    <w:p w14:paraId="10736968" w14:textId="77777777" w:rsidR="00750DA4" w:rsidRDefault="003C4A38">
      <w:pPr>
        <w:pStyle w:val="ListBullet"/>
        <w:spacing w:after="60"/>
      </w:pPr>
      <w:r>
        <w:t>Q10: Seq Scan</w:t>
      </w:r>
    </w:p>
    <w:p w14:paraId="369F6976" w14:textId="77777777" w:rsidR="00750DA4" w:rsidRDefault="003C4A38">
      <w:pPr>
        <w:pStyle w:val="ListBullet"/>
        <w:spacing w:after="60"/>
      </w:pPr>
      <w:r>
        <w:t>Q11: Seq Scan</w:t>
      </w:r>
    </w:p>
    <w:p w14:paraId="1C9DB3EE" w14:textId="77777777" w:rsidR="00750DA4" w:rsidRDefault="003C4A38">
      <w:pPr>
        <w:pStyle w:val="ListBullet"/>
        <w:spacing w:after="60"/>
      </w:pPr>
      <w:r>
        <w:t>Q12: Seq Scan</w:t>
      </w:r>
    </w:p>
    <w:p w14:paraId="690C5FB1" w14:textId="77777777" w:rsidR="00750DA4" w:rsidRDefault="003C4A38">
      <w:pPr>
        <w:pStyle w:val="ListBullet"/>
        <w:spacing w:after="60"/>
      </w:pPr>
      <w:r>
        <w:t>Q13: Seq Scan</w:t>
      </w:r>
    </w:p>
    <w:p w14:paraId="1ABFE5EA" w14:textId="77777777" w:rsidR="00750DA4" w:rsidRDefault="003C4A38">
      <w:pPr>
        <w:pStyle w:val="ListBullet"/>
        <w:spacing w:after="60"/>
      </w:pPr>
      <w:r>
        <w:t>Q14: Seq Scan</w:t>
      </w:r>
    </w:p>
    <w:p w14:paraId="4EE408F7" w14:textId="77777777" w:rsidR="00750DA4" w:rsidRDefault="003C4A38">
      <w:r>
        <w:br w:type="page"/>
      </w:r>
    </w:p>
    <w:p w14:paraId="1D38C619" w14:textId="77777777" w:rsidR="00750DA4" w:rsidRDefault="003C4A38">
      <w:pPr>
        <w:pStyle w:val="Heading1"/>
      </w:pPr>
      <w:bookmarkStart w:id="55" w:name="_Toc243688924"/>
      <w:r>
        <w:lastRenderedPageBreak/>
        <w:t>9. Implementation and Live Demo</w:t>
      </w:r>
      <w:bookmarkEnd w:id="55"/>
    </w:p>
    <w:p w14:paraId="261462CF" w14:textId="77777777" w:rsidR="00750DA4" w:rsidRDefault="003C4A38">
      <w:pPr>
        <w:pStyle w:val="Heading2"/>
      </w:pPr>
      <w:bookmarkStart w:id="56" w:name="_Toc243688925"/>
      <w:r>
        <w:t>9.1 Technology stack</w:t>
      </w:r>
      <w:bookmarkEnd w:id="5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8"/>
        <w:gridCol w:w="7433"/>
      </w:tblGrid>
      <w:tr w:rsidR="00750DA4" w14:paraId="2CD13C8D" w14:textId="77777777">
        <w:trPr>
          <w:jc w:val="center"/>
        </w:trPr>
        <w:tc>
          <w:tcPr>
            <w:tcW w:w="1978" w:type="dxa"/>
            <w:shd w:val="clear" w:color="auto" w:fill="ECE8DF"/>
          </w:tcPr>
          <w:p w14:paraId="771F5BB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7433" w:type="dxa"/>
            <w:shd w:val="clear" w:color="auto" w:fill="ECE8DF"/>
          </w:tcPr>
          <w:p w14:paraId="090F58E0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Technology</w:t>
            </w:r>
          </w:p>
        </w:tc>
      </w:tr>
      <w:tr w:rsidR="00750DA4" w14:paraId="004A7B20" w14:textId="77777777">
        <w:trPr>
          <w:jc w:val="center"/>
        </w:trPr>
        <w:tc>
          <w:tcPr>
            <w:tcW w:w="1978" w:type="dxa"/>
          </w:tcPr>
          <w:p w14:paraId="720CC962" w14:textId="77777777" w:rsidR="00750DA4" w:rsidRDefault="003C4A38">
            <w:pPr>
              <w:spacing w:after="0"/>
            </w:pPr>
            <w:r>
              <w:rPr>
                <w:sz w:val="18"/>
              </w:rPr>
              <w:t>Data warehouse</w:t>
            </w:r>
          </w:p>
        </w:tc>
        <w:tc>
          <w:tcPr>
            <w:tcW w:w="7433" w:type="dxa"/>
          </w:tcPr>
          <w:p w14:paraId="6F969E79" w14:textId="77777777" w:rsidR="00750DA4" w:rsidRDefault="003C4A38">
            <w:pPr>
              <w:spacing w:after="0"/>
            </w:pPr>
            <w:r>
              <w:rPr>
                <w:sz w:val="18"/>
              </w:rPr>
              <w:t>PostgreSQL 17.11 (local)</w:t>
            </w:r>
          </w:p>
        </w:tc>
      </w:tr>
      <w:tr w:rsidR="00750DA4" w14:paraId="6834E165" w14:textId="77777777">
        <w:trPr>
          <w:jc w:val="center"/>
        </w:trPr>
        <w:tc>
          <w:tcPr>
            <w:tcW w:w="1978" w:type="dxa"/>
          </w:tcPr>
          <w:p w14:paraId="44623525" w14:textId="77777777" w:rsidR="00750DA4" w:rsidRDefault="003C4A38">
            <w:pPr>
              <w:spacing w:after="0"/>
            </w:pPr>
            <w:r>
              <w:rPr>
                <w:sz w:val="18"/>
              </w:rPr>
              <w:t>ETL</w:t>
            </w:r>
          </w:p>
        </w:tc>
        <w:tc>
          <w:tcPr>
            <w:tcW w:w="7433" w:type="dxa"/>
          </w:tcPr>
          <w:p w14:paraId="069DA0F7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Python 3.13 (extraction, loading), dbt Core 1.12 (transformation, data quality, </w:t>
            </w:r>
            <w:r>
              <w:rPr>
                <w:sz w:val="18"/>
              </w:rPr>
              <w:t>tests)</w:t>
            </w:r>
          </w:p>
        </w:tc>
      </w:tr>
      <w:tr w:rsidR="00750DA4" w14:paraId="44907336" w14:textId="77777777">
        <w:trPr>
          <w:jc w:val="center"/>
        </w:trPr>
        <w:tc>
          <w:tcPr>
            <w:tcW w:w="1978" w:type="dxa"/>
          </w:tcPr>
          <w:p w14:paraId="4FB7CC56" w14:textId="77777777" w:rsidR="00750DA4" w:rsidRDefault="003C4A38">
            <w:pPr>
              <w:spacing w:after="0"/>
            </w:pPr>
            <w:r>
              <w:rPr>
                <w:sz w:val="18"/>
              </w:rPr>
              <w:t>OLAP</w:t>
            </w:r>
          </w:p>
        </w:tc>
        <w:tc>
          <w:tcPr>
            <w:tcW w:w="7433" w:type="dxa"/>
          </w:tcPr>
          <w:p w14:paraId="5926E79E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ROLAP in PostgreSQL: star schema, materialized views, </w:t>
            </w:r>
            <w:r>
              <w:rPr>
                <w:rFonts w:ascii="Consolas" w:hAnsi="Consolas"/>
                <w:color w:val="14233A"/>
                <w:sz w:val="16"/>
              </w:rPr>
              <w:t>CUBE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4233A"/>
                <w:sz w:val="16"/>
              </w:rPr>
              <w:t>ROLLUP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4233A"/>
                <w:sz w:val="16"/>
              </w:rPr>
              <w:t>GROUPING SETS</w:t>
            </w:r>
          </w:p>
        </w:tc>
      </w:tr>
      <w:tr w:rsidR="00750DA4" w14:paraId="35663194" w14:textId="77777777">
        <w:trPr>
          <w:jc w:val="center"/>
        </w:trPr>
        <w:tc>
          <w:tcPr>
            <w:tcW w:w="1978" w:type="dxa"/>
          </w:tcPr>
          <w:p w14:paraId="74A0BE26" w14:textId="77777777" w:rsidR="00750DA4" w:rsidRDefault="003C4A38">
            <w:pPr>
              <w:spacing w:after="0"/>
            </w:pPr>
            <w:r>
              <w:rPr>
                <w:sz w:val="18"/>
              </w:rPr>
              <w:t>Back-end</w:t>
            </w:r>
          </w:p>
        </w:tc>
        <w:tc>
          <w:tcPr>
            <w:tcW w:w="7433" w:type="dxa"/>
          </w:tcPr>
          <w:p w14:paraId="55ABA859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PHP 8.1 on XAMPP (Apache) with </w:t>
            </w:r>
            <w:r>
              <w:rPr>
                <w:rFonts w:ascii="Consolas" w:hAnsi="Consolas"/>
                <w:color w:val="14233A"/>
                <w:sz w:val="16"/>
              </w:rPr>
              <w:t>pdo_pgsql</w:t>
            </w:r>
          </w:p>
        </w:tc>
      </w:tr>
      <w:tr w:rsidR="00750DA4" w14:paraId="7717229D" w14:textId="77777777">
        <w:trPr>
          <w:jc w:val="center"/>
        </w:trPr>
        <w:tc>
          <w:tcPr>
            <w:tcW w:w="1978" w:type="dxa"/>
          </w:tcPr>
          <w:p w14:paraId="2C88CD0A" w14:textId="77777777" w:rsidR="00750DA4" w:rsidRDefault="003C4A38">
            <w:pPr>
              <w:spacing w:after="0"/>
            </w:pPr>
            <w:r>
              <w:rPr>
                <w:sz w:val="18"/>
              </w:rPr>
              <w:t>Dashboards</w:t>
            </w:r>
          </w:p>
        </w:tc>
        <w:tc>
          <w:tcPr>
            <w:tcW w:w="7433" w:type="dxa"/>
          </w:tcPr>
          <w:p w14:paraId="172EBD0C" w14:textId="77777777" w:rsidR="00750DA4" w:rsidRDefault="003C4A38">
            <w:pPr>
              <w:spacing w:after="0"/>
            </w:pPr>
            <w:r>
              <w:rPr>
                <w:sz w:val="18"/>
              </w:rPr>
              <w:t>Next.js (static build) served by Apache</w:t>
            </w:r>
          </w:p>
        </w:tc>
      </w:tr>
      <w:tr w:rsidR="00750DA4" w14:paraId="602F16D2" w14:textId="77777777">
        <w:trPr>
          <w:jc w:val="center"/>
        </w:trPr>
        <w:tc>
          <w:tcPr>
            <w:tcW w:w="1978" w:type="dxa"/>
          </w:tcPr>
          <w:p w14:paraId="4D97D626" w14:textId="77777777" w:rsidR="00750DA4" w:rsidRDefault="003C4A38">
            <w:pPr>
              <w:spacing w:after="0"/>
            </w:pPr>
            <w:r>
              <w:rPr>
                <w:sz w:val="18"/>
              </w:rPr>
              <w:t>Version control and CI</w:t>
            </w:r>
          </w:p>
        </w:tc>
        <w:tc>
          <w:tcPr>
            <w:tcW w:w="7433" w:type="dxa"/>
          </w:tcPr>
          <w:p w14:paraId="54FF460C" w14:textId="77777777" w:rsidR="00750DA4" w:rsidRDefault="003C4A38">
            <w:pPr>
              <w:spacing w:after="0"/>
            </w:pPr>
            <w:r>
              <w:rPr>
                <w:sz w:val="18"/>
              </w:rPr>
              <w:t>GitHub (</w:t>
            </w:r>
            <w:r>
              <w:rPr>
                <w:rFonts w:ascii="Consolas" w:hAnsi="Consolas"/>
                <w:color w:val="14233A"/>
                <w:sz w:val="16"/>
              </w:rPr>
              <w:t>sardinexszc/NEUSTIT271_EDW_Project</w:t>
            </w:r>
            <w:r>
              <w:rPr>
                <w:sz w:val="18"/>
              </w:rPr>
              <w:t>), GitHub Actions</w:t>
            </w:r>
          </w:p>
        </w:tc>
      </w:tr>
    </w:tbl>
    <w:p w14:paraId="098B55AD" w14:textId="77777777" w:rsidR="00750DA4" w:rsidRDefault="00750DA4">
      <w:pPr>
        <w:spacing w:after="40"/>
      </w:pPr>
    </w:p>
    <w:p w14:paraId="41628A17" w14:textId="77777777" w:rsidR="00750DA4" w:rsidRDefault="003C4A38">
      <w:pPr>
        <w:pStyle w:val="Heading2"/>
      </w:pPr>
      <w:bookmarkStart w:id="57" w:name="_Toc243688926"/>
      <w:r>
        <w:t>9.2 Repository layout</w:t>
      </w:r>
      <w:bookmarkEnd w:id="5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78"/>
        <w:gridCol w:w="5133"/>
      </w:tblGrid>
      <w:tr w:rsidR="00750DA4" w14:paraId="0F6C4219" w14:textId="77777777">
        <w:trPr>
          <w:jc w:val="center"/>
        </w:trPr>
        <w:tc>
          <w:tcPr>
            <w:tcW w:w="4278" w:type="dxa"/>
            <w:shd w:val="clear" w:color="auto" w:fill="ECE8DF"/>
          </w:tcPr>
          <w:p w14:paraId="7C586FB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Folder</w:t>
            </w:r>
          </w:p>
        </w:tc>
        <w:tc>
          <w:tcPr>
            <w:tcW w:w="5133" w:type="dxa"/>
            <w:shd w:val="clear" w:color="auto" w:fill="ECE8DF"/>
          </w:tcPr>
          <w:p w14:paraId="67C1C33F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Contents</w:t>
            </w:r>
          </w:p>
        </w:tc>
      </w:tr>
      <w:tr w:rsidR="00750DA4" w14:paraId="32B88BD4" w14:textId="77777777">
        <w:trPr>
          <w:jc w:val="center"/>
        </w:trPr>
        <w:tc>
          <w:tcPr>
            <w:tcW w:w="4278" w:type="dxa"/>
          </w:tcPr>
          <w:p w14:paraId="47307660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ingestion/</w:t>
            </w:r>
          </w:p>
        </w:tc>
        <w:tc>
          <w:tcPr>
            <w:tcW w:w="5133" w:type="dxa"/>
          </w:tcPr>
          <w:p w14:paraId="293A0AAE" w14:textId="77777777" w:rsidR="00750DA4" w:rsidRDefault="003C4A38">
            <w:pPr>
              <w:spacing w:after="0"/>
            </w:pPr>
            <w:r>
              <w:rPr>
                <w:sz w:val="18"/>
              </w:rPr>
              <w:t>Python pipeline: migrations, reference loads, synthetic generator, raw loader, export, benchmark, web role</w:t>
            </w:r>
          </w:p>
        </w:tc>
      </w:tr>
      <w:tr w:rsidR="00750DA4" w14:paraId="796FB648" w14:textId="77777777">
        <w:trPr>
          <w:jc w:val="center"/>
        </w:trPr>
        <w:tc>
          <w:tcPr>
            <w:tcW w:w="4278" w:type="dxa"/>
          </w:tcPr>
          <w:p w14:paraId="6CD91CF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supabase/migrations/</w:t>
            </w:r>
          </w:p>
        </w:tc>
        <w:tc>
          <w:tcPr>
            <w:tcW w:w="5133" w:type="dxa"/>
          </w:tcPr>
          <w:p w14:paraId="6038ADC8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SQL schema history (schemas, raw tables, </w:t>
            </w:r>
            <w:r>
              <w:rPr>
                <w:sz w:val="18"/>
              </w:rPr>
              <w:t>reference tables, roles, governance)</w:t>
            </w:r>
          </w:p>
        </w:tc>
      </w:tr>
      <w:tr w:rsidR="00750DA4" w14:paraId="1BF6AA06" w14:textId="77777777">
        <w:trPr>
          <w:jc w:val="center"/>
        </w:trPr>
        <w:tc>
          <w:tcPr>
            <w:tcW w:w="4278" w:type="dxa"/>
          </w:tcPr>
          <w:p w14:paraId="4DB0E62F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dbt/</w:t>
            </w:r>
          </w:p>
        </w:tc>
        <w:tc>
          <w:tcPr>
            <w:tcW w:w="5133" w:type="dxa"/>
          </w:tcPr>
          <w:p w14:paraId="167B86FF" w14:textId="77777777" w:rsidR="00750DA4" w:rsidRDefault="003C4A38">
            <w:pPr>
              <w:spacing w:after="0"/>
            </w:pPr>
            <w:r>
              <w:rPr>
                <w:sz w:val="18"/>
              </w:rPr>
              <w:t>Staging, data-quality, warehouse and mart models; tests; rule catalog</w:t>
            </w:r>
          </w:p>
        </w:tc>
      </w:tr>
      <w:tr w:rsidR="00750DA4" w14:paraId="58FABCA0" w14:textId="77777777">
        <w:trPr>
          <w:jc w:val="center"/>
        </w:trPr>
        <w:tc>
          <w:tcPr>
            <w:tcW w:w="4278" w:type="dxa"/>
          </w:tcPr>
          <w:p w14:paraId="60E5634C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data/reference/</w:t>
            </w:r>
          </w:p>
        </w:tc>
        <w:tc>
          <w:tcPr>
            <w:tcW w:w="5133" w:type="dxa"/>
          </w:tcPr>
          <w:p w14:paraId="5B1F4083" w14:textId="77777777" w:rsidR="00750DA4" w:rsidRDefault="003C4A38">
            <w:pPr>
              <w:spacing w:after="0"/>
            </w:pPr>
            <w:r>
              <w:rPr>
                <w:sz w:val="18"/>
              </w:rPr>
              <w:t>Real reference data (events, PSGC-derived geography, organizations, relief items)</w:t>
            </w:r>
          </w:p>
        </w:tc>
      </w:tr>
      <w:tr w:rsidR="00750DA4" w14:paraId="4DEFD7FE" w14:textId="77777777">
        <w:trPr>
          <w:jc w:val="center"/>
        </w:trPr>
        <w:tc>
          <w:tcPr>
            <w:tcW w:w="4278" w:type="dxa"/>
          </w:tcPr>
          <w:p w14:paraId="26233A91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web/</w:t>
            </w:r>
          </w:p>
        </w:tc>
        <w:tc>
          <w:tcPr>
            <w:tcW w:w="5133" w:type="dxa"/>
          </w:tcPr>
          <w:p w14:paraId="308A8A7E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Dashboards (Next.js) and the PHP </w:t>
            </w:r>
            <w:r>
              <w:rPr>
                <w:sz w:val="18"/>
              </w:rPr>
              <w:t>API (</w:t>
            </w:r>
            <w:r>
              <w:rPr>
                <w:rFonts w:ascii="Consolas" w:hAnsi="Consolas"/>
                <w:color w:val="14233A"/>
                <w:sz w:val="16"/>
              </w:rPr>
              <w:t>web/php/api</w:t>
            </w:r>
            <w:r>
              <w:rPr>
                <w:sz w:val="18"/>
              </w:rPr>
              <w:t>)</w:t>
            </w:r>
          </w:p>
        </w:tc>
      </w:tr>
      <w:tr w:rsidR="00750DA4" w14:paraId="4E0AB875" w14:textId="77777777">
        <w:trPr>
          <w:jc w:val="center"/>
        </w:trPr>
        <w:tc>
          <w:tcPr>
            <w:tcW w:w="4278" w:type="dxa"/>
          </w:tcPr>
          <w:p w14:paraId="053E0B69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tests/</w:t>
            </w:r>
          </w:p>
        </w:tc>
        <w:tc>
          <w:tcPr>
            <w:tcW w:w="5133" w:type="dxa"/>
          </w:tcPr>
          <w:p w14:paraId="38487058" w14:textId="77777777" w:rsidR="00750DA4" w:rsidRDefault="003C4A38">
            <w:pPr>
              <w:spacing w:after="0"/>
            </w:pPr>
            <w:r>
              <w:rPr>
                <w:sz w:val="18"/>
              </w:rPr>
              <w:t>End-to-end, governance and API tests (pytest)</w:t>
            </w:r>
          </w:p>
        </w:tc>
      </w:tr>
      <w:tr w:rsidR="00750DA4" w14:paraId="5BCBF0FE" w14:textId="77777777">
        <w:trPr>
          <w:jc w:val="center"/>
        </w:trPr>
        <w:tc>
          <w:tcPr>
            <w:tcW w:w="4278" w:type="dxa"/>
          </w:tcPr>
          <w:p w14:paraId="0C534E34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docs/</w:t>
            </w:r>
          </w:p>
        </w:tc>
        <w:tc>
          <w:tcPr>
            <w:tcW w:w="5133" w:type="dxa"/>
          </w:tcPr>
          <w:p w14:paraId="72EBD15E" w14:textId="77777777" w:rsidR="00750DA4" w:rsidRDefault="003C4A38">
            <w:pPr>
              <w:spacing w:after="0"/>
            </w:pPr>
            <w:r>
              <w:rPr>
                <w:sz w:val="18"/>
              </w:rPr>
              <w:t>This documentation, diagrams and their generators</w:t>
            </w:r>
          </w:p>
        </w:tc>
      </w:tr>
    </w:tbl>
    <w:p w14:paraId="39E92534" w14:textId="77777777" w:rsidR="00750DA4" w:rsidRDefault="00750DA4">
      <w:pPr>
        <w:spacing w:after="40"/>
      </w:pPr>
    </w:p>
    <w:p w14:paraId="40450911" w14:textId="77777777" w:rsidR="00750DA4" w:rsidRDefault="003C4A38">
      <w:pPr>
        <w:pStyle w:val="Heading2"/>
      </w:pPr>
      <w:bookmarkStart w:id="58" w:name="_Toc243688927"/>
      <w:r>
        <w:t>9.3 Build and run</w:t>
      </w:r>
      <w:bookmarkEnd w:id="58"/>
    </w:p>
    <w:p w14:paraId="3379AE7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# 1. Python environment and database connection (.env holds PG* settings)</w:t>
      </w:r>
    </w:p>
    <w:p w14:paraId="5E26C42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python -m venv .venv</w:t>
      </w:r>
    </w:p>
    <w:p w14:paraId="1040CDF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.venv/Scripts/pip install -r requirements.txt</w:t>
      </w:r>
    </w:p>
    <w:p w14:paraId="212B1C0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</w:t>
      </w:r>
    </w:p>
    <w:p w14:paraId="0DDE3BF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# 2. Build the warehouse end to end (about 1 minute)</w:t>
      </w:r>
    </w:p>
    <w:p w14:paraId="21AE3D68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.venv/Scripts/python ingestion/pipeline.py</w:t>
      </w:r>
    </w:p>
    <w:p w14:paraId="347682B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</w:t>
      </w:r>
    </w:p>
    <w:p w14:paraId="4182833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# 3. Validate</w:t>
      </w:r>
    </w:p>
    <w:p w14:paraId="46EFFCA4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.venv/Scripts/python -m pytest tests</w:t>
      </w:r>
    </w:p>
    <w:p w14:paraId="7FBBF37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</w:t>
      </w:r>
    </w:p>
    <w:p w14:paraId="687939C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# 4. Excel templates and the Data exchange catalog (after the </w:t>
      </w:r>
      <w:r>
        <w:rPr>
          <w:rFonts w:ascii="Consolas" w:hAnsi="Consolas"/>
          <w:sz w:val="17"/>
        </w:rPr>
        <w:t>warehouse is built)</w:t>
      </w:r>
    </w:p>
    <w:p w14:paraId="0DA9B39A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.venv/Scripts/python ingestion/intake.py templates</w:t>
      </w:r>
    </w:p>
    <w:p w14:paraId="425BD28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</w:t>
      </w:r>
    </w:p>
    <w:p w14:paraId="57A8EFC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# 5. Web back-end login + PHP config (once), then publish to XAMPP</w:t>
      </w:r>
    </w:p>
    <w:p w14:paraId="07041BA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.venv/Scripts/python ingestion/setup_web_role.py</w:t>
      </w:r>
    </w:p>
    <w:p w14:paraId="43A5DED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cd web &amp;&amp; npm install &amp;&amp; npm run deploy:xampp</w:t>
      </w:r>
    </w:p>
    <w:p w14:paraId="4D638E2A" w14:textId="77777777" w:rsidR="00750DA4" w:rsidRDefault="00750DA4">
      <w:pPr>
        <w:spacing w:after="40"/>
      </w:pPr>
    </w:p>
    <w:p w14:paraId="7F51BED7" w14:textId="77777777" w:rsidR="00750DA4" w:rsidRDefault="003C4A38">
      <w:r>
        <w:t xml:space="preserve">XAMPP's </w:t>
      </w:r>
      <w:r>
        <w:rPr>
          <w:rFonts w:ascii="Consolas" w:hAnsi="Consolas"/>
          <w:color w:val="14233A"/>
          <w:sz w:val="19"/>
        </w:rPr>
        <w:t>php.ini</w:t>
      </w:r>
      <w:r>
        <w:t xml:space="preserve"> needs </w:t>
      </w:r>
      <w:r>
        <w:rPr>
          <w:rFonts w:ascii="Consolas" w:hAnsi="Consolas"/>
          <w:color w:val="14233A"/>
          <w:sz w:val="19"/>
        </w:rPr>
        <w:t>extension=pdo_pgsql</w:t>
      </w:r>
      <w:r>
        <w:t xml:space="preserve"> and </w:t>
      </w:r>
      <w:r>
        <w:rPr>
          <w:rFonts w:ascii="Consolas" w:hAnsi="Consolas"/>
          <w:color w:val="14233A"/>
          <w:sz w:val="19"/>
        </w:rPr>
        <w:t>extension=pgsql</w:t>
      </w:r>
      <w:r>
        <w:t xml:space="preserve"> enabled, and Apache restarted.</w:t>
      </w:r>
    </w:p>
    <w:p w14:paraId="7E133949" w14:textId="77777777" w:rsidR="00750DA4" w:rsidRDefault="003C4A38">
      <w:pPr>
        <w:pStyle w:val="Heading2"/>
      </w:pPr>
      <w:bookmarkStart w:id="59" w:name="_Toc243688928"/>
      <w:r>
        <w:t>9.4 Live demo script</w:t>
      </w:r>
      <w:bookmarkEnd w:id="59"/>
    </w:p>
    <w:p w14:paraId="42899709" w14:textId="77777777" w:rsidR="00750DA4" w:rsidRDefault="003C4A38">
      <w:pPr>
        <w:spacing w:after="60"/>
        <w:ind w:left="454" w:hanging="283"/>
      </w:pPr>
      <w:r>
        <w:t xml:space="preserve">1. </w:t>
      </w:r>
      <w:r>
        <w:rPr>
          <w:b/>
        </w:rPr>
        <w:t>Warehouse.</w:t>
      </w:r>
      <w:r>
        <w:t xml:space="preserve"> In pgAdmin or psql, show the layers (</w:t>
      </w:r>
      <w:r>
        <w:rPr>
          <w:rFonts w:ascii="Consolas" w:hAnsi="Consolas"/>
          <w:color w:val="14233A"/>
          <w:sz w:val="19"/>
        </w:rPr>
        <w:t>raw</w:t>
      </w:r>
      <w:r>
        <w:t xml:space="preserve"> → </w:t>
      </w:r>
      <w:r>
        <w:rPr>
          <w:rFonts w:ascii="Consolas" w:hAnsi="Consolas"/>
          <w:color w:val="14233A"/>
          <w:sz w:val="19"/>
        </w:rPr>
        <w:t>staging</w:t>
      </w:r>
      <w:r>
        <w:t xml:space="preserve"> → </w:t>
      </w:r>
      <w:r>
        <w:rPr>
          <w:rFonts w:ascii="Consolas" w:hAnsi="Consolas"/>
          <w:color w:val="14233A"/>
          <w:sz w:val="19"/>
        </w:rPr>
        <w:t>dw</w:t>
      </w:r>
      <w:r>
        <w:t xml:space="preserve"> → </w:t>
      </w:r>
      <w:r>
        <w:rPr>
          <w:rFonts w:ascii="Consolas" w:hAnsi="Consolas"/>
          <w:color w:val="14233A"/>
          <w:sz w:val="19"/>
        </w:rPr>
        <w:t>mart</w:t>
      </w:r>
      <w:r>
        <w:t>) and</w:t>
      </w:r>
      <w:r>
        <w:t xml:space="preserve"> </w:t>
      </w:r>
      <w:r>
        <w:t xml:space="preserve">the ER diagram of a star (pgAdmin draws it from the real PK/FK </w:t>
      </w:r>
      <w:r>
        <w:t>constraints).</w:t>
      </w:r>
    </w:p>
    <w:p w14:paraId="3374154E" w14:textId="77777777" w:rsidR="00750DA4" w:rsidRDefault="003C4A38">
      <w:pPr>
        <w:spacing w:after="60"/>
        <w:ind w:left="454" w:hanging="283"/>
      </w:pPr>
      <w:r>
        <w:lastRenderedPageBreak/>
        <w:t xml:space="preserve">2. </w:t>
      </w:r>
      <w:r>
        <w:rPr>
          <w:b/>
        </w:rPr>
        <w:t>Data quality.</w:t>
      </w:r>
      <w:r>
        <w:t xml:space="preserve"> </w:t>
      </w:r>
      <w:r>
        <w:rPr>
          <w:rFonts w:ascii="Consolas" w:hAnsi="Consolas"/>
          <w:color w:val="14233A"/>
          <w:sz w:val="19"/>
        </w:rPr>
        <w:t>select * from dq.dq_reconciliation;</w:t>
      </w:r>
      <w:r>
        <w:t xml:space="preserve"> shows all 19 planted defect types</w:t>
      </w:r>
      <w:r>
        <w:t xml:space="preserve"> </w:t>
      </w:r>
      <w:r>
        <w:t xml:space="preserve">detected at the exact count; </w:t>
      </w:r>
      <w:r>
        <w:rPr>
          <w:rFonts w:ascii="Consolas" w:hAnsi="Consolas"/>
          <w:color w:val="14233A"/>
          <w:sz w:val="19"/>
        </w:rPr>
        <w:t>select * from dq.dq_quarantine limit 10;</w:t>
      </w:r>
      <w:r>
        <w:t xml:space="preserve"> shows rejected rows</w:t>
      </w:r>
      <w:r>
        <w:t xml:space="preserve"> </w:t>
      </w:r>
      <w:r>
        <w:t>with reasons.</w:t>
      </w:r>
    </w:p>
    <w:p w14:paraId="07620D6F" w14:textId="77777777" w:rsidR="00750DA4" w:rsidRDefault="003C4A38">
      <w:pPr>
        <w:spacing w:after="60"/>
        <w:ind w:left="454" w:hanging="283"/>
      </w:pPr>
      <w:r>
        <w:t xml:space="preserve">3. </w:t>
      </w:r>
      <w:r>
        <w:rPr>
          <w:b/>
        </w:rPr>
        <w:t>OLAP.</w:t>
      </w:r>
      <w:r>
        <w:t xml:space="preserve"> Run Q02 (roll-up), Q03 (drill-down), Q05 (cube) and Q06 (semi-additive peak) from</w:t>
      </w:r>
      <w:r>
        <w:t xml:space="preserve"> </w:t>
      </w:r>
      <w:r>
        <w:rPr>
          <w:rFonts w:ascii="Consolas" w:hAnsi="Consolas"/>
          <w:color w:val="14233A"/>
          <w:sz w:val="19"/>
        </w:rPr>
        <w:t>docs/sample-queries.sql</w:t>
      </w:r>
      <w:r>
        <w:t>.</w:t>
      </w:r>
    </w:p>
    <w:p w14:paraId="57AA025C" w14:textId="77777777" w:rsidR="00750DA4" w:rsidRDefault="003C4A38">
      <w:pPr>
        <w:spacing w:after="60"/>
        <w:ind w:left="454" w:hanging="283"/>
      </w:pPr>
      <w:r>
        <w:t xml:space="preserve">4. </w:t>
      </w:r>
      <w:r>
        <w:rPr>
          <w:b/>
        </w:rPr>
        <w:t>SCD Type 2.</w:t>
      </w:r>
      <w:r>
        <w:t xml:space="preserve"> </w:t>
      </w:r>
      <w:r>
        <w:rPr>
          <w:rFonts w:ascii="Consolas" w:hAnsi="Consolas"/>
          <w:color w:val="14233A"/>
          <w:sz w:val="19"/>
        </w:rPr>
        <w:t>select * from dw.dim_location where city_muni_name = 'Parang' and psgc_code like '19038%';</w:t>
      </w:r>
      <w:r>
        <w:t xml:space="preserve"> </w:t>
      </w:r>
      <w:r>
        <w:t>shows Maguindanao before and Maguindanao del Norte after 18 Sep 2022.</w:t>
      </w:r>
    </w:p>
    <w:p w14:paraId="3029759D" w14:textId="77777777" w:rsidR="00750DA4" w:rsidRDefault="003C4A38">
      <w:pPr>
        <w:spacing w:after="60"/>
        <w:ind w:left="454" w:hanging="283"/>
      </w:pPr>
      <w:r>
        <w:t xml:space="preserve">5. </w:t>
      </w:r>
      <w:r>
        <w:rPr>
          <w:b/>
        </w:rPr>
        <w:t>Security.</w:t>
      </w:r>
      <w:r>
        <w:t xml:space="preserve"> </w:t>
      </w:r>
      <w:r>
        <w:rPr>
          <w:rFonts w:ascii="Consolas" w:hAnsi="Consolas"/>
          <w:color w:val="14233A"/>
          <w:sz w:val="19"/>
        </w:rPr>
        <w:t>begin; set local role driw_demo_bicol; select count(*) from dw.fact_damage_assessment; rollback;</w:t>
      </w:r>
      <w:r>
        <w:t xml:space="preserve"> </w:t>
      </w:r>
      <w:r>
        <w:t xml:space="preserve">returns only Bicol's rows; as </w:t>
      </w:r>
      <w:r>
        <w:rPr>
          <w:rFonts w:ascii="Consolas" w:hAnsi="Consolas"/>
          <w:color w:val="14233A"/>
          <w:sz w:val="19"/>
        </w:rPr>
        <w:t>driw_demo_executive</w:t>
      </w:r>
      <w:r>
        <w:t xml:space="preserve"> the same query is refused.</w:t>
      </w:r>
    </w:p>
    <w:p w14:paraId="4191DAFB" w14:textId="77777777" w:rsidR="00750DA4" w:rsidRDefault="003C4A38">
      <w:pPr>
        <w:spacing w:after="60"/>
        <w:ind w:left="454" w:hanging="283"/>
      </w:pPr>
      <w:r>
        <w:t xml:space="preserve">6. </w:t>
      </w:r>
      <w:r>
        <w:rPr>
          <w:b/>
        </w:rPr>
        <w:t>Dashboards.</w:t>
      </w:r>
      <w:r>
        <w:t xml:space="preserve"> Open </w:t>
      </w:r>
      <w:r>
        <w:rPr>
          <w:rFonts w:ascii="Consolas" w:hAnsi="Consolas"/>
          <w:color w:val="14233A"/>
          <w:sz w:val="19"/>
        </w:rPr>
        <w:t>http://localhost/driw/</w:t>
      </w:r>
      <w:r>
        <w:t>: Executive, then Operations for Kristine</w:t>
      </w:r>
      <w:r>
        <w:t xml:space="preserve"> </w:t>
      </w:r>
      <w:r>
        <w:t>(</w:t>
      </w:r>
      <w:r>
        <w:rPr>
          <w:rFonts w:ascii="Consolas" w:hAnsi="Consolas"/>
          <w:color w:val="14233A"/>
          <w:sz w:val="19"/>
        </w:rPr>
        <w:t>/driw/operations/?event=TC2024-KRISTINE</w:t>
      </w:r>
      <w:r>
        <w:t>), then Logistics. Point out the footer</w:t>
      </w:r>
      <w:r>
        <w:t xml:space="preserve"> </w:t>
      </w:r>
      <w:r>
        <w:t>("Live from the PostgreSQL warehouse … as read-only role driw_web") and Download CSV.</w:t>
      </w:r>
    </w:p>
    <w:p w14:paraId="138AABF3" w14:textId="77777777" w:rsidR="00750DA4" w:rsidRDefault="003C4A38">
      <w:pPr>
        <w:spacing w:after="60"/>
        <w:ind w:left="454" w:hanging="283"/>
      </w:pPr>
      <w:r>
        <w:t xml:space="preserve">7. </w:t>
      </w:r>
      <w:r>
        <w:rPr>
          <w:b/>
        </w:rPr>
        <w:t>Data exchange.</w:t>
      </w:r>
      <w:r>
        <w:t xml:space="preserve"> Open </w:t>
      </w:r>
      <w:r>
        <w:rPr>
          <w:rFonts w:ascii="Consolas" w:hAnsi="Consolas"/>
          <w:color w:val="14233A"/>
          <w:sz w:val="19"/>
        </w:rPr>
        <w:t>http://localhost/driw/exchange/</w:t>
      </w:r>
      <w:r>
        <w:t>, download a template, then check</w:t>
      </w:r>
      <w:r>
        <w:t xml:space="preserve"> </w:t>
      </w:r>
      <w:r>
        <w:rPr>
          <w:rFonts w:ascii="Consolas" w:hAnsi="Consolas"/>
          <w:color w:val="14233A"/>
          <w:sz w:val="19"/>
        </w:rPr>
        <w:t>data/intake-samples/albay-pdrrmo-kristine-evacuation.xlsx</w:t>
      </w:r>
      <w:r>
        <w:t xml:space="preserve"> with the </w:t>
      </w:r>
      <w:r>
        <w:rPr>
          <w:i/>
        </w:rPr>
        <w:t>Albay PDRRMO</w:t>
      </w:r>
      <w:r>
        <w:t xml:space="preserve"> layout: the</w:t>
      </w:r>
      <w:r>
        <w:t xml:space="preserve"> </w:t>
      </w:r>
      <w:r>
        <w:t>report shows names matched to the PSGC, a recovered center code, overcrowding, and three rejected</w:t>
      </w:r>
      <w:r>
        <w:t xml:space="preserve"> </w:t>
      </w:r>
      <w:r>
        <w:t>rows with reasons. Download the Excel workbook for Kristine.</w:t>
      </w:r>
    </w:p>
    <w:p w14:paraId="49F337CF" w14:textId="77777777" w:rsidR="00750DA4" w:rsidRDefault="003C4A38">
      <w:pPr>
        <w:spacing w:after="60"/>
        <w:ind w:left="454" w:hanging="283"/>
      </w:pPr>
      <w:r>
        <w:t xml:space="preserve">8. </w:t>
      </w:r>
      <w:r>
        <w:rPr>
          <w:b/>
        </w:rPr>
        <w:t>API.</w:t>
      </w:r>
      <w:r>
        <w:t xml:space="preserve"> </w:t>
      </w:r>
      <w:r>
        <w:rPr>
          <w:rFonts w:ascii="Consolas" w:hAnsi="Consolas"/>
          <w:color w:val="14233A"/>
          <w:sz w:val="19"/>
        </w:rPr>
        <w:t>http://localhost/driw/api/health.php</w:t>
      </w:r>
      <w:r>
        <w:t xml:space="preserve"> and</w:t>
      </w:r>
      <w:r>
        <w:t xml:space="preserve"> </w:t>
      </w:r>
      <w:r>
        <w:rPr>
          <w:rFonts w:ascii="Consolas" w:hAnsi="Consolas"/>
          <w:color w:val="14233A"/>
          <w:sz w:val="19"/>
        </w:rPr>
        <w:t>http://localhost/driw/api/marts.php?name=mart_event_summary</w:t>
      </w:r>
      <w:r>
        <w:t>.</w:t>
      </w:r>
    </w:p>
    <w:p w14:paraId="12B0D253" w14:textId="77777777" w:rsidR="00750DA4" w:rsidRDefault="003C4A38">
      <w:r>
        <w:br w:type="page"/>
      </w:r>
    </w:p>
    <w:p w14:paraId="248170A1" w14:textId="77777777" w:rsidR="00750DA4" w:rsidRDefault="003C4A38">
      <w:pPr>
        <w:pStyle w:val="Heading1"/>
      </w:pPr>
      <w:bookmarkStart w:id="60" w:name="_Toc243688929"/>
      <w:r>
        <w:lastRenderedPageBreak/>
        <w:t>10. Enterprise Positioning and Data Exchange</w:t>
      </w:r>
      <w:bookmarkEnd w:id="60"/>
    </w:p>
    <w:p w14:paraId="14CA85FD" w14:textId="77777777" w:rsidR="00750DA4" w:rsidRDefault="003C4A38">
      <w:pPr>
        <w:pStyle w:val="Heading2"/>
      </w:pPr>
      <w:bookmarkStart w:id="61" w:name="_Toc243688930"/>
      <w:r>
        <w:t>10.1 Why an enterprise data warehouse has no content management system</w:t>
      </w:r>
      <w:bookmarkEnd w:id="61"/>
    </w:p>
    <w:p w14:paraId="388308E9" w14:textId="77777777" w:rsidR="00750DA4" w:rsidRDefault="003C4A38">
      <w:r>
        <w:t xml:space="preserve">A content management system </w:t>
      </w:r>
      <w:r>
        <w:t>(CMS) is for creating and editing content: web pages, documents,</w:t>
      </w:r>
      <w:r>
        <w:t xml:space="preserve"> </w:t>
      </w:r>
      <w:r>
        <w:t xml:space="preserve">records typed in by users. An enterprise data warehouse (EDW) has a different job. It </w:t>
      </w:r>
      <w:r>
        <w:rPr>
          <w:b/>
        </w:rPr>
        <w:t>receives</w:t>
      </w:r>
      <w:r>
        <w:t xml:space="preserve"> </w:t>
      </w:r>
      <w:r>
        <w:t xml:space="preserve">data from the systems where data is entered, </w:t>
      </w:r>
      <w:r>
        <w:rPr>
          <w:b/>
        </w:rPr>
        <w:t>integrates</w:t>
      </w:r>
      <w:r>
        <w:t xml:space="preserve"> it, </w:t>
      </w:r>
      <w:r>
        <w:rPr>
          <w:b/>
        </w:rPr>
        <w:t>keeps its history</w:t>
      </w:r>
      <w:r>
        <w:t>, and serves it</w:t>
      </w:r>
      <w:r>
        <w:t xml:space="preserve"> </w:t>
      </w:r>
      <w:r>
        <w:t>for analysis. The three kinds of system sit in a chain: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3815"/>
        <w:gridCol w:w="3815"/>
      </w:tblGrid>
      <w:tr w:rsidR="00750DA4" w14:paraId="616C9325" w14:textId="77777777">
        <w:trPr>
          <w:jc w:val="center"/>
        </w:trPr>
        <w:tc>
          <w:tcPr>
            <w:tcW w:w="1780" w:type="dxa"/>
            <w:shd w:val="clear" w:color="auto" w:fill="ECE8DF"/>
          </w:tcPr>
          <w:p w14:paraId="15F9AFD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3815" w:type="dxa"/>
            <w:shd w:val="clear" w:color="auto" w:fill="ECE8DF"/>
          </w:tcPr>
          <w:p w14:paraId="26DC3CE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815" w:type="dxa"/>
            <w:shd w:val="clear" w:color="auto" w:fill="ECE8DF"/>
          </w:tcPr>
          <w:p w14:paraId="6A192350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In disaster response</w:t>
            </w:r>
          </w:p>
        </w:tc>
      </w:tr>
      <w:tr w:rsidR="00750DA4" w14:paraId="7F66FD1E" w14:textId="77777777">
        <w:trPr>
          <w:jc w:val="center"/>
        </w:trPr>
        <w:tc>
          <w:tcPr>
            <w:tcW w:w="1780" w:type="dxa"/>
          </w:tcPr>
          <w:p w14:paraId="1D55DF8A" w14:textId="77777777" w:rsidR="00750DA4" w:rsidRDefault="003C4A38">
            <w:pPr>
              <w:spacing w:after="0"/>
            </w:pPr>
            <w:r>
              <w:rPr>
                <w:sz w:val="18"/>
              </w:rPr>
              <w:t>Source (operational) systems</w:t>
            </w:r>
          </w:p>
        </w:tc>
        <w:tc>
          <w:tcPr>
            <w:tcW w:w="3815" w:type="dxa"/>
          </w:tcPr>
          <w:p w14:paraId="026D7698" w14:textId="77777777" w:rsidR="00750DA4" w:rsidRDefault="003C4A38">
            <w:pPr>
              <w:spacing w:after="0"/>
            </w:pPr>
            <w:r>
              <w:rPr>
                <w:sz w:val="18"/>
              </w:rPr>
              <w:t>Where data is entered and edited day to day</w:t>
            </w:r>
          </w:p>
        </w:tc>
        <w:tc>
          <w:tcPr>
            <w:tcW w:w="3815" w:type="dxa"/>
          </w:tcPr>
          <w:p w14:paraId="3C6B674E" w14:textId="77777777" w:rsidR="00750DA4" w:rsidRDefault="003C4A38">
            <w:pPr>
              <w:spacing w:after="0"/>
            </w:pPr>
            <w:r>
              <w:rPr>
                <w:sz w:val="18"/>
              </w:rPr>
              <w:t>DROMIC workbooks, NDRRMC situation reports, LGU response logs, NGO distribution records, PAGASA bulletins</w:t>
            </w:r>
          </w:p>
        </w:tc>
      </w:tr>
      <w:tr w:rsidR="00750DA4" w14:paraId="258B58B1" w14:textId="77777777">
        <w:trPr>
          <w:jc w:val="center"/>
        </w:trPr>
        <w:tc>
          <w:tcPr>
            <w:tcW w:w="1780" w:type="dxa"/>
          </w:tcPr>
          <w:p w14:paraId="2D095A51" w14:textId="77777777" w:rsidR="00750DA4" w:rsidRDefault="003C4A38">
            <w:pPr>
              <w:spacing w:after="0"/>
            </w:pPr>
            <w:r>
              <w:rPr>
                <w:sz w:val="18"/>
              </w:rPr>
              <w:t>Enterprise data warehouse</w:t>
            </w:r>
          </w:p>
        </w:tc>
        <w:tc>
          <w:tcPr>
            <w:tcW w:w="3815" w:type="dxa"/>
          </w:tcPr>
          <w:p w14:paraId="5ADA96FD" w14:textId="77777777" w:rsidR="00750DA4" w:rsidRDefault="003C4A38">
            <w:pPr>
              <w:spacing w:after="0"/>
            </w:pPr>
            <w:r>
              <w:rPr>
                <w:sz w:val="18"/>
              </w:rPr>
              <w:t>Integrate, clean, historize and govern; read-only for its users</w:t>
            </w:r>
          </w:p>
        </w:tc>
        <w:tc>
          <w:tcPr>
            <w:tcW w:w="3815" w:type="dxa"/>
          </w:tcPr>
          <w:p w14:paraId="0EDF3F48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DRIW</w:t>
            </w:r>
          </w:p>
        </w:tc>
      </w:tr>
      <w:tr w:rsidR="00750DA4" w14:paraId="31A913B7" w14:textId="77777777">
        <w:trPr>
          <w:jc w:val="center"/>
        </w:trPr>
        <w:tc>
          <w:tcPr>
            <w:tcW w:w="1780" w:type="dxa"/>
          </w:tcPr>
          <w:p w14:paraId="6DD6463B" w14:textId="77777777" w:rsidR="00750DA4" w:rsidRDefault="003C4A38">
            <w:pPr>
              <w:spacing w:after="0"/>
            </w:pPr>
            <w:r>
              <w:rPr>
                <w:sz w:val="18"/>
              </w:rPr>
              <w:t>Business intelligence</w:t>
            </w:r>
          </w:p>
        </w:tc>
        <w:tc>
          <w:tcPr>
            <w:tcW w:w="3815" w:type="dxa"/>
          </w:tcPr>
          <w:p w14:paraId="50512DA8" w14:textId="77777777" w:rsidR="00750DA4" w:rsidRDefault="003C4A38">
            <w:pPr>
              <w:spacing w:after="0"/>
            </w:pPr>
            <w:r>
              <w:rPr>
                <w:sz w:val="18"/>
              </w:rPr>
              <w:t>Present and explore</w:t>
            </w:r>
          </w:p>
        </w:tc>
        <w:tc>
          <w:tcPr>
            <w:tcW w:w="3815" w:type="dxa"/>
          </w:tcPr>
          <w:p w14:paraId="55517958" w14:textId="77777777" w:rsidR="00750DA4" w:rsidRDefault="003C4A38">
            <w:pPr>
              <w:spacing w:after="0"/>
            </w:pPr>
            <w:r>
              <w:rPr>
                <w:sz w:val="18"/>
              </w:rPr>
              <w:t>The DRIW dashboards, CSV and API exports</w:t>
            </w:r>
          </w:p>
        </w:tc>
      </w:tr>
    </w:tbl>
    <w:p w14:paraId="3E6618CA" w14:textId="77777777" w:rsidR="00750DA4" w:rsidRDefault="00750DA4">
      <w:pPr>
        <w:spacing w:after="40"/>
      </w:pPr>
    </w:p>
    <w:p w14:paraId="6DD1D7E5" w14:textId="77777777" w:rsidR="00750DA4" w:rsidRDefault="003C4A38">
      <w:r>
        <w:t xml:space="preserve">DRIW deliberately has no data-entry screens. Data can </w:t>
      </w:r>
      <w:r>
        <w:t>enter only through the controlled ETL</w:t>
      </w:r>
      <w:r>
        <w:t xml:space="preserve"> </w:t>
      </w:r>
      <w:r>
        <w:t>pipeline, so every value is validated by the 41 data-quality rules, traceable to the file and row it</w:t>
      </w:r>
      <w:r>
        <w:t xml:space="preserve"> </w:t>
      </w:r>
      <w:r>
        <w:t>came from, and reproducible by re-running the pipeline. A screen that let users edit warehouse</w:t>
      </w:r>
      <w:r>
        <w:t xml:space="preserve"> </w:t>
      </w:r>
      <w:r>
        <w:t>figures would break all three guarantees. Where a CMS or portal belongs is upstream, as a way for an</w:t>
      </w:r>
      <w:r>
        <w:t xml:space="preserve"> </w:t>
      </w:r>
      <w:r>
        <w:t xml:space="preserve">LGU to </w:t>
      </w:r>
      <w:r>
        <w:rPr>
          <w:i/>
        </w:rPr>
        <w:t>submit</w:t>
      </w:r>
      <w:r>
        <w:t xml:space="preserve"> a file, which is what the Data exchange page in §2 provides, or downstream, to</w:t>
      </w:r>
      <w:r>
        <w:t xml:space="preserve"> </w:t>
      </w:r>
      <w:r>
        <w:t>publish reports. It is never the warehouse itself.</w:t>
      </w:r>
    </w:p>
    <w:p w14:paraId="26545638" w14:textId="77777777" w:rsidR="00750DA4" w:rsidRDefault="003C4A38">
      <w:pPr>
        <w:pStyle w:val="Heading3"/>
      </w:pPr>
      <w:r>
        <w:t>What makes DRIW an enterprise data warehouse</w:t>
      </w:r>
    </w:p>
    <w:p w14:paraId="0C7C56B9" w14:textId="77777777" w:rsidR="00750DA4" w:rsidRDefault="003C4A38">
      <w:r>
        <w:t>Inmon's classic definition calls a data warehouse subject-oriented, integrated, time-variant and</w:t>
      </w:r>
      <w:r>
        <w:t xml:space="preserve"> </w:t>
      </w:r>
      <w:r>
        <w:t>non-volatile. DRIW meets each one: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6274"/>
      </w:tblGrid>
      <w:tr w:rsidR="00750DA4" w14:paraId="7350BB22" w14:textId="77777777">
        <w:trPr>
          <w:jc w:val="center"/>
        </w:trPr>
        <w:tc>
          <w:tcPr>
            <w:tcW w:w="3137" w:type="dxa"/>
            <w:shd w:val="clear" w:color="auto" w:fill="ECE8DF"/>
          </w:tcPr>
          <w:p w14:paraId="1917A969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Characteristic</w:t>
            </w:r>
          </w:p>
        </w:tc>
        <w:tc>
          <w:tcPr>
            <w:tcW w:w="6274" w:type="dxa"/>
            <w:shd w:val="clear" w:color="auto" w:fill="ECE8DF"/>
          </w:tcPr>
          <w:p w14:paraId="3BCAEF72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Evidence in DRIW</w:t>
            </w:r>
          </w:p>
        </w:tc>
      </w:tr>
      <w:tr w:rsidR="00750DA4" w14:paraId="1CC7EB8E" w14:textId="77777777">
        <w:trPr>
          <w:jc w:val="center"/>
        </w:trPr>
        <w:tc>
          <w:tcPr>
            <w:tcW w:w="3137" w:type="dxa"/>
          </w:tcPr>
          <w:p w14:paraId="7B27F591" w14:textId="77777777" w:rsidR="00750DA4" w:rsidRDefault="003C4A38">
            <w:pPr>
              <w:spacing w:after="0"/>
            </w:pPr>
            <w:r>
              <w:rPr>
                <w:sz w:val="18"/>
              </w:rPr>
              <w:t>Subject-oriented</w:t>
            </w:r>
          </w:p>
        </w:tc>
        <w:tc>
          <w:tcPr>
            <w:tcW w:w="6274" w:type="dxa"/>
          </w:tcPr>
          <w:p w14:paraId="4704C35F" w14:textId="77777777" w:rsidR="00750DA4" w:rsidRDefault="003C4A38">
            <w:pPr>
              <w:spacing w:after="0"/>
            </w:pPr>
            <w:r>
              <w:rPr>
                <w:sz w:val="18"/>
              </w:rPr>
              <w:t>Organized around four subjects of disaster response (damage, evacuation, relief, response), not around any one agency's forms.</w:t>
            </w:r>
          </w:p>
        </w:tc>
      </w:tr>
      <w:tr w:rsidR="00750DA4" w14:paraId="2189A97E" w14:textId="77777777">
        <w:trPr>
          <w:jc w:val="center"/>
        </w:trPr>
        <w:tc>
          <w:tcPr>
            <w:tcW w:w="3137" w:type="dxa"/>
          </w:tcPr>
          <w:p w14:paraId="3CA46A79" w14:textId="77777777" w:rsidR="00750DA4" w:rsidRDefault="003C4A38">
            <w:pPr>
              <w:spacing w:after="0"/>
            </w:pPr>
            <w:r>
              <w:rPr>
                <w:sz w:val="18"/>
              </w:rPr>
              <w:t>Integrated</w:t>
            </w:r>
          </w:p>
        </w:tc>
        <w:tc>
          <w:tcPr>
            <w:tcW w:w="6274" w:type="dxa"/>
          </w:tcPr>
          <w:p w14:paraId="0A956D2A" w14:textId="77777777" w:rsidR="00750DA4" w:rsidRDefault="003C4A38">
            <w:pPr>
              <w:spacing w:after="0"/>
            </w:pPr>
            <w:r>
              <w:rPr>
                <w:sz w:val="18"/>
              </w:rPr>
              <w:t>Five sources in three formats conformed to one geography (PSGC codes), one event list (PAGASA names and aliases), one set of organizations and one set of relief units.</w:t>
            </w:r>
          </w:p>
        </w:tc>
      </w:tr>
      <w:tr w:rsidR="00750DA4" w14:paraId="6A025253" w14:textId="77777777">
        <w:trPr>
          <w:jc w:val="center"/>
        </w:trPr>
        <w:tc>
          <w:tcPr>
            <w:tcW w:w="3137" w:type="dxa"/>
          </w:tcPr>
          <w:p w14:paraId="39381A52" w14:textId="77777777" w:rsidR="00750DA4" w:rsidRDefault="003C4A38">
            <w:pPr>
              <w:spacing w:after="0"/>
            </w:pPr>
            <w:r>
              <w:rPr>
                <w:sz w:val="18"/>
              </w:rPr>
              <w:t>Time-variant</w:t>
            </w:r>
          </w:p>
        </w:tc>
        <w:tc>
          <w:tcPr>
            <w:tcW w:w="6274" w:type="dxa"/>
          </w:tcPr>
          <w:p w14:paraId="38568392" w14:textId="77777777" w:rsidR="00750DA4" w:rsidRDefault="003C4A38">
            <w:pPr>
              <w:spacing w:after="0"/>
            </w:pPr>
            <w:r>
              <w:rPr>
                <w:sz w:val="18"/>
              </w:rPr>
              <w:t>Six years of events (2020–2025); every fact is dated; locations keep their history (SCD Type 2, e.g. the 2022 Maguindanao split).</w:t>
            </w:r>
          </w:p>
        </w:tc>
      </w:tr>
      <w:tr w:rsidR="00750DA4" w14:paraId="546D7E49" w14:textId="77777777">
        <w:trPr>
          <w:jc w:val="center"/>
        </w:trPr>
        <w:tc>
          <w:tcPr>
            <w:tcW w:w="3137" w:type="dxa"/>
          </w:tcPr>
          <w:p w14:paraId="761D35A2" w14:textId="77777777" w:rsidR="00750DA4" w:rsidRDefault="003C4A38">
            <w:pPr>
              <w:spacing w:after="0"/>
            </w:pPr>
            <w:r>
              <w:rPr>
                <w:sz w:val="18"/>
              </w:rPr>
              <w:t>Non-volatile</w:t>
            </w:r>
          </w:p>
        </w:tc>
        <w:tc>
          <w:tcPr>
            <w:tcW w:w="6274" w:type="dxa"/>
          </w:tcPr>
          <w:p w14:paraId="599F6EE0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Users can only read; loads happen through the pipeline; a full rebuild reproduces the same warehouse (a </w:t>
            </w:r>
            <w:r>
              <w:rPr>
                <w:sz w:val="18"/>
              </w:rPr>
              <w:t>test enforces this).</w:t>
            </w:r>
          </w:p>
        </w:tc>
      </w:tr>
    </w:tbl>
    <w:p w14:paraId="07929A7A" w14:textId="77777777" w:rsidR="00750DA4" w:rsidRDefault="00750DA4">
      <w:pPr>
        <w:spacing w:after="40"/>
      </w:pPr>
    </w:p>
    <w:p w14:paraId="1E3CF9A3" w14:textId="77777777" w:rsidR="00750DA4" w:rsidRDefault="003C4A38">
      <w:r>
        <w:t>"Enterprise" means the warehouse serves the whole organization, across agencies, from one governed</w:t>
      </w:r>
      <w:r>
        <w:t xml:space="preserve"> </w:t>
      </w:r>
      <w:r>
        <w:t>model. DRIW has the capabilities that implies: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9"/>
        <w:gridCol w:w="5882"/>
      </w:tblGrid>
      <w:tr w:rsidR="00750DA4" w14:paraId="1F62C0A0" w14:textId="77777777">
        <w:trPr>
          <w:jc w:val="center"/>
        </w:trPr>
        <w:tc>
          <w:tcPr>
            <w:tcW w:w="3529" w:type="dxa"/>
            <w:shd w:val="clear" w:color="auto" w:fill="ECE8DF"/>
          </w:tcPr>
          <w:p w14:paraId="2441A85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Enterprise capability</w:t>
            </w:r>
          </w:p>
        </w:tc>
        <w:tc>
          <w:tcPr>
            <w:tcW w:w="5882" w:type="dxa"/>
            <w:shd w:val="clear" w:color="auto" w:fill="ECE8DF"/>
          </w:tcPr>
          <w:p w14:paraId="05E438C6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Where it is in DRIW</w:t>
            </w:r>
          </w:p>
        </w:tc>
      </w:tr>
      <w:tr w:rsidR="00750DA4" w14:paraId="32C69993" w14:textId="77777777">
        <w:trPr>
          <w:jc w:val="center"/>
        </w:trPr>
        <w:tc>
          <w:tcPr>
            <w:tcW w:w="3529" w:type="dxa"/>
          </w:tcPr>
          <w:p w14:paraId="2A84728C" w14:textId="77777777" w:rsidR="00750DA4" w:rsidRDefault="003C4A38">
            <w:pPr>
              <w:spacing w:after="0"/>
            </w:pPr>
            <w:r>
              <w:rPr>
                <w:sz w:val="18"/>
              </w:rPr>
              <w:t>Integration of many source systems</w:t>
            </w:r>
          </w:p>
        </w:tc>
        <w:tc>
          <w:tcPr>
            <w:tcW w:w="5882" w:type="dxa"/>
          </w:tcPr>
          <w:p w14:paraId="362B3615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Five </w:t>
            </w:r>
            <w:r>
              <w:rPr>
                <w:sz w:val="18"/>
              </w:rPr>
              <w:t>simulated agency systems (Chapter 4)</w:t>
            </w:r>
          </w:p>
        </w:tc>
      </w:tr>
      <w:tr w:rsidR="00750DA4" w14:paraId="3D7BC467" w14:textId="77777777">
        <w:trPr>
          <w:jc w:val="center"/>
        </w:trPr>
        <w:tc>
          <w:tcPr>
            <w:tcW w:w="3529" w:type="dxa"/>
          </w:tcPr>
          <w:p w14:paraId="07FE5CFF" w14:textId="77777777" w:rsidR="00750DA4" w:rsidRDefault="003C4A38">
            <w:pPr>
              <w:spacing w:after="0"/>
            </w:pPr>
            <w:r>
              <w:rPr>
                <w:sz w:val="18"/>
              </w:rPr>
              <w:t>Conformed dimensions across subjects</w:t>
            </w:r>
          </w:p>
        </w:tc>
        <w:tc>
          <w:tcPr>
            <w:tcW w:w="5882" w:type="dxa"/>
          </w:tcPr>
          <w:p w14:paraId="444245C7" w14:textId="77777777" w:rsidR="00750DA4" w:rsidRDefault="003C4A38">
            <w:pPr>
              <w:spacing w:after="0"/>
            </w:pPr>
            <w:r>
              <w:rPr>
                <w:sz w:val="18"/>
              </w:rPr>
              <w:t>Bus matrix: date, location and event shared by all four facts (Chapter 2)</w:t>
            </w:r>
          </w:p>
        </w:tc>
      </w:tr>
      <w:tr w:rsidR="00750DA4" w14:paraId="704AE0EE" w14:textId="77777777">
        <w:trPr>
          <w:jc w:val="center"/>
        </w:trPr>
        <w:tc>
          <w:tcPr>
            <w:tcW w:w="3529" w:type="dxa"/>
          </w:tcPr>
          <w:p w14:paraId="502A667A" w14:textId="77777777" w:rsidR="00750DA4" w:rsidRDefault="003C4A38">
            <w:pPr>
              <w:spacing w:after="0"/>
            </w:pPr>
            <w:r>
              <w:rPr>
                <w:sz w:val="18"/>
              </w:rPr>
              <w:t>Metadata and lineage</w:t>
            </w:r>
          </w:p>
        </w:tc>
        <w:tc>
          <w:tcPr>
            <w:tcW w:w="5882" w:type="dxa"/>
          </w:tcPr>
          <w:p w14:paraId="05AA45F8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Data dictionary generated from the catalog; every row traces to its source batch </w:t>
            </w:r>
            <w:r>
              <w:rPr>
                <w:sz w:val="18"/>
              </w:rPr>
              <w:t>(Chapter 3)</w:t>
            </w:r>
          </w:p>
        </w:tc>
      </w:tr>
      <w:tr w:rsidR="00750DA4" w14:paraId="341AEF8D" w14:textId="77777777">
        <w:trPr>
          <w:jc w:val="center"/>
        </w:trPr>
        <w:tc>
          <w:tcPr>
            <w:tcW w:w="3529" w:type="dxa"/>
          </w:tcPr>
          <w:p w14:paraId="03A40041" w14:textId="77777777" w:rsidR="00750DA4" w:rsidRDefault="003C4A38">
            <w:pPr>
              <w:spacing w:after="0"/>
            </w:pPr>
            <w:r>
              <w:rPr>
                <w:sz w:val="18"/>
              </w:rPr>
              <w:t>Data-quality management</w:t>
            </w:r>
          </w:p>
        </w:tc>
        <w:tc>
          <w:tcPr>
            <w:tcW w:w="5882" w:type="dxa"/>
          </w:tcPr>
          <w:p w14:paraId="45AA5F68" w14:textId="77777777" w:rsidR="00750DA4" w:rsidRDefault="003C4A38">
            <w:pPr>
              <w:spacing w:after="0"/>
            </w:pPr>
            <w:r>
              <w:rPr>
                <w:sz w:val="18"/>
              </w:rPr>
              <w:t>Rule catalog, quarantine, reconciliation 19/19 (Chapter 5)</w:t>
            </w:r>
          </w:p>
        </w:tc>
      </w:tr>
      <w:tr w:rsidR="00750DA4" w14:paraId="4E145864" w14:textId="77777777">
        <w:trPr>
          <w:jc w:val="center"/>
        </w:trPr>
        <w:tc>
          <w:tcPr>
            <w:tcW w:w="3529" w:type="dxa"/>
          </w:tcPr>
          <w:p w14:paraId="0864B4BD" w14:textId="77777777" w:rsidR="00750DA4" w:rsidRDefault="003C4A38">
            <w:pPr>
              <w:spacing w:after="0"/>
            </w:pPr>
            <w:r>
              <w:rPr>
                <w:sz w:val="18"/>
              </w:rPr>
              <w:t>Security and governance</w:t>
            </w:r>
          </w:p>
        </w:tc>
        <w:tc>
          <w:tcPr>
            <w:tcW w:w="5882" w:type="dxa"/>
          </w:tcPr>
          <w:p w14:paraId="1A767933" w14:textId="77777777" w:rsidR="00750DA4" w:rsidRDefault="003C4A38">
            <w:pPr>
              <w:spacing w:after="0"/>
            </w:pPr>
            <w:r>
              <w:rPr>
                <w:sz w:val="18"/>
              </w:rPr>
              <w:t>Four roles, row-level security by region, read-only web role (Chapter 6)</w:t>
            </w:r>
          </w:p>
        </w:tc>
      </w:tr>
      <w:tr w:rsidR="00750DA4" w14:paraId="31DE2384" w14:textId="77777777">
        <w:trPr>
          <w:jc w:val="center"/>
        </w:trPr>
        <w:tc>
          <w:tcPr>
            <w:tcW w:w="3529" w:type="dxa"/>
          </w:tcPr>
          <w:p w14:paraId="7D8FDD60" w14:textId="77777777" w:rsidR="00750DA4" w:rsidRDefault="003C4A38">
            <w:pPr>
              <w:spacing w:after="0"/>
            </w:pPr>
            <w:r>
              <w:rPr>
                <w:sz w:val="18"/>
              </w:rPr>
              <w:t>Serving many audiences</w:t>
            </w:r>
          </w:p>
        </w:tc>
        <w:tc>
          <w:tcPr>
            <w:tcW w:w="5882" w:type="dxa"/>
          </w:tcPr>
          <w:p w14:paraId="132C9F0B" w14:textId="77777777" w:rsidR="00750DA4" w:rsidRDefault="003C4A38">
            <w:pPr>
              <w:spacing w:after="0"/>
            </w:pPr>
            <w:r>
              <w:rPr>
                <w:sz w:val="18"/>
              </w:rPr>
              <w:t>Executive, Operations and Logistics dashboards; CSV, Excel and API exports (Chapter 7, §2 below)</w:t>
            </w:r>
          </w:p>
        </w:tc>
      </w:tr>
      <w:tr w:rsidR="00750DA4" w14:paraId="2F82C506" w14:textId="77777777">
        <w:trPr>
          <w:jc w:val="center"/>
        </w:trPr>
        <w:tc>
          <w:tcPr>
            <w:tcW w:w="3529" w:type="dxa"/>
          </w:tcPr>
          <w:p w14:paraId="32055379" w14:textId="77777777" w:rsidR="00750DA4" w:rsidRDefault="003C4A38">
            <w:pPr>
              <w:spacing w:after="0"/>
            </w:pPr>
            <w:r>
              <w:rPr>
                <w:sz w:val="18"/>
              </w:rPr>
              <w:t>Data exchange with LGUs and agencies</w:t>
            </w:r>
          </w:p>
        </w:tc>
        <w:tc>
          <w:tcPr>
            <w:tcW w:w="5882" w:type="dxa"/>
          </w:tcPr>
          <w:p w14:paraId="11601E9A" w14:textId="77777777" w:rsidR="00750DA4" w:rsidRDefault="003C4A38">
            <w:pPr>
              <w:spacing w:after="0"/>
            </w:pPr>
            <w:r>
              <w:rPr>
                <w:sz w:val="18"/>
              </w:rPr>
              <w:t>Excel templates, layout profiles, checked uploads, Excel export (§2 below)</w:t>
            </w:r>
          </w:p>
        </w:tc>
      </w:tr>
      <w:tr w:rsidR="00750DA4" w14:paraId="6A21AE94" w14:textId="77777777">
        <w:trPr>
          <w:jc w:val="center"/>
        </w:trPr>
        <w:tc>
          <w:tcPr>
            <w:tcW w:w="3529" w:type="dxa"/>
          </w:tcPr>
          <w:p w14:paraId="46CD512B" w14:textId="77777777" w:rsidR="00750DA4" w:rsidRDefault="003C4A38">
            <w:pPr>
              <w:spacing w:after="0"/>
            </w:pPr>
            <w:r>
              <w:rPr>
                <w:sz w:val="18"/>
              </w:rPr>
              <w:t>Reliability</w:t>
            </w:r>
          </w:p>
        </w:tc>
        <w:tc>
          <w:tcPr>
            <w:tcW w:w="5882" w:type="dxa"/>
          </w:tcPr>
          <w:p w14:paraId="4DAFBE3B" w14:textId="77777777" w:rsidR="00750DA4" w:rsidRDefault="003C4A38">
            <w:pPr>
              <w:spacing w:after="0"/>
            </w:pPr>
            <w:r>
              <w:rPr>
                <w:sz w:val="18"/>
              </w:rPr>
              <w:t>174 automated checks (99 dbt, 75 pytest), run on every change (Chapter 8)</w:t>
            </w:r>
          </w:p>
        </w:tc>
      </w:tr>
      <w:tr w:rsidR="00750DA4" w14:paraId="18222873" w14:textId="77777777">
        <w:trPr>
          <w:jc w:val="center"/>
        </w:trPr>
        <w:tc>
          <w:tcPr>
            <w:tcW w:w="3529" w:type="dxa"/>
          </w:tcPr>
          <w:p w14:paraId="2933591B" w14:textId="77777777" w:rsidR="00750DA4" w:rsidRDefault="003C4A38">
            <w:pPr>
              <w:spacing w:after="0"/>
            </w:pPr>
            <w:r>
              <w:rPr>
                <w:sz w:val="18"/>
              </w:rPr>
              <w:t>Room to grow</w:t>
            </w:r>
          </w:p>
        </w:tc>
        <w:tc>
          <w:tcPr>
            <w:tcW w:w="5882" w:type="dxa"/>
          </w:tcPr>
          <w:p w14:paraId="31EE2585" w14:textId="77777777" w:rsidR="00750DA4" w:rsidRDefault="003C4A38">
            <w:pPr>
              <w:spacing w:after="0"/>
            </w:pPr>
            <w:r>
              <w:rPr>
                <w:sz w:val="18"/>
              </w:rPr>
              <w:t>Standard PostgreSQL; the same migrations run on a cloud database such as Supabase</w:t>
            </w:r>
          </w:p>
        </w:tc>
      </w:tr>
    </w:tbl>
    <w:p w14:paraId="7176820A" w14:textId="77777777" w:rsidR="00750DA4" w:rsidRDefault="00750DA4">
      <w:pPr>
        <w:spacing w:after="40"/>
      </w:pPr>
    </w:p>
    <w:p w14:paraId="6A67B7A9" w14:textId="77777777" w:rsidR="00750DA4" w:rsidRDefault="003C4A38">
      <w:pPr>
        <w:pStyle w:val="Heading2"/>
      </w:pPr>
      <w:bookmarkStart w:id="62" w:name="_Toc243688931"/>
      <w:r>
        <w:lastRenderedPageBreak/>
        <w:t>10.2 Data exchange with LGUs and national agencies</w:t>
      </w:r>
      <w:bookmarkEnd w:id="62"/>
    </w:p>
    <w:p w14:paraId="27FDBC51" w14:textId="77777777" w:rsidR="00750DA4" w:rsidRDefault="003C4A38">
      <w:r>
        <w:t>DRIW exchanges data with LGUs and national DRRM offices in Excel. An office downloads a</w:t>
      </w:r>
      <w:r>
        <w:t xml:space="preserve"> </w:t>
      </w:r>
      <w:r>
        <w:t>template (or keeps its own layout), checks its report against the warehouse rules, submits it,</w:t>
      </w:r>
      <w:r>
        <w:t xml:space="preserve"> </w:t>
      </w:r>
      <w:r>
        <w:t>and downloads the warehouse's data back as a formatted workbook. All of it happens on one page of</w:t>
      </w:r>
      <w:r>
        <w:t xml:space="preserve"> </w:t>
      </w:r>
      <w:r>
        <w:t xml:space="preserve">the web application, </w:t>
      </w:r>
      <w:r>
        <w:rPr>
          <w:b/>
        </w:rPr>
        <w:t>Data exchange</w:t>
      </w:r>
      <w:r>
        <w:t xml:space="preserve"> (</w:t>
      </w:r>
      <w:r>
        <w:rPr>
          <w:rFonts w:ascii="Consolas" w:hAnsi="Consolas"/>
          <w:color w:val="14233A"/>
          <w:sz w:val="19"/>
        </w:rPr>
        <w:t>http://localhost/driw/exchange/</w:t>
      </w:r>
      <w:r>
        <w:t>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3574"/>
        <w:gridCol w:w="4646"/>
      </w:tblGrid>
      <w:tr w:rsidR="00750DA4" w14:paraId="0AFC4294" w14:textId="77777777">
        <w:trPr>
          <w:jc w:val="center"/>
        </w:trPr>
        <w:tc>
          <w:tcPr>
            <w:tcW w:w="1191" w:type="dxa"/>
            <w:shd w:val="clear" w:color="auto" w:fill="ECE8DF"/>
          </w:tcPr>
          <w:p w14:paraId="4C2E34CF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Capability</w:t>
            </w:r>
          </w:p>
        </w:tc>
        <w:tc>
          <w:tcPr>
            <w:tcW w:w="3574" w:type="dxa"/>
            <w:shd w:val="clear" w:color="auto" w:fill="ECE8DF"/>
          </w:tcPr>
          <w:p w14:paraId="23ACCAAF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How it works</w:t>
            </w:r>
          </w:p>
        </w:tc>
        <w:tc>
          <w:tcPr>
            <w:tcW w:w="4646" w:type="dxa"/>
            <w:shd w:val="clear" w:color="auto" w:fill="ECE8DF"/>
          </w:tcPr>
          <w:p w14:paraId="36E85B1D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Where</w:t>
            </w:r>
          </w:p>
        </w:tc>
      </w:tr>
      <w:tr w:rsidR="00750DA4" w14:paraId="5CA0C3FA" w14:textId="77777777">
        <w:trPr>
          <w:jc w:val="center"/>
        </w:trPr>
        <w:tc>
          <w:tcPr>
            <w:tcW w:w="1191" w:type="dxa"/>
          </w:tcPr>
          <w:p w14:paraId="0A92CF7B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Excel templates</w:t>
            </w:r>
          </w:p>
        </w:tc>
        <w:tc>
          <w:tcPr>
            <w:tcW w:w="3574" w:type="dxa"/>
          </w:tcPr>
          <w:p w14:paraId="3D2E5F80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One workbook per report type (evacuation center report, damage and casualty sitrep, response operations log, hazard event bulletin, relief distribution report). Each has an </w:t>
            </w:r>
            <w:r>
              <w:rPr>
                <w:i/>
                <w:sz w:val="18"/>
              </w:rPr>
              <w:t>Instructions</w:t>
            </w:r>
            <w:r>
              <w:rPr>
                <w:sz w:val="18"/>
              </w:rPr>
              <w:t xml:space="preserve"> sheet (every column, whether it is required, an example), a </w:t>
            </w:r>
            <w:r>
              <w:rPr>
                <w:i/>
                <w:sz w:val="18"/>
              </w:rPr>
              <w:t>Report</w:t>
            </w:r>
            <w:r>
              <w:rPr>
                <w:sz w:val="18"/>
              </w:rPr>
              <w:t xml:space="preserve"> sheet with the headings, and drop-down lists of official names taken from the warehouse: provinces, cities and municipalities (PSGC), events, organizations, relief item codes and units.</w:t>
            </w:r>
          </w:p>
        </w:tc>
        <w:tc>
          <w:tcPr>
            <w:tcW w:w="4646" w:type="dxa"/>
          </w:tcPr>
          <w:p w14:paraId="371285B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web/public/templates/</w:t>
            </w:r>
            <w:r>
              <w:rPr>
                <w:sz w:val="18"/>
              </w:rPr>
              <w:t xml:space="preserve">, generated by </w:t>
            </w:r>
            <w:r>
              <w:rPr>
                <w:rFonts w:ascii="Consolas" w:hAnsi="Consolas"/>
                <w:color w:val="14233A"/>
                <w:sz w:val="16"/>
              </w:rPr>
              <w:t>ingestion/intake.py templates</w:t>
            </w:r>
          </w:p>
        </w:tc>
      </w:tr>
      <w:tr w:rsidR="00750DA4" w14:paraId="0E073E91" w14:textId="77777777">
        <w:trPr>
          <w:jc w:val="center"/>
        </w:trPr>
        <w:tc>
          <w:tcPr>
            <w:tcW w:w="1191" w:type="dxa"/>
          </w:tcPr>
          <w:p w14:paraId="1E8B296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Layout profiles</w:t>
            </w:r>
          </w:p>
        </w:tc>
        <w:tc>
          <w:tcPr>
            <w:tcW w:w="3574" w:type="dxa"/>
          </w:tcPr>
          <w:p w14:paraId="5BBF6D17" w14:textId="77777777" w:rsidR="00750DA4" w:rsidRDefault="003C4A38">
            <w:pPr>
              <w:spacing w:after="0"/>
            </w:pPr>
            <w:r>
              <w:rPr>
                <w:sz w:val="18"/>
              </w:rPr>
              <w:t>An office whose report has its own headings, title rows, missing columns or its own codes is described once in a small file: which of its headings means which standard column, default values for columns it leaves out (e.g. province), and translations of its values (e.g. "Critical" → P1, "QC Rescue" → MDRRMO Rescue Team). Two examples ship: the Albay PDRRMO evacuation report and the Quezon City CDRRMO incident log.</w:t>
            </w:r>
          </w:p>
        </w:tc>
        <w:tc>
          <w:tcPr>
            <w:tcW w:w="4646" w:type="dxa"/>
          </w:tcPr>
          <w:p w14:paraId="59C8F90D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ingestion/intake_profiles/*.json</w:t>
            </w:r>
          </w:p>
        </w:tc>
      </w:tr>
      <w:tr w:rsidR="00750DA4" w14:paraId="70801E7F" w14:textId="77777777">
        <w:trPr>
          <w:jc w:val="center"/>
        </w:trPr>
        <w:tc>
          <w:tcPr>
            <w:tcW w:w="1191" w:type="dxa"/>
          </w:tcPr>
          <w:p w14:paraId="46F80828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3574" w:type="dxa"/>
          </w:tcPr>
          <w:p w14:paraId="345DCB50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The upload is read with its layout, then checked in two stages. </w:t>
            </w:r>
            <w:r>
              <w:rPr>
                <w:i/>
                <w:sz w:val="18"/>
              </w:rPr>
              <w:t>Submission rules</w:t>
            </w:r>
            <w:r>
              <w:rPr>
                <w:sz w:val="18"/>
              </w:rPr>
              <w:t xml:space="preserve"> catch problems that would break or distort a load: required values, unreadable or out-of-range dates, IDs repeated in the file or already in the warehouse, and evacuation reports already filed. Then the warehouse's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data-quality rules run on it: the rows are loaded into a separate sandbox database and the same dbt staging models run there, so the verdict is exactly what the warehouse would decide. Checking never changes the warehouse.</w:t>
            </w:r>
          </w:p>
        </w:tc>
        <w:tc>
          <w:tcPr>
            <w:tcW w:w="4646" w:type="dxa"/>
          </w:tcPr>
          <w:p w14:paraId="0D4D7B4E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ingestion/intake.py validate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web/php/api/intake.php</w:t>
            </w:r>
          </w:p>
        </w:tc>
      </w:tr>
      <w:tr w:rsidR="00750DA4" w14:paraId="29084BBA" w14:textId="77777777">
        <w:trPr>
          <w:jc w:val="center"/>
        </w:trPr>
        <w:tc>
          <w:tcPr>
            <w:tcW w:w="1191" w:type="dxa"/>
          </w:tcPr>
          <w:p w14:paraId="7E1EF30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Per-row report</w:t>
            </w:r>
          </w:p>
        </w:tc>
        <w:tc>
          <w:tcPr>
            <w:tcW w:w="3574" w:type="dxa"/>
          </w:tcPr>
          <w:p w14:paraId="045F6949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Every row gets a status (accepted, corrected, warning, rejected, duplicate) and plain-language reasons: what was matched ("Legaspi City" → City of Legazpi), recovered, converted or translated by the layout, and why a </w:t>
            </w:r>
            <w:r>
              <w:rPr>
                <w:sz w:val="18"/>
              </w:rPr>
              <w:t>row was rejected. The submitting office can download the report as CSV.</w:t>
            </w:r>
          </w:p>
        </w:tc>
        <w:tc>
          <w:tcPr>
            <w:tcW w:w="4646" w:type="dxa"/>
          </w:tcPr>
          <w:p w14:paraId="5B56B91C" w14:textId="77777777" w:rsidR="00750DA4" w:rsidRDefault="003C4A38">
            <w:pPr>
              <w:spacing w:after="0"/>
            </w:pPr>
            <w:r>
              <w:rPr>
                <w:sz w:val="18"/>
              </w:rPr>
              <w:t>Data exchange page</w:t>
            </w:r>
          </w:p>
        </w:tc>
      </w:tr>
      <w:tr w:rsidR="00750DA4" w14:paraId="0FF1E4EB" w14:textId="77777777">
        <w:trPr>
          <w:jc w:val="center"/>
        </w:trPr>
        <w:tc>
          <w:tcPr>
            <w:tcW w:w="1191" w:type="dxa"/>
          </w:tcPr>
          <w:p w14:paraId="3E4DEF45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Submit</w:t>
            </w:r>
          </w:p>
        </w:tc>
        <w:tc>
          <w:tcPr>
            <w:tcW w:w="3574" w:type="dxa"/>
          </w:tcPr>
          <w:p w14:paraId="4EE0F598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The file is checked again, saved in the standard layout under </w:t>
            </w:r>
            <w:r>
              <w:rPr>
                <w:rFonts w:ascii="Consolas" w:hAnsi="Consolas"/>
                <w:color w:val="14233A"/>
                <w:sz w:val="16"/>
              </w:rPr>
              <w:t>data/intake/</w:t>
            </w:r>
            <w:r>
              <w:rPr>
                <w:sz w:val="18"/>
              </w:rPr>
              <w:t>, and the warehouse is reloaded with all its tests. Valid rows reach the fact tables; rejected rows go to quarantine with their reasons. Submitting a corrected file with the same name replaces the earlier version.</w:t>
            </w:r>
          </w:p>
        </w:tc>
        <w:tc>
          <w:tcPr>
            <w:tcW w:w="4646" w:type="dxa"/>
          </w:tcPr>
          <w:p w14:paraId="273AA5A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ingestion/intake.py submit</w:t>
            </w:r>
          </w:p>
        </w:tc>
      </w:tr>
      <w:tr w:rsidR="00750DA4" w14:paraId="46058C67" w14:textId="77777777">
        <w:trPr>
          <w:jc w:val="center"/>
        </w:trPr>
        <w:tc>
          <w:tcPr>
            <w:tcW w:w="1191" w:type="dxa"/>
          </w:tcPr>
          <w:p w14:paraId="4DE7B867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Excel export</w:t>
            </w:r>
          </w:p>
        </w:tc>
        <w:tc>
          <w:tcPr>
            <w:tcW w:w="3574" w:type="dxa"/>
          </w:tcPr>
          <w:p w14:paraId="4D9A27A0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All six data marts as one workbook, live from the warehouse, for all events or one: an </w:t>
            </w:r>
            <w:r>
              <w:rPr>
                <w:i/>
                <w:sz w:val="18"/>
              </w:rPr>
              <w:t>About</w:t>
            </w:r>
            <w:r>
              <w:rPr>
                <w:sz w:val="18"/>
              </w:rPr>
              <w:t xml:space="preserve"> sheet, one sheet per mart with styled, frozen headings, filters and number formats (pesos, percentages, hours), and a </w:t>
            </w:r>
            <w:r>
              <w:rPr>
                <w:i/>
                <w:sz w:val="18"/>
              </w:rPr>
              <w:t>Data dictionary</w:t>
            </w:r>
            <w:r>
              <w:rPr>
                <w:sz w:val="18"/>
              </w:rPr>
              <w:t xml:space="preserve"> sheet describing every column.</w:t>
            </w:r>
          </w:p>
        </w:tc>
        <w:tc>
          <w:tcPr>
            <w:tcW w:w="4646" w:type="dxa"/>
          </w:tcPr>
          <w:p w14:paraId="2DEF07A8" w14:textId="77777777" w:rsidR="00750DA4" w:rsidRDefault="003C4A38">
            <w:pPr>
              <w:spacing w:after="0"/>
            </w:pPr>
            <w:r>
              <w:rPr>
                <w:rFonts w:ascii="Consolas" w:hAnsi="Consolas"/>
                <w:color w:val="14233A"/>
                <w:sz w:val="16"/>
              </w:rPr>
              <w:t>ingestion/export_xlsx.py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4233A"/>
                <w:sz w:val="16"/>
              </w:rPr>
              <w:t>web/php/api/export.php</w:t>
            </w:r>
          </w:p>
        </w:tc>
      </w:tr>
    </w:tbl>
    <w:p w14:paraId="5DE8131F" w14:textId="77777777" w:rsidR="00750DA4" w:rsidRDefault="00750DA4">
      <w:pPr>
        <w:spacing w:after="40"/>
      </w:pPr>
    </w:p>
    <w:p w14:paraId="2B3285F2" w14:textId="77777777" w:rsidR="00750DA4" w:rsidRDefault="003C4A3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5B1A26" wp14:editId="170709DC">
            <wp:extent cx="5903999" cy="681711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exchange_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81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6E27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0411FF8A" wp14:editId="4184F09A">
            <wp:extent cx="5903999" cy="186376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exchange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86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B4D2" w14:textId="77777777" w:rsidR="00750DA4" w:rsidRDefault="003C4A38">
      <w:pPr>
        <w:jc w:val="center"/>
      </w:pPr>
      <w:r>
        <w:rPr>
          <w:i/>
          <w:color w:val="4A5566"/>
          <w:sz w:val="18"/>
        </w:rPr>
        <w:t>Figure: Data exchange page: templates, the upload form, Excel export, supported layouts and the checking rules</w:t>
      </w:r>
    </w:p>
    <w:p w14:paraId="670CB048" w14:textId="77777777" w:rsidR="00750DA4" w:rsidRDefault="003C4A38">
      <w:pPr>
        <w:pStyle w:val="Heading3"/>
      </w:pPr>
      <w:r>
        <w:lastRenderedPageBreak/>
        <w:t>Example: an LGU report in its own layout</w:t>
      </w:r>
    </w:p>
    <w:p w14:paraId="6CD3ABBF" w14:textId="77777777" w:rsidR="00750DA4" w:rsidRDefault="003C4A38">
      <w:r>
        <w:t>The Albay PDRRMO keeps its evacuation report in its own workbook: two title rows, its own column</w:t>
      </w:r>
      <w:r>
        <w:t xml:space="preserve"> </w:t>
      </w:r>
      <w:r>
        <w:t>headings, no region or province columns, and dates written month/day/year. With the Albay layout</w:t>
      </w:r>
      <w:r>
        <w:t xml:space="preserve"> </w:t>
      </w:r>
      <w:r>
        <w:t>selected, DRIW reads it unchanged and returns this report:</w:t>
      </w:r>
    </w:p>
    <w:p w14:paraId="0F70A651" w14:textId="77777777" w:rsidR="00750DA4" w:rsidRDefault="003C4A38">
      <w:pPr>
        <w:keepNext/>
        <w:jc w:val="center"/>
      </w:pPr>
      <w:r>
        <w:rPr>
          <w:noProof/>
        </w:rPr>
        <w:drawing>
          <wp:inline distT="0" distB="0" distL="0" distR="0" wp14:anchorId="240F28E0" wp14:editId="749FE68C">
            <wp:extent cx="5903999" cy="622555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exchange_re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2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2280" w14:textId="77777777" w:rsidR="00750DA4" w:rsidRDefault="003C4A38">
      <w:pPr>
        <w:jc w:val="center"/>
      </w:pPr>
      <w:r>
        <w:rPr>
          <w:i/>
          <w:color w:val="4A5566"/>
          <w:sz w:val="18"/>
        </w:rPr>
        <w:t>Figure: Check of the Albay PDRRMO report: summary and the verdict on every row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9"/>
        <w:gridCol w:w="1931"/>
        <w:gridCol w:w="6321"/>
      </w:tblGrid>
      <w:tr w:rsidR="00750DA4" w14:paraId="18164844" w14:textId="77777777">
        <w:trPr>
          <w:jc w:val="center"/>
        </w:trPr>
        <w:tc>
          <w:tcPr>
            <w:tcW w:w="1159" w:type="dxa"/>
            <w:shd w:val="clear" w:color="auto" w:fill="ECE8DF"/>
          </w:tcPr>
          <w:p w14:paraId="469D87B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Row</w:t>
            </w:r>
          </w:p>
        </w:tc>
        <w:tc>
          <w:tcPr>
            <w:tcW w:w="1931" w:type="dxa"/>
            <w:shd w:val="clear" w:color="auto" w:fill="ECE8DF"/>
          </w:tcPr>
          <w:p w14:paraId="246CD4E5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Verdict</w:t>
            </w:r>
          </w:p>
        </w:tc>
        <w:tc>
          <w:tcPr>
            <w:tcW w:w="6321" w:type="dxa"/>
            <w:shd w:val="clear" w:color="auto" w:fill="ECE8DF"/>
          </w:tcPr>
          <w:p w14:paraId="7E30255C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Why</w:t>
            </w:r>
          </w:p>
        </w:tc>
      </w:tr>
      <w:tr w:rsidR="00750DA4" w14:paraId="19B5F8C3" w14:textId="77777777">
        <w:trPr>
          <w:jc w:val="center"/>
        </w:trPr>
        <w:tc>
          <w:tcPr>
            <w:tcW w:w="1159" w:type="dxa"/>
          </w:tcPr>
          <w:p w14:paraId="29DF0656" w14:textId="77777777" w:rsidR="00750DA4" w:rsidRDefault="003C4A38">
            <w:pPr>
              <w:spacing w:after="0"/>
            </w:pPr>
            <w:r>
              <w:rPr>
                <w:sz w:val="18"/>
              </w:rPr>
              <w:t>5–7, 10, 11</w:t>
            </w:r>
          </w:p>
        </w:tc>
        <w:tc>
          <w:tcPr>
            <w:tcW w:w="1931" w:type="dxa"/>
          </w:tcPr>
          <w:p w14:paraId="6C02DC78" w14:textId="77777777" w:rsidR="00750DA4" w:rsidRDefault="003C4A38">
            <w:pPr>
              <w:spacing w:after="0"/>
            </w:pPr>
            <w:r>
              <w:rPr>
                <w:sz w:val="18"/>
              </w:rPr>
              <w:t>Corrected</w:t>
            </w:r>
          </w:p>
        </w:tc>
        <w:tc>
          <w:tcPr>
            <w:tcW w:w="6321" w:type="dxa"/>
          </w:tcPr>
          <w:p w14:paraId="44D0CF85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Town </w:t>
            </w:r>
            <w:r>
              <w:rPr>
                <w:sz w:val="18"/>
              </w:rPr>
              <w:t>names written differently from the PSGC were matched: "Legaspi City" → City of Legazpi, "DARAGA" → Daraga, "Sto. Domingo" → Santo Domingo, "Ligao City" → City of Ligao.</w:t>
            </w:r>
          </w:p>
        </w:tc>
      </w:tr>
      <w:tr w:rsidR="00750DA4" w14:paraId="3ADB666B" w14:textId="77777777">
        <w:trPr>
          <w:jc w:val="center"/>
        </w:trPr>
        <w:tc>
          <w:tcPr>
            <w:tcW w:w="1159" w:type="dxa"/>
          </w:tcPr>
          <w:p w14:paraId="75150357" w14:textId="77777777" w:rsidR="00750DA4" w:rsidRDefault="003C4A38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1931" w:type="dxa"/>
          </w:tcPr>
          <w:p w14:paraId="422E0AC7" w14:textId="77777777" w:rsidR="00750DA4" w:rsidRDefault="003C4A38">
            <w:pPr>
              <w:spacing w:after="0"/>
            </w:pPr>
            <w:r>
              <w:rPr>
                <w:sz w:val="18"/>
              </w:rPr>
              <w:t>Warning</w:t>
            </w:r>
          </w:p>
        </w:tc>
        <w:tc>
          <w:tcPr>
            <w:tcW w:w="6321" w:type="dxa"/>
          </w:tcPr>
          <w:p w14:paraId="7B605CF7" w14:textId="77777777" w:rsidR="00750DA4" w:rsidRDefault="003C4A38">
            <w:pPr>
              <w:spacing w:after="0"/>
            </w:pPr>
            <w:r>
              <w:rPr>
                <w:sz w:val="18"/>
              </w:rPr>
              <w:t>The center code was blank; DRIW recovered EC-ALB-002 from the same center's other row.</w:t>
            </w:r>
          </w:p>
        </w:tc>
      </w:tr>
      <w:tr w:rsidR="00750DA4" w14:paraId="0B1901F6" w14:textId="77777777">
        <w:trPr>
          <w:jc w:val="center"/>
        </w:trPr>
        <w:tc>
          <w:tcPr>
            <w:tcW w:w="1159" w:type="dxa"/>
          </w:tcPr>
          <w:p w14:paraId="0DF4E5EC" w14:textId="77777777" w:rsidR="00750DA4" w:rsidRDefault="003C4A38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1931" w:type="dxa"/>
          </w:tcPr>
          <w:p w14:paraId="07255A6A" w14:textId="77777777" w:rsidR="00750DA4" w:rsidRDefault="003C4A38">
            <w:pPr>
              <w:spacing w:after="0"/>
            </w:pPr>
            <w:r>
              <w:rPr>
                <w:sz w:val="18"/>
              </w:rPr>
              <w:t>Warning</w:t>
            </w:r>
          </w:p>
        </w:tc>
        <w:tc>
          <w:tcPr>
            <w:tcW w:w="6321" w:type="dxa"/>
          </w:tcPr>
          <w:p w14:paraId="3F0A5984" w14:textId="77777777" w:rsidR="00750DA4" w:rsidRDefault="003C4A38">
            <w:pPr>
              <w:spacing w:after="0"/>
            </w:pPr>
            <w:r>
              <w:rPr>
                <w:sz w:val="18"/>
              </w:rPr>
              <w:t>97 families in a center for 80: overcrowding, kept and flagged for operations.</w:t>
            </w:r>
          </w:p>
        </w:tc>
      </w:tr>
      <w:tr w:rsidR="00750DA4" w14:paraId="5D7ED168" w14:textId="77777777">
        <w:trPr>
          <w:jc w:val="center"/>
        </w:trPr>
        <w:tc>
          <w:tcPr>
            <w:tcW w:w="1159" w:type="dxa"/>
          </w:tcPr>
          <w:p w14:paraId="596CE826" w14:textId="77777777" w:rsidR="00750DA4" w:rsidRDefault="003C4A38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1931" w:type="dxa"/>
          </w:tcPr>
          <w:p w14:paraId="4212D2F8" w14:textId="77777777" w:rsidR="00750DA4" w:rsidRDefault="003C4A38">
            <w:pPr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6321" w:type="dxa"/>
          </w:tcPr>
          <w:p w14:paraId="673453C6" w14:textId="77777777" w:rsidR="00750DA4" w:rsidRDefault="003C4A38">
            <w:pPr>
              <w:spacing w:after="0"/>
            </w:pPr>
            <w:r>
              <w:rPr>
                <w:sz w:val="18"/>
              </w:rPr>
              <w:t>"Malniao" is equally close to two Albay towns (Malinao and Manito); DRIW does not guess.</w:t>
            </w:r>
          </w:p>
        </w:tc>
      </w:tr>
      <w:tr w:rsidR="00750DA4" w14:paraId="089E01F9" w14:textId="77777777">
        <w:trPr>
          <w:jc w:val="center"/>
        </w:trPr>
        <w:tc>
          <w:tcPr>
            <w:tcW w:w="1159" w:type="dxa"/>
          </w:tcPr>
          <w:p w14:paraId="653473FF" w14:textId="77777777" w:rsidR="00750DA4" w:rsidRDefault="003C4A38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1931" w:type="dxa"/>
          </w:tcPr>
          <w:p w14:paraId="2852E916" w14:textId="77777777" w:rsidR="00750DA4" w:rsidRDefault="003C4A38">
            <w:pPr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6321" w:type="dxa"/>
          </w:tcPr>
          <w:p w14:paraId="0FC4B69B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61 persons for 64 families: the </w:t>
            </w:r>
            <w:r>
              <w:rPr>
                <w:sz w:val="18"/>
              </w:rPr>
              <w:t>counts are likely swapped.</w:t>
            </w:r>
          </w:p>
        </w:tc>
      </w:tr>
      <w:tr w:rsidR="00750DA4" w14:paraId="116B9776" w14:textId="77777777">
        <w:trPr>
          <w:jc w:val="center"/>
        </w:trPr>
        <w:tc>
          <w:tcPr>
            <w:tcW w:w="1159" w:type="dxa"/>
          </w:tcPr>
          <w:p w14:paraId="30BE60A2" w14:textId="77777777" w:rsidR="00750DA4" w:rsidRDefault="003C4A38"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w="1931" w:type="dxa"/>
          </w:tcPr>
          <w:p w14:paraId="128E0304" w14:textId="77777777" w:rsidR="00750DA4" w:rsidRDefault="003C4A38">
            <w:pPr>
              <w:spacing w:after="0"/>
            </w:pPr>
            <w:r>
              <w:rPr>
                <w:sz w:val="18"/>
              </w:rPr>
              <w:t>Rejected</w:t>
            </w:r>
          </w:p>
        </w:tc>
        <w:tc>
          <w:tcPr>
            <w:tcW w:w="6321" w:type="dxa"/>
          </w:tcPr>
          <w:p w14:paraId="6D1673F6" w14:textId="77777777" w:rsidR="00750DA4" w:rsidRDefault="003C4A38">
            <w:pPr>
              <w:spacing w:after="0"/>
            </w:pPr>
            <w:r>
              <w:rPr>
                <w:sz w:val="18"/>
              </w:rPr>
              <w:t>"10/32/2024" is not a date.</w:t>
            </w:r>
          </w:p>
        </w:tc>
      </w:tr>
    </w:tbl>
    <w:p w14:paraId="679E3D57" w14:textId="77777777" w:rsidR="00750DA4" w:rsidRDefault="00750DA4">
      <w:pPr>
        <w:spacing w:after="40"/>
      </w:pPr>
    </w:p>
    <w:p w14:paraId="3CA42AA4" w14:textId="77777777" w:rsidR="00750DA4" w:rsidRDefault="003C4A38">
      <w:r>
        <w:t>The Quezon City incident log goes through the same rules. Its plain-language request types,</w:t>
      </w:r>
      <w:r>
        <w:t xml:space="preserve"> </w:t>
      </w:r>
      <w:r>
        <w:t>priorities and team names are translated by its layout. An unknown team ("Barangay Tanod"), a team</w:t>
      </w:r>
      <w:r>
        <w:t xml:space="preserve"> </w:t>
      </w:r>
      <w:r>
        <w:t>recorded as arriving before it was dispatched, and an unclassified request are rejected, and a ticket</w:t>
      </w:r>
      <w:r>
        <w:t xml:space="preserve"> </w:t>
      </w:r>
      <w:r>
        <w:t>number used twice is not stored. Submitted in testing, its five valid requests reached the response</w:t>
      </w:r>
      <w:r>
        <w:t xml:space="preserve"> </w:t>
      </w:r>
      <w:r>
        <w:t>fact table, its three rejected rows went to quarantine, and all 99 warehouse checks still passed.</w:t>
      </w:r>
    </w:p>
    <w:p w14:paraId="0104AEF9" w14:textId="77777777" w:rsidR="00750DA4" w:rsidRDefault="003C4A38">
      <w:pPr>
        <w:pStyle w:val="Heading3"/>
      </w:pPr>
      <w:r>
        <w:t>Safeguards</w:t>
      </w:r>
    </w:p>
    <w:p w14:paraId="2BB92E52" w14:textId="77777777" w:rsidR="00750DA4" w:rsidRDefault="003C4A38">
      <w:pPr>
        <w:pStyle w:val="ListBullet"/>
        <w:spacing w:after="60"/>
      </w:pPr>
      <w:r>
        <w:rPr>
          <w:b/>
        </w:rPr>
        <w:t>Same rules, separate sandbox.</w:t>
      </w:r>
      <w:r>
        <w:t xml:space="preserve"> Checking runs the warehouse's own staging models against a</w:t>
      </w:r>
      <w:r>
        <w:t xml:space="preserve"> </w:t>
      </w:r>
      <w:r>
        <w:t>separate database, so a file can be checked any number of times without touching the warehouse.</w:t>
      </w:r>
    </w:p>
    <w:p w14:paraId="7A32CB8A" w14:textId="77777777" w:rsidR="00750DA4" w:rsidRDefault="003C4A38">
      <w:pPr>
        <w:pStyle w:val="ListBullet"/>
        <w:spacing w:after="60"/>
      </w:pPr>
      <w:r>
        <w:rPr>
          <w:b/>
        </w:rPr>
        <w:t>A bad file cannot break a load.</w:t>
      </w:r>
      <w:r>
        <w:t xml:space="preserve"> Five rules were added for problems synthetic data never had</w:t>
      </w:r>
      <w:r>
        <w:t xml:space="preserve"> </w:t>
      </w:r>
      <w:r>
        <w:t>but real files do (unknown responding unit, dispatch before request, completion before arrival,</w:t>
      </w:r>
      <w:r>
        <w:t xml:space="preserve"> </w:t>
      </w:r>
      <w:r>
        <w:t>unknown damage category, an event redefined with different dates), and impossible dates or</w:t>
      </w:r>
      <w:r>
        <w:t xml:space="preserve"> </w:t>
      </w:r>
      <w:r>
        <w:t>numbers now become flagged blanks instead of database errors.</w:t>
      </w:r>
    </w:p>
    <w:p w14:paraId="09B76AFB" w14:textId="77777777" w:rsidR="00750DA4" w:rsidRDefault="003C4A38">
      <w:pPr>
        <w:pStyle w:val="ListBullet"/>
        <w:spacing w:after="60"/>
      </w:pPr>
      <w:r>
        <w:rPr>
          <w:b/>
        </w:rPr>
        <w:t>The synthetic-data proof stays clean.</w:t>
      </w:r>
      <w:r>
        <w:t xml:space="preserve"> Submitted batches are marked </w:t>
      </w:r>
      <w:r>
        <w:rPr>
          <w:rFonts w:ascii="Consolas" w:hAnsi="Consolas"/>
          <w:color w:val="14233A"/>
          <w:sz w:val="19"/>
        </w:rPr>
        <w:t>origin = 'intake'</w:t>
      </w:r>
      <w:r>
        <w:t>;</w:t>
      </w:r>
      <w:r>
        <w:t xml:space="preserve"> </w:t>
      </w:r>
      <w:r>
        <w:t>the planted-defect reconciliation (19/19) and the ground-truth matching test only consider the</w:t>
      </w:r>
      <w:r>
        <w:t xml:space="preserve"> </w:t>
      </w:r>
      <w:r>
        <w:t>synthetic extracts.</w:t>
      </w:r>
    </w:p>
    <w:p w14:paraId="5C8FC206" w14:textId="77777777" w:rsidR="00750DA4" w:rsidRDefault="003C4A38">
      <w:pPr>
        <w:pStyle w:val="ListBullet"/>
        <w:spacing w:after="60"/>
      </w:pPr>
      <w:r>
        <w:rPr>
          <w:b/>
        </w:rPr>
        <w:t>Submitted data stays private.</w:t>
      </w:r>
      <w:r>
        <w:t xml:space="preserve"> Files in </w:t>
      </w:r>
      <w:r>
        <w:rPr>
          <w:rFonts w:ascii="Consolas" w:hAnsi="Consolas"/>
          <w:color w:val="14233A"/>
          <w:sz w:val="19"/>
        </w:rPr>
        <w:t>data/intake/</w:t>
      </w:r>
      <w:r>
        <w:t xml:space="preserve"> are excluded from Git; uploads are</w:t>
      </w:r>
      <w:r>
        <w:t xml:space="preserve"> </w:t>
      </w:r>
      <w:r>
        <w:t>stored outside the web root and deleted after checking; the PHP endpoint passes arguments without</w:t>
      </w:r>
      <w:r>
        <w:t xml:space="preserve"> </w:t>
      </w:r>
      <w:r>
        <w:t xml:space="preserve">a shell and accepts only </w:t>
      </w:r>
      <w:r>
        <w:rPr>
          <w:rFonts w:ascii="Consolas" w:hAnsi="Consolas"/>
          <w:color w:val="14233A"/>
          <w:sz w:val="19"/>
        </w:rPr>
        <w:t>.xlsx</w:t>
      </w:r>
      <w:r>
        <w:t xml:space="preserve"> and </w:t>
      </w:r>
      <w:r>
        <w:rPr>
          <w:rFonts w:ascii="Consolas" w:hAnsi="Consolas"/>
          <w:color w:val="14233A"/>
          <w:sz w:val="19"/>
        </w:rPr>
        <w:t>.csv</w:t>
      </w:r>
      <w:r>
        <w:t xml:space="preserve"> files up to 10 MB.</w:t>
      </w:r>
    </w:p>
    <w:p w14:paraId="12134BC8" w14:textId="77777777" w:rsidR="00750DA4" w:rsidRDefault="003C4A38">
      <w:pPr>
        <w:pStyle w:val="ListBullet"/>
        <w:spacing w:after="60"/>
      </w:pPr>
      <w:r>
        <w:rPr>
          <w:b/>
        </w:rPr>
        <w:t>Uploads only from the server itself</w:t>
      </w:r>
      <w:r>
        <w:t xml:space="preserve"> until the site has sign-in (configurable), because an</w:t>
      </w:r>
      <w:r>
        <w:t xml:space="preserve"> </w:t>
      </w:r>
      <w:r>
        <w:t>open upload form must not be reachable from the network.</w:t>
      </w:r>
    </w:p>
    <w:p w14:paraId="094EE4D7" w14:textId="77777777" w:rsidR="00750DA4" w:rsidRDefault="003C4A38">
      <w:pPr>
        <w:pStyle w:val="Heading2"/>
      </w:pPr>
      <w:bookmarkStart w:id="63" w:name="_Toc243688932"/>
      <w:r>
        <w:t>10.3 Other ways in and out</w:t>
      </w:r>
      <w:bookmarkEnd w:id="6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14"/>
        <w:gridCol w:w="3798"/>
        <w:gridCol w:w="4299"/>
      </w:tblGrid>
      <w:tr w:rsidR="00750DA4" w14:paraId="72D64875" w14:textId="77777777">
        <w:trPr>
          <w:jc w:val="center"/>
        </w:trPr>
        <w:tc>
          <w:tcPr>
            <w:tcW w:w="1314" w:type="dxa"/>
            <w:shd w:val="clear" w:color="auto" w:fill="ECE8DF"/>
          </w:tcPr>
          <w:p w14:paraId="32ADD3E3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w="3798" w:type="dxa"/>
            <w:shd w:val="clear" w:color="auto" w:fill="ECE8DF"/>
          </w:tcPr>
          <w:p w14:paraId="51A685C1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w="4299" w:type="dxa"/>
            <w:shd w:val="clear" w:color="auto" w:fill="ECE8DF"/>
          </w:tcPr>
          <w:p w14:paraId="7C66123A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Notes</w:t>
            </w:r>
          </w:p>
        </w:tc>
      </w:tr>
      <w:tr w:rsidR="00750DA4" w14:paraId="2EFAA7E2" w14:textId="77777777">
        <w:trPr>
          <w:jc w:val="center"/>
        </w:trPr>
        <w:tc>
          <w:tcPr>
            <w:tcW w:w="1314" w:type="dxa"/>
          </w:tcPr>
          <w:p w14:paraId="21A6A76B" w14:textId="77777777" w:rsidR="00750DA4" w:rsidRDefault="003C4A38">
            <w:pPr>
              <w:spacing w:after="0"/>
            </w:pPr>
            <w:r>
              <w:rPr>
                <w:sz w:val="18"/>
              </w:rPr>
              <w:t>In</w:t>
            </w:r>
          </w:p>
        </w:tc>
        <w:tc>
          <w:tcPr>
            <w:tcW w:w="3798" w:type="dxa"/>
          </w:tcPr>
          <w:p w14:paraId="1171718A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Standard files placed in </w:t>
            </w:r>
            <w:r>
              <w:rPr>
                <w:rFonts w:ascii="Consolas" w:hAnsi="Consolas"/>
                <w:color w:val="14233A"/>
                <w:sz w:val="16"/>
              </w:rPr>
              <w:t>data/sources/&lt;type&gt;/</w:t>
            </w:r>
          </w:p>
        </w:tc>
        <w:tc>
          <w:tcPr>
            <w:tcW w:w="4299" w:type="dxa"/>
          </w:tcPr>
          <w:p w14:paraId="481D816A" w14:textId="77777777" w:rsidR="00750DA4" w:rsidRDefault="003C4A38">
            <w:pPr>
              <w:spacing w:after="0"/>
            </w:pPr>
            <w:r>
              <w:rPr>
                <w:sz w:val="18"/>
              </w:rPr>
              <w:t xml:space="preserve">The synthetic extracts, or any file already in the standard layout; loaded by </w:t>
            </w:r>
            <w:r>
              <w:rPr>
                <w:rFonts w:ascii="Consolas" w:hAnsi="Consolas"/>
                <w:color w:val="14233A"/>
                <w:sz w:val="16"/>
              </w:rPr>
              <w:t>pipeline.py raw dbt</w:t>
            </w:r>
          </w:p>
        </w:tc>
      </w:tr>
      <w:tr w:rsidR="00750DA4" w14:paraId="04218519" w14:textId="77777777">
        <w:trPr>
          <w:jc w:val="center"/>
        </w:trPr>
        <w:tc>
          <w:tcPr>
            <w:tcW w:w="1314" w:type="dxa"/>
          </w:tcPr>
          <w:p w14:paraId="610763EA" w14:textId="77777777" w:rsidR="00750DA4" w:rsidRDefault="003C4A38">
            <w:pPr>
              <w:spacing w:after="0"/>
            </w:pPr>
            <w:r>
              <w:rPr>
                <w:sz w:val="18"/>
              </w:rPr>
              <w:t>Out</w:t>
            </w:r>
          </w:p>
        </w:tc>
        <w:tc>
          <w:tcPr>
            <w:tcW w:w="3798" w:type="dxa"/>
          </w:tcPr>
          <w:p w14:paraId="7390E78A" w14:textId="77777777" w:rsidR="00750DA4" w:rsidRDefault="003C4A38">
            <w:pPr>
              <w:spacing w:after="0"/>
            </w:pPr>
            <w:r>
              <w:rPr>
                <w:sz w:val="18"/>
              </w:rPr>
              <w:t>Download CSV on every dashboard table</w:t>
            </w:r>
          </w:p>
        </w:tc>
        <w:tc>
          <w:tcPr>
            <w:tcW w:w="4299" w:type="dxa"/>
          </w:tcPr>
          <w:p w14:paraId="190F89AE" w14:textId="77777777" w:rsidR="00750DA4" w:rsidRDefault="003C4A38">
            <w:pPr>
              <w:spacing w:after="0"/>
            </w:pPr>
            <w:r>
              <w:rPr>
                <w:sz w:val="18"/>
              </w:rPr>
              <w:t>Raw values; opens directly in Excel</w:t>
            </w:r>
          </w:p>
        </w:tc>
      </w:tr>
      <w:tr w:rsidR="00750DA4" w14:paraId="05A120EB" w14:textId="77777777">
        <w:trPr>
          <w:jc w:val="center"/>
        </w:trPr>
        <w:tc>
          <w:tcPr>
            <w:tcW w:w="1314" w:type="dxa"/>
          </w:tcPr>
          <w:p w14:paraId="14FBBBFE" w14:textId="77777777" w:rsidR="00750DA4" w:rsidRDefault="003C4A38">
            <w:pPr>
              <w:spacing w:after="0"/>
            </w:pPr>
            <w:r>
              <w:rPr>
                <w:sz w:val="18"/>
              </w:rPr>
              <w:t>Out</w:t>
            </w:r>
          </w:p>
        </w:tc>
        <w:tc>
          <w:tcPr>
            <w:tcW w:w="3798" w:type="dxa"/>
          </w:tcPr>
          <w:p w14:paraId="1867C3B0" w14:textId="77777777" w:rsidR="00750DA4" w:rsidRDefault="003C4A38">
            <w:pPr>
              <w:spacing w:after="0"/>
            </w:pPr>
            <w:r>
              <w:rPr>
                <w:sz w:val="18"/>
              </w:rPr>
              <w:t>PHP API (</w:t>
            </w:r>
            <w:r>
              <w:rPr>
                <w:rFonts w:ascii="Consolas" w:hAnsi="Consolas"/>
                <w:color w:val="14233A"/>
                <w:sz w:val="16"/>
              </w:rPr>
              <w:t>/driw/api/marts.php</w:t>
            </w:r>
            <w:r>
              <w:rPr>
                <w:sz w:val="18"/>
              </w:rPr>
              <w:t>)</w:t>
            </w:r>
          </w:p>
        </w:tc>
        <w:tc>
          <w:tcPr>
            <w:tcW w:w="4299" w:type="dxa"/>
          </w:tcPr>
          <w:p w14:paraId="5FCAE431" w14:textId="77777777" w:rsidR="00750DA4" w:rsidRDefault="003C4A38">
            <w:pPr>
              <w:spacing w:after="0"/>
            </w:pPr>
            <w:r>
              <w:rPr>
                <w:sz w:val="18"/>
              </w:rPr>
              <w:t>JSON for other systems, or Excel and Power BI through a web query</w:t>
            </w:r>
          </w:p>
        </w:tc>
      </w:tr>
      <w:tr w:rsidR="00750DA4" w14:paraId="55411FE7" w14:textId="77777777">
        <w:trPr>
          <w:jc w:val="center"/>
        </w:trPr>
        <w:tc>
          <w:tcPr>
            <w:tcW w:w="1314" w:type="dxa"/>
          </w:tcPr>
          <w:p w14:paraId="1178872E" w14:textId="77777777" w:rsidR="00750DA4" w:rsidRDefault="003C4A38">
            <w:pPr>
              <w:spacing w:after="0"/>
            </w:pPr>
            <w:r>
              <w:rPr>
                <w:sz w:val="18"/>
              </w:rPr>
              <w:t>Out</w:t>
            </w:r>
          </w:p>
        </w:tc>
        <w:tc>
          <w:tcPr>
            <w:tcW w:w="3798" w:type="dxa"/>
          </w:tcPr>
          <w:p w14:paraId="57E69ED7" w14:textId="77777777" w:rsidR="00750DA4" w:rsidRDefault="003C4A38">
            <w:pPr>
              <w:spacing w:after="0"/>
            </w:pPr>
            <w:r>
              <w:rPr>
                <w:sz w:val="18"/>
              </w:rPr>
              <w:t>Direct SQL by role</w:t>
            </w:r>
          </w:p>
        </w:tc>
        <w:tc>
          <w:tcPr>
            <w:tcW w:w="4299" w:type="dxa"/>
          </w:tcPr>
          <w:p w14:paraId="4568819C" w14:textId="77777777" w:rsidR="00750DA4" w:rsidRDefault="003C4A38">
            <w:pPr>
              <w:spacing w:after="0"/>
            </w:pPr>
            <w:r>
              <w:rPr>
                <w:sz w:val="18"/>
              </w:rPr>
              <w:t>ODBC/JDBC from Excel, Power BI or Tableau; analysts see all rows, regional officers their region</w:t>
            </w:r>
          </w:p>
        </w:tc>
      </w:tr>
    </w:tbl>
    <w:p w14:paraId="3E71BFC7" w14:textId="77777777" w:rsidR="00750DA4" w:rsidRDefault="00750DA4">
      <w:pPr>
        <w:spacing w:after="40"/>
      </w:pPr>
    </w:p>
    <w:p w14:paraId="2CD70D7C" w14:textId="77777777" w:rsidR="00750DA4" w:rsidRDefault="003C4A38">
      <w:pPr>
        <w:pStyle w:val="Heading2"/>
      </w:pPr>
      <w:bookmarkStart w:id="64" w:name="_Toc243688933"/>
      <w:r>
        <w:t>10.4 Next steps</w:t>
      </w:r>
      <w:bookmarkEnd w:id="6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7"/>
        <w:gridCol w:w="6345"/>
      </w:tblGrid>
      <w:tr w:rsidR="00750DA4" w14:paraId="02AA32CF" w14:textId="77777777">
        <w:trPr>
          <w:jc w:val="center"/>
        </w:trPr>
        <w:tc>
          <w:tcPr>
            <w:tcW w:w="3067" w:type="dxa"/>
            <w:shd w:val="clear" w:color="auto" w:fill="ECE8DF"/>
          </w:tcPr>
          <w:p w14:paraId="512D1FDE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Extension</w:t>
            </w:r>
          </w:p>
        </w:tc>
        <w:tc>
          <w:tcPr>
            <w:tcW w:w="6345" w:type="dxa"/>
            <w:shd w:val="clear" w:color="auto" w:fill="ECE8DF"/>
          </w:tcPr>
          <w:p w14:paraId="4B2C6EF9" w14:textId="77777777" w:rsidR="00750DA4" w:rsidRDefault="003C4A38">
            <w:pPr>
              <w:spacing w:after="0"/>
            </w:pPr>
            <w:r>
              <w:rPr>
                <w:b/>
                <w:sz w:val="18"/>
              </w:rPr>
              <w:t>What it adds</w:t>
            </w:r>
          </w:p>
        </w:tc>
      </w:tr>
      <w:tr w:rsidR="00750DA4" w14:paraId="2A00B62C" w14:textId="77777777">
        <w:trPr>
          <w:jc w:val="center"/>
        </w:trPr>
        <w:tc>
          <w:tcPr>
            <w:tcW w:w="3067" w:type="dxa"/>
          </w:tcPr>
          <w:p w14:paraId="566BD556" w14:textId="77777777" w:rsidR="00750DA4" w:rsidRDefault="003C4A38">
            <w:pPr>
              <w:spacing w:after="0"/>
            </w:pPr>
            <w:r>
              <w:rPr>
                <w:sz w:val="18"/>
              </w:rPr>
              <w:t>Sign-in mapped to roles</w:t>
            </w:r>
          </w:p>
        </w:tc>
        <w:tc>
          <w:tcPr>
            <w:tcW w:w="6345" w:type="dxa"/>
          </w:tcPr>
          <w:p w14:paraId="01E42F8C" w14:textId="77777777" w:rsidR="00750DA4" w:rsidRDefault="003C4A38">
            <w:pPr>
              <w:spacing w:after="0"/>
            </w:pPr>
            <w:r>
              <w:rPr>
                <w:sz w:val="18"/>
              </w:rPr>
              <w:t>LGU officers log in, upload from anywhere, and see only their region, using the row-level security already in the database</w:t>
            </w:r>
          </w:p>
        </w:tc>
      </w:tr>
      <w:tr w:rsidR="00750DA4" w14:paraId="3925FC71" w14:textId="77777777">
        <w:trPr>
          <w:jc w:val="center"/>
        </w:trPr>
        <w:tc>
          <w:tcPr>
            <w:tcW w:w="3067" w:type="dxa"/>
          </w:tcPr>
          <w:p w14:paraId="7859852F" w14:textId="77777777" w:rsidR="00750DA4" w:rsidRDefault="003C4A38">
            <w:pPr>
              <w:spacing w:after="0"/>
            </w:pPr>
            <w:r>
              <w:rPr>
                <w:sz w:val="18"/>
              </w:rPr>
              <w:t>Submission tracking</w:t>
            </w:r>
          </w:p>
        </w:tc>
        <w:tc>
          <w:tcPr>
            <w:tcW w:w="6345" w:type="dxa"/>
          </w:tcPr>
          <w:p w14:paraId="1D574CB2" w14:textId="77777777" w:rsidR="00750DA4" w:rsidRDefault="003C4A38">
            <w:pPr>
              <w:spacing w:after="0"/>
            </w:pPr>
            <w:r>
              <w:rPr>
                <w:sz w:val="18"/>
              </w:rPr>
              <w:t>A dashboard of which LGUs have reported for each event, and which are late or missing</w:t>
            </w:r>
          </w:p>
        </w:tc>
      </w:tr>
      <w:tr w:rsidR="00750DA4" w14:paraId="2FC4891E" w14:textId="77777777">
        <w:trPr>
          <w:jc w:val="center"/>
        </w:trPr>
        <w:tc>
          <w:tcPr>
            <w:tcW w:w="3067" w:type="dxa"/>
          </w:tcPr>
          <w:p w14:paraId="0152423D" w14:textId="77777777" w:rsidR="00750DA4" w:rsidRDefault="003C4A38">
            <w:pPr>
              <w:spacing w:after="0"/>
            </w:pPr>
            <w:r>
              <w:rPr>
                <w:sz w:val="18"/>
              </w:rPr>
              <w:t>Scheduled, incremental loads</w:t>
            </w:r>
          </w:p>
        </w:tc>
        <w:tc>
          <w:tcPr>
            <w:tcW w:w="6345" w:type="dxa"/>
          </w:tcPr>
          <w:p w14:paraId="4BC3C0B4" w14:textId="77777777" w:rsidR="00750DA4" w:rsidRDefault="003C4A38">
            <w:pPr>
              <w:spacing w:after="0"/>
            </w:pPr>
            <w:r>
              <w:rPr>
                <w:sz w:val="18"/>
              </w:rPr>
              <w:t>Load new submissions on a schedule and add only what changed, instead of a full reload per submission</w:t>
            </w:r>
          </w:p>
        </w:tc>
      </w:tr>
      <w:tr w:rsidR="00750DA4" w14:paraId="208231A7" w14:textId="77777777">
        <w:trPr>
          <w:jc w:val="center"/>
        </w:trPr>
        <w:tc>
          <w:tcPr>
            <w:tcW w:w="3067" w:type="dxa"/>
          </w:tcPr>
          <w:p w14:paraId="21CD0D08" w14:textId="77777777" w:rsidR="00750DA4" w:rsidRDefault="003C4A38">
            <w:pPr>
              <w:spacing w:after="0"/>
            </w:pPr>
            <w:r>
              <w:rPr>
                <w:sz w:val="18"/>
              </w:rPr>
              <w:t>Layout profiles from the page</w:t>
            </w:r>
          </w:p>
        </w:tc>
        <w:tc>
          <w:tcPr>
            <w:tcW w:w="6345" w:type="dxa"/>
          </w:tcPr>
          <w:p w14:paraId="5279AA2C" w14:textId="77777777" w:rsidR="00750DA4" w:rsidRDefault="003C4A38">
            <w:pPr>
              <w:spacing w:after="0"/>
            </w:pPr>
            <w:r>
              <w:rPr>
                <w:sz w:val="18"/>
              </w:rPr>
              <w:t>Let a steward map a new office's headings on screen instead of editing a file</w:t>
            </w:r>
          </w:p>
        </w:tc>
      </w:tr>
      <w:tr w:rsidR="00750DA4" w14:paraId="6C7900D7" w14:textId="77777777">
        <w:trPr>
          <w:jc w:val="center"/>
        </w:trPr>
        <w:tc>
          <w:tcPr>
            <w:tcW w:w="3067" w:type="dxa"/>
          </w:tcPr>
          <w:p w14:paraId="3DB79B13" w14:textId="77777777" w:rsidR="00750DA4" w:rsidRDefault="003C4A38">
            <w:pPr>
              <w:spacing w:after="0"/>
            </w:pPr>
            <w:r>
              <w:rPr>
                <w:sz w:val="18"/>
              </w:rPr>
              <w:t>Open-data publication</w:t>
            </w:r>
          </w:p>
        </w:tc>
        <w:tc>
          <w:tcPr>
            <w:tcW w:w="6345" w:type="dxa"/>
          </w:tcPr>
          <w:p w14:paraId="47C505B6" w14:textId="77777777" w:rsidR="00750DA4" w:rsidRDefault="003C4A38">
            <w:pPr>
              <w:spacing w:after="0"/>
            </w:pPr>
            <w:r>
              <w:rPr>
                <w:sz w:val="18"/>
              </w:rPr>
              <w:t>Aggregated, anonymized figures in the shape of UNDRR / Sendai Framework indicators</w:t>
            </w:r>
          </w:p>
        </w:tc>
      </w:tr>
    </w:tbl>
    <w:p w14:paraId="79221D41" w14:textId="77777777" w:rsidR="00750DA4" w:rsidRDefault="00750DA4">
      <w:pPr>
        <w:spacing w:after="40"/>
      </w:pPr>
    </w:p>
    <w:p w14:paraId="2CC94F36" w14:textId="77777777" w:rsidR="00750DA4" w:rsidRDefault="003C4A38">
      <w:r>
        <w:br w:type="page"/>
      </w:r>
    </w:p>
    <w:p w14:paraId="41F08330" w14:textId="77777777" w:rsidR="00750DA4" w:rsidRDefault="003C4A38">
      <w:pPr>
        <w:pStyle w:val="Heading1"/>
      </w:pPr>
      <w:bookmarkStart w:id="65" w:name="_Toc243688934"/>
      <w:r>
        <w:lastRenderedPageBreak/>
        <w:t>Appendix A. Sample Analytical Queries</w:t>
      </w:r>
      <w:bookmarkEnd w:id="65"/>
    </w:p>
    <w:p w14:paraId="42E5A799" w14:textId="77777777" w:rsidR="00750DA4" w:rsidRDefault="003C4A38">
      <w:r>
        <w:t>Each query answers a key business question (section 1.3) and demonstrates an OLAP operation. Timings are in the Query Performance Test Report (Chapter 8). Source: docs/sample-queries.sql.</w:t>
      </w:r>
    </w:p>
    <w:p w14:paraId="7F5B6647" w14:textId="77777777" w:rsidR="00750DA4" w:rsidRDefault="003C4A38">
      <w:pPr>
        <w:pStyle w:val="Heading3"/>
      </w:pPr>
      <w:r>
        <w:t>Q01. Costliest events and their human toll (BQ1)</w:t>
      </w:r>
    </w:p>
    <w:p w14:paraId="706FBFDB" w14:textId="77777777" w:rsidR="00750DA4" w:rsidRDefault="003C4A38">
      <w:r>
        <w:rPr>
          <w:i/>
          <w:color w:val="4A5566"/>
        </w:rPr>
        <w:t>OLAP operation: Ranking (top-N)</w:t>
      </w:r>
    </w:p>
    <w:p w14:paraId="0A201D6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e.event_name,</w:t>
      </w:r>
    </w:p>
    <w:p w14:paraId="0D1416F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e.category,</w:t>
      </w:r>
    </w:p>
    <w:p w14:paraId="56C0C2F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sum(f.cost_php)          as damage_cost_php,</w:t>
      </w:r>
    </w:p>
    <w:p w14:paraId="3C04460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sum(f.dead)              as dead,</w:t>
      </w:r>
    </w:p>
    <w:p w14:paraId="0AFFABFA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sum(f.affected_persons)  as affected_persons</w:t>
      </w:r>
    </w:p>
    <w:p w14:paraId="0D754E18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dw.fact_damage_assessment f</w:t>
      </w:r>
    </w:p>
    <w:p w14:paraId="6841B20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dw.dim_event e using (event_key)</w:t>
      </w:r>
    </w:p>
    <w:p w14:paraId="3B56AE8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e.event_name, e.category</w:t>
      </w:r>
    </w:p>
    <w:p w14:paraId="0773171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damage_cost_php desc</w:t>
      </w:r>
    </w:p>
    <w:p w14:paraId="6548915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limit 10;</w:t>
      </w:r>
    </w:p>
    <w:p w14:paraId="2BFD5A61" w14:textId="77777777" w:rsidR="00750DA4" w:rsidRDefault="00750DA4">
      <w:pPr>
        <w:spacing w:after="40"/>
      </w:pPr>
    </w:p>
    <w:p w14:paraId="3180FA8E" w14:textId="77777777" w:rsidR="00750DA4" w:rsidRDefault="003C4A38">
      <w:pPr>
        <w:pStyle w:val="Heading3"/>
      </w:pPr>
      <w:r>
        <w:t>Q02. Damage by year and category, with yearly subtotals (BQ2)</w:t>
      </w:r>
    </w:p>
    <w:p w14:paraId="3C18DFB8" w14:textId="77777777" w:rsidR="00750DA4" w:rsidRDefault="003C4A38">
      <w:r>
        <w:rPr>
          <w:i/>
          <w:color w:val="4A5566"/>
        </w:rPr>
        <w:t>OLAP operation: Roll-up (GROUP BY ROLLUP)</w:t>
      </w:r>
    </w:p>
    <w:p w14:paraId="214B704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coalesce(e.event_year::text, 'All years')            as event_year,</w:t>
      </w:r>
    </w:p>
    <w:p w14:paraId="661F5D3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coalesce(dc.damage_category, 'All categories')       as damage_category,</w:t>
      </w:r>
    </w:p>
    <w:p w14:paraId="5C47BF6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sum(f.cost_php)                                      as damage_cost_php</w:t>
      </w:r>
    </w:p>
    <w:p w14:paraId="4786A3A4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dw.fact_damage_assessment f</w:t>
      </w:r>
    </w:p>
    <w:p w14:paraId="1340A08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dw.dim_event e using (event_key)</w:t>
      </w:r>
    </w:p>
    <w:p w14:paraId="315AF54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dw.dim_damage_category dc using (damage_category_key)</w:t>
      </w:r>
    </w:p>
    <w:p w14:paraId="0980219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rollup (e.event_year, dc.damage_category)</w:t>
      </w:r>
    </w:p>
    <w:p w14:paraId="1394BF2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e.event_year nulls last, dc.damage_category nulls last;</w:t>
      </w:r>
    </w:p>
    <w:p w14:paraId="4C75D7DD" w14:textId="77777777" w:rsidR="00750DA4" w:rsidRDefault="00750DA4">
      <w:pPr>
        <w:spacing w:after="40"/>
      </w:pPr>
    </w:p>
    <w:p w14:paraId="5FE728ED" w14:textId="77777777" w:rsidR="00750DA4" w:rsidRDefault="003C4A38">
      <w:pPr>
        <w:pStyle w:val="Heading3"/>
      </w:pPr>
      <w:r>
        <w:t>Q03. Drill-down: region -&gt; province -&gt; city/municipality for one event (BQ3)</w:t>
      </w:r>
    </w:p>
    <w:p w14:paraId="4219FEAA" w14:textId="77777777" w:rsidR="00750DA4" w:rsidRDefault="003C4A38">
      <w:r>
        <w:rPr>
          <w:i/>
          <w:color w:val="4A5566"/>
        </w:rPr>
        <w:t>OLAP operation: Drill-down</w:t>
      </w:r>
    </w:p>
    <w:p w14:paraId="7A4B8F2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l.region_name,</w:t>
      </w:r>
    </w:p>
    <w:p w14:paraId="3FC0C63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l.province_name,</w:t>
      </w:r>
    </w:p>
    <w:p w14:paraId="61819C4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l.city_muni_name,</w:t>
      </w:r>
    </w:p>
    <w:p w14:paraId="4455174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sum(f.affected_persons) as affected_persons,</w:t>
      </w:r>
    </w:p>
    <w:p w14:paraId="0F6ABD3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sum(f.cost_php)         as damage_cost_php</w:t>
      </w:r>
    </w:p>
    <w:p w14:paraId="0CE97FD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dw.fact_damage_assessment f</w:t>
      </w:r>
    </w:p>
    <w:p w14:paraId="74DADA1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dw.dim_location l using (location_key)</w:t>
      </w:r>
    </w:p>
    <w:p w14:paraId="0AED5C8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dw.dim_event e using (event_key)</w:t>
      </w:r>
    </w:p>
    <w:p w14:paraId="4F04700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where e.event_code = 'TC2024-KRISTINE'</w:t>
      </w:r>
    </w:p>
    <w:p w14:paraId="784B92F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l.region_name, l.province_name, l.city_muni_name</w:t>
      </w:r>
    </w:p>
    <w:p w14:paraId="0651EB5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affected_persons desc</w:t>
      </w:r>
    </w:p>
    <w:p w14:paraId="0FBD575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limit 15;</w:t>
      </w:r>
    </w:p>
    <w:p w14:paraId="6DCBB6E8" w14:textId="77777777" w:rsidR="00750DA4" w:rsidRDefault="00750DA4">
      <w:pPr>
        <w:spacing w:after="40"/>
      </w:pPr>
    </w:p>
    <w:p w14:paraId="3B34E57B" w14:textId="77777777" w:rsidR="00750DA4" w:rsidRDefault="003C4A38">
      <w:pPr>
        <w:pStyle w:val="Heading3"/>
      </w:pPr>
      <w:r>
        <w:t>Q04. Tropical cyclone vs monsoon flood impact per region (BQ4)</w:t>
      </w:r>
    </w:p>
    <w:p w14:paraId="77547B9E" w14:textId="77777777" w:rsidR="00750DA4" w:rsidRDefault="003C4A38">
      <w:r>
        <w:rPr>
          <w:i/>
          <w:color w:val="4A5566"/>
        </w:rPr>
        <w:t>OLAP operation: Pivot (FILTER) / dice</w:t>
      </w:r>
    </w:p>
    <w:p w14:paraId="7F1757BA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l.region_name,</w:t>
      </w:r>
    </w:p>
    <w:p w14:paraId="3D8D7A2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sum(f.affected_persons) filter (where e.hazard_type = 'Tropical Cyclone')</w:t>
      </w:r>
    </w:p>
    <w:p w14:paraId="7794D0B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as cyclone_affected,</w:t>
      </w:r>
    </w:p>
    <w:p w14:paraId="2317B11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sum(f.affected_persons) filter (where e.hazard_type = 'Flood')</w:t>
      </w:r>
    </w:p>
    <w:p w14:paraId="5EF139E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lastRenderedPageBreak/>
        <w:t xml:space="preserve">           as flood_affected,</w:t>
      </w:r>
    </w:p>
    <w:p w14:paraId="6746895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sum(f.affected_persons) as total_affected</w:t>
      </w:r>
    </w:p>
    <w:p w14:paraId="180F9A3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dw.fact_damage_assessment f</w:t>
      </w:r>
    </w:p>
    <w:p w14:paraId="299BC7A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dw.dim_event e using (event_key)</w:t>
      </w:r>
    </w:p>
    <w:p w14:paraId="58476128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dw.dim_location l using (location_key)</w:t>
      </w:r>
    </w:p>
    <w:p w14:paraId="45670F4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l.region_name</w:t>
      </w:r>
    </w:p>
    <w:p w14:paraId="1DC2D9A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total_affected desc;</w:t>
      </w:r>
    </w:p>
    <w:p w14:paraId="5724F652" w14:textId="77777777" w:rsidR="00750DA4" w:rsidRDefault="00750DA4">
      <w:pPr>
        <w:spacing w:after="40"/>
      </w:pPr>
    </w:p>
    <w:p w14:paraId="400A7E08" w14:textId="77777777" w:rsidR="00750DA4" w:rsidRDefault="003C4A38">
      <w:pPr>
        <w:pStyle w:val="Heading3"/>
      </w:pPr>
      <w:r>
        <w:t>Q05. Every subtotal of impact by year x region x hazard (BQ2, BQ4)</w:t>
      </w:r>
    </w:p>
    <w:p w14:paraId="6D91D55E" w14:textId="77777777" w:rsidR="00750DA4" w:rsidRDefault="003C4A38">
      <w:r>
        <w:rPr>
          <w:i/>
          <w:color w:val="4A5566"/>
        </w:rPr>
        <w:t>OLAP operation: Cube (GROUP BY CUBE)</w:t>
      </w:r>
    </w:p>
    <w:p w14:paraId="0EB3568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e.event_year, l.region_name, e.hazard_type,</w:t>
      </w:r>
    </w:p>
    <w:p w14:paraId="110B8217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grouping(e.event_year, l.region_name, e.hazard_type) as grouping_id,</w:t>
      </w:r>
    </w:p>
    <w:p w14:paraId="018A684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sum(f.dead)            as dead,</w:t>
      </w:r>
    </w:p>
    <w:p w14:paraId="35D0117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sum(f.affected_persons) as affected_persons,</w:t>
      </w:r>
    </w:p>
    <w:p w14:paraId="0A39C9C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sum(f.cost_php)        as damage_cost_php</w:t>
      </w:r>
    </w:p>
    <w:p w14:paraId="65FDF52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dw.fact_damage_assessment f</w:t>
      </w:r>
    </w:p>
    <w:p w14:paraId="5AB21B8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dw.dim_event e using (event_key)</w:t>
      </w:r>
    </w:p>
    <w:p w14:paraId="7DD5EAE4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dw.dim_location l using (location_key)</w:t>
      </w:r>
    </w:p>
    <w:p w14:paraId="12A13487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cube (e.event_year, l.region_name, e.hazard_type);</w:t>
      </w:r>
    </w:p>
    <w:p w14:paraId="4D68D0B8" w14:textId="77777777" w:rsidR="00750DA4" w:rsidRDefault="00750DA4">
      <w:pPr>
        <w:spacing w:after="40"/>
      </w:pPr>
    </w:p>
    <w:p w14:paraId="491C0D18" w14:textId="77777777" w:rsidR="00750DA4" w:rsidRDefault="003C4A38">
      <w:pPr>
        <w:pStyle w:val="Heading3"/>
      </w:pPr>
      <w:r>
        <w:t>Q06. Peak evacuees per event (semi-additive measure) (BQ5)</w:t>
      </w:r>
    </w:p>
    <w:p w14:paraId="542F1AEC" w14:textId="77777777" w:rsidR="00750DA4" w:rsidRDefault="003C4A38">
      <w:r>
        <w:rPr>
          <w:i/>
          <w:color w:val="4A5566"/>
        </w:rPr>
        <w:t>OLAP operation: Aggregate over a snapshot</w:t>
      </w:r>
    </w:p>
    <w:p w14:paraId="2E28BB5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e.event_name,</w:t>
      </w:r>
    </w:p>
    <w:p w14:paraId="6BA77F6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max(daily.persons) as peak_persons_in_centers,</w:t>
      </w:r>
    </w:p>
    <w:p w14:paraId="13D0406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count(*)           as days_with_evacuees</w:t>
      </w:r>
    </w:p>
    <w:p w14:paraId="3742A3A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(</w:t>
      </w:r>
    </w:p>
    <w:p w14:paraId="128E06E8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-- sum across centers per day</w:t>
      </w:r>
    </w:p>
    <w:p w14:paraId="6DABAAB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select event_key, snapshot_date_key, sum(persons_inside) as persons</w:t>
      </w:r>
    </w:p>
    <w:p w14:paraId="6DC08C9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from dw.fact_evacuation_snapshot</w:t>
      </w:r>
    </w:p>
    <w:p w14:paraId="0EDF38F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group by event_key, snapshot_date_key</w:t>
      </w:r>
    </w:p>
    <w:p w14:paraId="2499B5D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) daily</w:t>
      </w:r>
    </w:p>
    <w:p w14:paraId="37E2164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dw.dim_event e using (event_key)</w:t>
      </w:r>
    </w:p>
    <w:p w14:paraId="777E8B5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e.event_name   -- then MAX over days, never SUM</w:t>
      </w:r>
    </w:p>
    <w:p w14:paraId="4CB3B29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peak_persons_in_centers desc</w:t>
      </w:r>
    </w:p>
    <w:p w14:paraId="24D7109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limit 10;</w:t>
      </w:r>
    </w:p>
    <w:p w14:paraId="69A534FE" w14:textId="77777777" w:rsidR="00750DA4" w:rsidRDefault="00750DA4">
      <w:pPr>
        <w:spacing w:after="40"/>
      </w:pPr>
    </w:p>
    <w:p w14:paraId="01EEEBF0" w14:textId="77777777" w:rsidR="00750DA4" w:rsidRDefault="003C4A38">
      <w:pPr>
        <w:pStyle w:val="Heading3"/>
      </w:pPr>
      <w:r>
        <w:t>Q07. Evacuation centers most often over capacity (BQ6)</w:t>
      </w:r>
    </w:p>
    <w:p w14:paraId="45DE0CBC" w14:textId="77777777" w:rsidR="00750DA4" w:rsidRDefault="003C4A38">
      <w:r>
        <w:rPr>
          <w:i/>
          <w:color w:val="4A5566"/>
        </w:rPr>
        <w:t>OLAP operation: Slice (is_over_capacity)</w:t>
      </w:r>
    </w:p>
    <w:p w14:paraId="729B6B2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c.ec_name, c.ec_type, l.province_name,</w:t>
      </w:r>
    </w:p>
    <w:p w14:paraId="4F69B1D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count(*) filter (where f.is_over_capacity) as over_capacity_days,</w:t>
      </w:r>
    </w:p>
    <w:p w14:paraId="24D98C9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max(f.families_inside)                     as max_families,</w:t>
      </w:r>
    </w:p>
    <w:p w14:paraId="48F3F2E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c.capacity_families</w:t>
      </w:r>
    </w:p>
    <w:p w14:paraId="51BB0EB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dw.fact_evacuation_snapshot f</w:t>
      </w:r>
    </w:p>
    <w:p w14:paraId="102F76A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dw.dim_evacuation_center c using (evacuation_center_key)</w:t>
      </w:r>
    </w:p>
    <w:p w14:paraId="07E833D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dw.dim_location l using (location_key)</w:t>
      </w:r>
    </w:p>
    <w:p w14:paraId="7219C85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c.ec_name, c.ec_type, l.province_name, c.capacity_families</w:t>
      </w:r>
    </w:p>
    <w:p w14:paraId="6228DBB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having count(*) filter (where f.is_over_capacity) &gt; 0</w:t>
      </w:r>
    </w:p>
    <w:p w14:paraId="548221B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over_capacity_days desc, max_families desc</w:t>
      </w:r>
    </w:p>
    <w:p w14:paraId="1F55788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limit 10;</w:t>
      </w:r>
    </w:p>
    <w:p w14:paraId="2CFE7CBC" w14:textId="77777777" w:rsidR="00750DA4" w:rsidRDefault="00750DA4">
      <w:pPr>
        <w:spacing w:after="40"/>
      </w:pPr>
    </w:p>
    <w:p w14:paraId="3A040506" w14:textId="77777777" w:rsidR="00750DA4" w:rsidRDefault="003C4A38">
      <w:pPr>
        <w:pStyle w:val="Heading3"/>
      </w:pPr>
      <w:r>
        <w:lastRenderedPageBreak/>
        <w:t>Q08. Dispatch time by response type and priority (BQ7)</w:t>
      </w:r>
    </w:p>
    <w:p w14:paraId="47419105" w14:textId="77777777" w:rsidR="00750DA4" w:rsidRDefault="003C4A38">
      <w:r>
        <w:rPr>
          <w:i/>
          <w:color w:val="4A5566"/>
        </w:rPr>
        <w:t>OLAP operation: Accumulating snapshot analysis</w:t>
      </w:r>
    </w:p>
    <w:p w14:paraId="39653E7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rt.response_type_name,</w:t>
      </w:r>
    </w:p>
    <w:p w14:paraId="7C1B1AC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f.priority,</w:t>
      </w:r>
    </w:p>
    <w:p w14:paraId="36DFF8B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count(*) as requests,</w:t>
      </w:r>
    </w:p>
    <w:p w14:paraId="4954B6C8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round(percentile_cont(0.5) within group (order by f.hours_to_dispatch)::numeric, 2)</w:t>
      </w:r>
    </w:p>
    <w:p w14:paraId="51F4E2A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as median_hours_to_dispatch,</w:t>
      </w:r>
    </w:p>
    <w:p w14:paraId="3AA741B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round(percentile_cont(0.9) within group (order by f.hours_to_dispatch)::numeric, 2)</w:t>
      </w:r>
    </w:p>
    <w:p w14:paraId="3D919DD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as p90_hours_to_dispatch,</w:t>
      </w:r>
    </w:p>
    <w:p w14:paraId="1660309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round(100.0 * avg(f.is_completed::int), 1) as pct_completed</w:t>
      </w:r>
    </w:p>
    <w:p w14:paraId="03341C1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dw.fact_response_action f</w:t>
      </w:r>
    </w:p>
    <w:p w14:paraId="012784E4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dw.dim_response_type rt using (response_type_key)</w:t>
      </w:r>
    </w:p>
    <w:p w14:paraId="6421D81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rt.response_type_name, f.priority</w:t>
      </w:r>
    </w:p>
    <w:p w14:paraId="016B390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rt.response_type_name, f.priority;</w:t>
      </w:r>
    </w:p>
    <w:p w14:paraId="09785A87" w14:textId="77777777" w:rsidR="00750DA4" w:rsidRDefault="00750DA4">
      <w:pPr>
        <w:spacing w:after="40"/>
      </w:pPr>
    </w:p>
    <w:p w14:paraId="6935A65D" w14:textId="77777777" w:rsidR="00750DA4" w:rsidRDefault="003C4A38">
      <w:pPr>
        <w:pStyle w:val="Heading3"/>
      </w:pPr>
      <w:r>
        <w:t>Q09. Slowest-responding cities/municipalities for life-saving requests (BQ7)</w:t>
      </w:r>
    </w:p>
    <w:p w14:paraId="4A3C2167" w14:textId="77777777" w:rsidR="00750DA4" w:rsidRDefault="003C4A38">
      <w:r>
        <w:rPr>
          <w:i/>
          <w:color w:val="4A5566"/>
        </w:rPr>
        <w:t>OLAP operation: Slice + ranking</w:t>
      </w:r>
    </w:p>
    <w:p w14:paraId="7FDA45E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l.province_name, l.city_muni_name,</w:t>
      </w:r>
    </w:p>
    <w:p w14:paraId="73B7C44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count(*) as life_saving_requests,</w:t>
      </w:r>
    </w:p>
    <w:p w14:paraId="6BF25F5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round(percentile_cont(0.5) within group (order by f.hours_to_dispatch)::numeric, 2)</w:t>
      </w:r>
    </w:p>
    <w:p w14:paraId="4C3F79D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as median_hours_to_dispatch</w:t>
      </w:r>
    </w:p>
    <w:p w14:paraId="3A314D9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dw.fact_response_action f</w:t>
      </w:r>
    </w:p>
    <w:p w14:paraId="1079C38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dw.dim_response_type rt using (response_type_key)</w:t>
      </w:r>
    </w:p>
    <w:p w14:paraId="2A4F556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dw.dim_location l using (location_key)</w:t>
      </w:r>
    </w:p>
    <w:p w14:paraId="408B58A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where </w:t>
      </w:r>
      <w:r>
        <w:rPr>
          <w:rFonts w:ascii="Consolas" w:hAnsi="Consolas"/>
          <w:sz w:val="17"/>
        </w:rPr>
        <w:t>rt.response_cluster = 'Life-saving'</w:t>
      </w:r>
    </w:p>
    <w:p w14:paraId="3CD6016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l.province_name, l.city_muni_name</w:t>
      </w:r>
    </w:p>
    <w:p w14:paraId="78FF848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having count(*) &gt;= 20</w:t>
      </w:r>
    </w:p>
    <w:p w14:paraId="7D8B57C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median_hours_to_dispatch desc</w:t>
      </w:r>
    </w:p>
    <w:p w14:paraId="65B2499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limit 10;</w:t>
      </w:r>
    </w:p>
    <w:p w14:paraId="03BD6ABE" w14:textId="77777777" w:rsidR="00750DA4" w:rsidRDefault="00750DA4">
      <w:pPr>
        <w:spacing w:after="40"/>
      </w:pPr>
    </w:p>
    <w:p w14:paraId="14B4A270" w14:textId="77777777" w:rsidR="00750DA4" w:rsidRDefault="003C4A38">
      <w:pPr>
        <w:pStyle w:val="Heading3"/>
      </w:pPr>
      <w:r>
        <w:t>Q10. Least relief per affected person, by province (BQ8)</w:t>
      </w:r>
    </w:p>
    <w:p w14:paraId="70C86AFE" w14:textId="77777777" w:rsidR="00750DA4" w:rsidRDefault="003C4A38">
      <w:r>
        <w:rPr>
          <w:i/>
          <w:color w:val="4A5566"/>
        </w:rPr>
        <w:t>OLAP operation: Integration of two facts</w:t>
      </w:r>
    </w:p>
    <w:p w14:paraId="53BD76FA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with impact as (</w:t>
      </w:r>
    </w:p>
    <w:p w14:paraId="268A337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select l.province_name, sum(f.affected_persons) as affected</w:t>
      </w:r>
    </w:p>
    <w:p w14:paraId="1EE4D2C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from dw.fact_damage_assessment f join dw.dim_location l using (location_key)</w:t>
      </w:r>
    </w:p>
    <w:p w14:paraId="4B776D9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group by l.province_name</w:t>
      </w:r>
    </w:p>
    <w:p w14:paraId="3FB339E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), relief as (</w:t>
      </w:r>
    </w:p>
    <w:p w14:paraId="59C03D4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select l.province_name, sum(f.value_php) as relief_php</w:t>
      </w:r>
    </w:p>
    <w:p w14:paraId="3EFBFD7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from dw.fact_resource_distribution f join dw.dim_location l using (location_key)</w:t>
      </w:r>
    </w:p>
    <w:p w14:paraId="6437F0A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group by l.province_name</w:t>
      </w:r>
    </w:p>
    <w:p w14:paraId="5117635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)</w:t>
      </w:r>
    </w:p>
    <w:p w14:paraId="094B27C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i.province_name, i.affected, coalesce(r.relief_php, 0) as relief_php,</w:t>
      </w:r>
    </w:p>
    <w:p w14:paraId="234193A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round(coalesce(r.relief_php, 0) / nullif(i.affected, 0), 2) as relief_php_per_person</w:t>
      </w:r>
    </w:p>
    <w:p w14:paraId="25C9198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impact i left join relief r using (province_name)</w:t>
      </w:r>
    </w:p>
    <w:p w14:paraId="2EE5E11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relief_php_per_person</w:t>
      </w:r>
    </w:p>
    <w:p w14:paraId="43F8B89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limit 10;</w:t>
      </w:r>
    </w:p>
    <w:p w14:paraId="37CD9FFE" w14:textId="77777777" w:rsidR="00750DA4" w:rsidRDefault="00750DA4">
      <w:pPr>
        <w:spacing w:after="40"/>
      </w:pPr>
    </w:p>
    <w:p w14:paraId="667F9CC7" w14:textId="77777777" w:rsidR="00750DA4" w:rsidRDefault="003C4A38">
      <w:pPr>
        <w:pStyle w:val="Heading3"/>
      </w:pPr>
      <w:r>
        <w:t>Q11. Relief mix by organization and resource category (BQ9)</w:t>
      </w:r>
    </w:p>
    <w:p w14:paraId="48AE5F66" w14:textId="77777777" w:rsidR="00750DA4" w:rsidRDefault="003C4A38">
      <w:r>
        <w:rPr>
          <w:i/>
          <w:color w:val="4A5566"/>
        </w:rPr>
        <w:t>OLAP operation: Dice (org x category)</w:t>
      </w:r>
    </w:p>
    <w:p w14:paraId="648EB57A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o.org_name, r.category,</w:t>
      </w:r>
    </w:p>
    <w:p w14:paraId="51D4F8F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sum(f.quantity)  as quantity_standard_units,</w:t>
      </w:r>
    </w:p>
    <w:p w14:paraId="725FE7E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sum(f.value_php) as relief_value_php</w:t>
      </w:r>
    </w:p>
    <w:p w14:paraId="64518B3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lastRenderedPageBreak/>
        <w:t>from dw.fact_resource_distribution f</w:t>
      </w:r>
    </w:p>
    <w:p w14:paraId="2757DE68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dw.dim_organization o using (organization_key)</w:t>
      </w:r>
    </w:p>
    <w:p w14:paraId="70FC128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join dw.dim_resource r using (resource_key)</w:t>
      </w:r>
    </w:p>
    <w:p w14:paraId="11606BBD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group by </w:t>
      </w:r>
      <w:r>
        <w:rPr>
          <w:rFonts w:ascii="Consolas" w:hAnsi="Consolas"/>
          <w:sz w:val="17"/>
        </w:rPr>
        <w:t>o.org_name, r.category</w:t>
      </w:r>
    </w:p>
    <w:p w14:paraId="3B11F44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o.org_name, relief_value_php desc;</w:t>
      </w:r>
    </w:p>
    <w:p w14:paraId="3AD4E743" w14:textId="77777777" w:rsidR="00750DA4" w:rsidRDefault="00750DA4">
      <w:pPr>
        <w:spacing w:after="40"/>
      </w:pPr>
    </w:p>
    <w:p w14:paraId="14B8DA45" w14:textId="77777777" w:rsidR="00750DA4" w:rsidRDefault="003C4A38">
      <w:pPr>
        <w:pStyle w:val="Heading3"/>
      </w:pPr>
      <w:r>
        <w:t>Q12. Year-over-year change in damage cost (BQ2)</w:t>
      </w:r>
    </w:p>
    <w:p w14:paraId="129A563F" w14:textId="77777777" w:rsidR="00750DA4" w:rsidRDefault="003C4A38">
      <w:r>
        <w:rPr>
          <w:i/>
          <w:color w:val="4A5566"/>
        </w:rPr>
        <w:t>OLAP operation: Window function (LAG)</w:t>
      </w:r>
    </w:p>
    <w:p w14:paraId="45EB65CF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select event_year,</w:t>
      </w:r>
    </w:p>
    <w:p w14:paraId="72AD9581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damage_cost_php,</w:t>
      </w:r>
    </w:p>
    <w:p w14:paraId="084D77D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round(100.0 * (damage_cost_php - lag(damage_cost_php) over (order by event_year))</w:t>
      </w:r>
    </w:p>
    <w:p w14:paraId="1EFC38D2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  / nullif(lag(damage_cost_php) over (order by event_year), 0), 1)</w:t>
      </w:r>
    </w:p>
    <w:p w14:paraId="4D1C9A78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       as pct_change_vs_prior_year</w:t>
      </w:r>
    </w:p>
    <w:p w14:paraId="5D5EC0B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(</w:t>
      </w:r>
    </w:p>
    <w:p w14:paraId="17130AA3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select e.event_year, sum(f.cost_php) as damage_cost_php</w:t>
      </w:r>
    </w:p>
    <w:p w14:paraId="508BDBDE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from dw.fact_damage_assessment f join dw.dim_event e using (event_key)</w:t>
      </w:r>
    </w:p>
    <w:p w14:paraId="207EA685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    group by e.event_year</w:t>
      </w:r>
    </w:p>
    <w:p w14:paraId="35C7121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) yearly</w:t>
      </w:r>
    </w:p>
    <w:p w14:paraId="310E953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event_year;</w:t>
      </w:r>
    </w:p>
    <w:p w14:paraId="177E2430" w14:textId="77777777" w:rsidR="00750DA4" w:rsidRDefault="00750DA4">
      <w:pPr>
        <w:spacing w:after="40"/>
      </w:pPr>
    </w:p>
    <w:p w14:paraId="5D3EFF6E" w14:textId="77777777" w:rsidR="00750DA4" w:rsidRDefault="003C4A38">
      <w:pPr>
        <w:pStyle w:val="Heading3"/>
      </w:pPr>
      <w:r>
        <w:t>Q13. Dashboard query served from a mart (BQ1, BQ5, BQ8)</w:t>
      </w:r>
    </w:p>
    <w:p w14:paraId="54DA0F6D" w14:textId="77777777" w:rsidR="00750DA4" w:rsidRDefault="003C4A38">
      <w:r>
        <w:rPr>
          <w:i/>
          <w:color w:val="4A5566"/>
        </w:rPr>
        <w:t>OLAP operation: Pre-aggregated ROLAP mart</w:t>
      </w:r>
    </w:p>
    <w:p w14:paraId="4C8EBB16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select event_name, damage_cost_php, </w:t>
      </w:r>
      <w:r>
        <w:rPr>
          <w:rFonts w:ascii="Consolas" w:hAnsi="Consolas"/>
          <w:sz w:val="17"/>
        </w:rPr>
        <w:t>peak_persons_in_centers, relief_php_per_affected_person</w:t>
      </w:r>
    </w:p>
    <w:p w14:paraId="1AAC29D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mart.mart_event_summary</w:t>
      </w:r>
    </w:p>
    <w:p w14:paraId="59CCDCD7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damage_cost_php desc</w:t>
      </w:r>
    </w:p>
    <w:p w14:paraId="2340FA80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limit 10;</w:t>
      </w:r>
    </w:p>
    <w:p w14:paraId="0ED6C48A" w14:textId="77777777" w:rsidR="00750DA4" w:rsidRDefault="00750DA4">
      <w:pPr>
        <w:spacing w:after="40"/>
      </w:pPr>
    </w:p>
    <w:p w14:paraId="603E92E9" w14:textId="77777777" w:rsidR="00750DA4" w:rsidRDefault="003C4A38">
      <w:pPr>
        <w:pStyle w:val="Heading3"/>
      </w:pPr>
      <w:r>
        <w:t>Q14. What data was rejected, and why? (BQ10)</w:t>
      </w:r>
    </w:p>
    <w:p w14:paraId="5B96D800" w14:textId="77777777" w:rsidR="00750DA4" w:rsidRDefault="003C4A38">
      <w:r>
        <w:rPr>
          <w:i/>
          <w:color w:val="4A5566"/>
        </w:rPr>
        <w:t>OLAP operation: Data-quality audit</w:t>
      </w:r>
    </w:p>
    <w:p w14:paraId="44E94C4B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 xml:space="preserve">select source_system, </w:t>
      </w:r>
      <w:r>
        <w:rPr>
          <w:rFonts w:ascii="Consolas" w:hAnsi="Consolas"/>
          <w:sz w:val="17"/>
        </w:rPr>
        <w:t>reject_reasons, count(*) as rows_quarantined</w:t>
      </w:r>
    </w:p>
    <w:p w14:paraId="4520C059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from dq.dq_quarantine</w:t>
      </w:r>
    </w:p>
    <w:p w14:paraId="147FEDC7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group by source_system, reject_reasons</w:t>
      </w:r>
    </w:p>
    <w:p w14:paraId="0AD19DCC" w14:textId="77777777" w:rsidR="00750DA4" w:rsidRDefault="003C4A38">
      <w:pPr>
        <w:shd w:val="clear" w:color="auto" w:fill="F3F1EC"/>
        <w:spacing w:after="0"/>
        <w:ind w:left="170"/>
      </w:pPr>
      <w:r>
        <w:rPr>
          <w:rFonts w:ascii="Consolas" w:hAnsi="Consolas"/>
          <w:sz w:val="17"/>
        </w:rPr>
        <w:t>order by rows_quarantined desc;</w:t>
      </w:r>
    </w:p>
    <w:p w14:paraId="269F5EEC" w14:textId="77777777" w:rsidR="00750DA4" w:rsidRDefault="00750DA4">
      <w:pPr>
        <w:spacing w:after="40"/>
      </w:pPr>
    </w:p>
    <w:sectPr w:rsidR="00750DA4" w:rsidSect="00034616">
      <w:footerReference w:type="default" r:id="rId3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6A679D" w14:textId="77777777" w:rsidR="003C4A38" w:rsidRDefault="003C4A38">
      <w:pPr>
        <w:spacing w:after="0" w:line="240" w:lineRule="auto"/>
      </w:pPr>
      <w:r>
        <w:separator/>
      </w:r>
    </w:p>
  </w:endnote>
  <w:endnote w:type="continuationSeparator" w:id="0">
    <w:p w14:paraId="50FD08BA" w14:textId="77777777" w:rsidR="003C4A38" w:rsidRDefault="003C4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FF71A" w14:textId="77777777" w:rsidR="00750DA4" w:rsidRDefault="003C4A38">
    <w:pPr>
      <w:pStyle w:val="Footer"/>
      <w:jc w:val="center"/>
    </w:pPr>
    <w:r>
      <w:rPr>
        <w:color w:val="4A5566"/>
        <w:sz w:val="16"/>
      </w:rPr>
      <w:t xml:space="preserve">DRIW · IT271 Enterprise Data Warehousing ·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sz w:val="16"/>
      </w:rPr>
      <w:t>Right-click and choose Update Field to build the table of contents.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6D77A" w14:textId="77777777" w:rsidR="003C4A38" w:rsidRDefault="003C4A38">
      <w:pPr>
        <w:spacing w:after="0" w:line="240" w:lineRule="auto"/>
      </w:pPr>
      <w:r>
        <w:separator/>
      </w:r>
    </w:p>
  </w:footnote>
  <w:footnote w:type="continuationSeparator" w:id="0">
    <w:p w14:paraId="60AEE38E" w14:textId="77777777" w:rsidR="003C4A38" w:rsidRDefault="003C4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157021">
    <w:abstractNumId w:val="8"/>
  </w:num>
  <w:num w:numId="2" w16cid:durableId="1873150236">
    <w:abstractNumId w:val="6"/>
  </w:num>
  <w:num w:numId="3" w16cid:durableId="238949609">
    <w:abstractNumId w:val="5"/>
  </w:num>
  <w:num w:numId="4" w16cid:durableId="1510755261">
    <w:abstractNumId w:val="4"/>
  </w:num>
  <w:num w:numId="5" w16cid:durableId="1221360216">
    <w:abstractNumId w:val="7"/>
  </w:num>
  <w:num w:numId="6" w16cid:durableId="2071028921">
    <w:abstractNumId w:val="3"/>
  </w:num>
  <w:num w:numId="7" w16cid:durableId="2063478598">
    <w:abstractNumId w:val="2"/>
  </w:num>
  <w:num w:numId="8" w16cid:durableId="564609574">
    <w:abstractNumId w:val="1"/>
  </w:num>
  <w:num w:numId="9" w16cid:durableId="112042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FD7"/>
    <w:rsid w:val="0029639D"/>
    <w:rsid w:val="00326F90"/>
    <w:rsid w:val="003C4A38"/>
    <w:rsid w:val="00750D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16FFCC2-8B8F-4CAB-B9A1-FC6A1772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423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423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423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4233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71F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1FD7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171F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17165</Words>
  <Characters>97846</Characters>
  <Application>Microsoft Office Word</Application>
  <DocSecurity>0</DocSecurity>
  <Lines>815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Christian Salinas</cp:lastModifiedBy>
  <cp:revision>3</cp:revision>
  <cp:lastPrinted>2026-10-23T15:00:00Z</cp:lastPrinted>
  <dcterms:created xsi:type="dcterms:W3CDTF">2013-12-23T23:15:00Z</dcterms:created>
  <dcterms:modified xsi:type="dcterms:W3CDTF">2026-10-23T15:01:00Z</dcterms:modified>
  <cp:category/>
</cp:coreProperties>
</file>