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C6" w:rsidRPr="00AA08C6" w:rsidRDefault="00AA08C6" w:rsidP="00AA08C6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</w:pPr>
      <w:r w:rsidRPr="00AA08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VII</w:t>
      </w:r>
      <w:r w:rsidRPr="00AA08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  <w:t xml:space="preserve"> ГЛАВА Психоэмоциональное состояние и его валеологическое значение.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 w:val="x-none"/>
        </w:rPr>
      </w:pPr>
    </w:p>
    <w:p w:rsidR="00AA08C6" w:rsidRPr="00AA08C6" w:rsidRDefault="00AA08C6" w:rsidP="00AA08C6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7.3.-§. Умственное, физическое и половое развитие в период полового созревания; формирование полового воспитания и культуры у молодежи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1.Определение подросткового периода и его особенности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2. Значение физического, психического и репродуктивного развития в этом периоде. 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3.Появление половых интересов и влечений. Важность правильной информации и просвещения. Профилактика раннего полового вовлечения и предотвращение нежелательных последствий.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Основные понятие и выражение: 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толерантность, поведение, первые половые признаки , профилактика нежелательных последствий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Раннее начало половой жизни детей и молодых людей становится трудноразрешимой проблемой в нашем обществе. Афоризм «Береги свою честь в молодом возрасте» уже не используется. О чести в обществе говорят формально. Раннее половое сношение указывает на отсутствие полового воспитания в семье и школе.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Среди подростков было модно отмечать все праздники с алкоголем и большими компаниями. Родители гордятся тем, что у их детей много подруг и друзей. К сожалению, никто не задумывается о качестве и последствиях такого общения. Каждая подростковая вечеринка – это падение в пропасть. Алкоголь стимулирует сексуальное возбуждение, убирает границы дозволенного и дает волю инстинктам. Преждевременный секс чаще всего вызван любопытством и желанием стать взрослым. Обидно, когда талантливые девушки перестают учиться, пропадают на улицах и дискотеках, пьют, курят и занимаются случайным сексом. Родители удивляются, почему у их детей такое равнодушие к учебе, агрессия к родителям и ленивое поведение? Видно, что они не приложили к этому никаких усилий! Семья должна быть примером серьезного отношения к отцовству и материнству.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Проявляя толерантность к преждевременному сексу, мы даем подросткам «зеленый свет» на безответственное поведение в будущем. У человека есть особый талант – способность любить. При случайных половых контактах эта способность исчезает. Любовь – это ощущение счастья и бегства, чистоты человеческих отношений, уважения чести девушки и проявления мужественности (чуткости, уважения, внимательности, сдержанности...). Важно уметь любить и уметь выражать любовь. Наши дети путают любовь с 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инстинктом влечения к противоположному полу. Ранние половые отношения возникают в результате нездорового влечения, незнания морально-этических норм, духовной бедности, духовной ограниченности и безработицы. Способность управлять инстинктами зависит от уровня культуры людей. Половое общение без настоящей любви — низменные связи, которые ведут молодых людей к душевному опустошению. Преждевременная близость пагубно влияет на дальнейшую способность любить. Любовь они понимают как физическое влечение, животный инстинкт.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 всех у нас разные ценностные ориентиры: один ждет настоящую любовь, а другой довольствуется суррогатом любви.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Arial" w:eastAsia="Lucida Sans Unicode" w:hAnsi="Arial" w:cs="Times New Roman"/>
          <w:noProof/>
          <w:kern w:val="1"/>
          <w:sz w:val="20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1410335</wp:posOffset>
            </wp:positionV>
            <wp:extent cx="3152775" cy="30924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Период времени от появления полового влечения до его удовлетворения может быть разным. Половое воздержание длится до вступления в брак. Ученые считают, что половая зрелость наступает в 22-25 лет и половое воздержание полезно, так как в это время происходит активное накопление жизненных сил в организме. В это время половая энергия должна переключаться в другие интересы и увлечения: спорт, образование, карьера.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Рис-</w:t>
      </w:r>
      <w:r w:rsidRPr="00AA08C6">
        <w:rPr>
          <w:rFonts w:ascii="Times New Roman" w:eastAsia="Lucida Sans Unicode" w:hAnsi="Times New Roman" w:cs="Times New Roman"/>
          <w:b/>
          <w:kern w:val="1"/>
          <w:sz w:val="28"/>
          <w:szCs w:val="28"/>
          <w:lang w:val="en-US"/>
        </w:rPr>
        <w:t>7</w:t>
      </w:r>
      <w:r w:rsidRPr="00AA08C6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.3.1. Схема репродуктивного здоровья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       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Последствия ранней половой связи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Известно, что до достижения совершеннолетия у девочек и мальчиков возникает сексуальное желание. Созревание половой системы и активное действие гормонов не является признаком зрелости и готовности к деторождению. При установлении менструального цикла организм девочки весьма уязвим к инфекционным и соматическим заболеваниям, не готов к активной сексуальной жизни, не сформирован для вынашивания ребенка и родам.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Формирование физиологически родовых путей девушки, как и всего организма, продолжается до 18-20 лет. Преждевременные половые отношения ведут к физическому истощению организма, к истощению половых желез, к раннему старению.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AA08C6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u w:val="single"/>
          <w:lang/>
        </w:rPr>
        <w:t>Половое созревание проходит в 5 этапов: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Первый этап: детский, предпубертатный. Начинается в 8-9 лет и заканчивается в 10 лет у девочек, у мальчиков в 13 лет. В этот период происходит медленное изменение деятельности щитовидной железы и гипофиза.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Второй этап: пубертатный, появляются первые половые признаки, изменяется деятельность гипофиза, влияющего на физическое развитие. Происходит в возрасте до 12- 14 лет.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Третий этап: процесс активизации половых и щитовидных желез внутренней секреции. На этом этапе растёт сердце и растут лёгкие. Появляются боли в сердце, так же головная боль и повышенная утомляемость.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Четвёртый этап: на этом этапе половые гормоны активны. У мальчиков, они влияют на рост тела, созревание половых органов и появление вторичных признаков (мутация голоса, появление кадыка, полюции). У девочек устанавливается менструальный цикл, происходит развитие половых органов.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Пятый этап: в 16-17 лет у мальчиков, 15-16 лет у девочек, завершается половое созревание и наступает анатомическая и физиологическая зрелость.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Ранние половые отношения негативно влияют на молодой несформированный организм.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Причиной этого часто является то, что молодые люди не всегда имеют правильную информацию о нежелательной беременности и о методах контрацепции.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AA08C6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            Негативные последствия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Вступление в половые отношения в подростковом возрасте, как правило, происходит по следующим обстоятельствам: скука, алкогольное опьянение, материальная выгода, желание привлечь к себе внимание и удержать партнера, для самоутверждения, как средство доказать свою взрослость, насилие.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Чаще всего эти половые связи приводят к таким последствиям: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ранняя беременность, которая чаще всего заканчивается абортом со всеми его негативными последствиями;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воспалительные заболевания половых путей и опасность заражения болезнями, передающимися половым путем;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гинекологические заболевания как следствие аборта, беременности и родов в подростковом возрасте;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трудноразрешимые социальные и морально-этические проблемы, связанные с ранним материнством;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ранняя половая жизнь опасна тем, что приводит к нарушению гормональной регуляции репродуктивной системы, которая в этом возрасте только налаживается.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— первый сексуальный опыт остается в памяти на всю жизнь и именно от него зависит дальнейшее отношение к сексу. Сексуальные отношения в раннем возрасте могут нанести психологическую травму и сформировать неправильное отношение к противоположному полу и сексу.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Чаще всего неудачный ранний половой контакт рождает комплексы на всю жизнь, как у девушек, так и у парней. Все это может привести к импотенции или фригидности.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Несостоятельность в сексе приводит к несостоятельности в семейной жизни. Отношение к жизни и к окружающим становится отрицательным.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Что же такое половое воспитание?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Половое воспитание — составная часть процесса формирования личности, включающая в себя проблемы здоровья, морали, права, культуры и этики.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1. Формирование у подростков ответственного отношения к своему здоровью, в том числе и репродуктивному.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2. Повышение информированности подростков по вопросам пола и тех изменений, которые происходят с ними в подростковый период.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3. Обучение основным навыкам общения и принятия осознанных решений в вопросах взаимоотношений с представителями другого пола.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4. Формирование у подростков позитивного отношения к здоровому образу жизни, планированию семьи и ответственному родительству.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5. Формирование понимания необходимости ответственного сексуального поведения, отрицательного отношения к раннему началу половой жизни.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Психологи считают оптимальным возрастом для начала половой жизни 19-20 лет. Не лишним будет рассказать подросткам и о заболеваниях, передающихся половым путем. Помимо СПИДа существует более 20 инфекций, многие из которых оставляют след в организме человека на всю жизнь, даже после длительного и зачастую дорогостоящего лечения; и, что бы ни говорили рекламные буклеты, не существует ни одного гарантированного способа защиты от них. Стоит рассказать и о том, что, лишь однажды сделав аборт, девушка рискует стать бесплодной на всю жизнь и навсегда лишить себя радости материнства. Единственное, что даёт возможность избежать нежеланную беременность — это надежная и правильно подобранная контрацепция. Конкретный способ, которым следует защититься от нежелательной беременности, посоветует только врач. Не стоит торопиться с началом половой жизни, решительное “нет” сказанное сегодня, не означает отказ от половой жизни навсегда, однако даёт возможность начать его достойно,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своевременно и безопасно. Благоразумие и осторожность в половых связях и выборе партнёра приходит с возрастом, поэтому торопиться не стоит. Необходимо осознать, что в жизни подростка, половое взросление это не самая важная цель в достижении самореализации.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u w:val="single"/>
          <w:lang/>
        </w:rPr>
        <w:t>Ситуации, которые провоцируют на интимную близость:    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Длительное уединение вдвоем.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Совместный выезд на дачу, природу с ночевкой.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Подражание взрослым в манерах поведения.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Подчеркивающая сексуальность одежда.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Сильное опьянение, воздействие наркотиков.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Просмотр порнографической продукции.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• Откровенные разговоры на сексуальные темы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• Вечеринки в отсутствие родителей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lang/>
        </w:rPr>
        <w:t>            </w:t>
      </w:r>
      <w:r w:rsidRPr="00AA08C6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u w:val="single"/>
          <w:lang/>
        </w:rPr>
        <w:t>Самые распространённые ошибки в воспитании подростков: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1. Гипопротекция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Период, когда повышенная свобода. Поступки ребенка не контролируются. Взрослые ничего не знают о своём подростке, с кем и где он проводит время. Взрослые формально выполняют собственные функции, но нечего не делают для воспитания. В результате подросток будет искать необходимые ему нормы и ценности вне семье. И не всегда эти нормы не противоречат его общественному закону, психике и здоровью.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2. Гиперпротекция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Родительское воспитание с повышенным контролем и повышенным внимание к подростку. Взрослые хотят полностью контролировать поведение подростка. Такое воспитания игнорирует личность подростка. Поэтому возникает падение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адаптивных способностей ребенка: потребительская позиция, беспомощность, конфликты со сверстниками. А у некоторых детей такой тип воспитания, вызывает протест, ведущий к различным нарушениям поведения и к обострению взаимоотношений с родителями.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3. «Кумир в семье»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«Мимозное воспитание». Целью взрослых становится удовлетворение всех потребностей подростка, желание избавить его от всех трудностей. Подросток в результате становится эгоцентричным, всегда хочет быть в центре внимания, получать все желаемое без особого труда. При столкновении с трудностями ему трудно с ними справится.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4. Жесткие отношения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Сильно жестокое отношение с неприятными расправами за непослушание и мелкие проступки вызывают у подростка ожесточение и страх перед взрослыми.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5. Эмоциональное отвержение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Родительское воспитание по типу Золушка. Родители тяготятся подростком, который всегда это ощущает, особенно если в доме есть ещё один малыш, получающий от них особое внимания. Такое воспитание развивает скрытность, обидчивость, чувствительность и ранимость.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6. Воспитание вундеркинда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Взрослые хотят дать подростку как можно более широкое образование. Кроме учебы в школе, подросток занимается спортом, иностранным языком, музыкой. Он постоянно куда-то спешит, занят.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В таких ситуациях подросток лишается возможности общаться со сверстниками, участвовать в детских играх. У него протест против данного режима. Он хочет избавиться от нагрузок, поэтому выполняет их формально. 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Загруженность способна развивать истощаемости тревожности и нервной системы. Любимому подростку всегда нужна любовь и внимание родителей. Уверенность в том, что кто-то его сильно любит, совершенно бескорыстно. Любить от всего сердца могут только любимые родители.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Самое главное в отношениях — это доверие.</w:t>
      </w: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Доверяйте своему подростку и говорите с ним как с другом, криком ещё никто ничего не добивался. С наказанием и криком вы будете обычными родителями, а вы в таком возрасте должны быть настоящим другом. Другом, с которым можно поделиться своими проблемами и мыслями. Каждый подросток может быть хорошим человеком, если правильно его воспитывать.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r w:rsidRPr="00AA08C6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 вопросы по теме: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 Общая характеристика подросткового возраста.</w:t>
      </w:r>
    </w:p>
    <w:p w:rsidR="00AA08C6" w:rsidRPr="00AA08C6" w:rsidRDefault="00AA08C6" w:rsidP="00AA08C6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AA08C6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 Социокультурная теория личности</w:t>
      </w:r>
    </w:p>
    <w:p w:rsidR="007A0AF8" w:rsidRPr="00AA08C6" w:rsidRDefault="007A0AF8" w:rsidP="00AA08C6">
      <w:bookmarkStart w:id="0" w:name="_GoBack"/>
      <w:bookmarkEnd w:id="0"/>
    </w:p>
    <w:sectPr w:rsidR="007A0AF8" w:rsidRPr="00AA08C6" w:rsidSect="000679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72248"/>
    <w:multiLevelType w:val="multilevel"/>
    <w:tmpl w:val="D8F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067920"/>
    <w:rsid w:val="0011552B"/>
    <w:rsid w:val="00664A6B"/>
    <w:rsid w:val="007A0AF8"/>
    <w:rsid w:val="007A3806"/>
    <w:rsid w:val="00AA08C6"/>
    <w:rsid w:val="00AD3693"/>
    <w:rsid w:val="00B052C4"/>
    <w:rsid w:val="00BA1AF1"/>
    <w:rsid w:val="00C40D7E"/>
    <w:rsid w:val="00D851DB"/>
    <w:rsid w:val="00F301A5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1804</Words>
  <Characters>10288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2024-12-21T15:21:00Z</dcterms:created>
  <dcterms:modified xsi:type="dcterms:W3CDTF">2024-12-21T16:34:00Z</dcterms:modified>
</cp:coreProperties>
</file>