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12960/7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Канальный водяной нагреватель ПВН 500-250-2</w:t>
              <w:br/>
              <w:t>Для прямоугольных каналов, 500×250 мм, 2-рядный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