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KP-2026-12991</w:t>
            </w:r>
          </w:p>
          <w:p>
            <w:r>
              <w:rPr>
                <w:b/>
              </w:rPr>
              <w:t>от 26.08.2026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ВНР-6,3-7,5-1500</w:t>
              <w:br/>
              <w:t>14400 м³/ч, канал Ø900 мм, ориентировочное давление 1070-1270 Па (на приток и вытяжку)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1000х1000</w:t>
              <w:br/>
              <w:t>majlis — решётка воздухораспределительная, живое сечение 0.525 м², скорость 1.9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2 228 571,43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267 428,57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2 496 000,00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1000х1000</w:t>
              <w:br/>
              <w:t>majlis — решётка воздухораспределительная, живое сечение 0.824 м², скорость 1.62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1 671 428,57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200 571,43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1 872 000,00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 (НЕПОЛНАЯ — 1 позиц. без цены)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3 900 000,00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4 368 000,00</w:t>
            </w:r>
          </w:p>
        </w:tc>
      </w:tr>
    </w:tbl>
    <w:p/>
    <w:p>
      <w:r>
        <w:rPr>
          <w:b/>
          <w:color w:val="B03020"/>
          <w:sz w:val="16"/>
        </w:rPr>
        <w:t>⚠ ВНР-6,3-7,5-1500: narx katalogda yo'q — buxgalteriyadan so'ralsin</w:t>
      </w:r>
    </w:p>
    <w:p>
      <w:r>
        <w:rPr>
          <w:b/>
          <w:color w:val="B03020"/>
          <w:sz w:val="16"/>
        </w:rPr>
        <w:t>⚠ канальный нагреватель: katalogdagi eng kattasi 1200 m³/soat, kerak esa 14400 m³/soat — bu o'lchamda YO'Q, buxgalteriya/ishlab chiqarishdan so'ralsin</w:t>
      </w:r>
    </w:p>
    <w:p>
      <w:r>
        <w:rPr>
          <w:b/>
          <w:color w:val="B03020"/>
          <w:sz w:val="16"/>
        </w:rPr>
        <w:t>⚠ канальный охладитель: katalogdagi eng kattasi 3200 m³/soat, kerak esa 14400 m³/soat — bu o'lchamda YO'Q, buxgalteriya/ishlab chiqarishdan so'ralsin</w:t>
      </w:r>
    </w:p>
    <w:p>
      <w:r>
        <w:rPr>
          <w:b/>
          <w:color w:val="B03020"/>
          <w:sz w:val="16"/>
        </w:rPr>
        <w:t>⚠ Tanlangan tizim turida bor, lekin bu hisobga KIRMAYDI: filtr (ФЯГ — katalogda bor, o'lchami bo'yicha tanlanadi), shovqin pasaytirgich, klapan, rekuperator — alohida tanlanadi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рассчитаны по курсу 12 000 сум/доллар (на 26.08.2026).</w:t>
      </w:r>
    </w:p>
    <w:p>
      <w:pPr>
        <w:jc w:val="center"/>
      </w:pPr>
      <w:r>
        <w:rPr>
          <w:sz w:val="18"/>
        </w:rPr>
        <w:t>*Расчёт покрывает только подбор основного оборудования (вентилятор) по расходу воздуха и давлению. Каналы, решётки/диффузоры, монтажные материалы и мощность отопления/охлаждения в данный расчёт не входят — требуется отдельный инженерный расчёт для полного проекта.</w:t>
      </w:r>
    </w:p>
    <w:p>
      <w:pPr>
        <w:jc w:val="center"/>
      </w:pPr>
      <w:r>
        <w:rPr>
          <w:sz w:val="18"/>
        </w:rPr>
        <w:t>*Цены на продукцию действительны от 26.08.2026г. по 25.09.2026г.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