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KP-TZ-SINOV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ООО «SAMARQAND SAVDO MARKAZI»</w:t>
            </w:r>
          </w:p>
          <w:p>
            <w:pPr>
              <w:jc w:val="right"/>
            </w:pPr>
            <w:r>
              <w:t>ИНН: 304871256</w:t>
            </w:r>
          </w:p>
          <w:p>
            <w:pPr>
              <w:jc w:val="right"/>
            </w:pPr>
            <w:r>
              <w:t>Объект: торгово-развлекательный центр, г. Самарканд, ул. Мирзо Улугбека, 44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ВР 6-28-11,2</w:t>
              <w:br/>
              <w:t>19580 м³/ч, канал Ø1000 мм, ориентировочное давление 630-830 Па (на приток и вытяжку)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600-350-2</w:t>
              <w:br/>
              <w:t>канальный нагреватель, для системы 19580 м³/ч, 17 шт. параллельно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2 110 714,29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35 882 142,86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4 305 857,14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40 188 000,00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КГП 100-50 (6-10)</w:t>
              <w:br/>
              <w:t>шумоглушитель, живое сечение 0.5 м², для системы 19580 м³/ч, 2 шт. параллельно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Торговый зал 1 этаж — решётка воздухораспределительная, живое сечение 0.525 м², скорость 1.75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2 228 571,43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267 428,57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2 496 000,00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Торговый зал 1 этаж — решётка воздухораспределительная, живое сечение 0.824 м², скорость 1.48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1 872 000,00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900х1000</w:t>
              <w:br/>
              <w:t>Кафе — решётка воздухораспределительная, живое сечение 0.469 м², скорость 1.12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707 142,86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1 414 285,71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169 714,29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1 584 000,00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700х900</w:t>
              <w:br/>
              <w:t>Кафе — решётка воздухораспределительная, живое сечение 0.5 м², скорость 1.05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407 142,86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97 714,29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912 000,00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700х1000</w:t>
              <w:br/>
              <w:t>Складские помещения — решётка воздухораспределительная, живое сечение 0.357 м², скорость 1.01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589 285,71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1 178 571,43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141 428,57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1 320 000,00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500х900</w:t>
              <w:br/>
              <w:t>Складские помещения — решётка воздухораспределительная, живое сечение 0.343 м², скорость 1.05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342 857,14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685 714,29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82 285,71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768 000,00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500х600</w:t>
              <w:br/>
              <w:t>Санузлы — решётка воздухораспределительная, живое сечение 0.219 м², скорость 1.05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61 714,29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576 000,00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2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44 389 285,71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49 716 000,00</w:t>
            </w:r>
          </w:p>
        </w:tc>
      </w:tr>
    </w:tbl>
    <w:p/>
    <w:p>
      <w:r>
        <w:rPr>
          <w:b/>
          <w:color w:val="B03020"/>
          <w:sz w:val="16"/>
        </w:rPr>
        <w:t>⚠ magistral kanal: hisobiy diametr 1032 mm — standart qatordan katta, bir necha kanalga bo'lish yoki to'g'ri burchakli kanal kerak</w:t>
      </w:r>
    </w:p>
    <w:p>
      <w:r>
        <w:rPr>
          <w:b/>
          <w:color w:val="B03020"/>
          <w:sz w:val="16"/>
        </w:rPr>
        <w:t>⚠ 1 ta xona faqat so'rishga quriladi (Санузлы) — ular ALOHIDA tizim, umumiy kanalga ulanmaydi</w:t>
      </w:r>
    </w:p>
    <w:p>
      <w:r>
        <w:rPr>
          <w:b/>
          <w:color w:val="B03020"/>
          <w:sz w:val="16"/>
        </w:rPr>
        <w:t>⚠ 19580 m³/soat ga 5 ta model mos keladi — ortiqcha zaxirasi eng kami olindi (ВР 6-28-11,2, +2%). Boshqasi kerak bo'lsa nomini ayting.</w:t>
      </w:r>
    </w:p>
    <w:p>
      <w:r>
        <w:rPr>
          <w:b/>
          <w:color w:val="B03020"/>
          <w:sz w:val="16"/>
        </w:rPr>
        <w:t>⚠ So'rish tizimiga (Санузлы, 1650 m³/soat) mos ventilyator topilmadi. Eng yaqini — ВКРВ-3,15-1-2,2-1395: 405 Pa beradi, kerak ~450 Pa. Muhandis bilan tekshiring</w:t>
      </w:r>
    </w:p>
    <w:p>
      <w:r>
        <w:rPr>
          <w:b/>
          <w:color w:val="B03020"/>
          <w:sz w:val="16"/>
        </w:rPr>
        <w:t>⚠ канальный нагреватель: eng kattasi 1200 m³/soat, kerak esa 19580 — 17 dona PARALLEL qo'yildi. Tizim shuncha tarmoqqa bo'linishi kerak, loyihachi tasdiqlasin</w:t>
      </w:r>
    </w:p>
    <w:p>
      <w:r>
        <w:rPr>
          <w:b/>
          <w:color w:val="B03020"/>
          <w:sz w:val="16"/>
        </w:rPr>
        <w:t>⚠ канальный нагреватель: 17 dona — bu juda ko'p. Kattaroq uskuna buyurtma qilish arzonroq bo'lishi mumkin</w:t>
      </w:r>
    </w:p>
    <w:p>
      <w:r>
        <w:rPr>
          <w:b/>
          <w:color w:val="B03020"/>
          <w:sz w:val="16"/>
        </w:rPr>
        <w:t>⚠ shovqin pasaytirgich: eng kattasi 11 700 m³/soat, kerak esa 19580 — 2 dona PARALLEL qo'yildi</w:t>
      </w:r>
    </w:p>
    <w:p>
      <w:r>
        <w:rPr>
          <w:b/>
          <w:color w:val="B03020"/>
          <w:sz w:val="16"/>
        </w:rPr>
        <w:t>⚠ Tanlangan tizim turida bor, lekin bu hisobga KIRMAYDI: filtr (ФЯГ — katalogda bor, o'lchami bo'yicha tanlanadi) — alohida tanlanadi</w:t>
      </w:r>
    </w:p>
    <w:p>
      <w:r>
        <w:rPr>
          <w:b/>
          <w:color w:val="B03020"/>
          <w:sz w:val="16"/>
        </w:rPr>
        <w:t>⚠ Narx topilmadi (qator bo'sh qoldi): ВР 6-28-11,2, КГП 100-50 (6-10)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