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 на систему вентиляции</w:t>
      </w:r>
    </w:p>
    <w:p>
      <w:r>
        <w:t>Заказчик: ООО «ОРИЕНТ ПЛАЗА», ИНН 302456789</w:t>
      </w:r>
    </w:p>
    <w:p>
      <w:r>
        <w:t>Объект: бизнес-центр, г. Ташкент, ул. Амира Темура 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Помещение</w:t>
            </w:r>
          </w:p>
        </w:tc>
        <w:tc>
          <w:tcPr>
            <w:tcW w:type="dxa" w:w="2160"/>
          </w:tcPr>
          <w:p>
            <w:r>
              <w:t>Площадь, м2</w:t>
            </w:r>
          </w:p>
        </w:tc>
        <w:tc>
          <w:tcPr>
            <w:tcW w:type="dxa" w:w="2160"/>
          </w:tcPr>
          <w:p>
            <w:r>
              <w:t>Высота, м</w:t>
            </w:r>
          </w:p>
        </w:tc>
        <w:tc>
          <w:tcPr>
            <w:tcW w:type="dxa" w:w="2160"/>
          </w:tcPr>
          <w:p>
            <w:r>
              <w:t>Люди</w:t>
            </w:r>
          </w:p>
        </w:tc>
      </w:tr>
      <w:tr>
        <w:tc>
          <w:tcPr>
            <w:tcW w:type="dxa" w:w="2160"/>
          </w:tcPr>
          <w:p>
            <w:r>
              <w:t>Офисный зал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3,2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Переговорная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3,2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Санузлы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3,0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