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88D27F">
      <w:pPr>
        <w:rPr>
          <w:rFonts w:hint="default"/>
        </w:rPr>
      </w:pPr>
      <w:r>
        <w:rPr>
          <w:rFonts w:hint="default"/>
        </w:rPr>
        <w:t>TEAM MEMBERS:</w:t>
      </w:r>
    </w:p>
    <w:p w14:paraId="305B869D">
      <w:pPr>
        <w:rPr>
          <w:rFonts w:hint="default"/>
        </w:rPr>
      </w:pPr>
      <w:r>
        <w:rPr>
          <w:rFonts w:hint="default"/>
        </w:rPr>
        <w:t>Dinesh Chandra</w:t>
      </w:r>
    </w:p>
    <w:p w14:paraId="7D60830A">
      <w:pPr>
        <w:rPr>
          <w:rFonts w:hint="default"/>
        </w:rPr>
      </w:pPr>
      <w:r>
        <w:rPr>
          <w:rFonts w:hint="default"/>
        </w:rPr>
        <w:t>K Nikhil</w:t>
      </w:r>
    </w:p>
    <w:p w14:paraId="08E5CFBA">
      <w:pPr>
        <w:rPr>
          <w:rFonts w:hint="default"/>
        </w:rPr>
      </w:pPr>
      <w:r>
        <w:rPr>
          <w:rFonts w:hint="default"/>
        </w:rPr>
        <w:t>Bhavani Prasad</w:t>
      </w:r>
    </w:p>
    <w:p w14:paraId="3E69AF5B">
      <w:pPr>
        <w:rPr>
          <w:rFonts w:hint="default"/>
        </w:rPr>
      </w:pPr>
    </w:p>
    <w:p w14:paraId="131C4CC5">
      <w:pPr>
        <w:rPr>
          <w:rFonts w:hint="default"/>
        </w:rPr>
      </w:pPr>
    </w:p>
    <w:p w14:paraId="3AA58750">
      <w:pPr>
        <w:rPr>
          <w:rFonts w:hint="default"/>
        </w:rPr>
      </w:pPr>
    </w:p>
    <w:p w14:paraId="1B6F484D">
      <w:pPr>
        <w:rPr>
          <w:rFonts w:hint="default"/>
        </w:rPr>
      </w:pPr>
      <w:r>
        <w:rPr>
          <w:rFonts w:hint="default"/>
        </w:rPr>
        <w:t>1. Title – Quest for Focus: The Student RPG</w:t>
      </w:r>
    </w:p>
    <w:p w14:paraId="3993902A">
      <w:pPr>
        <w:rPr>
          <w:rFonts w:hint="default"/>
        </w:rPr>
      </w:pPr>
      <w:r>
        <w:rPr>
          <w:rFonts w:hint="default"/>
        </w:rPr>
        <w:t>This project focuses on creating a gamified wellness dashboard designed for students facing academic overload and examination burnout. The goal is to transform the recovery process into a "Level-Up" journey by utilizing a high-quality Role-Playing Game (RPG) interface.</w:t>
      </w:r>
    </w:p>
    <w:p w14:paraId="14BA1C8D">
      <w:pPr>
        <w:rPr>
          <w:rFonts w:hint="default"/>
        </w:rPr>
      </w:pPr>
    </w:p>
    <w:p w14:paraId="382FFF85">
      <w:pPr>
        <w:rPr>
          <w:rFonts w:hint="default"/>
        </w:rPr>
      </w:pPr>
    </w:p>
    <w:p w14:paraId="3A40A474">
      <w:pPr>
        <w:rPr>
          <w:rFonts w:hint="default"/>
        </w:rPr>
      </w:pPr>
      <w:r>
        <w:rPr>
          <w:rFonts w:hint="default"/>
        </w:rPr>
        <w:t>2. Objective</w:t>
      </w:r>
    </w:p>
    <w:p w14:paraId="298489D1">
      <w:pPr>
        <w:rPr>
          <w:rFonts w:hint="default"/>
        </w:rPr>
      </w:pPr>
      <w:r>
        <w:rPr>
          <w:rFonts w:hint="default"/>
        </w:rPr>
        <w:t xml:space="preserve">The main objective of this project is to reduce student stress and burnout by gamifying daily academic and wellness tasks. By turning study sessions into "Quests" and breaks into "Rest at the Tavern," the platform aims to improve mental focus, encourage physical restoration, and foster a growth mindset </w:t>
      </w:r>
    </w:p>
    <w:p w14:paraId="156E5180">
      <w:pPr>
        <w:rPr>
          <w:rFonts w:hint="default"/>
        </w:rPr>
      </w:pPr>
      <w:r>
        <w:rPr>
          <w:rFonts w:hint="default"/>
        </w:rPr>
        <w:t>through a "Cyber-Zen" aesthetic.</w:t>
      </w:r>
    </w:p>
    <w:p w14:paraId="564AB11E">
      <w:pPr>
        <w:rPr>
          <w:rFonts w:hint="default"/>
        </w:rPr>
      </w:pPr>
    </w:p>
    <w:p w14:paraId="127BACD7">
      <w:pPr>
        <w:rPr>
          <w:rFonts w:hint="default"/>
        </w:rPr>
      </w:pPr>
    </w:p>
    <w:p w14:paraId="21C2F550">
      <w:pPr>
        <w:rPr>
          <w:rFonts w:hint="default"/>
        </w:rPr>
      </w:pPr>
      <w:r>
        <w:rPr>
          <w:rFonts w:hint="default"/>
        </w:rPr>
        <w:t>3. Visual Style &amp; Aesthetic</w:t>
      </w:r>
    </w:p>
    <w:p w14:paraId="3817574F">
      <w:pPr>
        <w:rPr>
          <w:rFonts w:hint="default"/>
        </w:rPr>
      </w:pPr>
      <w:r>
        <w:rPr>
          <w:rFonts w:hint="default"/>
        </w:rPr>
        <w:t>The interface adopts a "Cyber-Zen RPG" theme, featuring a dark-mode UI with "Neon Sage" and "Electric Blue" accents. Key gaming elements include:</w:t>
      </w:r>
    </w:p>
    <w:p w14:paraId="2B86778D">
      <w:pPr>
        <w:rPr>
          <w:rFonts w:hint="default"/>
        </w:rPr>
      </w:pPr>
      <w:r>
        <w:rPr>
          <w:rFonts w:hint="default"/>
        </w:rPr>
        <w:t>HP &amp; MP Bars: Progress bars designed to track Health (Physical) and Mana (Mental Power).</w:t>
      </w:r>
    </w:p>
    <w:p w14:paraId="2F83EE1E">
      <w:pPr>
        <w:rPr>
          <w:rFonts w:hint="default"/>
        </w:rPr>
      </w:pPr>
      <w:r>
        <w:rPr>
          <w:rFonts w:hint="default"/>
        </w:rPr>
        <w:t>Quest Icons: Pixel-art or 3D icons, such as "Potions" for sleep tracking and "Swords" for completing assignments.</w:t>
      </w:r>
    </w:p>
    <w:p w14:paraId="7702943E">
      <w:pPr>
        <w:rPr>
          <w:rFonts w:hint="default"/>
        </w:rPr>
      </w:pPr>
    </w:p>
    <w:p w14:paraId="752F12C2">
      <w:pPr>
        <w:rPr>
          <w:rFonts w:hint="default"/>
        </w:rPr>
      </w:pPr>
    </w:p>
    <w:p w14:paraId="5830B543">
      <w:pPr>
        <w:rPr>
          <w:rFonts w:hint="default"/>
        </w:rPr>
      </w:pPr>
    </w:p>
    <w:p w14:paraId="57A98DD7">
      <w:pPr>
        <w:rPr>
          <w:rFonts w:hint="default"/>
        </w:rPr>
      </w:pPr>
      <w:r>
        <w:rPr>
          <w:rFonts w:hint="default"/>
        </w:rPr>
        <w:t>4. Gamified Dashboard Sections</w:t>
      </w:r>
    </w:p>
    <w:p w14:paraId="62B45F81">
      <w:pPr>
        <w:rPr>
          <w:rFonts w:hint="default"/>
        </w:rPr>
      </w:pPr>
      <w:r>
        <w:rPr>
          <w:rFonts w:hint="default"/>
        </w:rPr>
        <w:t>The dashboard is divided into specialized zones to handle different aspects of student life:</w:t>
      </w:r>
    </w:p>
    <w:p w14:paraId="7DBDD4D2">
      <w:pPr>
        <w:rPr>
          <w:rFonts w:hint="default"/>
        </w:rPr>
      </w:pPr>
      <w:r>
        <w:rPr>
          <w:rFonts w:hint="default"/>
        </w:rPr>
        <w:t>Mental Focus (The Mana Chamber): Includes a "90/20 Boss Battle Timer" for structured study and a "Quest Log" to break down large assignments into "Mini-Mobs."</w:t>
      </w:r>
    </w:p>
    <w:p w14:paraId="4B5404DA">
      <w:pPr>
        <w:rPr>
          <w:rFonts w:hint="default"/>
        </w:rPr>
      </w:pPr>
      <w:r>
        <w:rPr>
          <w:rFonts w:hint="default"/>
        </w:rPr>
        <w:t>Motivation (The Skill Tree): A system where failures grant "Experience Points" (XP) and a "Co-op Mode" allows students to "Party Up" to tackle large syllabi together.</w:t>
      </w:r>
    </w:p>
    <w:p w14:paraId="32DEDF4B">
      <w:pPr>
        <w:rPr>
          <w:rFonts w:hint="default"/>
        </w:rPr>
      </w:pPr>
      <w:r>
        <w:rPr>
          <w:rFonts w:hint="default"/>
        </w:rPr>
        <w:t>Physical Restoration (The Healer’s Hut): Features "Sleep Hygiene Quests" and "Dopamine Grinds" (daily movement) to clear stress-related "debuffs."</w:t>
      </w:r>
    </w:p>
    <w:p w14:paraId="197BFCAB">
      <w:pPr>
        <w:rPr>
          <w:rFonts w:hint="default"/>
        </w:rPr>
      </w:pPr>
    </w:p>
    <w:p w14:paraId="7328D118">
      <w:pPr>
        <w:rPr>
          <w:rFonts w:hint="default"/>
        </w:rPr>
      </w:pPr>
    </w:p>
    <w:p w14:paraId="14A166B7">
      <w:pPr>
        <w:rPr>
          <w:rFonts w:hint="default"/>
        </w:rPr>
      </w:pPr>
    </w:p>
    <w:p w14:paraId="0B940352">
      <w:pPr>
        <w:rPr>
          <w:rFonts w:hint="default"/>
        </w:rPr>
      </w:pPr>
    </w:p>
    <w:p w14:paraId="6E4AA335">
      <w:pPr>
        <w:rPr>
          <w:rFonts w:hint="default"/>
        </w:rPr>
      </w:pPr>
      <w:r>
        <w:rPr>
          <w:rFonts w:hint="default"/>
        </w:rPr>
        <w:t>5. The AI Companion (The Chatbot Guide)</w:t>
      </w:r>
    </w:p>
    <w:p w14:paraId="4496E14B">
      <w:pPr>
        <w:rPr>
          <w:rFonts w:hint="default"/>
        </w:rPr>
      </w:pPr>
      <w:r>
        <w:rPr>
          <w:rFonts w:hint="default"/>
        </w:rPr>
        <w:t>The project includes a functional AI mentor—a floating robot or mystical creature—that acts as a Healer.</w:t>
      </w:r>
    </w:p>
    <w:p w14:paraId="624614A1">
      <w:pPr>
        <w:rPr>
          <w:rFonts w:hint="default"/>
        </w:rPr>
      </w:pPr>
      <w:r>
        <w:rPr>
          <w:rFonts w:hint="default"/>
        </w:rPr>
        <w:t>Mood Sensing: If a student reports being tired, the bot suggests a "Stamina Potion" (breathing exercises).</w:t>
      </w:r>
    </w:p>
    <w:p w14:paraId="55ED0204">
      <w:pPr>
        <w:rPr>
          <w:rFonts w:hint="default"/>
        </w:rPr>
      </w:pPr>
      <w:r>
        <w:rPr>
          <w:rFonts w:hint="default"/>
        </w:rPr>
        <w:t>The Wall of Support: The bot shares "Hero Stories" from an anonymous board of peers who have successfully overcome similar burnout quests.</w:t>
      </w:r>
    </w:p>
    <w:p w14:paraId="692BD5F0">
      <w:pPr>
        <w:rPr>
          <w:rFonts w:hint="default"/>
        </w:rPr>
      </w:pPr>
    </w:p>
    <w:p w14:paraId="331D98B6">
      <w:pPr>
        <w:rPr>
          <w:rFonts w:hint="default"/>
        </w:rPr>
      </w:pPr>
    </w:p>
    <w:p w14:paraId="70F81953">
      <w:pPr>
        <w:rPr>
          <w:rFonts w:hint="default"/>
        </w:rPr>
      </w:pPr>
    </w:p>
    <w:p w14:paraId="10F9F16C">
      <w:pPr>
        <w:rPr>
          <w:rFonts w:hint="default"/>
        </w:rPr>
      </w:pPr>
      <w:r>
        <w:rPr>
          <w:rFonts w:hint="default"/>
        </w:rPr>
        <w:t>6. Conclusion</w:t>
      </w:r>
    </w:p>
    <w:p w14:paraId="7410F20B">
      <w:pPr>
        <w:rPr>
          <w:rFonts w:hint="default"/>
        </w:rPr>
      </w:pPr>
      <w:r>
        <w:rPr>
          <w:rFonts w:hint="default"/>
        </w:rPr>
        <w:t>This project demonstrates how gamification and AI can enhance mental health and productivity in an educational setting. By replacing traditional, stressful To-Do lists with an engaging RPG framework, "Quest for Focus" creates a modern, responsive system that benefits both student well-being and academic performance.</w:t>
      </w:r>
    </w:p>
    <w:p w14:paraId="691189ED">
      <w:pPr>
        <w:rPr>
          <w:rFonts w:hint="default"/>
        </w:rPr>
      </w:pPr>
    </w:p>
    <w:p w14:paraId="69BDA294">
      <w:pPr>
        <w:rPr>
          <w:rFonts w:hint="default"/>
        </w:rPr>
      </w:pPr>
    </w:p>
    <w:p w14:paraId="59F3E969">
      <w:pPr>
        <w:rPr>
          <w:rFonts w:hint="default"/>
        </w:rPr>
      </w:pPr>
      <w:r>
        <w:rPr>
          <w:rFonts w:hint="default"/>
        </w:rPr>
        <w:t>7. Project URL</w:t>
      </w:r>
    </w:p>
    <w:p w14:paraId="52FC1AF5">
      <w:pPr>
        <w:rPr>
          <w:rFonts w:hint="default"/>
        </w:rPr>
      </w:pPr>
      <w:r>
        <w:rPr>
          <w:rFonts w:hint="default"/>
          <w:lang w:val="en-US"/>
        </w:rPr>
        <w:t>[</w:t>
      </w:r>
      <w:r>
        <w:rPr>
          <w:rFonts w:hint="default"/>
        </w:rPr>
        <w:t>https://my-site-62636fiw-sarelladineshchand.wix-vibe.com/</w:t>
      </w:r>
    </w:p>
    <w:p w14:paraId="77EAAD0F">
      <w:pPr>
        <w:rPr>
          <w:rFonts w:hint="default"/>
        </w:rPr>
      </w:pPr>
      <w:bookmarkStart w:id="0" w:name="_GoBack"/>
      <w:bookmarkEnd w:id="0"/>
    </w:p>
    <w:p w14:paraId="3C2FDE1D">
      <w:pPr>
        <w:rPr>
          <w:rFonts w:hint="default"/>
        </w:rPr>
      </w:pPr>
      <w:r>
        <w:rPr>
          <w:rFonts w:hint="default"/>
        </w:rPr>
        <w:t>8. GitHub Profile</w:t>
      </w:r>
    </w:p>
    <w:p w14:paraId="5E574E0A">
      <w:pPr>
        <w:rPr>
          <w:rFonts w:hint="default"/>
        </w:rPr>
      </w:pPr>
    </w:p>
    <w:p w14:paraId="351E6C05">
      <w:pPr>
        <w:numPr>
          <w:ilvl w:val="0"/>
          <w:numId w:val="1"/>
        </w:numPr>
        <w:rPr>
          <w:rFonts w:hint="default"/>
          <w:lang w:val="en-US"/>
        </w:rPr>
      </w:pPr>
      <w:r>
        <w:rPr>
          <w:rFonts w:hint="default"/>
          <w:lang w:val="en-US"/>
        </w:rPr>
        <w:t>Ppt Link</w:t>
      </w:r>
    </w:p>
    <w:p w14:paraId="352C343F">
      <w:pPr>
        <w:numPr>
          <w:numId w:val="0"/>
        </w:numPr>
        <w:rPr>
          <w:rFonts w:hint="default"/>
          <w:lang w:val="en-US"/>
        </w:rPr>
      </w:pPr>
      <w:r>
        <w:rPr>
          <w:rFonts w:hint="default"/>
          <w:lang w:val="en-US"/>
        </w:rPr>
        <w:t xml:space="preserve">     [https://in.docworkspace.com/d/sIAKNx5SuAtak_coG?sa=601.1037]</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C71930"/>
    <w:multiLevelType w:val="singleLevel"/>
    <w:tmpl w:val="3AC71930"/>
    <w:lvl w:ilvl="0" w:tentative="0">
      <w:start w:val="9"/>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83067C"/>
    <w:rsid w:val="528306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2026-01-08T06:37:00Z</dcterms:created>
  <dc:creator>TADAKAMALLA JAYADEEP T</dc:creator>
  <cp:lastModifiedBy>TADAKAMALLA JAYADEEP T</cp:lastModifiedBy>
  <dcterms:modified xsi:type="dcterms:W3CDTF">2026-01-08T06:48:09Z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B09EFB08F9D649BA97E231660A4F030C_11</vt:lpwstr>
  </property>
</Properties>
</file>