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Desafio </w:t>
      </w: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  <w:t>detección de targets en una imagen hyperspectral</w:t>
      </w:r>
    </w:p>
    <w:p>
      <w:pPr>
        <w:pStyle w:val="Normal"/>
        <w:bidi w:val="0"/>
        <w:jc w:val="left"/>
        <w:rPr/>
      </w:pPr>
      <w:r>
        <w:rPr/>
        <w:t>los datos se encuentran en ‘desafio 3.zip’ de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https://zenodo.org/doi/10.5281/zenodo.10579827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variables:</w:t>
      </w:r>
    </w:p>
    <w:p>
      <w:pPr>
        <w:pStyle w:val="Normal"/>
        <w:bidi w:val="0"/>
        <w:jc w:val="left"/>
        <w:rPr>
          <w:rFonts w:ascii="Liberation Serif" w:hAnsi="Liberation Serif" w:eastAsia="Songti SC" w:cs="Arial Unicode MS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  <w:t>T1 : contiene la imagen hiperespectral</w:t>
      </w:r>
    </w:p>
    <w:p>
      <w:pPr>
        <w:pStyle w:val="Normal"/>
        <w:bidi w:val="0"/>
        <w:jc w:val="left"/>
        <w:rPr/>
      </w:pPr>
      <w:r>
        <w:rPr/>
        <w:t>target : contiene la imagen binaria que identifica el objetivo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ha obtenido mediante clustering de los espectros de la imagen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proporcionar el codigo </w:t>
      </w:r>
      <w:r>
        <w:rPr/>
        <w:t>y la imagen binaria más parecida a la propuesta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LibreOffice/7.0.4.2$MacOSX_X86_64 LibreOffice_project/dcf040e67528d9187c66b2379df5ea4407429775</Application>
  <AppVersion>15.0000</AppVersion>
  <Pages>2</Pages>
  <Words>58</Words>
  <Characters>343</Characters>
  <CharactersWithSpaces>392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2024-01-29T11:47:25Z</dcterms:created>
  <dc:creator/>
  <dc:description/>
  <dc:language>es-ES</dc:language>
  <cp:lastModifiedBy/>
  <dcterms:modified xsi:type="dcterms:W3CDTF">2024-02-05T00:29:57Z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