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3864"/>
          <w:sz w:val="48"/>
        </w:rPr>
        <w:t>Manual del Programador</w:t>
      </w:r>
    </w:p>
    <w:p>
      <w:pPr>
        <w:jc w:val="center"/>
      </w:pPr>
      <w:r>
        <w:rPr>
          <w:i/>
          <w:sz w:val="28"/>
        </w:rPr>
        <w:t>Sistema de Gestión de Personal Contratista</w:t>
      </w:r>
    </w:p>
    <w:p/>
    <w:p>
      <w:pPr>
        <w:jc w:val="center"/>
      </w:pPr>
      <w:r>
        <w:rPr>
          <w:sz w:val="24"/>
        </w:rPr>
        <w:t>Sistema de Gestión de Personal Contratista</w:t>
        <w:br/>
        <w:t>Condor de Apalta (Ex Almahue)</w:t>
      </w:r>
    </w:p>
    <w:p/>
    <w:p>
      <w:pPr>
        <w:jc w:val="center"/>
      </w:pPr>
      <w:r>
        <w:rPr>
          <w:sz w:val="20"/>
        </w:rPr>
        <w:t>Versión 1.0  —  27/04/2026</w:t>
      </w:r>
    </w:p>
    <w:p>
      <w:r>
        <w:br w:type="page"/>
      </w:r>
    </w:p>
    <w:p>
      <w:pPr>
        <w:pStyle w:val="Heading1"/>
      </w:pPr>
      <w:r>
        <w:t>1. Visión General del Sistema</w:t>
      </w:r>
    </w:p>
    <w:p>
      <w:r>
        <w:rPr>
          <w:b w:val="0"/>
          <w:i w:val="0"/>
        </w:rPr>
        <w:t>El Sistema de Gestión de Personal Contratista es una aplicación web desarrollada en PHP 8 con SQL Server como motor de base de datos. Corre sobre XAMPP en Windows Server. No utiliza frameworks MVC; sigue una arquitectura de scripts PHP por página con helpers compartidos.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F3864"/>
          </w:tcPr>
          <w:p>
            <w:r>
              <w:rPr>
                <w:b/>
                <w:color w:val="FFFFFF"/>
              </w:rPr>
              <w:t>Tecnología</w:t>
            </w:r>
          </w:p>
        </w:tc>
        <w:tc>
          <w:tcPr>
            <w:tcW w:type="dxa" w:w="4561"/>
            <w:shd w:val="clear" w:color="auto" w:fill="1F3864"/>
          </w:tcPr>
          <w:p>
            <w:r>
              <w:rPr>
                <w:b/>
                <w:color w:val="FFFFFF"/>
              </w:rPr>
              <w:t>Versión / Detalle</w:t>
            </w:r>
          </w:p>
        </w:tc>
      </w:tr>
      <w:tr>
        <w:tc>
          <w:tcPr>
            <w:tcW w:type="dxa" w:w="4561"/>
          </w:tcPr>
          <w:p>
            <w:r>
              <w:t>PHP</w:t>
            </w:r>
          </w:p>
        </w:tc>
        <w:tc>
          <w:tcPr>
            <w:tcW w:type="dxa" w:w="4561"/>
          </w:tcPr>
          <w:p>
            <w:r>
              <w:t>8.x (con extensión sqlsrv)</w:t>
            </w:r>
          </w:p>
        </w:tc>
      </w:tr>
      <w:tr>
        <w:tc>
          <w:tcPr>
            <w:tcW w:type="dxa" w:w="4561"/>
          </w:tcPr>
          <w:p>
            <w:r>
              <w:t>SQL Server</w:t>
            </w:r>
          </w:p>
        </w:tc>
        <w:tc>
          <w:tcPr>
            <w:tcW w:type="dxa" w:w="4561"/>
          </w:tcPr>
          <w:p>
            <w:r>
              <w:t>2019+ (driver sqlsrv para PHP)</w:t>
            </w:r>
          </w:p>
        </w:tc>
      </w:tr>
      <w:tr>
        <w:tc>
          <w:tcPr>
            <w:tcW w:type="dxa" w:w="4561"/>
          </w:tcPr>
          <w:p>
            <w:r>
              <w:t>Servidor Web</w:t>
            </w:r>
          </w:p>
        </w:tc>
        <w:tc>
          <w:tcPr>
            <w:tcW w:type="dxa" w:w="4561"/>
          </w:tcPr>
          <w:p>
            <w:r>
              <w:t>Apache (XAMPP)</w:t>
            </w:r>
          </w:p>
        </w:tc>
      </w:tr>
      <w:tr>
        <w:tc>
          <w:tcPr>
            <w:tcW w:type="dxa" w:w="4561"/>
          </w:tcPr>
          <w:p>
            <w:r>
              <w:t>Frontend</w:t>
            </w:r>
          </w:p>
        </w:tc>
        <w:tc>
          <w:tcPr>
            <w:tcW w:type="dxa" w:w="4561"/>
          </w:tcPr>
          <w:p>
            <w:r>
              <w:t>Bootstrap 5.3, jQuery 3.7, Select2 4.1</w:t>
            </w:r>
          </w:p>
        </w:tc>
      </w:tr>
      <w:tr>
        <w:tc>
          <w:tcPr>
            <w:tcW w:type="dxa" w:w="4561"/>
          </w:tcPr>
          <w:p>
            <w:r>
              <w:t>Excel</w:t>
            </w:r>
          </w:p>
        </w:tc>
        <w:tc>
          <w:tcPr>
            <w:tcW w:type="dxa" w:w="4561"/>
          </w:tcPr>
          <w:p>
            <w:r>
              <w:t>PhpSpreadsheet (via Composer)</w:t>
            </w:r>
          </w:p>
        </w:tc>
      </w:tr>
      <w:tr>
        <w:tc>
          <w:tcPr>
            <w:tcW w:type="dxa" w:w="4561"/>
          </w:tcPr>
          <w:p>
            <w:r>
              <w:t>Sistema Oper.</w:t>
            </w:r>
          </w:p>
        </w:tc>
        <w:tc>
          <w:tcPr>
            <w:tcW w:type="dxa" w:w="4561"/>
          </w:tcPr>
          <w:p>
            <w:r>
              <w:t>Windows Server / Windows 11</w:t>
            </w:r>
          </w:p>
        </w:tc>
      </w:tr>
    </w:tbl>
    <w:p/>
    <w:p>
      <w:pPr>
        <w:pStyle w:val="Heading1"/>
      </w:pPr>
      <w:r>
        <w:t>2. Estructura de Directorios</w:t>
      </w:r>
    </w:p>
    <w:p>
      <w:pPr>
        <w:pStyle w:val="NoSpacing"/>
      </w:pPr>
      <w:r>
        <w:t>C:\xampp\htdocs\contratista\</w:t>
        <w:br/>
        <w:t>│</w:t>
        <w:br/>
        <w:t>├── app\</w:t>
        <w:br/>
        <w:t>│   ├── lib\</w:t>
        <w:br/>
        <w:t>│   │   ├── db.php           ← función db_query() con manejo de errores</w:t>
        <w:br/>
        <w:t>│   │   └── permisos.php     ← helpers de control de acceso</w:t>
        <w:br/>
        <w:t>│   └── Middlewares\</w:t>
        <w:br/>
        <w:t>│       └── auth_guard.php   ← redirige al login si no hay sesión</w:t>
        <w:br/>
        <w:t>│</w:t>
        <w:br/>
        <w:t>├── config\</w:t>
        <w:br/>
        <w:t>│   ├── app.php              ← define BASE_URL</w:t>
        <w:br/>
        <w:t>│   ├── conexion.php         ← abre $conn (y $conn2 opcional)</w:t>
        <w:br/>
        <w:t>│   ├── .env                 ← credenciales BD (no versionar)</w:t>
        <w:br/>
        <w:t>│   └── setup.lock           ← existe tras el primer setup</w:t>
        <w:br/>
        <w:t>│</w:t>
        <w:br/>
        <w:t>├── public\</w:t>
        <w:br/>
        <w:t>│   ├── _bootstrap.php       ← punto de entrada de todas las páginas</w:t>
        <w:br/>
        <w:t>│   ├── index.php            ← pantalla de login</w:t>
        <w:br/>
        <w:t>│   ├── login.php            ← procesa el POST del login</w:t>
        <w:br/>
        <w:t>│   ├── logout.php           ← destruye la sesión</w:t>
        <w:br/>
        <w:t>│   ├── setup.php            ← configuración inicial (solo si no hay lock)</w:t>
        <w:br/>
        <w:t>│   ├── Inicio.php           ← pantalla de bienvenida con notificaciones</w:t>
        <w:br/>
        <w:t>│   │</w:t>
        <w:br/>
        <w:t>│   ├── aprobacion\</w:t>
        <w:br/>
        <w:t>│   │   ├── bandeja_jefe.php</w:t>
        <w:br/>
        <w:t>│   │   ├── bandeja_operaciones.php</w:t>
        <w:br/>
        <w:t>│   │   └── detalle_asistencia.php</w:t>
        <w:br/>
        <w:t>│   │</w:t>
        <w:br/>
        <w:t>│   ├── configuraciones\</w:t>
        <w:br/>
        <w:t>│   │   ├── Area.php</w:t>
        <w:br/>
        <w:t>│   │   ├── Cargos.php</w:t>
        <w:br/>
        <w:t>│   │   ├── JefeArea.php</w:t>
        <w:br/>
        <w:t>│   │   ├── Reg_Usuario.php</w:t>
        <w:br/>
        <w:t>│   │   ├── Turnos.php</w:t>
        <w:br/>
        <w:t>│   │   └── tipo_mo.php</w:t>
        <w:br/>
        <w:t>│   │</w:t>
        <w:br/>
        <w:t>│   ├── procesos\</w:t>
        <w:br/>
        <w:t>│   │   ├── carga_asistencia.php          ← UI pasos 1 y 2</w:t>
        <w:br/>
        <w:t>│   │   ├── carga_asistencia_ajax_start.php</w:t>
        <w:br/>
        <w:t>│   │   ├── carga_asistencia_ajax_chunk.php</w:t>
        <w:br/>
        <w:t>│   │   ├── carga_asistencia_paso2_start.php</w:t>
        <w:br/>
        <w:t>│   │   ├── carga_asistencia_paso2_chunk.php</w:t>
        <w:br/>
        <w:t>│   │   ├── editar_asistencia.php</w:t>
        <w:br/>
        <w:t>│   │   ├── Pre-Factura.php</w:t>
        <w:br/>
        <w:t>│   │   ├── proformas.php</w:t>
        <w:br/>
        <w:t>│   │   ├── descuento.php</w:t>
        <w:br/>
        <w:t>│   │   └── guardar_factura.php</w:t>
        <w:br/>
        <w:t>│   │</w:t>
        <w:br/>
        <w:t>│   ├── tarifas\</w:t>
        <w:br/>
        <w:t>│   │   ├── tipo_tarifa.php</w:t>
        <w:br/>
        <w:t>│   │   ├── tarifasEspecial.php</w:t>
        <w:br/>
        <w:t>│   │   └── Tarifas_Cargo.php</w:t>
        <w:br/>
        <w:t>│   │</w:t>
        <w:br/>
        <w:t>│   ├── contratista\</w:t>
        <w:br/>
        <w:t>│   │   ├── ingreso_contratista.php</w:t>
        <w:br/>
        <w:t>│   │   └── Solicitud_Contra.php</w:t>
        <w:br/>
        <w:t>│   │</w:t>
        <w:br/>
        <w:t>│   ├── partials\</w:t>
        <w:br/>
        <w:t>│   │   ├── header.php</w:t>
        <w:br/>
        <w:t>│   │   ├── footer.php</w:t>
        <w:br/>
        <w:t>│   │   ├── navbar.php       ← ítems condicionales por perfil</w:t>
        <w:br/>
        <w:t>│   │   ├── navbar_wrapper.php</w:t>
        <w:br/>
        <w:t>│   │   └── base_url.php</w:t>
        <w:br/>
        <w:t>│   │</w:t>
        <w:br/>
        <w:t>│   └── assets\</w:t>
        <w:br/>
        <w:t>│       └── css\app.css</w:t>
        <w:br/>
        <w:t>│</w:t>
        <w:br/>
        <w:t>├── storage\asistencia\     ← archivos Excel subidos temporalmente</w:t>
        <w:br/>
        <w:t>├── vendor\                  ← Composer (PhpSpreadsheet)</w:t>
        <w:br/>
        <w:t>├── setup.sql                 ← script completo de BD</w:t>
        <w:br/>
        <w:t>└── Plan_Perfiles_Usuarios.md ← documentación de diseño</w:t>
        <w:br/>
      </w:r>
    </w:p>
    <w:p/>
    <w:p>
      <w:pPr>
        <w:pStyle w:val="Heading1"/>
      </w:pPr>
      <w:r>
        <w:t>3. Base de Datos</w:t>
      </w:r>
    </w:p>
    <w:p>
      <w:pPr>
        <w:pStyle w:val="Heading2"/>
      </w:pPr>
      <w:r>
        <w:t>3.1  Nombre y Motor</w:t>
      </w:r>
    </w:p>
    <w:p>
      <w:r>
        <w:rPr>
          <w:b w:val="0"/>
          <w:i w:val="0"/>
        </w:rPr>
        <w:t>Base de datos: Fact_contratista — SQL Server. La base anterior (proforma_contratista) se mantiene como respaldo en contratista2/ y NO se modifica.</w:t>
      </w:r>
    </w:p>
    <w:p>
      <w:pPr>
        <w:pStyle w:val="Heading2"/>
      </w:pPr>
      <w:r>
        <w:t>3.2  Tablas Principales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F3864"/>
          </w:tcPr>
          <w:p>
            <w:r>
              <w:rPr>
                <w:b/>
                <w:color w:val="FFFFFF"/>
              </w:rPr>
              <w:t>Tabla</w:t>
            </w:r>
          </w:p>
        </w:tc>
        <w:tc>
          <w:tcPr>
            <w:tcW w:type="dxa" w:w="4561"/>
            <w:shd w:val="clear" w:color="auto" w:fill="1F3864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4561"/>
          </w:tcPr>
          <w:p>
            <w:r>
              <w:t>dbo.Area</w:t>
            </w:r>
          </w:p>
        </w:tc>
        <w:tc>
          <w:tcPr>
            <w:tcW w:type="dxa" w:w="4561"/>
          </w:tcPr>
          <w:p>
            <w:r>
              <w:t>Áreas de trabajo con código de facturación.</w:t>
            </w:r>
          </w:p>
        </w:tc>
      </w:tr>
      <w:tr>
        <w:tc>
          <w:tcPr>
            <w:tcW w:type="dxa" w:w="4561"/>
          </w:tcPr>
          <w:p>
            <w:r>
              <w:t>dbo.dota_perfiles</w:t>
            </w:r>
          </w:p>
        </w:tc>
        <w:tc>
          <w:tcPr>
            <w:tcW w:type="dxa" w:w="4561"/>
          </w:tcPr>
          <w:p>
            <w:r>
              <w:t>4 perfiles de usuario: Admin, Edición, Aprobador-Edición, Visualización.</w:t>
            </w:r>
          </w:p>
        </w:tc>
      </w:tr>
      <w:tr>
        <w:tc>
          <w:tcPr>
            <w:tcW w:type="dxa" w:w="4561"/>
          </w:tcPr>
          <w:p>
            <w:r>
              <w:t>dbo.dota_usuarios</w:t>
            </w:r>
          </w:p>
        </w:tc>
        <w:tc>
          <w:tcPr>
            <w:tcW w:type="dxa" w:w="4561"/>
          </w:tcPr>
          <w:p>
            <w:r>
              <w:t>Usuarios del sistema (reemplaza TRA_usuario). Incluye perfil, área propia, email y activo.</w:t>
            </w:r>
          </w:p>
        </w:tc>
      </w:tr>
      <w:tr>
        <w:tc>
          <w:tcPr>
            <w:tcW w:type="dxa" w:w="4561"/>
          </w:tcPr>
          <w:p>
            <w:r>
              <w:t>dbo.dota_usuario_modulos</w:t>
            </w:r>
          </w:p>
        </w:tc>
        <w:tc>
          <w:tcPr>
            <w:tcW w:type="dxa" w:w="4561"/>
          </w:tcPr>
          <w:p>
            <w:r>
              <w:t>Módulos accesibles por usuario (configuraciones, tarifas, procesos, contratista, aprobacion).</w:t>
            </w:r>
          </w:p>
        </w:tc>
      </w:tr>
      <w:tr>
        <w:tc>
          <w:tcPr>
            <w:tcW w:type="dxa" w:w="4561"/>
          </w:tcPr>
          <w:p>
            <w:r>
              <w:t>dbo.dota_usuario_areas</w:t>
            </w:r>
          </w:p>
        </w:tc>
        <w:tc>
          <w:tcPr>
            <w:tcW w:type="dxa" w:w="4561"/>
          </w:tcPr>
          <w:p>
            <w:r>
              <w:t>Áreas que un usuario aprobador puede aprobar.</w:t>
            </w:r>
          </w:p>
        </w:tc>
      </w:tr>
      <w:tr>
        <w:tc>
          <w:tcPr>
            <w:tcW w:type="dxa" w:w="4561"/>
          </w:tcPr>
          <w:p>
            <w:r>
              <w:t>dbo.dota_usuario_cargos</w:t>
            </w:r>
          </w:p>
        </w:tc>
        <w:tc>
          <w:tcPr>
            <w:tcW w:type="dxa" w:w="4561"/>
          </w:tcPr>
          <w:p>
            <w:r>
              <w:t>Cargos específicos fuera del área propia que puede aprobar un usuario.</w:t>
            </w:r>
          </w:p>
        </w:tc>
      </w:tr>
      <w:tr>
        <w:tc>
          <w:tcPr>
            <w:tcW w:type="dxa" w:w="4561"/>
          </w:tcPr>
          <w:p>
            <w:r>
              <w:t>dbo.dota_tipo_mo</w:t>
            </w:r>
          </w:p>
        </w:tc>
        <w:tc>
          <w:tcPr>
            <w:tcW w:type="dxa" w:w="4561"/>
          </w:tcPr>
          <w:p>
            <w:r>
              <w:t>Tipos de mano de obra (Directa, Indirecta).</w:t>
            </w:r>
          </w:p>
        </w:tc>
      </w:tr>
      <w:tr>
        <w:tc>
          <w:tcPr>
            <w:tcW w:type="dxa" w:w="4561"/>
          </w:tcPr>
          <w:p>
            <w:r>
              <w:t>dbo.Dota_Cargo</w:t>
            </w:r>
          </w:p>
        </w:tc>
        <w:tc>
          <w:tcPr>
            <w:tcW w:type="dxa" w:w="4561"/>
          </w:tcPr>
          <w:p>
            <w:r>
              <w:t>Labores/cargos de los trabajadores.</w:t>
            </w:r>
          </w:p>
        </w:tc>
      </w:tr>
      <w:tr>
        <w:tc>
          <w:tcPr>
            <w:tcW w:type="dxa" w:w="4561"/>
          </w:tcPr>
          <w:p>
            <w:r>
              <w:t>dbo.especie</w:t>
            </w:r>
          </w:p>
        </w:tc>
        <w:tc>
          <w:tcPr>
            <w:tcW w:type="dxa" w:w="4561"/>
          </w:tcPr>
          <w:p>
            <w:r>
              <w:t>Catálogo de especies (fruta).</w:t>
            </w:r>
          </w:p>
        </w:tc>
      </w:tr>
      <w:tr>
        <w:tc>
          <w:tcPr>
            <w:tcW w:type="dxa" w:w="4561"/>
          </w:tcPr>
          <w:p>
            <w:r>
              <w:t>dbo.dota_contratista</w:t>
            </w:r>
          </w:p>
        </w:tc>
        <w:tc>
          <w:tcPr>
            <w:tcW w:type="dxa" w:w="4561"/>
          </w:tcPr>
          <w:p>
            <w:r>
              <w:t>Empresas contratistas.</w:t>
            </w:r>
          </w:p>
        </w:tc>
      </w:tr>
      <w:tr>
        <w:tc>
          <w:tcPr>
            <w:tcW w:type="dxa" w:w="4561"/>
          </w:tcPr>
          <w:p>
            <w:r>
              <w:t>dbo.Dota_tipo_tarifa</w:t>
            </w:r>
          </w:p>
        </w:tc>
        <w:tc>
          <w:tcPr>
            <w:tcW w:type="dxa" w:w="4561"/>
          </w:tcPr>
          <w:p>
            <w:r>
              <w:t>Tarifas regulares por período con porcentajes de recargo.</w:t>
            </w:r>
          </w:p>
        </w:tc>
      </w:tr>
      <w:tr>
        <w:tc>
          <w:tcPr>
            <w:tcW w:type="dxa" w:w="4561"/>
          </w:tcPr>
          <w:p>
            <w:r>
              <w:t>dbo.Dota_Valor_Dotacion</w:t>
            </w:r>
          </w:p>
        </w:tc>
        <w:tc>
          <w:tcPr>
            <w:tcW w:type="dxa" w:w="4561"/>
          </w:tcPr>
          <w:p>
            <w:r>
              <w:t>Vincula cargo + tarifa + especie (+ contratista opcional).</w:t>
            </w:r>
          </w:p>
        </w:tc>
      </w:tr>
      <w:tr>
        <w:tc>
          <w:tcPr>
            <w:tcW w:type="dxa" w:w="4561"/>
          </w:tcPr>
          <w:p>
            <w:r>
              <w:t>dbo.Dota_Tarifa_Especiales</w:t>
            </w:r>
          </w:p>
        </w:tc>
        <w:tc>
          <w:tcPr>
            <w:tcW w:type="dxa" w:w="4561"/>
          </w:tcPr>
          <w:p>
            <w:r>
              <w:t>Tarifas para días especiales (feriados).</w:t>
            </w:r>
          </w:p>
        </w:tc>
      </w:tr>
      <w:tr>
        <w:tc>
          <w:tcPr>
            <w:tcW w:type="dxa" w:w="4561"/>
          </w:tcPr>
          <w:p>
            <w:r>
              <w:t>dbo.Dota_ValorEspecial_Dotacion</w:t>
            </w:r>
          </w:p>
        </w:tc>
        <w:tc>
          <w:tcPr>
            <w:tcW w:type="dxa" w:w="4561"/>
          </w:tcPr>
          <w:p>
            <w:r>
              <w:t>Valores especiales por cargo + fecha.</w:t>
            </w:r>
          </w:p>
        </w:tc>
      </w:tr>
      <w:tr>
        <w:tc>
          <w:tcPr>
            <w:tcW w:type="dxa" w:w="4561"/>
          </w:tcPr>
          <w:p>
            <w:r>
              <w:t>dbo.dota_turno</w:t>
            </w:r>
          </w:p>
        </w:tc>
        <w:tc>
          <w:tcPr>
            <w:tcW w:type="dxa" w:w="4561"/>
          </w:tcPr>
          <w:p>
            <w:r>
              <w:t>Turnos de trabajo.</w:t>
            </w:r>
          </w:p>
        </w:tc>
      </w:tr>
      <w:tr>
        <w:tc>
          <w:tcPr>
            <w:tcW w:type="dxa" w:w="4561"/>
          </w:tcPr>
          <w:p>
            <w:r>
              <w:t>dbo.dota_jefe_area</w:t>
            </w:r>
          </w:p>
        </w:tc>
        <w:tc>
          <w:tcPr>
            <w:tcW w:type="dxa" w:w="4561"/>
          </w:tcPr>
          <w:p>
            <w:r>
              <w:t>Jefes de área con su área, turno, nivel de aprobación y vínculo a id_usuario.</w:t>
            </w:r>
          </w:p>
        </w:tc>
      </w:tr>
      <w:tr>
        <w:tc>
          <w:tcPr>
            <w:tcW w:type="dxa" w:w="4561"/>
          </w:tcPr>
          <w:p>
            <w:r>
              <w:t>dbo.dota_asistencia_lote</w:t>
            </w:r>
          </w:p>
        </w:tc>
        <w:tc>
          <w:tcPr>
            <w:tcW w:type="dxa" w:w="4561"/>
          </w:tcPr>
          <w:p>
            <w:r>
              <w:t>Un registro por archivo Excel cargado. Estado: pendiente → listo_factura.</w:t>
            </w:r>
          </w:p>
        </w:tc>
      </w:tr>
      <w:tr>
        <w:tc>
          <w:tcPr>
            <w:tcW w:type="dxa" w:w="4561"/>
          </w:tcPr>
          <w:p>
            <w:r>
              <w:t>dbo.dota_asistencia_carga</w:t>
            </w:r>
          </w:p>
        </w:tc>
        <w:tc>
          <w:tcPr>
            <w:tcW w:type="dxa" w:w="4561"/>
          </w:tcPr>
          <w:p>
            <w:r>
              <w:t>Filas individuales de asistencia (un registro por trabajador × día).</w:t>
            </w:r>
          </w:p>
        </w:tc>
      </w:tr>
      <w:tr>
        <w:tc>
          <w:tcPr>
            <w:tcW w:type="dxa" w:w="4561"/>
          </w:tcPr>
          <w:p>
            <w:r>
              <w:t>dbo.dota_asistencia_aprobacion</w:t>
            </w:r>
          </w:p>
        </w:tc>
        <w:tc>
          <w:tcPr>
            <w:tcW w:type="dxa" w:w="4561"/>
          </w:tcPr>
          <w:p>
            <w:r>
              <w:t>Log de aprobaciones, rechazos y ediciones por usuario y lote.</w:t>
            </w:r>
          </w:p>
        </w:tc>
      </w:tr>
      <w:tr>
        <w:tc>
          <w:tcPr>
            <w:tcW w:type="dxa" w:w="4561"/>
          </w:tcPr>
          <w:p>
            <w:r>
              <w:t>dbo.dota_asistencia_mapa</w:t>
            </w:r>
          </w:p>
        </w:tc>
        <w:tc>
          <w:tcPr>
            <w:tcW w:type="dxa" w:w="4561"/>
          </w:tcPr>
          <w:p>
            <w:r>
              <w:t>Memoriza mapeos Excel → sistema (área, empleador, cargo, turno).</w:t>
            </w:r>
          </w:p>
        </w:tc>
      </w:tr>
      <w:tr>
        <w:tc>
          <w:tcPr>
            <w:tcW w:type="dxa" w:w="4561"/>
          </w:tcPr>
          <w:p>
            <w:r>
              <w:t>dbo.dota_solicitud_contratista</w:t>
            </w:r>
          </w:p>
        </w:tc>
        <w:tc>
          <w:tcPr>
            <w:tcW w:type="dxa" w:w="4561"/>
          </w:tcPr>
          <w:p>
            <w:r>
              <w:t>Solicitudes de dotación: contratista, cargo, área, turno, cantidad.</w:t>
            </w:r>
          </w:p>
        </w:tc>
      </w:tr>
      <w:tr>
        <w:tc>
          <w:tcPr>
            <w:tcW w:type="dxa" w:w="4561"/>
          </w:tcPr>
          <w:p>
            <w:r>
              <w:t>dbo.dota_descuento</w:t>
            </w:r>
          </w:p>
        </w:tc>
        <w:tc>
          <w:tcPr>
            <w:tcW w:type="dxa" w:w="4561"/>
          </w:tcPr>
          <w:p>
            <w:r>
              <w:t>Descuentos por contratista aplicables en la pre-factura.</w:t>
            </w:r>
          </w:p>
        </w:tc>
      </w:tr>
      <w:tr>
        <w:tc>
          <w:tcPr>
            <w:tcW w:type="dxa" w:w="4561"/>
          </w:tcPr>
          <w:p>
            <w:r>
              <w:t>dbo.dota_factura</w:t>
            </w:r>
          </w:p>
        </w:tc>
        <w:tc>
          <w:tcPr>
            <w:tcW w:type="dxa" w:w="4561"/>
          </w:tcPr>
          <w:p>
            <w:r>
              <w:t>Cabecera de proformas (semana, año, versión, estado).</w:t>
            </w:r>
          </w:p>
        </w:tc>
      </w:tr>
      <w:tr>
        <w:tc>
          <w:tcPr>
            <w:tcW w:type="dxa" w:w="4561"/>
          </w:tcPr>
          <w:p>
            <w:r>
              <w:t>dbo.dota_factura_detalle</w:t>
            </w:r>
          </w:p>
        </w:tc>
        <w:tc>
          <w:tcPr>
            <w:tcW w:type="dxa" w:w="4561"/>
          </w:tcPr>
          <w:p>
            <w:r>
              <w:t>Detalle por contratista y labor de cada proforma.</w:t>
            </w:r>
          </w:p>
        </w:tc>
      </w:tr>
      <w:tr>
        <w:tc>
          <w:tcPr>
            <w:tcW w:type="dxa" w:w="4561"/>
          </w:tcPr>
          <w:p>
            <w:r>
              <w:t>dbo.dota_factura_descuento</w:t>
            </w:r>
          </w:p>
        </w:tc>
        <w:tc>
          <w:tcPr>
            <w:tcW w:type="dxa" w:w="4561"/>
          </w:tcPr>
          <w:p>
            <w:r>
              <w:t>Descuentos específicos dentro de una proforma.</w:t>
            </w:r>
          </w:p>
        </w:tc>
      </w:tr>
    </w:tbl>
    <w:p/>
    <w:p>
      <w:pPr>
        <w:pStyle w:val="Heading2"/>
      </w:pPr>
      <w:r>
        <w:t>3.3  Vista Principal</w:t>
      </w:r>
    </w:p>
    <w:p>
      <w:r>
        <w:rPr>
          <w:b w:val="0"/>
          <w:i w:val="0"/>
        </w:rPr>
        <w:t>dbo.vw_proformas_detalle: vista que une asistencia + tarifas (regulares y especiales) + dimensiones. Aplica prioridad de tarifa especial sobre regular. Solo incluye registros de lotes con estado = 'listo_factura'. Calcula base_jorn, base_hhee, pct_jorn, pct_hhee y total_factura.</w:t>
      </w:r>
    </w:p>
    <w:p>
      <w:pPr>
        <w:pStyle w:val="Heading2"/>
      </w:pPr>
      <w:r>
        <w:t>3.4  Estados del Lote (Máquina de Estados)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F3864"/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3041"/>
            <w:shd w:val="clear" w:color="auto" w:fill="1F3864"/>
          </w:tcPr>
          <w:p>
            <w:r>
              <w:rPr>
                <w:b/>
                <w:color w:val="FFFFFF"/>
              </w:rPr>
              <w:t>Siguiente(s) Estado(s)</w:t>
            </w:r>
          </w:p>
        </w:tc>
        <w:tc>
          <w:tcPr>
            <w:tcW w:type="dxa" w:w="3041"/>
            <w:shd w:val="clear" w:color="auto" w:fill="1F3864"/>
          </w:tcPr>
          <w:p>
            <w:r>
              <w:rPr>
                <w:b/>
                <w:color w:val="FFFFFF"/>
              </w:rPr>
              <w:t>Trigger</w:t>
            </w:r>
          </w:p>
        </w:tc>
      </w:tr>
      <w:tr>
        <w:tc>
          <w:tcPr>
            <w:tcW w:type="dxa" w:w="3041"/>
          </w:tcPr>
          <w:p>
            <w:r>
              <w:t>pendiente</w:t>
            </w:r>
          </w:p>
        </w:tc>
        <w:tc>
          <w:tcPr>
            <w:tcW w:type="dxa" w:w="3041"/>
          </w:tcPr>
          <w:p>
            <w:r>
              <w:t>aprobado_area / rechazado_area</w:t>
            </w:r>
          </w:p>
        </w:tc>
        <w:tc>
          <w:tcPr>
            <w:tcW w:type="dxa" w:w="3041"/>
          </w:tcPr>
          <w:p>
            <w:r>
              <w:t>Jefe área aprueba o rechaza</w:t>
            </w:r>
          </w:p>
        </w:tc>
      </w:tr>
      <w:tr>
        <w:tc>
          <w:tcPr>
            <w:tcW w:type="dxa" w:w="3041"/>
          </w:tcPr>
          <w:p>
            <w:r>
              <w:t>aprobado_area</w:t>
            </w:r>
          </w:p>
        </w:tc>
        <w:tc>
          <w:tcPr>
            <w:tcW w:type="dxa" w:w="3041"/>
          </w:tcPr>
          <w:p>
            <w:r>
              <w:t>listo_factura / rechazado_ops</w:t>
            </w:r>
          </w:p>
        </w:tc>
        <w:tc>
          <w:tcPr>
            <w:tcW w:type="dxa" w:w="3041"/>
          </w:tcPr>
          <w:p>
            <w:r>
              <w:t>Jefe operaciones aprueba o rechaza</w:t>
            </w:r>
          </w:p>
        </w:tc>
      </w:tr>
      <w:tr>
        <w:tc>
          <w:tcPr>
            <w:tcW w:type="dxa" w:w="3041"/>
          </w:tcPr>
          <w:p>
            <w:r>
              <w:t>rechazado_area</w:t>
            </w:r>
          </w:p>
        </w:tc>
        <w:tc>
          <w:tcPr>
            <w:tcW w:type="dxa" w:w="3041"/>
          </w:tcPr>
          <w:p>
            <w:r>
              <w:t>pendiente</w:t>
            </w:r>
          </w:p>
        </w:tc>
        <w:tc>
          <w:tcPr>
            <w:tcW w:type="dxa" w:w="3041"/>
          </w:tcPr>
          <w:p>
            <w:r>
              <w:t>RRHH edita el lote</w:t>
            </w:r>
          </w:p>
        </w:tc>
      </w:tr>
      <w:tr>
        <w:tc>
          <w:tcPr>
            <w:tcW w:type="dxa" w:w="3041"/>
          </w:tcPr>
          <w:p>
            <w:r>
              <w:t>rechazado_ops</w:t>
            </w:r>
          </w:p>
        </w:tc>
        <w:tc>
          <w:tcPr>
            <w:tcW w:type="dxa" w:w="3041"/>
          </w:tcPr>
          <w:p>
            <w:r>
              <w:t>pendiente (via jefe área)</w:t>
            </w:r>
          </w:p>
        </w:tc>
        <w:tc>
          <w:tcPr>
            <w:tcW w:type="dxa" w:w="3041"/>
          </w:tcPr>
          <w:p>
            <w:r>
              <w:t>Jefe área revisa → RRHH edita</w:t>
            </w:r>
          </w:p>
        </w:tc>
      </w:tr>
      <w:tr>
        <w:tc>
          <w:tcPr>
            <w:tcW w:type="dxa" w:w="3041"/>
          </w:tcPr>
          <w:p>
            <w:r>
              <w:t>listo_factura</w:t>
            </w:r>
          </w:p>
        </w:tc>
        <w:tc>
          <w:tcPr>
            <w:tcW w:type="dxa" w:w="3041"/>
          </w:tcPr>
          <w:p>
            <w:r>
              <w:t>—</w:t>
            </w:r>
          </w:p>
        </w:tc>
        <w:tc>
          <w:tcPr>
            <w:tcW w:type="dxa" w:w="3041"/>
          </w:tcPr>
          <w:p>
            <w:r>
              <w:t>Estado final: disponible para Pre-Factura</w:t>
            </w:r>
          </w:p>
        </w:tc>
      </w:tr>
    </w:tbl>
    <w:p/>
    <w:p>
      <w:pPr>
        <w:pStyle w:val="Heading1"/>
      </w:pPr>
      <w:r>
        <w:t>4. Autenticación y Permisos</w:t>
      </w:r>
    </w:p>
    <w:p>
      <w:pPr>
        <w:pStyle w:val="Heading2"/>
      </w:pPr>
      <w:r>
        <w:t>4.1  Flujo de Login</w:t>
      </w:r>
    </w:p>
    <w:p>
      <w:pPr>
        <w:pStyle w:val="ListBullet"/>
      </w:pPr>
      <w:r>
        <w:t>index.php: renderiza el formulario.</w:t>
      </w:r>
    </w:p>
    <w:p>
      <w:pPr>
        <w:pStyle w:val="ListBullet"/>
      </w:pPr>
      <w:r>
        <w:t>login.php: recibe POST, valida usuario/contraseña contra dota_usuarios con password_verify().</w:t>
      </w:r>
    </w:p>
    <w:p>
      <w:pPr>
        <w:pStyle w:val="ListBullet"/>
      </w:pPr>
      <w:r>
        <w:t>Si es válido, carga en sesión: id_usuario, usuario, nombre, apellido, id_perfil, modulos[], areas_aprobar[], cargos_aprobar[], nivel_aprobacion.</w:t>
      </w:r>
    </w:p>
    <w:p>
      <w:pPr>
        <w:pStyle w:val="ListBullet"/>
      </w:pPr>
      <w:r>
        <w:t>Redirige a Inicio.php.</w:t>
      </w:r>
    </w:p>
    <w:p>
      <w:pPr>
        <w:pStyle w:val="ListBullet"/>
      </w:pPr>
      <w:r>
        <w:t>auth_guard.php: incluido desde _bootstrap.php; redirige al login si no hay id_usuario en sesión.</w:t>
      </w:r>
    </w:p>
    <w:p>
      <w:pPr>
        <w:pStyle w:val="Heading2"/>
      </w:pPr>
      <w:r>
        <w:t>4.2  Variables de Sesión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F3864"/>
          </w:tcPr>
          <w:p>
            <w:r>
              <w:rPr>
                <w:b/>
                <w:color w:val="FFFFFF"/>
              </w:rPr>
              <w:t>Variable</w:t>
            </w:r>
          </w:p>
        </w:tc>
        <w:tc>
          <w:tcPr>
            <w:tcW w:type="dxa" w:w="3041"/>
            <w:shd w:val="clear" w:color="auto" w:fill="1F3864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3041"/>
            <w:shd w:val="clear" w:color="auto" w:fill="1F3864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3041"/>
          </w:tcPr>
          <w:p>
            <w:r>
              <w:t>$_SESSION['id_usuario']</w:t>
            </w:r>
          </w:p>
        </w:tc>
        <w:tc>
          <w:tcPr>
            <w:tcW w:type="dxa" w:w="3041"/>
          </w:tcPr>
          <w:p>
            <w:r>
              <w:t>int</w:t>
            </w:r>
          </w:p>
        </w:tc>
        <w:tc>
          <w:tcPr>
            <w:tcW w:type="dxa" w:w="3041"/>
          </w:tcPr>
          <w:p>
            <w:r>
              <w:t>ID del usuario logueado.</w:t>
            </w:r>
          </w:p>
        </w:tc>
      </w:tr>
      <w:tr>
        <w:tc>
          <w:tcPr>
            <w:tcW w:type="dxa" w:w="3041"/>
          </w:tcPr>
          <w:p>
            <w:r>
              <w:t>$_SESSION['usuario']</w:t>
            </w:r>
          </w:p>
        </w:tc>
        <w:tc>
          <w:tcPr>
            <w:tcW w:type="dxa" w:w="3041"/>
          </w:tcPr>
          <w:p>
            <w:r>
              <w:t>string</w:t>
            </w:r>
          </w:p>
        </w:tc>
        <w:tc>
          <w:tcPr>
            <w:tcW w:type="dxa" w:w="3041"/>
          </w:tcPr>
          <w:p>
            <w:r>
              <w:t>Login del usuario.</w:t>
            </w:r>
          </w:p>
        </w:tc>
      </w:tr>
      <w:tr>
        <w:tc>
          <w:tcPr>
            <w:tcW w:type="dxa" w:w="3041"/>
          </w:tcPr>
          <w:p>
            <w:r>
              <w:t>$_SESSION['nombre']</w:t>
            </w:r>
          </w:p>
        </w:tc>
        <w:tc>
          <w:tcPr>
            <w:tcW w:type="dxa" w:w="3041"/>
          </w:tcPr>
          <w:p>
            <w:r>
              <w:t>string</w:t>
            </w:r>
          </w:p>
        </w:tc>
        <w:tc>
          <w:tcPr>
            <w:tcW w:type="dxa" w:w="3041"/>
          </w:tcPr>
          <w:p>
            <w:r>
              <w:t>Nombre de pila.</w:t>
            </w:r>
          </w:p>
        </w:tc>
      </w:tr>
      <w:tr>
        <w:tc>
          <w:tcPr>
            <w:tcW w:type="dxa" w:w="3041"/>
          </w:tcPr>
          <w:p>
            <w:r>
              <w:t>$_SESSION['apellido']</w:t>
            </w:r>
          </w:p>
        </w:tc>
        <w:tc>
          <w:tcPr>
            <w:tcW w:type="dxa" w:w="3041"/>
          </w:tcPr>
          <w:p>
            <w:r>
              <w:t>string</w:t>
            </w:r>
          </w:p>
        </w:tc>
        <w:tc>
          <w:tcPr>
            <w:tcW w:type="dxa" w:w="3041"/>
          </w:tcPr>
          <w:p>
            <w:r>
              <w:t>Apellido.</w:t>
            </w:r>
          </w:p>
        </w:tc>
      </w:tr>
      <w:tr>
        <w:tc>
          <w:tcPr>
            <w:tcW w:type="dxa" w:w="3041"/>
          </w:tcPr>
          <w:p>
            <w:r>
              <w:t>$_SESSION['id_perfil']</w:t>
            </w:r>
          </w:p>
        </w:tc>
        <w:tc>
          <w:tcPr>
            <w:tcW w:type="dxa" w:w="3041"/>
          </w:tcPr>
          <w:p>
            <w:r>
              <w:t>int</w:t>
            </w:r>
          </w:p>
        </w:tc>
        <w:tc>
          <w:tcPr>
            <w:tcW w:type="dxa" w:w="3041"/>
          </w:tcPr>
          <w:p>
            <w:r>
              <w:t>1=Admin, 2=Edición, 3=Aprobador-Ed., 4=Visualiz.</w:t>
            </w:r>
          </w:p>
        </w:tc>
      </w:tr>
      <w:tr>
        <w:tc>
          <w:tcPr>
            <w:tcW w:type="dxa" w:w="3041"/>
          </w:tcPr>
          <w:p>
            <w:r>
              <w:t>$_SESSION['modulos']</w:t>
            </w:r>
          </w:p>
        </w:tc>
        <w:tc>
          <w:tcPr>
            <w:tcW w:type="dxa" w:w="3041"/>
          </w:tcPr>
          <w:p>
            <w:r>
              <w:t>array</w:t>
            </w:r>
          </w:p>
        </w:tc>
        <w:tc>
          <w:tcPr>
            <w:tcW w:type="dxa" w:w="3041"/>
          </w:tcPr>
          <w:p>
            <w:r>
              <w:t>Lista de módulos accesibles.</w:t>
            </w:r>
          </w:p>
        </w:tc>
      </w:tr>
      <w:tr>
        <w:tc>
          <w:tcPr>
            <w:tcW w:type="dxa" w:w="3041"/>
          </w:tcPr>
          <w:p>
            <w:r>
              <w:t>$_SESSION['areas_aprobar']</w:t>
            </w:r>
          </w:p>
        </w:tc>
        <w:tc>
          <w:tcPr>
            <w:tcW w:type="dxa" w:w="3041"/>
          </w:tcPr>
          <w:p>
            <w:r>
              <w:t>array</w:t>
            </w:r>
          </w:p>
        </w:tc>
        <w:tc>
          <w:tcPr>
            <w:tcW w:type="dxa" w:w="3041"/>
          </w:tcPr>
          <w:p>
            <w:r>
              <w:t>IDs de áreas que puede aprobar.</w:t>
            </w:r>
          </w:p>
        </w:tc>
      </w:tr>
      <w:tr>
        <w:tc>
          <w:tcPr>
            <w:tcW w:type="dxa" w:w="3041"/>
          </w:tcPr>
          <w:p>
            <w:r>
              <w:t>$_SESSION['cargos_aprobar']</w:t>
            </w:r>
          </w:p>
        </w:tc>
        <w:tc>
          <w:tcPr>
            <w:tcW w:type="dxa" w:w="3041"/>
          </w:tcPr>
          <w:p>
            <w:r>
              <w:t>array</w:t>
            </w:r>
          </w:p>
        </w:tc>
        <w:tc>
          <w:tcPr>
            <w:tcW w:type="dxa" w:w="3041"/>
          </w:tcPr>
          <w:p>
            <w:r>
              <w:t>IDs de cargos específicos extra.</w:t>
            </w:r>
          </w:p>
        </w:tc>
      </w:tr>
      <w:tr>
        <w:tc>
          <w:tcPr>
            <w:tcW w:type="dxa" w:w="3041"/>
          </w:tcPr>
          <w:p>
            <w:r>
              <w:t>$_SESSION['nivel_aprobacion']</w:t>
            </w:r>
          </w:p>
        </w:tc>
        <w:tc>
          <w:tcPr>
            <w:tcW w:type="dxa" w:w="3041"/>
          </w:tcPr>
          <w:p>
            <w:r>
              <w:t>int</w:t>
            </w:r>
          </w:p>
        </w:tc>
        <w:tc>
          <w:tcPr>
            <w:tcW w:type="dxa" w:w="3041"/>
          </w:tcPr>
          <w:p>
            <w:r>
              <w:t>0=no jefe, 1=jefe área, 2=jefe operaciones.</w:t>
            </w:r>
          </w:p>
        </w:tc>
      </w:tr>
    </w:tbl>
    <w:p>
      <w:pPr>
        <w:pStyle w:val="Heading2"/>
      </w:pPr>
      <w:r>
        <w:t>4.3  Funciones Helper (app/lib/permisos.php)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F3864"/>
          </w:tcPr>
          <w:p>
            <w:r>
              <w:rPr>
                <w:b/>
                <w:color w:val="FFFFFF"/>
              </w:rPr>
              <w:t>Función</w:t>
            </w:r>
          </w:p>
        </w:tc>
        <w:tc>
          <w:tcPr>
            <w:tcW w:type="dxa" w:w="3041"/>
            <w:shd w:val="clear" w:color="auto" w:fill="1F3864"/>
          </w:tcPr>
          <w:p>
            <w:r>
              <w:rPr>
                <w:b/>
                <w:color w:val="FFFFFF"/>
              </w:rPr>
              <w:t>Retorna</w:t>
            </w:r>
          </w:p>
        </w:tc>
        <w:tc>
          <w:tcPr>
            <w:tcW w:type="dxa" w:w="3041"/>
            <w:shd w:val="clear" w:color="auto" w:fill="1F3864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3041"/>
          </w:tcPr>
          <w:p>
            <w:r>
              <w:t>es_admin()</w:t>
            </w:r>
          </w:p>
        </w:tc>
        <w:tc>
          <w:tcPr>
            <w:tcW w:type="dxa" w:w="3041"/>
          </w:tcPr>
          <w:p>
            <w:r>
              <w:t>bool</w:t>
            </w:r>
          </w:p>
        </w:tc>
        <w:tc>
          <w:tcPr>
            <w:tcW w:type="dxa" w:w="3041"/>
          </w:tcPr>
          <w:p>
            <w:r>
              <w:t>true si id_perfil == 1.</w:t>
            </w:r>
          </w:p>
        </w:tc>
      </w:tr>
      <w:tr>
        <w:tc>
          <w:tcPr>
            <w:tcW w:type="dxa" w:w="3041"/>
          </w:tcPr>
          <w:p>
            <w:r>
              <w:t>puede_aprobar()</w:t>
            </w:r>
          </w:p>
        </w:tc>
        <w:tc>
          <w:tcPr>
            <w:tcW w:type="dxa" w:w="3041"/>
          </w:tcPr>
          <w:p>
            <w:r>
              <w:t>bool</w:t>
            </w:r>
          </w:p>
        </w:tc>
        <w:tc>
          <w:tcPr>
            <w:tcW w:type="dxa" w:w="3041"/>
          </w:tcPr>
          <w:p>
            <w:r>
              <w:t>true si Admin o Aprobador-Edición (perfil 3).</w:t>
            </w:r>
          </w:p>
        </w:tc>
      </w:tr>
      <w:tr>
        <w:tc>
          <w:tcPr>
            <w:tcW w:type="dxa" w:w="3041"/>
          </w:tcPr>
          <w:p>
            <w:r>
              <w:t>puede_modulo($modulo)</w:t>
            </w:r>
          </w:p>
        </w:tc>
        <w:tc>
          <w:tcPr>
            <w:tcW w:type="dxa" w:w="3041"/>
          </w:tcPr>
          <w:p>
            <w:r>
              <w:t>bool</w:t>
            </w:r>
          </w:p>
        </w:tc>
        <w:tc>
          <w:tcPr>
            <w:tcW w:type="dxa" w:w="3041"/>
          </w:tcPr>
          <w:p>
            <w:r>
              <w:t>true si Admin o el módulo está en su lista.</w:t>
            </w:r>
          </w:p>
        </w:tc>
      </w:tr>
      <w:tr>
        <w:tc>
          <w:tcPr>
            <w:tcW w:type="dxa" w:w="3041"/>
          </w:tcPr>
          <w:p>
            <w:r>
              <w:t>puede_aprobar_area($id)</w:t>
            </w:r>
          </w:p>
        </w:tc>
        <w:tc>
          <w:tcPr>
            <w:tcW w:type="dxa" w:w="3041"/>
          </w:tcPr>
          <w:p>
            <w:r>
              <w:t>bool</w:t>
            </w:r>
          </w:p>
        </w:tc>
        <w:tc>
          <w:tcPr>
            <w:tcW w:type="dxa" w:w="3041"/>
          </w:tcPr>
          <w:p>
            <w:r>
              <w:t>true si Admin o el id_area está en areas_aprobar.</w:t>
            </w:r>
          </w:p>
        </w:tc>
      </w:tr>
      <w:tr>
        <w:tc>
          <w:tcPr>
            <w:tcW w:type="dxa" w:w="3041"/>
          </w:tcPr>
          <w:p>
            <w:r>
              <w:t>puede_aprobar_cargo($id)</w:t>
            </w:r>
          </w:p>
        </w:tc>
        <w:tc>
          <w:tcPr>
            <w:tcW w:type="dxa" w:w="3041"/>
          </w:tcPr>
          <w:p>
            <w:r>
              <w:t>bool</w:t>
            </w:r>
          </w:p>
        </w:tc>
        <w:tc>
          <w:tcPr>
            <w:tcW w:type="dxa" w:w="3041"/>
          </w:tcPr>
          <w:p>
            <w:r>
              <w:t>true si Admin o el id_cargo está en cargos_aprobar.</w:t>
            </w:r>
          </w:p>
        </w:tc>
      </w:tr>
      <w:tr>
        <w:tc>
          <w:tcPr>
            <w:tcW w:type="dxa" w:w="3041"/>
          </w:tcPr>
          <w:p>
            <w:r>
              <w:t>es_jefe_operaciones()</w:t>
            </w:r>
          </w:p>
        </w:tc>
        <w:tc>
          <w:tcPr>
            <w:tcW w:type="dxa" w:w="3041"/>
          </w:tcPr>
          <w:p>
            <w:r>
              <w:t>bool</w:t>
            </w:r>
          </w:p>
        </w:tc>
        <w:tc>
          <w:tcPr>
            <w:tcW w:type="dxa" w:w="3041"/>
          </w:tcPr>
          <w:p>
            <w:r>
              <w:t>true si nivel_aprobacion &gt;= 2.</w:t>
            </w:r>
          </w:p>
        </w:tc>
      </w:tr>
      <w:tr>
        <w:tc>
          <w:tcPr>
            <w:tcW w:type="dxa" w:w="3041"/>
          </w:tcPr>
          <w:p>
            <w:r>
              <w:t>nombre_usuario()</w:t>
            </w:r>
          </w:p>
        </w:tc>
        <w:tc>
          <w:tcPr>
            <w:tcW w:type="dxa" w:w="3041"/>
          </w:tcPr>
          <w:p>
            <w:r>
              <w:t>string</w:t>
            </w:r>
          </w:p>
        </w:tc>
        <w:tc>
          <w:tcPr>
            <w:tcW w:type="dxa" w:w="3041"/>
          </w:tcPr>
          <w:p>
            <w:r>
              <w:t>Retorna 'Nombre Apellido' o el login si no hay nombre.</w:t>
            </w:r>
          </w:p>
        </w:tc>
      </w:tr>
    </w:tbl>
    <w:p/>
    <w:p>
      <w:r>
        <w:rPr>
          <w:b w:val="0"/>
          <w:i/>
        </w:rPr>
        <w:t>Uso en páginas: al inicio de cada página protegida, agregar la verificación correspondiente:</w:t>
      </w:r>
    </w:p>
    <w:p>
      <w:pPr>
        <w:pStyle w:val="NoSpacing"/>
      </w:pPr>
      <w:r>
        <w:t>if (!puede_modulo('procesos')) { header('Location: '.BASE_URL.'/Inicio.php'); exit; }</w:t>
      </w:r>
    </w:p>
    <w:p/>
    <w:p>
      <w:pPr>
        <w:pStyle w:val="Heading1"/>
      </w:pPr>
      <w:r>
        <w:t>5. Carga de Asistencia — Detalle Técnico</w:t>
      </w:r>
    </w:p>
    <w:p>
      <w:pPr>
        <w:pStyle w:val="Heading2"/>
      </w:pPr>
      <w:r>
        <w:t>5.1  Paso 1 (AJAX)</w:t>
      </w:r>
    </w:p>
    <w:p>
      <w:pPr>
        <w:pStyle w:val="ListBullet"/>
      </w:pPr>
      <w:r>
        <w:t>carga_asistencia.php: formulario de upload. Al subir el archivo, llama a carga_asistencia_ajax_start.php.</w:t>
      </w:r>
    </w:p>
    <w:p>
      <w:pPr>
        <w:pStyle w:val="ListBullet"/>
      </w:pPr>
      <w:r>
        <w:t>ajax_start.php: lee el Excel con PhpSpreadsheet, filtra filas según criterio, guarda cada fila válida como JSON en un archivo temporal (storage/asistencia/), guarda los valores únicos de Área/Empleador/Cargo/Turno en $_SESSION['asistencia_upload'].</w:t>
      </w:r>
    </w:p>
    <w:p>
      <w:pPr>
        <w:pStyle w:val="ListBullet"/>
      </w:pPr>
      <w:r>
        <w:t>ajax_chunk.php: lee chunks del archivo temporal y los devuelve para mostrar en la UI.</w:t>
      </w:r>
    </w:p>
    <w:p>
      <w:pPr>
        <w:pStyle w:val="ListBullet"/>
      </w:pPr>
      <w:r>
        <w:t>El archivo temporal persiste entre requests (es la fuente para el Paso 2).</w:t>
      </w:r>
    </w:p>
    <w:p>
      <w:pPr>
        <w:pStyle w:val="Heading2"/>
      </w:pPr>
      <w:r>
        <w:t>5.2  Paso 2 (AJAX chunked)</w:t>
      </w:r>
    </w:p>
    <w:p>
      <w:pPr>
        <w:pStyle w:val="ListBullet"/>
      </w:pPr>
      <w:r>
        <w:t>El formulario de mapeo hace POST a carga_asistencia_paso2_start.php.</w:t>
      </w:r>
    </w:p>
    <w:p>
      <w:pPr>
        <w:pStyle w:val="ListBullet"/>
      </w:pPr>
      <w:r>
        <w:t>paso2_start: valida mapeos, actualiza turnos de jefes que rotaron, construye jefeByAreaTurno (mapa area_id+turno_id → jefe_id), lee primer registro para capturar semana y año del lote, guarda todo en $_SESSION['asistencia_paso2_state'] y responde {ok, totalRows}.</w:t>
      </w:r>
    </w:p>
    <w:p>
      <w:pPr>
        <w:pStyle w:val="ListBullet"/>
      </w:pPr>
      <w:r>
        <w:t>La UI hace polling a paso2_chunk.php enviando el estado en sesión.</w:t>
      </w:r>
    </w:p>
    <w:p>
      <w:pPr>
        <w:pStyle w:val="ListBullet"/>
      </w:pPr>
      <w:r>
        <w:t>paso2_chunk: lee chunkSize=800 líneas del archivo temporal, inserta en dota_asistencia_carga, devuelve {ok, done, pct, inserted, total}.</w:t>
      </w:r>
    </w:p>
    <w:p>
      <w:pPr>
        <w:pStyle w:val="ListBullet"/>
      </w:pPr>
      <w:r>
        <w:t>Cuando done=true: inserta el lote en dota_asistencia_lote con estado='pendiente', limpia la sesión.</w:t>
      </w:r>
    </w:p>
    <w:p>
      <w:pPr>
        <w:pStyle w:val="ListBullet"/>
      </w:pPr>
      <w:r>
        <w:t>En caso de error: hace DELETE WHERE registro = $archivo (limpieza sin transacción entre requests).</w:t>
      </w:r>
    </w:p>
    <w:p>
      <w:pPr>
        <w:pStyle w:val="Heading2"/>
      </w:pPr>
      <w:r>
        <w:t>5.3  Mapeos persistentes</w:t>
      </w:r>
    </w:p>
    <w:p>
      <w:r>
        <w:rPr>
          <w:b w:val="0"/>
          <w:i w:val="0"/>
        </w:rPr>
        <w:t>Los mapeos Excel→sistema se guardan en dota_asistencia_mapa usando MERGE. En futuras cargas, paso2_start preselecciona automáticamente los valores conocidos.</w:t>
      </w:r>
    </w:p>
    <w:p/>
    <w:p>
      <w:pPr>
        <w:pStyle w:val="Heading1"/>
      </w:pPr>
      <w:r>
        <w:t>6. Módulo de Aprobación — Detalle Técnico</w:t>
      </w:r>
    </w:p>
    <w:p>
      <w:pPr>
        <w:pStyle w:val="Heading2"/>
      </w:pPr>
      <w:r>
        <w:t>6.1  Lógica 'todos aprobaron'</w:t>
      </w:r>
    </w:p>
    <w:p>
      <w:r>
        <w:rPr>
          <w:b w:val="0"/>
          <w:i w:val="0"/>
        </w:rPr>
        <w:t>Al aprobar en bandeja_jefe.php, se verifica con la siguiente consulta:</w:t>
      </w:r>
    </w:p>
    <w:p>
      <w:pPr>
        <w:pStyle w:val="NoSpacing"/>
      </w:pPr>
      <w:r>
        <w:t>SELECT COUNT(*) FROM (</w:t>
        <w:br/>
        <w:t xml:space="preserve">    SELECT DISTINCT j.id_usuario</w:t>
        <w:br/>
        <w:t xml:space="preserve">    FROM dbo.dota_jefe_area j</w:t>
        <w:br/>
        <w:t xml:space="preserve">    WHERE j.activo=1 AND j.id_usuario IS NOT NULL AND j.nivel_aprobacion=1</w:t>
        <w:br/>
        <w:t xml:space="preserve">      AND j.id_area IN (SELECT DISTINCT area FROM dota_asistencia_carga WHERE registro=?)</w:t>
        <w:br/>
        <w:t>) req</w:t>
        <w:br/>
        <w:t>WHERE NOT EXISTS (</w:t>
        <w:br/>
        <w:t xml:space="preserve">    SELECT 1 FROM dota_asistencia_aprobacion ap</w:t>
        <w:br/>
        <w:t xml:space="preserve">    WHERE ap.registro=? AND ap.id_usuario=req.id_usuario AND ap.accion='aprobado'</w:t>
        <w:br/>
        <w:t>)</w:t>
      </w:r>
    </w:p>
    <w:p>
      <w:r>
        <w:rPr>
          <w:b w:val="0"/>
          <w:i/>
        </w:rPr>
        <w:t>Si el resultado es 0 (ningún aprobador requerido pendiente), el lote pasa a 'aprobado_area'.</w:t>
      </w:r>
    </w:p>
    <w:p>
      <w:r>
        <w:rPr>
          <w:b w:val="0"/>
          <w:i w:val="0"/>
        </w:rPr>
        <w:t>Nota: si ningún jefe tiene id_usuario asignado para las áreas del lote, el lote queda en pendiente indefinidamente. Asegurarse de vincular id_usuario en JefeArea.</w:t>
      </w:r>
    </w:p>
    <w:p/>
    <w:p>
      <w:pPr>
        <w:pStyle w:val="Heading2"/>
      </w:pPr>
      <w:r>
        <w:t>6.2  Permisos en bandejas</w:t>
      </w:r>
    </w:p>
    <w:p>
      <w:pPr>
        <w:pStyle w:val="ListBullet"/>
      </w:pPr>
      <w:r>
        <w:t>bandeja_jefe.php: accesible si puede_aprobar() o es_admin(). Filtra lotes por $_SESSION['areas_aprobar'] del usuario (Admin ve todos).</w:t>
      </w:r>
    </w:p>
    <w:p>
      <w:pPr>
        <w:pStyle w:val="ListBullet"/>
      </w:pPr>
      <w:r>
        <w:t>bandeja_operaciones.php: accesible si es_jefe_operaciones() o es_admin().</w:t>
      </w:r>
    </w:p>
    <w:p>
      <w:pPr>
        <w:pStyle w:val="ListBullet"/>
      </w:pPr>
      <w:r>
        <w:t>detalle_asistencia.php: accesible si puede_aprobar() o puede_modulo('procesos') o es_admin().</w:t>
      </w:r>
    </w:p>
    <w:p/>
    <w:p>
      <w:pPr>
        <w:pStyle w:val="Heading1"/>
      </w:pPr>
      <w:r>
        <w:t>7. Cálculo de Pre-Factura</w:t>
      </w:r>
    </w:p>
    <w:p>
      <w:r>
        <w:rPr>
          <w:b w:val="0"/>
          <w:i w:val="0"/>
        </w:rPr>
        <w:t>La lógica de cálculo está en Pre-Factura.php y se basa en la vista vw_proformas_detalle.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F3864"/>
          </w:tcPr>
          <w:p>
            <w:r>
              <w:rPr>
                <w:b/>
                <w:color w:val="FFFFFF"/>
              </w:rPr>
              <w:t>Concepto</w:t>
            </w:r>
          </w:p>
        </w:tc>
        <w:tc>
          <w:tcPr>
            <w:tcW w:type="dxa" w:w="4561"/>
            <w:shd w:val="clear" w:color="auto" w:fill="1F3864"/>
          </w:tcPr>
          <w:p>
            <w:r>
              <w:rPr>
                <w:b/>
                <w:color w:val="FFFFFF"/>
              </w:rPr>
              <w:t>Fórmula</w:t>
            </w:r>
          </w:p>
        </w:tc>
      </w:tr>
      <w:tr>
        <w:tc>
          <w:tcPr>
            <w:tcW w:type="dxa" w:w="4561"/>
          </w:tcPr>
          <w:p>
            <w:r>
              <w:t>Base Jornada</w:t>
            </w:r>
          </w:p>
        </w:tc>
        <w:tc>
          <w:tcPr>
            <w:tcW w:type="dxa" w:w="4561"/>
          </w:tcPr>
          <w:p>
            <w:r>
              <w:t>jornada × ValorContratista</w:t>
            </w:r>
          </w:p>
        </w:tc>
      </w:tr>
      <w:tr>
        <w:tc>
          <w:tcPr>
            <w:tcW w:type="dxa" w:w="4561"/>
          </w:tcPr>
          <w:p>
            <w:r>
              <w:t>Base HH.EE</w:t>
            </w:r>
          </w:p>
        </w:tc>
        <w:tc>
          <w:tcPr>
            <w:tcW w:type="dxa" w:w="4561"/>
          </w:tcPr>
          <w:p>
            <w:r>
              <w:t>hhee × horasExtras</w:t>
            </w:r>
          </w:p>
        </w:tc>
      </w:tr>
      <w:tr>
        <w:tc>
          <w:tcPr>
            <w:tcW w:type="dxa" w:w="4561"/>
          </w:tcPr>
          <w:p>
            <w:r>
              <w:t>Total Empleador J</w:t>
            </w:r>
          </w:p>
        </w:tc>
        <w:tc>
          <w:tcPr>
            <w:tcW w:type="dxa" w:w="4561"/>
          </w:tcPr>
          <w:p>
            <w:r>
              <w:t>Base Jornada × (1 + PorcContratista)</w:t>
            </w:r>
          </w:p>
        </w:tc>
      </w:tr>
      <w:tr>
        <w:tc>
          <w:tcPr>
            <w:tcW w:type="dxa" w:w="4561"/>
          </w:tcPr>
          <w:p>
            <w:r>
              <w:t>Total Empleador H</w:t>
            </w:r>
          </w:p>
        </w:tc>
        <w:tc>
          <w:tcPr>
            <w:tcW w:type="dxa" w:w="4561"/>
          </w:tcPr>
          <w:p>
            <w:r>
              <w:t>Base HH.EE × (1 + porc_hhee)</w:t>
            </w:r>
          </w:p>
        </w:tc>
      </w:tr>
      <w:tr>
        <w:tc>
          <w:tcPr>
            <w:tcW w:type="dxa" w:w="4561"/>
          </w:tcPr>
          <w:p>
            <w:r>
              <w:t>Porc. Contratista J</w:t>
            </w:r>
          </w:p>
        </w:tc>
        <w:tc>
          <w:tcPr>
            <w:tcW w:type="dxa" w:w="4561"/>
          </w:tcPr>
          <w:p>
            <w:r>
              <w:t>Total Empleador J − Base Jornada</w:t>
            </w:r>
          </w:p>
        </w:tc>
      </w:tr>
      <w:tr>
        <w:tc>
          <w:tcPr>
            <w:tcW w:type="dxa" w:w="4561"/>
          </w:tcPr>
          <w:p>
            <w:r>
              <w:t>Porc. Contratista H</w:t>
            </w:r>
          </w:p>
        </w:tc>
        <w:tc>
          <w:tcPr>
            <w:tcW w:type="dxa" w:w="4561"/>
          </w:tcPr>
          <w:p>
            <w:r>
              <w:t>Total Empleador H − Base HH.EE</w:t>
            </w:r>
          </w:p>
        </w:tc>
      </w:tr>
      <w:tr>
        <w:tc>
          <w:tcPr>
            <w:tcW w:type="dxa" w:w="4561"/>
          </w:tcPr>
          <w:p>
            <w:r>
              <w:t>Total Factura</w:t>
            </w:r>
          </w:p>
        </w:tc>
        <w:tc>
          <w:tcPr>
            <w:tcW w:type="dxa" w:w="4561"/>
          </w:tcPr>
          <w:p>
            <w:r>
              <w:t>Total Empleador J + Total Empleador H + Bono</w:t>
            </w:r>
          </w:p>
        </w:tc>
      </w:tr>
    </w:tbl>
    <w:p>
      <w:r>
        <w:rPr>
          <w:b w:val="0"/>
          <w:i w:val="0"/>
        </w:rPr>
        <w:t>La tarifa especial tiene prioridad sobre la regular cuando existe un registro en Dota_ValorEspecial_Dotacion o Dota_Tarifa_Especiales para la fecha del registro.</w:t>
      </w:r>
    </w:p>
    <w:p/>
    <w:p>
      <w:pPr>
        <w:pStyle w:val="Heading1"/>
      </w:pPr>
      <w:r>
        <w:t>8. Control de Versiones — Git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F3864"/>
          </w:tcPr>
          <w:p>
            <w:r>
              <w:rPr>
                <w:b/>
                <w:color w:val="FFFFFF"/>
              </w:rPr>
              <w:t>Rama</w:t>
            </w:r>
          </w:p>
        </w:tc>
        <w:tc>
          <w:tcPr>
            <w:tcW w:type="dxa" w:w="4561"/>
            <w:shd w:val="clear" w:color="auto" w:fill="1F3864"/>
          </w:tcPr>
          <w:p>
            <w:r>
              <w:rPr>
                <w:b/>
                <w:color w:val="FFFFFF"/>
              </w:rPr>
              <w:t>Propósito</w:t>
            </w:r>
          </w:p>
        </w:tc>
      </w:tr>
      <w:tr>
        <w:tc>
          <w:tcPr>
            <w:tcW w:type="dxa" w:w="4561"/>
          </w:tcPr>
          <w:p>
            <w:r>
              <w:t>main</w:t>
            </w:r>
          </w:p>
        </w:tc>
        <w:tc>
          <w:tcPr>
            <w:tcW w:type="dxa" w:w="4561"/>
          </w:tcPr>
          <w:p>
            <w:r>
              <w:t>Rama original, queda como respaldo histórico.</w:t>
            </w:r>
          </w:p>
        </w:tc>
      </w:tr>
      <w:tr>
        <w:tc>
          <w:tcPr>
            <w:tcW w:type="dxa" w:w="4561"/>
          </w:tcPr>
          <w:p>
            <w:r>
              <w:t>master</w:t>
            </w:r>
          </w:p>
        </w:tc>
        <w:tc>
          <w:tcPr>
            <w:tcW w:type="dxa" w:w="4561"/>
          </w:tcPr>
          <w:p>
            <w:r>
              <w:t>Código estable y probado. Solo se actualiza cuando hay cambios significativos testeados.</w:t>
            </w:r>
          </w:p>
        </w:tc>
      </w:tr>
      <w:tr>
        <w:tc>
          <w:tcPr>
            <w:tcW w:type="dxa" w:w="4561"/>
          </w:tcPr>
          <w:p>
            <w:r>
              <w:t>desarrollo</w:t>
            </w:r>
          </w:p>
        </w:tc>
        <w:tc>
          <w:tcPr>
            <w:tcW w:type="dxa" w:w="4561"/>
          </w:tcPr>
          <w:p>
            <w:r>
              <w:t>Rama activa de desarrollo. Todos los cambios nuevos van aquí.</w:t>
            </w:r>
          </w:p>
        </w:tc>
      </w:tr>
    </w:tbl>
    <w:p>
      <w:pPr>
        <w:pStyle w:val="ListBullet"/>
      </w:pPr>
      <w:r>
        <w:t>Repositorio: https://github.com/sarenasc/contratistas</w:t>
      </w:r>
    </w:p>
    <w:p>
      <w:pPr>
        <w:pStyle w:val="ListBullet"/>
      </w:pPr>
      <w:r>
        <w:t>Flujo: desarrollar en 'desarrollo' → probar → merge a 'master' cuando esté estable.</w:t>
      </w:r>
    </w:p>
    <w:p>
      <w:pPr>
        <w:pStyle w:val="ListBullet"/>
      </w:pPr>
      <w:r>
        <w:t>No subir config/.env (contiene contraseñas). Está en .gitignore implícitamente.</w:t>
      </w:r>
    </w:p>
    <w:p/>
    <w:p>
      <w:pPr>
        <w:pStyle w:val="Heading1"/>
      </w:pPr>
      <w:r>
        <w:t>9. Guía para Agregar Nuevas Páginas</w:t>
      </w:r>
    </w:p>
    <w:p>
      <w:r>
        <w:rPr>
          <w:b w:val="0"/>
          <w:i w:val="0"/>
        </w:rPr>
        <w:t>Toda página nueva debe seguir este patrón:</w:t>
      </w:r>
    </w:p>
    <w:p>
      <w:pPr>
        <w:pStyle w:val="NoSpacing"/>
      </w:pPr>
      <w:r>
        <w:t>&lt;?php</w:t>
        <w:br/>
        <w:t>require_once __DIR__ . '/../_bootstrap.php';  // sesión, permisos, $conn</w:t>
        <w:br/>
        <w:br/>
        <w:t>// Verificar acceso</w:t>
        <w:br/>
        <w:t>if (!puede_modulo('mi_modulo')) {</w:t>
        <w:br/>
        <w:t xml:space="preserve">    header('Location: ' . BASE_URL . '/Inicio.php'); exit;</w:t>
        <w:br/>
        <w:t>}</w:t>
        <w:br/>
        <w:br/>
        <w:t>$title = 'Mi Página';</w:t>
        <w:br/>
        <w:t>include __DIR__ . '/../partials/header.php';</w:t>
        <w:br/>
        <w:t>include __DIR__ . '/../partials/navbar_wrapper.php';</w:t>
        <w:br/>
        <w:t>?&gt;</w:t>
        <w:br/>
        <w:t>&lt;main class="container py-4"&gt;</w:t>
        <w:br/>
        <w:t xml:space="preserve">    &lt;!-- contenido --&gt;</w:t>
        <w:br/>
        <w:t>&lt;/main&gt;</w:t>
        <w:br/>
        <w:t>&lt;?php include __DIR__ . '/../partials/footer.php'; ?&gt;</w:t>
      </w:r>
    </w:p>
    <w:p/>
    <w:p>
      <w:pPr>
        <w:pStyle w:val="ListBullet"/>
      </w:pPr>
      <w:r>
        <w:t>Usar db_query($conn, $sql, $params) para consultas — lanza RuntimeException en error.</w:t>
      </w:r>
    </w:p>
    <w:p>
      <w:pPr>
        <w:pStyle w:val="ListBullet"/>
      </w:pPr>
      <w:r>
        <w:t>Nunca construir SQL concatenando variables del usuario. Siempre usar parámetros (?).</w:t>
      </w:r>
    </w:p>
    <w:p>
      <w:pPr>
        <w:pStyle w:val="ListBullet"/>
      </w:pPr>
      <w:r>
        <w:t>Usar htmlspecialchars() al imprimir cualquier dato de BD en HTML.</w:t>
      </w:r>
    </w:p>
    <w:p>
      <w:pPr>
        <w:pStyle w:val="ListBullet"/>
      </w:pPr>
      <w:r>
        <w:t>Agregar el ítem de menú en public/partials/navbar.php con el condicional puede_modulo() correspondiente.</w:t>
      </w:r>
    </w:p>
    <w:p/>
    <w:p>
      <w:pPr>
        <w:pStyle w:val="Heading1"/>
      </w:pPr>
      <w:r>
        <w:t>10. Tareas de Mantenimiento</w:t>
      </w:r>
    </w:p>
    <w:p>
      <w:pPr>
        <w:pStyle w:val="Heading2"/>
      </w:pPr>
      <w:r>
        <w:t>10.1  Reconstruir la Base de Datos</w:t>
      </w:r>
    </w:p>
    <w:p>
      <w:pPr>
        <w:pStyle w:val="ListBullet"/>
      </w:pPr>
      <w:r>
        <w:t>Ejecutar setup.sql conectado a master en SQL Server Management Studio.</w:t>
      </w:r>
    </w:p>
    <w:p>
      <w:pPr>
        <w:pStyle w:val="ListBullet"/>
      </w:pPr>
      <w:r>
        <w:t>El script crea la BD Fact_contratista si no existe y todas las tablas con IF OBJECT_ID.</w:t>
      </w:r>
    </w:p>
    <w:p>
      <w:pPr>
        <w:pStyle w:val="ListBullet"/>
      </w:pPr>
      <w:r>
        <w:t>Es seguro ejecutarlo múltiples veces (idempotente).</w:t>
      </w:r>
    </w:p>
    <w:p>
      <w:pPr>
        <w:pStyle w:val="Heading2"/>
      </w:pPr>
      <w:r>
        <w:t>10.2  Resetear el Setup del Sistema</w:t>
      </w:r>
    </w:p>
    <w:p>
      <w:pPr>
        <w:pStyle w:val="ListBullet"/>
      </w:pPr>
      <w:r>
        <w:t>Eliminar el archivo config/setup.lock.</w:t>
      </w:r>
    </w:p>
    <w:p>
      <w:pPr>
        <w:pStyle w:val="ListBullet"/>
      </w:pPr>
      <w:r>
        <w:t>Al acceder al sistema redirigirá automáticamente a setup.php.</w:t>
      </w:r>
    </w:p>
    <w:p>
      <w:pPr>
        <w:pStyle w:val="ListBullet"/>
      </w:pPr>
      <w:r>
        <w:t>Útil cuando se cambia de servidor de BD o se necesita crear un nuevo admin.</w:t>
      </w:r>
    </w:p>
    <w:p>
      <w:pPr>
        <w:pStyle w:val="Heading2"/>
      </w:pPr>
      <w:r>
        <w:t>10.3  Archivos temporales de asistencia</w:t>
      </w:r>
    </w:p>
    <w:p>
      <w:pPr>
        <w:pStyle w:val="ListBullet"/>
      </w:pPr>
      <w:r>
        <w:t>Los archivos Excel subidos se guardan en storage/asistencia/ con nombre único (timestamp + uniqid).</w:t>
      </w:r>
    </w:p>
    <w:p>
      <w:pPr>
        <w:pStyle w:val="ListBullet"/>
      </w:pPr>
      <w:r>
        <w:t>No se eliminan automáticamente tras la carga. Revisar periódicamente y eliminar los antiguos.</w:t>
      </w:r>
    </w:p>
    <w:p>
      <w:pPr>
        <w:pStyle w:val="Heading2"/>
      </w:pPr>
      <w:r>
        <w:t>10.4  Notificaciones por email</w:t>
      </w:r>
    </w:p>
    <w:p>
      <w:r>
        <w:rPr>
          <w:b w:val="0"/>
          <w:i w:val="0"/>
        </w:rPr>
        <w:t>Pendiente de implementar. El punto de integración está en carga_asistencia_paso2_chunk.php al detectar done=true, después de insertar el lote. Agregar llamada a una función de envío de email con los datos del lote y los jefes de área que deben aprobar.</w:t>
      </w:r>
    </w:p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