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5c"/>
          <w:sz w:val="72"/>
          <w:szCs w:val="72"/>
        </w:rPr>
        <w:t xml:space="preserve">Sistema de Presupuesto de Ingresos</w:t>
      </w:r>
    </w:p>
    <w:p>
      <w:pPr>
        <w:spacing w:before="0" w:after="100"/>
        <w:jc w:val="center"/>
      </w:pPr>
      <w:r>
        <w:rPr>
          <w:rFonts w:ascii="Arial" w:cs="Arial" w:eastAsia="Arial" w:hAnsi="Arial"/>
          <w:b/>
          <w:bCs/>
          <w:color w:val="2d6a9f"/>
          <w:sz w:val="48"/>
          <w:szCs w:val="48"/>
        </w:rPr>
        <w:t xml:space="preserve">Manual Completo  v2.2</w:t>
      </w:r>
    </w:p>
    <w:p>
      <w:pPr>
        <w:spacing w:before="0" w:after="400"/>
        <w:jc w:val="center"/>
      </w:pPr>
      <w:r>
        <w:rPr>
          <w:rFonts w:ascii="Arial" w:cs="Arial" w:eastAsia="Arial" w:hAnsi="Arial"/>
          <w:b w:val="false"/>
          <w:bCs w:val="false"/>
          <w:color w:val="7f8c8d"/>
          <w:sz w:val="28"/>
          <w:szCs w:val="28"/>
        </w:rPr>
        <w:t xml:space="preserve">Manual de Usuario y Programador</w:t>
      </w:r>
    </w:p>
    <w:p>
      <w:pPr>
        <w:spacing w:before="0" w:after="1440"/>
        <w:jc w:val="center"/>
      </w:pPr>
      <w:r>
        <w:rPr>
          <w:rFonts w:ascii="Arial" w:cs="Arial" w:eastAsia="Arial" w:hAnsi="Arial"/>
          <w:b w:val="false"/>
          <w:bCs w:val="false"/>
          <w:color w:val="7f8c8d"/>
          <w:sz w:val="22"/>
          <w:szCs w:val="22"/>
        </w:rPr>
        <w:t xml:space="preserve">2025</w:t>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1. Introduccion</w:t>
      </w:r>
    </w:p>
    <w:p>
      <w:pPr>
        <w:spacing w:before="60" w:after="100"/>
      </w:pPr>
      <w:r>
        <w:rPr>
          <w:rFonts w:ascii="Arial" w:cs="Arial" w:eastAsia="Arial" w:hAnsi="Arial"/>
          <w:b w:val="false"/>
          <w:bCs w:val="false"/>
          <w:color w:val="2c3e50"/>
          <w:sz w:val="22"/>
          <w:szCs w:val="22"/>
        </w:rPr>
        <w:t xml:space="preserve">El Sistema de Presupuesto de Ingresos es una aplicacion web en Python Flask para gestionar estimaciones de cosecha y calcular presupuesto de ingresos agricolas. Soporta SQL Server, PostgreSQL y MySQL, con autenticacion de usuarios, selector de moneda global y vista jerarquica interactiva.</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1.1 Caracteristicas Principales</w:t>
      </w:r>
    </w:p>
    <w:p>
      <w:pPr>
        <w:pStyle w:val="ListParagraph"/>
        <w:numPr>
          <w:ilvl w:val="0"/>
          <w:numId w:val="2"/>
        </w:numPr>
        <w:spacing w:before="40" w:after="40"/>
      </w:pPr>
      <w:r>
        <w:rPr>
          <w:rFonts w:ascii="Arial" w:cs="Arial" w:eastAsia="Arial" w:hAnsi="Arial"/>
          <w:b w:val="false"/>
          <w:bCs w:val="false"/>
          <w:color w:val="2c3e50"/>
          <w:sz w:val="22"/>
          <w:szCs w:val="22"/>
        </w:rPr>
        <w:t xml:space="preserve">Carga de estimaciones desde Excel con orden de temporada agricola Nov-Oct</w:t>
      </w:r>
    </w:p>
    <w:p>
      <w:pPr>
        <w:pStyle w:val="ListParagraph"/>
        <w:numPr>
          <w:ilvl w:val="0"/>
          <w:numId w:val="2"/>
        </w:numPr>
        <w:spacing w:before="40" w:after="40"/>
      </w:pPr>
      <w:r>
        <w:rPr>
          <w:rFonts w:ascii="Arial" w:cs="Arial" w:eastAsia="Arial" w:hAnsi="Arial"/>
          <w:b w:val="false"/>
          <w:bCs w:val="false"/>
          <w:color w:val="2c3e50"/>
          <w:sz w:val="22"/>
          <w:szCs w:val="22"/>
        </w:rPr>
        <w:t xml:space="preserve">Calculo automatico de ingresos en multiples monedas</w:t>
      </w:r>
    </w:p>
    <w:p>
      <w:pPr>
        <w:pStyle w:val="ListParagraph"/>
        <w:numPr>
          <w:ilvl w:val="0"/>
          <w:numId w:val="2"/>
        </w:numPr>
        <w:spacing w:before="40" w:after="40"/>
      </w:pPr>
      <w:r>
        <w:rPr>
          <w:rFonts w:ascii="Arial" w:cs="Arial" w:eastAsia="Arial" w:hAnsi="Arial"/>
          <w:b w:val="false"/>
          <w:bCs w:val="false"/>
          <w:color w:val="2c3e50"/>
          <w:sz w:val="22"/>
          <w:szCs w:val="22"/>
        </w:rPr>
        <w:t xml:space="preserve">Dashboard con vista arbol interactiva Mes → Exportadora → Especie</w:t>
      </w:r>
    </w:p>
    <w:p>
      <w:pPr>
        <w:pStyle w:val="ListParagraph"/>
        <w:numPr>
          <w:ilvl w:val="0"/>
          <w:numId w:val="2"/>
        </w:numPr>
        <w:spacing w:before="40" w:after="40"/>
      </w:pPr>
      <w:r>
        <w:rPr>
          <w:rFonts w:ascii="Arial" w:cs="Arial" w:eastAsia="Arial" w:hAnsi="Arial"/>
          <w:b w:val="false"/>
          <w:bCs w:val="false"/>
          <w:color w:val="2c3e50"/>
          <w:sz w:val="22"/>
          <w:szCs w:val="22"/>
        </w:rPr>
        <w:t xml:space="preserve">Ingreso manual de montos USD por exportadora, especie y mes</w:t>
      </w:r>
    </w:p>
    <w:p>
      <w:pPr>
        <w:pStyle w:val="ListParagraph"/>
        <w:numPr>
          <w:ilvl w:val="0"/>
          <w:numId w:val="2"/>
        </w:numPr>
        <w:spacing w:before="40" w:after="40"/>
      </w:pPr>
      <w:r>
        <w:rPr>
          <w:rFonts w:ascii="Arial" w:cs="Arial" w:eastAsia="Arial" w:hAnsi="Arial"/>
          <w:b w:val="false"/>
          <w:bCs w:val="false"/>
          <w:color w:val="2c3e50"/>
          <w:sz w:val="22"/>
          <w:szCs w:val="22"/>
        </w:rPr>
        <w:t xml:space="preserve">Soporte para SQL Server, PostgreSQL y MySQL sin cambiar codigo</w:t>
      </w:r>
    </w:p>
    <w:p>
      <w:pPr>
        <w:pStyle w:val="ListParagraph"/>
        <w:numPr>
          <w:ilvl w:val="0"/>
          <w:numId w:val="2"/>
        </w:numPr>
        <w:spacing w:before="40" w:after="40"/>
      </w:pPr>
      <w:r>
        <w:rPr>
          <w:rFonts w:ascii="Arial" w:cs="Arial" w:eastAsia="Arial" w:hAnsi="Arial"/>
          <w:b w:val="false"/>
          <w:bCs w:val="false"/>
          <w:color w:val="2c3e50"/>
          <w:sz w:val="22"/>
          <w:szCs w:val="22"/>
        </w:rPr>
        <w:t xml:space="preserve">Sistema de autenticacion con sesiones de 8 horas</w:t>
      </w:r>
    </w:p>
    <w:p>
      <w:pPr>
        <w:pStyle w:val="ListParagraph"/>
        <w:numPr>
          <w:ilvl w:val="0"/>
          <w:numId w:val="2"/>
        </w:numPr>
        <w:spacing w:before="40" w:after="40"/>
      </w:pPr>
      <w:r>
        <w:rPr>
          <w:rFonts w:ascii="Arial" w:cs="Arial" w:eastAsia="Arial" w:hAnsi="Arial"/>
          <w:b w:val="false"/>
          <w:bCs w:val="false"/>
          <w:color w:val="2c3e50"/>
          <w:sz w:val="22"/>
          <w:szCs w:val="22"/>
        </w:rPr>
        <w:t xml:space="preserve">Gestion de tasas de cambio con prioridades (rango &gt; semanal &gt; mensual &gt; anual)</w:t>
      </w:r>
    </w:p>
    <w:p>
      <w:pPr>
        <w:pStyle w:val="ListParagraph"/>
        <w:numPr>
          <w:ilvl w:val="0"/>
          <w:numId w:val="2"/>
        </w:numPr>
        <w:spacing w:before="40" w:after="40"/>
      </w:pPr>
      <w:r>
        <w:rPr>
          <w:rFonts w:ascii="Arial" w:cs="Arial" w:eastAsia="Arial" w:hAnsi="Arial"/>
          <w:b w:val="false"/>
          <w:bCs w:val="false"/>
          <w:color w:val="2c3e50"/>
          <w:sz w:val="22"/>
          <w:szCs w:val="22"/>
        </w:rPr>
        <w:t xml:space="preserve">Exportacion de reportes a Excel con formato profesional</w:t>
      </w:r>
    </w:p>
    <w:p>
      <w:pPr>
        <w:pStyle w:val="ListParagraph"/>
        <w:numPr>
          <w:ilvl w:val="0"/>
          <w:numId w:val="2"/>
        </w:numPr>
        <w:spacing w:before="40" w:after="40"/>
      </w:pPr>
      <w:r>
        <w:rPr>
          <w:rFonts w:ascii="Arial" w:cs="Arial" w:eastAsia="Arial" w:hAnsi="Arial"/>
          <w:b w:val="false"/>
          <w:bCs w:val="false"/>
          <w:color w:val="2c3e50"/>
          <w:sz w:val="22"/>
          <w:szCs w:val="22"/>
        </w:rPr>
        <w:t xml:space="preserve">Panel de configuracion de BD desde la interfaz web sin reiniciar</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1.2 Temporada Agricola Nov-Oct</w:t>
      </w:r>
    </w:p>
    <w:p>
      <w:pPr>
        <w:spacing w:before="60" w:after="100"/>
      </w:pPr>
      <w:r>
        <w:rPr>
          <w:rFonts w:ascii="Arial" w:cs="Arial" w:eastAsia="Arial" w:hAnsi="Arial"/>
          <w:b w:val="false"/>
          <w:bCs w:val="false"/>
          <w:color w:val="2c3e50"/>
          <w:sz w:val="22"/>
          <w:szCs w:val="22"/>
        </w:rPr>
        <w:t xml:space="preserve">Todas las tablas, reportes y vistas del sistema utilizan el orden de temporada agricola: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Orden de meses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Nov, Dic, Ene, Feb, Mar, Abr, May, Jun, Jul, Ago, Sep, Oct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c3e50"/>
                <w:sz w:val="20"/>
                <w:szCs w:val="20"/>
              </w:rPr>
              <w:t xml:space="preserve">Ejemplo temporada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25/26: Noviembre 2025 → Octubre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Semanas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Semanas 44-52 al inicio, luego semanas 1-43</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c3e50"/>
                <w:sz w:val="20"/>
                <w:szCs w:val="20"/>
              </w:rPr>
              <w:t xml:space="preserve">Centralizado en</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services/calculos.py → ORDEN_MESES_TEMPORADA</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1.3 Formula de Calculo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Kg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 × % Exportable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c3e50"/>
                <w:sz w:val="20"/>
                <w:szCs w:val="20"/>
              </w:rPr>
              <w:t xml:space="preserve">USD Packing</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 × Precio USD Packing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USD Frio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 Export × Precio USD Frio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c3e50"/>
                <w:sz w:val="20"/>
                <w:szCs w:val="20"/>
              </w:rPr>
              <w:t xml:space="preserve">USD Total</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Packing + USD Frio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Ingreso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Total × Tasa de la Moneda seleccionada</w:t>
            </w:r>
          </w:p>
        </w:tc>
      </w:tr>
    </w:tbl>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2. Instalacion</w:t>
      </w:r>
    </w:p>
    <w:p>
      <w:pPr>
        <w:pStyle w:val="Heading2"/>
        <w:spacing w:before="280" w:after="140"/>
      </w:pPr>
      <w:r>
        <w:rPr>
          <w:rFonts w:ascii="Arial" w:cs="Arial" w:eastAsia="Arial" w:hAnsi="Arial"/>
          <w:b/>
          <w:bCs/>
          <w:color w:val="2d6a9f"/>
          <w:sz w:val="28"/>
          <w:szCs w:val="28"/>
        </w:rPr>
        <w:t xml:space="preserve">2.1 Estructura de Archivos</w:t>
      </w:r>
    </w:p>
    <w:p>
      <w:pPr>
        <w:shd w:fill="f3f4f6" w:val="clear"/>
        <w:spacing w:before="40" w:after="40"/>
        <w:ind w:left="360"/>
      </w:pPr>
      <w:r>
        <w:rPr>
          <w:rFonts w:ascii="Courier New" w:cs="Courier New" w:eastAsia="Courier New" w:hAnsi="Courier New"/>
          <w:color w:val="333333"/>
          <w:sz w:val="18"/>
          <w:szCs w:val="18"/>
        </w:rPr>
        <w:t xml:space="preserve">C:\xampp\htdocs\ppto\</w:t>
      </w:r>
    </w:p>
    <w:p>
      <w:pPr>
        <w:shd w:fill="f3f4f6" w:val="clear"/>
        <w:spacing w:before="40" w:after="40"/>
        <w:ind w:left="360"/>
      </w:pPr>
      <w:r>
        <w:rPr>
          <w:rFonts w:ascii="Courier New" w:cs="Courier New" w:eastAsia="Courier New" w:hAnsi="Courier New"/>
          <w:color w:val="333333"/>
          <w:sz w:val="18"/>
          <w:szCs w:val="18"/>
        </w:rPr>
        <w:t xml:space="preserve">    app.py                  &lt;- Punto de entrada (~40 lineas)</w:t>
      </w:r>
    </w:p>
    <w:p>
      <w:pPr>
        <w:shd w:fill="f3f4f6" w:val="clear"/>
        <w:spacing w:before="40" w:after="40"/>
        <w:ind w:left="360"/>
      </w:pPr>
      <w:r>
        <w:rPr>
          <w:rFonts w:ascii="Courier New" w:cs="Courier New" w:eastAsia="Courier New" w:hAnsi="Courier New"/>
          <w:color w:val="333333"/>
          <w:sz w:val="18"/>
          <w:szCs w:val="18"/>
        </w:rPr>
        <w:t xml:space="preserve">    config.py               &lt;- Lee/escribe .env, expone CFG</w:t>
      </w:r>
    </w:p>
    <w:p>
      <w:pPr>
        <w:shd w:fill="f3f4f6" w:val="clear"/>
        <w:spacing w:before="40" w:after="40"/>
        <w:ind w:left="360"/>
      </w:pPr>
      <w:r>
        <w:rPr>
          <w:rFonts w:ascii="Courier New" w:cs="Courier New" w:eastAsia="Courier New" w:hAnsi="Courier New"/>
          <w:color w:val="333333"/>
          <w:sz w:val="18"/>
          <w:szCs w:val="18"/>
        </w:rPr>
        <w:t xml:space="preserve">    .env                    &lt;- Credenciales y motor de BD</w:t>
      </w:r>
    </w:p>
    <w:p>
      <w:pPr>
        <w:shd w:fill="f3f4f6" w:val="clear"/>
        <w:spacing w:before="40" w:after="40"/>
        <w:ind w:left="360"/>
      </w:pPr>
      <w:r>
        <w:rPr>
          <w:rFonts w:ascii="Courier New" w:cs="Courier New" w:eastAsia="Courier New" w:hAnsi="Courier New"/>
          <w:color w:val="333333"/>
          <w:sz w:val="18"/>
          <w:szCs w:val="18"/>
        </w:rPr>
        <w:t xml:space="preserve">    requirements.txt</w:t>
      </w:r>
    </w:p>
    <w:p>
      <w:pPr>
        <w:shd w:fill="f3f4f6" w:val="clear"/>
        <w:spacing w:before="40" w:after="40"/>
        <w:ind w:left="360"/>
      </w:pPr>
      <w:r>
        <w:rPr>
          <w:rFonts w:ascii="Courier New" w:cs="Courier New" w:eastAsia="Courier New" w:hAnsi="Courier New"/>
          <w:color w:val="333333"/>
          <w:sz w:val="18"/>
          <w:szCs w:val="18"/>
        </w:rPr>
        <w:t xml:space="preserve">    database\</w:t>
      </w:r>
    </w:p>
    <w:p>
      <w:pPr>
        <w:shd w:fill="f3f4f6" w:val="clear"/>
        <w:spacing w:before="40" w:after="40"/>
        <w:ind w:left="360"/>
      </w:pPr>
      <w:r>
        <w:rPr>
          <w:rFonts w:ascii="Courier New" w:cs="Courier New" w:eastAsia="Courier New" w:hAnsi="Courier New"/>
          <w:color w:val="333333"/>
          <w:sz w:val="18"/>
          <w:szCs w:val="18"/>
        </w:rPr>
        <w:t xml:space="preserve">        __init__.py         &lt;- Fabrica get_db() / reset_db()</w:t>
      </w:r>
    </w:p>
    <w:p>
      <w:pPr>
        <w:shd w:fill="f3f4f6" w:val="clear"/>
        <w:spacing w:before="40" w:after="40"/>
        <w:ind w:left="360"/>
      </w:pPr>
      <w:r>
        <w:rPr>
          <w:rFonts w:ascii="Courier New" w:cs="Courier New" w:eastAsia="Courier New" w:hAnsi="Courier New"/>
          <w:color w:val="333333"/>
          <w:sz w:val="18"/>
          <w:szCs w:val="18"/>
        </w:rPr>
        <w:t xml:space="preserve">        base.py             &lt;- Interfaz comun BaseAdapter</w:t>
      </w:r>
    </w:p>
    <w:p>
      <w:pPr>
        <w:shd w:fill="f3f4f6" w:val="clear"/>
        <w:spacing w:before="40" w:after="40"/>
        <w:ind w:left="360"/>
      </w:pPr>
      <w:r>
        <w:rPr>
          <w:rFonts w:ascii="Courier New" w:cs="Courier New" w:eastAsia="Courier New" w:hAnsi="Courier New"/>
          <w:color w:val="333333"/>
          <w:sz w:val="18"/>
          <w:szCs w:val="18"/>
        </w:rPr>
        <w:t xml:space="preserve">        sqlserver.py        &lt;- Adaptador pyodbc</w:t>
      </w:r>
    </w:p>
    <w:p>
      <w:pPr>
        <w:shd w:fill="f3f4f6" w:val="clear"/>
        <w:spacing w:before="40" w:after="40"/>
        <w:ind w:left="360"/>
      </w:pPr>
      <w:r>
        <w:rPr>
          <w:rFonts w:ascii="Courier New" w:cs="Courier New" w:eastAsia="Courier New" w:hAnsi="Courier New"/>
          <w:color w:val="333333"/>
          <w:sz w:val="18"/>
          <w:szCs w:val="18"/>
        </w:rPr>
        <w:t xml:space="preserve">        postgresql.py       &lt;- Adaptador psycopg2</w:t>
      </w:r>
    </w:p>
    <w:p>
      <w:pPr>
        <w:shd w:fill="f3f4f6" w:val="clear"/>
        <w:spacing w:before="40" w:after="40"/>
        <w:ind w:left="360"/>
      </w:pPr>
      <w:r>
        <w:rPr>
          <w:rFonts w:ascii="Courier New" w:cs="Courier New" w:eastAsia="Courier New" w:hAnsi="Courier New"/>
          <w:color w:val="333333"/>
          <w:sz w:val="18"/>
          <w:szCs w:val="18"/>
        </w:rPr>
        <w:t xml:space="preserve">        mysql.py            &lt;- Adaptador PyMySQL</w:t>
      </w:r>
    </w:p>
    <w:p>
      <w:pPr>
        <w:shd w:fill="f3f4f6" w:val="clear"/>
        <w:spacing w:before="40" w:after="40"/>
        <w:ind w:left="360"/>
      </w:pPr>
      <w:r>
        <w:rPr>
          <w:rFonts w:ascii="Courier New" w:cs="Courier New" w:eastAsia="Courier New" w:hAnsi="Courier New"/>
          <w:color w:val="333333"/>
          <w:sz w:val="18"/>
          <w:szCs w:val="18"/>
        </w:rPr>
        <w:t xml:space="preserve">    routes\</w:t>
      </w:r>
    </w:p>
    <w:p>
      <w:pPr>
        <w:shd w:fill="f3f4f6" w:val="clear"/>
        <w:spacing w:before="40" w:after="40"/>
        <w:ind w:left="360"/>
      </w:pPr>
      <w:r>
        <w:rPr>
          <w:rFonts w:ascii="Courier New" w:cs="Courier New" w:eastAsia="Courier New" w:hAnsi="Courier New"/>
          <w:color w:val="333333"/>
          <w:sz w:val="18"/>
          <w:szCs w:val="18"/>
        </w:rPr>
        <w:t xml:space="preserve">        __init__.py         &lt;- register_blueprints()</w:t>
      </w:r>
    </w:p>
    <w:p>
      <w:pPr>
        <w:shd w:fill="f3f4f6" w:val="clear"/>
        <w:spacing w:before="40" w:after="40"/>
        <w:ind w:left="360"/>
      </w:pPr>
      <w:r>
        <w:rPr>
          <w:rFonts w:ascii="Courier New" w:cs="Courier New" w:eastAsia="Courier New" w:hAnsi="Courier New"/>
          <w:color w:val="333333"/>
          <w:sz w:val="18"/>
          <w:szCs w:val="18"/>
        </w:rPr>
        <w:t xml:space="preserve">        auth.py             &lt;- /login /logout /api/usuarios/*</w:t>
      </w:r>
    </w:p>
    <w:p>
      <w:pPr>
        <w:shd w:fill="f3f4f6" w:val="clear"/>
        <w:spacing w:before="40" w:after="40"/>
        <w:ind w:left="360"/>
      </w:pPr>
      <w:r>
        <w:rPr>
          <w:rFonts w:ascii="Courier New" w:cs="Courier New" w:eastAsia="Courier New" w:hAnsi="Courier New"/>
          <w:color w:val="333333"/>
          <w:sz w:val="18"/>
          <w:szCs w:val="18"/>
        </w:rPr>
        <w:t xml:space="preserve">        estimacion.py       &lt;- /api/estimacion/*</w:t>
      </w:r>
    </w:p>
    <w:p>
      <w:pPr>
        <w:shd w:fill="f3f4f6" w:val="clear"/>
        <w:spacing w:before="40" w:after="40"/>
        <w:ind w:left="360"/>
      </w:pPr>
      <w:r>
        <w:rPr>
          <w:rFonts w:ascii="Courier New" w:cs="Courier New" w:eastAsia="Courier New" w:hAnsi="Courier New"/>
          <w:color w:val="333333"/>
          <w:sz w:val="18"/>
          <w:szCs w:val="18"/>
        </w:rPr>
        <w:t xml:space="preserve">        ingreso.py          &lt;- /api/ingreso/*  (ingreso manual USD)</w:t>
      </w:r>
    </w:p>
    <w:p>
      <w:pPr>
        <w:shd w:fill="f3f4f6" w:val="clear"/>
        <w:spacing w:before="40" w:after="40"/>
        <w:ind w:left="360"/>
      </w:pPr>
      <w:r>
        <w:rPr>
          <w:rFonts w:ascii="Courier New" w:cs="Courier New" w:eastAsia="Courier New" w:hAnsi="Courier New"/>
          <w:color w:val="333333"/>
          <w:sz w:val="18"/>
          <w:szCs w:val="18"/>
        </w:rPr>
        <w:t xml:space="preserve">        tasas.py            &lt;- /api/tasas/*</w:t>
      </w:r>
    </w:p>
    <w:p>
      <w:pPr>
        <w:shd w:fill="f3f4f6" w:val="clear"/>
        <w:spacing w:before="40" w:after="40"/>
        <w:ind w:left="360"/>
      </w:pPr>
      <w:r>
        <w:rPr>
          <w:rFonts w:ascii="Courier New" w:cs="Courier New" w:eastAsia="Courier New" w:hAnsi="Courier New"/>
          <w:color w:val="333333"/>
          <w:sz w:val="18"/>
          <w:szCs w:val="18"/>
        </w:rPr>
        <w:t xml:space="preserve">        unitarios.py        &lt;- /api/unitarios/*</w:t>
      </w:r>
    </w:p>
    <w:p>
      <w:pPr>
        <w:shd w:fill="f3f4f6" w:val="clear"/>
        <w:spacing w:before="40" w:after="40"/>
        <w:ind w:left="360"/>
      </w:pPr>
      <w:r>
        <w:rPr>
          <w:rFonts w:ascii="Courier New" w:cs="Courier New" w:eastAsia="Courier New" w:hAnsi="Courier New"/>
          <w:color w:val="333333"/>
          <w:sz w:val="18"/>
          <w:szCs w:val="18"/>
        </w:rPr>
        <w:t xml:space="preserve">        exportable.py       &lt;- /api/exportable/*</w:t>
      </w:r>
    </w:p>
    <w:p>
      <w:pPr>
        <w:shd w:fill="f3f4f6" w:val="clear"/>
        <w:spacing w:before="40" w:after="40"/>
        <w:ind w:left="360"/>
      </w:pPr>
      <w:r>
        <w:rPr>
          <w:rFonts w:ascii="Courier New" w:cs="Courier New" w:eastAsia="Courier New" w:hAnsi="Courier New"/>
          <w:color w:val="333333"/>
          <w:sz w:val="18"/>
          <w:szCs w:val="18"/>
        </w:rPr>
        <w:t xml:space="preserve">        presupuesto.py      &lt;- /api/ppto/*  (incluye /arbol)</w:t>
      </w:r>
    </w:p>
    <w:p>
      <w:pPr>
        <w:shd w:fill="f3f4f6" w:val="clear"/>
        <w:spacing w:before="40" w:after="40"/>
        <w:ind w:left="360"/>
      </w:pPr>
      <w:r>
        <w:rPr>
          <w:rFonts w:ascii="Courier New" w:cs="Courier New" w:eastAsia="Courier New" w:hAnsi="Courier New"/>
          <w:color w:val="333333"/>
          <w:sz w:val="18"/>
          <w:szCs w:val="18"/>
        </w:rPr>
        <w:t xml:space="preserve">        configuracion.py    &lt;- /api/config/*</w:t>
      </w:r>
    </w:p>
    <w:p>
      <w:pPr>
        <w:shd w:fill="f3f4f6" w:val="clear"/>
        <w:spacing w:before="40" w:after="40"/>
        <w:ind w:left="360"/>
      </w:pPr>
      <w:r>
        <w:rPr>
          <w:rFonts w:ascii="Courier New" w:cs="Courier New" w:eastAsia="Courier New" w:hAnsi="Courier New"/>
          <w:color w:val="333333"/>
          <w:sz w:val="18"/>
          <w:szCs w:val="18"/>
        </w:rPr>
        <w:t xml:space="preserve">    services\</w:t>
      </w:r>
    </w:p>
    <w:p>
      <w:pPr>
        <w:shd w:fill="f3f4f6" w:val="clear"/>
        <w:spacing w:before="40" w:after="40"/>
        <w:ind w:left="360"/>
      </w:pPr>
      <w:r>
        <w:rPr>
          <w:rFonts w:ascii="Courier New" w:cs="Courier New" w:eastAsia="Courier New" w:hAnsi="Courier New"/>
          <w:color w:val="333333"/>
          <w:sz w:val="18"/>
          <w:szCs w:val="18"/>
        </w:rPr>
        <w:t xml:space="preserve">        __init__.py         &lt;- vacio</w:t>
      </w:r>
    </w:p>
    <w:p>
      <w:pPr>
        <w:shd w:fill="f3f4f6" w:val="clear"/>
        <w:spacing w:before="40" w:after="40"/>
        <w:ind w:left="360"/>
      </w:pPr>
      <w:r>
        <w:rPr>
          <w:rFonts w:ascii="Courier New" w:cs="Courier New" w:eastAsia="Courier New" w:hAnsi="Courier New"/>
          <w:color w:val="333333"/>
          <w:sz w:val="18"/>
          <w:szCs w:val="18"/>
        </w:rPr>
        <w:t xml:space="preserve">        calculos.py         &lt;- calcular_fila(), ordenamiento temporada</w:t>
      </w:r>
    </w:p>
    <w:p>
      <w:pPr>
        <w:shd w:fill="f3f4f6" w:val="clear"/>
        <w:spacing w:before="40" w:after="40"/>
        <w:ind w:left="360"/>
      </w:pPr>
      <w:r>
        <w:rPr>
          <w:rFonts w:ascii="Courier New" w:cs="Courier New" w:eastAsia="Courier New" w:hAnsi="Courier New"/>
          <w:color w:val="333333"/>
          <w:sz w:val="18"/>
          <w:szCs w:val="18"/>
        </w:rPr>
        <w:t xml:space="preserve">        exportar.py         &lt;- build_excel() con orden Nov-Oct</w:t>
      </w:r>
    </w:p>
    <w:p>
      <w:pPr>
        <w:shd w:fill="f3f4f6" w:val="clear"/>
        <w:spacing w:before="40" w:after="40"/>
        <w:ind w:left="360"/>
      </w:pPr>
      <w:r>
        <w:rPr>
          <w:rFonts w:ascii="Courier New" w:cs="Courier New" w:eastAsia="Courier New" w:hAnsi="Courier New"/>
          <w:color w:val="333333"/>
          <w:sz w:val="18"/>
          <w:szCs w:val="18"/>
        </w:rPr>
        <w:t xml:space="preserve">        ddl.py              &lt;- CREATE TABLE para los 3 motores</w:t>
      </w:r>
    </w:p>
    <w:p>
      <w:pPr>
        <w:shd w:fill="f3f4f6" w:val="clear"/>
        <w:spacing w:before="40" w:after="40"/>
        <w:ind w:left="360"/>
      </w:pPr>
      <w:r>
        <w:rPr>
          <w:rFonts w:ascii="Courier New" w:cs="Courier New" w:eastAsia="Courier New" w:hAnsi="Courier New"/>
          <w:color w:val="333333"/>
          <w:sz w:val="18"/>
          <w:szCs w:val="18"/>
        </w:rPr>
        <w:t xml:space="preserve">    templates\</w:t>
      </w:r>
    </w:p>
    <w:p>
      <w:pPr>
        <w:shd w:fill="f3f4f6" w:val="clear"/>
        <w:spacing w:before="40" w:after="40"/>
        <w:ind w:left="360"/>
      </w:pPr>
      <w:r>
        <w:rPr>
          <w:rFonts w:ascii="Courier New" w:cs="Courier New" w:eastAsia="Courier New" w:hAnsi="Courier New"/>
          <w:color w:val="333333"/>
          <w:sz w:val="18"/>
          <w:szCs w:val="18"/>
        </w:rPr>
        <w:t xml:space="preserve">        index.html          &lt;- SPA frontend (toda la interfaz)</w:t>
      </w:r>
    </w:p>
    <w:p>
      <w:pPr>
        <w:shd w:fill="f3f4f6" w:val="clear"/>
        <w:spacing w:before="40" w:after="40"/>
        <w:ind w:left="360"/>
      </w:pPr>
      <w:r>
        <w:rPr>
          <w:rFonts w:ascii="Courier New" w:cs="Courier New" w:eastAsia="Courier New" w:hAnsi="Courier New"/>
          <w:color w:val="333333"/>
          <w:sz w:val="18"/>
          <w:szCs w:val="18"/>
        </w:rPr>
        <w:t xml:space="preserve">        login.html          &lt;- Pantalla de inicio de sesion</w:t>
      </w:r>
    </w:p>
    <w:p>
      <w:pPr>
        <w:shd w:fill="f3f4f6" w:val="clear"/>
        <w:spacing w:before="40" w:after="40"/>
        <w:ind w:left="360"/>
      </w:pPr>
      <w:r>
        <w:rPr>
          <w:rFonts w:ascii="Courier New" w:cs="Courier New" w:eastAsia="Courier New" w:hAnsi="Courier New"/>
          <w:color w:val="333333"/>
          <w:sz w:val="18"/>
          <w:szCs w:val="18"/>
        </w:rPr>
        <w:t xml:space="preserve">    uploads\               &lt;- Se crea automaticamente al iniciar</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2.2 Configuracion .env por Motor</w:t>
      </w:r>
    </w:p>
    <w:p>
      <w:pPr>
        <w:pStyle w:val="Heading3"/>
        <w:spacing w:before="200" w:after="100"/>
      </w:pPr>
      <w:r>
        <w:rPr>
          <w:rFonts w:ascii="Arial" w:cs="Arial" w:eastAsia="Arial" w:hAnsi="Arial"/>
          <w:b/>
          <w:bCs/>
          <w:color w:val="e67e22"/>
          <w:sz w:val="24"/>
          <w:szCs w:val="24"/>
        </w:rPr>
        <w:t xml:space="preserve">SQL Server</w:t>
      </w:r>
    </w:p>
    <w:p>
      <w:pPr>
        <w:shd w:fill="f3f4f6" w:val="clear"/>
        <w:spacing w:before="40" w:after="40"/>
        <w:ind w:left="360"/>
      </w:pPr>
      <w:r>
        <w:rPr>
          <w:rFonts w:ascii="Courier New" w:cs="Courier New" w:eastAsia="Courier New" w:hAnsi="Courier New"/>
          <w:color w:val="333333"/>
          <w:sz w:val="18"/>
          <w:szCs w:val="18"/>
        </w:rPr>
        <w:t xml:space="preserve">DB_ENGINE=sqlserver</w:t>
      </w:r>
    </w:p>
    <w:p>
      <w:pPr>
        <w:shd w:fill="f3f4f6" w:val="clear"/>
        <w:spacing w:before="40" w:after="40"/>
        <w:ind w:left="360"/>
      </w:pPr>
      <w:r>
        <w:rPr>
          <w:rFonts w:ascii="Courier New" w:cs="Courier New" w:eastAsia="Courier New" w:hAnsi="Courier New"/>
          <w:color w:val="333333"/>
          <w:sz w:val="18"/>
          <w:szCs w:val="18"/>
        </w:rPr>
        <w:t xml:space="preserve">DB_SERVER=localhost</w:t>
      </w:r>
    </w:p>
    <w:p>
      <w:pPr>
        <w:shd w:fill="f3f4f6" w:val="clear"/>
        <w:spacing w:before="40" w:after="40"/>
        <w:ind w:left="360"/>
      </w:pPr>
      <w:r>
        <w:rPr>
          <w:rFonts w:ascii="Courier New" w:cs="Courier New" w:eastAsia="Courier New" w:hAnsi="Courier New"/>
          <w:color w:val="333333"/>
          <w:sz w:val="18"/>
          <w:szCs w:val="18"/>
        </w:rPr>
        <w:t xml:space="preserve">DB_PORT=1433</w:t>
      </w:r>
    </w:p>
    <w:p>
      <w:pPr>
        <w:shd w:fill="f3f4f6" w:val="clear"/>
        <w:spacing w:before="40" w:after="40"/>
        <w:ind w:left="360"/>
      </w:pPr>
      <w:r>
        <w:rPr>
          <w:rFonts w:ascii="Courier New" w:cs="Courier New" w:eastAsia="Courier New" w:hAnsi="Courier New"/>
          <w:color w:val="333333"/>
          <w:sz w:val="18"/>
          <w:szCs w:val="18"/>
        </w:rPr>
        <w:t xml:space="preserve">DB_DATABASE=PptoBD</w:t>
      </w:r>
    </w:p>
    <w:p>
      <w:pPr>
        <w:shd w:fill="f3f4f6" w:val="clear"/>
        <w:spacing w:before="40" w:after="40"/>
        <w:ind w:left="360"/>
      </w:pPr>
      <w:r>
        <w:rPr>
          <w:rFonts w:ascii="Courier New" w:cs="Courier New" w:eastAsia="Courier New" w:hAnsi="Courier New"/>
          <w:color w:val="333333"/>
          <w:sz w:val="18"/>
          <w:szCs w:val="18"/>
        </w:rPr>
        <w:t xml:space="preserve">DB_USER=sa</w:t>
      </w:r>
    </w:p>
    <w:p>
      <w:pPr>
        <w:shd w:fill="f3f4f6" w:val="clear"/>
        <w:spacing w:before="40" w:after="40"/>
        <w:ind w:left="360"/>
      </w:pPr>
      <w:r>
        <w:rPr>
          <w:rFonts w:ascii="Courier New" w:cs="Courier New" w:eastAsia="Courier New" w:hAnsi="Courier New"/>
          <w:color w:val="333333"/>
          <w:sz w:val="18"/>
          <w:szCs w:val="18"/>
        </w:rPr>
        <w:t xml:space="preserve">DB_PASSWORD=tu_contrasena</w:t>
      </w:r>
    </w:p>
    <w:p>
      <w:pPr>
        <w:shd w:fill="f3f4f6" w:val="clear"/>
        <w:spacing w:before="40" w:after="40"/>
        <w:ind w:left="360"/>
      </w:pPr>
      <w:r>
        <w:rPr>
          <w:rFonts w:ascii="Courier New" w:cs="Courier New" w:eastAsia="Courier New" w:hAnsi="Courier New"/>
          <w:color w:val="333333"/>
          <w:sz w:val="18"/>
          <w:szCs w:val="18"/>
        </w:rPr>
        <w:t xml:space="preserve">DB_SCHEMA=dbo</w:t>
      </w:r>
    </w:p>
    <w:p>
      <w:pPr>
        <w:shd w:fill="f3f4f6" w:val="clear"/>
        <w:spacing w:before="40" w:after="40"/>
        <w:ind w:left="360"/>
      </w:pPr>
      <w:r>
        <w:rPr>
          <w:rFonts w:ascii="Courier New" w:cs="Courier New" w:eastAsia="Courier New" w:hAnsi="Courier New"/>
          <w:color w:val="333333"/>
          <w:sz w:val="18"/>
          <w:szCs w:val="18"/>
        </w:rPr>
        <w:t xml:space="preserve">DB_WINDOWS_AUTH=False</w:t>
      </w:r>
    </w:p>
    <w:p>
      <w:pPr>
        <w:shd w:fill="f3f4f6" w:val="clear"/>
        <w:spacing w:before="40" w:after="40"/>
        <w:ind w:left="360"/>
      </w:pPr>
      <w:r>
        <w:rPr>
          <w:rFonts w:ascii="Courier New" w:cs="Courier New" w:eastAsia="Courier New" w:hAnsi="Courier New"/>
          <w:color w:val="333333"/>
          <w:sz w:val="18"/>
          <w:szCs w:val="18"/>
        </w:rPr>
        <w:t xml:space="preserve">DB_DRIVER=ODBC Driver 17 for SQL Server</w:t>
      </w:r>
    </w:p>
    <w:p>
      <w:pPr>
        <w:shd w:fill="f3f4f6" w:val="clear"/>
        <w:spacing w:before="40" w:after="40"/>
        <w:ind w:left="360"/>
      </w:pPr>
      <w:r>
        <w:rPr>
          <w:rFonts w:ascii="Courier New" w:cs="Courier New" w:eastAsia="Courier New" w:hAnsi="Courier New"/>
          <w:color w:val="333333"/>
          <w:sz w:val="18"/>
          <w:szCs w:val="18"/>
        </w:rPr>
        <w:t xml:space="preserve">FLASK_PORT=5050</w:t>
      </w:r>
    </w:p>
    <w:p>
      <w:pPr>
        <w:shd w:fill="f3f4f6" w:val="clear"/>
        <w:spacing w:before="40" w:after="40"/>
        <w:ind w:left="360"/>
      </w:pPr>
      <w:r>
        <w:rPr>
          <w:rFonts w:ascii="Courier New" w:cs="Courier New" w:eastAsia="Courier New" w:hAnsi="Courier New"/>
          <w:color w:val="333333"/>
          <w:sz w:val="18"/>
          <w:szCs w:val="18"/>
        </w:rPr>
        <w:t xml:space="preserve">APP_SECRET_KEY=clave_aleatoria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MySQL / MariaDB</w:t>
      </w:r>
    </w:p>
    <w:p>
      <w:pPr>
        <w:shd w:fill="f3f4f6" w:val="clear"/>
        <w:spacing w:before="40" w:after="40"/>
        <w:ind w:left="360"/>
      </w:pPr>
      <w:r>
        <w:rPr>
          <w:rFonts w:ascii="Courier New" w:cs="Courier New" w:eastAsia="Courier New" w:hAnsi="Courier New"/>
          <w:color w:val="333333"/>
          <w:sz w:val="18"/>
          <w:szCs w:val="18"/>
        </w:rPr>
        <w:t xml:space="preserve">DB_ENGINE=mysql</w:t>
      </w:r>
    </w:p>
    <w:p>
      <w:pPr>
        <w:shd w:fill="f3f4f6" w:val="clear"/>
        <w:spacing w:before="40" w:after="40"/>
        <w:ind w:left="360"/>
      </w:pPr>
      <w:r>
        <w:rPr>
          <w:rFonts w:ascii="Courier New" w:cs="Courier New" w:eastAsia="Courier New" w:hAnsi="Courier New"/>
          <w:color w:val="333333"/>
          <w:sz w:val="18"/>
          <w:szCs w:val="18"/>
        </w:rPr>
        <w:t xml:space="preserve">DB_SERVER=localhost</w:t>
      </w:r>
    </w:p>
    <w:p>
      <w:pPr>
        <w:shd w:fill="f3f4f6" w:val="clear"/>
        <w:spacing w:before="40" w:after="40"/>
        <w:ind w:left="360"/>
      </w:pPr>
      <w:r>
        <w:rPr>
          <w:rFonts w:ascii="Courier New" w:cs="Courier New" w:eastAsia="Courier New" w:hAnsi="Courier New"/>
          <w:color w:val="333333"/>
          <w:sz w:val="18"/>
          <w:szCs w:val="18"/>
        </w:rPr>
        <w:t xml:space="preserve">DB_PORT=3306</w:t>
      </w:r>
    </w:p>
    <w:p>
      <w:pPr>
        <w:shd w:fill="f3f4f6" w:val="clear"/>
        <w:spacing w:before="40" w:after="40"/>
        <w:ind w:left="360"/>
      </w:pPr>
      <w:r>
        <w:rPr>
          <w:rFonts w:ascii="Courier New" w:cs="Courier New" w:eastAsia="Courier New" w:hAnsi="Courier New"/>
          <w:color w:val="333333"/>
          <w:sz w:val="18"/>
          <w:szCs w:val="18"/>
        </w:rPr>
        <w:t xml:space="preserve">DB_DATABASE=PptoBD</w:t>
      </w:r>
    </w:p>
    <w:p>
      <w:pPr>
        <w:shd w:fill="f3f4f6" w:val="clear"/>
        <w:spacing w:before="40" w:after="40"/>
        <w:ind w:left="360"/>
      </w:pPr>
      <w:r>
        <w:rPr>
          <w:rFonts w:ascii="Courier New" w:cs="Courier New" w:eastAsia="Courier New" w:hAnsi="Courier New"/>
          <w:color w:val="333333"/>
          <w:sz w:val="18"/>
          <w:szCs w:val="18"/>
        </w:rPr>
        <w:t xml:space="preserve">DB_USER=root</w:t>
      </w:r>
    </w:p>
    <w:p>
      <w:pPr>
        <w:shd w:fill="f3f4f6" w:val="clear"/>
        <w:spacing w:before="40" w:after="40"/>
        <w:ind w:left="360"/>
      </w:pPr>
      <w:r>
        <w:rPr>
          <w:rFonts w:ascii="Courier New" w:cs="Courier New" w:eastAsia="Courier New" w:hAnsi="Courier New"/>
          <w:color w:val="333333"/>
          <w:sz w:val="18"/>
          <w:szCs w:val="18"/>
        </w:rPr>
        <w:t xml:space="preserve">DB_PASSWORD=tu_contrasena</w:t>
      </w:r>
    </w:p>
    <w:p>
      <w:pPr>
        <w:shd w:fill="f3f4f6" w:val="clear"/>
        <w:spacing w:before="40" w:after="40"/>
        <w:ind w:left="360"/>
      </w:pPr>
      <w:r>
        <w:rPr>
          <w:rFonts w:ascii="Courier New" w:cs="Courier New" w:eastAsia="Courier New" w:hAnsi="Courier New"/>
          <w:color w:val="333333"/>
          <w:sz w:val="18"/>
          <w:szCs w:val="18"/>
        </w:rPr>
        <w:t xml:space="preserve">DB_SCHEMA=PptoBD</w:t>
      </w:r>
    </w:p>
    <w:p>
      <w:pPr>
        <w:shd w:fill="f3f4f6" w:val="clear"/>
        <w:spacing w:before="40" w:after="40"/>
        <w:ind w:left="360"/>
      </w:pPr>
      <w:r>
        <w:rPr>
          <w:rFonts w:ascii="Courier New" w:cs="Courier New" w:eastAsia="Courier New" w:hAnsi="Courier New"/>
          <w:color w:val="333333"/>
          <w:sz w:val="18"/>
          <w:szCs w:val="18"/>
        </w:rPr>
        <w:t xml:space="preserve">FLASK_PORT=5050</w:t>
      </w:r>
    </w:p>
    <w:p>
      <w:pPr>
        <w:shd w:fill="f3f4f6" w:val="clear"/>
        <w:spacing w:before="40" w:after="40"/>
        <w:ind w:left="360"/>
      </w:pPr>
      <w:r>
        <w:rPr>
          <w:rFonts w:ascii="Courier New" w:cs="Courier New" w:eastAsia="Courier New" w:hAnsi="Courier New"/>
          <w:color w:val="333333"/>
          <w:sz w:val="18"/>
          <w:szCs w:val="18"/>
        </w:rPr>
        <w:t xml:space="preserve">APP_SECRET_KEY=clave_aleatoria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PostgreSQL</w:t>
      </w:r>
    </w:p>
    <w:p>
      <w:pPr>
        <w:shd w:fill="f3f4f6" w:val="clear"/>
        <w:spacing w:before="40" w:after="40"/>
        <w:ind w:left="360"/>
      </w:pPr>
      <w:r>
        <w:rPr>
          <w:rFonts w:ascii="Courier New" w:cs="Courier New" w:eastAsia="Courier New" w:hAnsi="Courier New"/>
          <w:color w:val="333333"/>
          <w:sz w:val="18"/>
          <w:szCs w:val="18"/>
        </w:rPr>
        <w:t xml:space="preserve">DB_ENGINE=postgresql</w:t>
      </w:r>
    </w:p>
    <w:p>
      <w:pPr>
        <w:shd w:fill="f3f4f6" w:val="clear"/>
        <w:spacing w:before="40" w:after="40"/>
        <w:ind w:left="360"/>
      </w:pPr>
      <w:r>
        <w:rPr>
          <w:rFonts w:ascii="Courier New" w:cs="Courier New" w:eastAsia="Courier New" w:hAnsi="Courier New"/>
          <w:color w:val="333333"/>
          <w:sz w:val="18"/>
          <w:szCs w:val="18"/>
        </w:rPr>
        <w:t xml:space="preserve">DB_SERVER=localhost</w:t>
      </w:r>
    </w:p>
    <w:p>
      <w:pPr>
        <w:shd w:fill="f3f4f6" w:val="clear"/>
        <w:spacing w:before="40" w:after="40"/>
        <w:ind w:left="360"/>
      </w:pPr>
      <w:r>
        <w:rPr>
          <w:rFonts w:ascii="Courier New" w:cs="Courier New" w:eastAsia="Courier New" w:hAnsi="Courier New"/>
          <w:color w:val="333333"/>
          <w:sz w:val="18"/>
          <w:szCs w:val="18"/>
        </w:rPr>
        <w:t xml:space="preserve">DB_PORT=5432</w:t>
      </w:r>
    </w:p>
    <w:p>
      <w:pPr>
        <w:shd w:fill="f3f4f6" w:val="clear"/>
        <w:spacing w:before="40" w:after="40"/>
        <w:ind w:left="360"/>
      </w:pPr>
      <w:r>
        <w:rPr>
          <w:rFonts w:ascii="Courier New" w:cs="Courier New" w:eastAsia="Courier New" w:hAnsi="Courier New"/>
          <w:color w:val="333333"/>
          <w:sz w:val="18"/>
          <w:szCs w:val="18"/>
        </w:rPr>
        <w:t xml:space="preserve">DB_DATABASE=PptoBD</w:t>
      </w:r>
    </w:p>
    <w:p>
      <w:pPr>
        <w:shd w:fill="f3f4f6" w:val="clear"/>
        <w:spacing w:before="40" w:after="40"/>
        <w:ind w:left="360"/>
      </w:pPr>
      <w:r>
        <w:rPr>
          <w:rFonts w:ascii="Courier New" w:cs="Courier New" w:eastAsia="Courier New" w:hAnsi="Courier New"/>
          <w:color w:val="333333"/>
          <w:sz w:val="18"/>
          <w:szCs w:val="18"/>
        </w:rPr>
        <w:t xml:space="preserve">DB_USER=postgres</w:t>
      </w:r>
    </w:p>
    <w:p>
      <w:pPr>
        <w:shd w:fill="f3f4f6" w:val="clear"/>
        <w:spacing w:before="40" w:after="40"/>
        <w:ind w:left="360"/>
      </w:pPr>
      <w:r>
        <w:rPr>
          <w:rFonts w:ascii="Courier New" w:cs="Courier New" w:eastAsia="Courier New" w:hAnsi="Courier New"/>
          <w:color w:val="333333"/>
          <w:sz w:val="18"/>
          <w:szCs w:val="18"/>
        </w:rPr>
        <w:t xml:space="preserve">DB_PASSWORD=tu_contrasena</w:t>
      </w:r>
    </w:p>
    <w:p>
      <w:pPr>
        <w:shd w:fill="f3f4f6" w:val="clear"/>
        <w:spacing w:before="40" w:after="40"/>
        <w:ind w:left="360"/>
      </w:pPr>
      <w:r>
        <w:rPr>
          <w:rFonts w:ascii="Courier New" w:cs="Courier New" w:eastAsia="Courier New" w:hAnsi="Courier New"/>
          <w:color w:val="333333"/>
          <w:sz w:val="18"/>
          <w:szCs w:val="18"/>
        </w:rPr>
        <w:t xml:space="preserve">DB_SCHEMA=public</w:t>
      </w:r>
    </w:p>
    <w:p>
      <w:pPr>
        <w:shd w:fill="f3f4f6" w:val="clear"/>
        <w:spacing w:before="40" w:after="40"/>
        <w:ind w:left="360"/>
      </w:pPr>
      <w:r>
        <w:rPr>
          <w:rFonts w:ascii="Courier New" w:cs="Courier New" w:eastAsia="Courier New" w:hAnsi="Courier New"/>
          <w:color w:val="333333"/>
          <w:sz w:val="18"/>
          <w:szCs w:val="18"/>
        </w:rPr>
        <w:t xml:space="preserve">FLASK_PORT=5050</w:t>
      </w:r>
    </w:p>
    <w:p>
      <w:pPr>
        <w:shd w:fill="f3f4f6" w:val="clear"/>
        <w:spacing w:before="40" w:after="40"/>
        <w:ind w:left="360"/>
      </w:pPr>
      <w:r>
        <w:rPr>
          <w:rFonts w:ascii="Courier New" w:cs="Courier New" w:eastAsia="Courier New" w:hAnsi="Courier New"/>
          <w:color w:val="333333"/>
          <w:sz w:val="18"/>
          <w:szCs w:val="18"/>
        </w:rPr>
        <w:t xml:space="preserve">APP_SECRET_KEY=clave_aleatoria</w:t>
      </w:r>
    </w:p>
    <w:p>
      <w:pPr>
        <w:spacing w:before="80" w:after="80"/>
      </w:pPr>
      <w:r>
        <w:t xml:space="preserve"/>
      </w:r>
    </w:p>
    <w:p>
      <w:pPr>
        <w:spacing w:before="60" w:after="100"/>
      </w:pPr>
      <w:r>
        <w:rPr>
          <w:rFonts w:ascii="Arial" w:cs="Arial" w:eastAsia="Arial" w:hAnsi="Arial"/>
          <w:b w:val="false"/>
          <w:bCs w:val="false"/>
          <w:color w:val="2c3e50"/>
          <w:sz w:val="22"/>
          <w:szCs w:val="22"/>
        </w:rPr>
        <w:t xml:space="preserve">Generar APP_SECRET_KEY (ejecutar una sola vez y pegarlo en .env):</w:t>
      </w:r>
    </w:p>
    <w:p>
      <w:pPr>
        <w:shd w:fill="f3f4f6" w:val="clear"/>
        <w:spacing w:before="40" w:after="40"/>
        <w:ind w:left="360"/>
      </w:pPr>
      <w:r>
        <w:rPr>
          <w:rFonts w:ascii="Courier New" w:cs="Courier New" w:eastAsia="Courier New" w:hAnsi="Courier New"/>
          <w:color w:val="333333"/>
          <w:sz w:val="18"/>
          <w:szCs w:val="18"/>
        </w:rPr>
        <w:t xml:space="preserve">python -c "import secrets; print(secrets.token_hex(32))"</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2.3 Primer Arranque</w:t>
      </w:r>
    </w:p>
    <w:p>
      <w:pPr>
        <w:pStyle w:val="ListParagraph"/>
        <w:numPr>
          <w:ilvl w:val="0"/>
          <w:numId w:val="3"/>
        </w:numPr>
        <w:spacing w:before="40" w:after="40"/>
      </w:pPr>
      <w:r>
        <w:rPr>
          <w:rFonts w:ascii="Arial" w:cs="Arial" w:eastAsia="Arial" w:hAnsi="Arial"/>
          <w:b w:val="false"/>
          <w:bCs w:val="false"/>
          <w:color w:val="2c3e50"/>
          <w:sz w:val="22"/>
          <w:szCs w:val="22"/>
        </w:rPr>
        <w:t xml:space="preserve">Crear la base de datos vacia en el motor elegido (el sistema crea las tablas)</w:t>
      </w:r>
    </w:p>
    <w:p>
      <w:pPr>
        <w:pStyle w:val="ListParagraph"/>
        <w:numPr>
          <w:ilvl w:val="0"/>
          <w:numId w:val="3"/>
        </w:numPr>
        <w:spacing w:before="40" w:after="40"/>
      </w:pPr>
      <w:r>
        <w:rPr>
          <w:rFonts w:ascii="Arial" w:cs="Arial" w:eastAsia="Arial" w:hAnsi="Arial"/>
          <w:b w:val="false"/>
          <w:bCs w:val="false"/>
          <w:color w:val="2c3e50"/>
          <w:sz w:val="22"/>
          <w:szCs w:val="22"/>
        </w:rPr>
        <w:t xml:space="preserve">Configurar .env con las credenciales correctas</w:t>
      </w:r>
    </w:p>
    <w:p>
      <w:pPr>
        <w:pStyle w:val="ListParagraph"/>
        <w:numPr>
          <w:ilvl w:val="0"/>
          <w:numId w:val="3"/>
        </w:numPr>
        <w:spacing w:before="40" w:after="40"/>
      </w:pPr>
      <w:r>
        <w:rPr>
          <w:rFonts w:ascii="Arial" w:cs="Arial" w:eastAsia="Arial" w:hAnsi="Arial"/>
          <w:b w:val="false"/>
          <w:bCs w:val="false"/>
          <w:color w:val="2c3e50"/>
          <w:sz w:val="22"/>
          <w:szCs w:val="22"/>
        </w:rPr>
        <w:t xml:space="preserve">Instalar dependencias:  pip install -r requirements.txt</w:t>
      </w:r>
    </w:p>
    <w:p>
      <w:pPr>
        <w:pStyle w:val="ListParagraph"/>
        <w:numPr>
          <w:ilvl w:val="0"/>
          <w:numId w:val="3"/>
        </w:numPr>
        <w:spacing w:before="40" w:after="40"/>
      </w:pPr>
      <w:r>
        <w:rPr>
          <w:rFonts w:ascii="Arial" w:cs="Arial" w:eastAsia="Arial" w:hAnsi="Arial"/>
          <w:b w:val="false"/>
          <w:bCs w:val="false"/>
          <w:color w:val="2c3e50"/>
          <w:sz w:val="22"/>
          <w:szCs w:val="22"/>
        </w:rPr>
        <w:t xml:space="preserve">Instalar driver del motor si corresponde:</w:t>
      </w:r>
    </w:p>
    <w:p>
      <w:pPr>
        <w:shd w:fill="f3f4f6" w:val="clear"/>
        <w:spacing w:before="40" w:after="40"/>
        <w:ind w:left="360"/>
      </w:pPr>
      <w:r>
        <w:rPr>
          <w:rFonts w:ascii="Courier New" w:cs="Courier New" w:eastAsia="Courier New" w:hAnsi="Courier New"/>
          <w:color w:val="333333"/>
          <w:sz w:val="18"/>
          <w:szCs w:val="18"/>
        </w:rPr>
        <w:t xml:space="preserve">pip install PyMySQL          # solo si usas MySQL</w:t>
      </w:r>
    </w:p>
    <w:p>
      <w:pPr>
        <w:shd w:fill="f3f4f6" w:val="clear"/>
        <w:spacing w:before="40" w:after="40"/>
        <w:ind w:left="360"/>
      </w:pPr>
      <w:r>
        <w:rPr>
          <w:rFonts w:ascii="Courier New" w:cs="Courier New" w:eastAsia="Courier New" w:hAnsi="Courier New"/>
          <w:color w:val="333333"/>
          <w:sz w:val="18"/>
          <w:szCs w:val="18"/>
        </w:rPr>
        <w:t xml:space="preserve">pip install psycopg2-binary  # solo si usas PostgreSQL</w:t>
      </w:r>
    </w:p>
    <w:p>
      <w:pPr>
        <w:pStyle w:val="ListParagraph"/>
        <w:numPr>
          <w:ilvl w:val="0"/>
          <w:numId w:val="3"/>
        </w:numPr>
        <w:spacing w:before="40" w:after="40"/>
      </w:pPr>
      <w:r>
        <w:rPr>
          <w:rFonts w:ascii="Arial" w:cs="Arial" w:eastAsia="Arial" w:hAnsi="Arial"/>
          <w:b w:val="false"/>
          <w:bCs w:val="false"/>
          <w:color w:val="2c3e50"/>
          <w:sz w:val="22"/>
          <w:szCs w:val="22"/>
        </w:rPr>
        <w:t xml:space="preserve">Ejecutar:  python app.py</w:t>
      </w:r>
    </w:p>
    <w:p>
      <w:pPr>
        <w:pStyle w:val="ListParagraph"/>
        <w:numPr>
          <w:ilvl w:val="0"/>
          <w:numId w:val="3"/>
        </w:numPr>
        <w:spacing w:before="40" w:after="40"/>
      </w:pPr>
      <w:r>
        <w:rPr>
          <w:rFonts w:ascii="Arial" w:cs="Arial" w:eastAsia="Arial" w:hAnsi="Arial"/>
          <w:b w:val="false"/>
          <w:bCs w:val="false"/>
          <w:color w:val="2c3e50"/>
          <w:sz w:val="22"/>
          <w:szCs w:val="22"/>
        </w:rPr>
        <w:t xml:space="preserve">En consola apareceran las credenciales iniciales:</w:t>
      </w:r>
    </w:p>
    <w:p>
      <w:pPr>
        <w:shd w:fill="f3f4f6" w:val="clear"/>
        <w:spacing w:before="40" w:after="40"/>
        <w:ind w:left="360"/>
      </w:pPr>
      <w:r>
        <w:rPr>
          <w:rFonts w:ascii="Courier New" w:cs="Courier New" w:eastAsia="Courier New" w:hAnsi="Courier New"/>
          <w:color w:val="333333"/>
          <w:sz w:val="18"/>
          <w:szCs w:val="18"/>
        </w:rPr>
        <w:t xml:space="preserve">  Usuario:    admin</w:t>
      </w:r>
    </w:p>
    <w:p>
      <w:pPr>
        <w:shd w:fill="f3f4f6" w:val="clear"/>
        <w:spacing w:before="40" w:after="40"/>
        <w:ind w:left="360"/>
      </w:pPr>
      <w:r>
        <w:rPr>
          <w:rFonts w:ascii="Courier New" w:cs="Courier New" w:eastAsia="Courier New" w:hAnsi="Courier New"/>
          <w:color w:val="333333"/>
          <w:sz w:val="18"/>
          <w:szCs w:val="18"/>
        </w:rPr>
        <w:t xml:space="preserve">  Contrasena: admin1234</w:t>
      </w:r>
    </w:p>
    <w:p>
      <w:pPr>
        <w:pStyle w:val="ListParagraph"/>
        <w:numPr>
          <w:ilvl w:val="0"/>
          <w:numId w:val="3"/>
        </w:numPr>
        <w:spacing w:before="40" w:after="40"/>
      </w:pPr>
      <w:r>
        <w:rPr>
          <w:rFonts w:ascii="Arial" w:cs="Arial" w:eastAsia="Arial" w:hAnsi="Arial"/>
          <w:b w:val="false"/>
          <w:bCs w:val="false"/>
          <w:color w:val="2c3e50"/>
          <w:sz w:val="22"/>
          <w:szCs w:val="22"/>
        </w:rPr>
        <w:t xml:space="preserve">Abrir http://localhost:5050 e ingresar con esas credenciales</w:t>
      </w:r>
    </w:p>
    <w:p>
      <w:pPr>
        <w:pStyle w:val="ListParagraph"/>
        <w:numPr>
          <w:ilvl w:val="0"/>
          <w:numId w:val="3"/>
        </w:numPr>
        <w:spacing w:before="40" w:after="40"/>
      </w:pPr>
      <w:r>
        <w:rPr>
          <w:rFonts w:ascii="Arial" w:cs="Arial" w:eastAsia="Arial" w:hAnsi="Arial"/>
          <w:b w:val="false"/>
          <w:bCs w:val="false"/>
          <w:color w:val="2c3e50"/>
          <w:sz w:val="22"/>
          <w:szCs w:val="22"/>
        </w:rPr>
        <w:t xml:space="preserve">Ir a menu Usuarios y cambiar la contrasena de admin inmediatamente</w:t>
      </w:r>
    </w:p>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3. Manual de Usuario</w:t>
      </w:r>
    </w:p>
    <w:p>
      <w:pPr>
        <w:pStyle w:val="Heading2"/>
        <w:spacing w:before="280" w:after="140"/>
      </w:pPr>
      <w:r>
        <w:rPr>
          <w:rFonts w:ascii="Arial" w:cs="Arial" w:eastAsia="Arial" w:hAnsi="Arial"/>
          <w:b/>
          <w:bCs/>
          <w:color w:val="2d6a9f"/>
          <w:sz w:val="28"/>
          <w:szCs w:val="28"/>
        </w:rPr>
        <w:t xml:space="preserve">3.1 Login y Sesion</w:t>
      </w:r>
    </w:p>
    <w:p>
      <w:pPr>
        <w:spacing w:before="60" w:after="100"/>
      </w:pPr>
      <w:r>
        <w:rPr>
          <w:rFonts w:ascii="Arial" w:cs="Arial" w:eastAsia="Arial" w:hAnsi="Arial"/>
          <w:b w:val="false"/>
          <w:bCs w:val="false"/>
          <w:color w:val="2c3e50"/>
          <w:sz w:val="22"/>
          <w:szCs w:val="22"/>
        </w:rPr>
        <w:t xml:space="preserve">Al ingresar a http://localhost:5050 el sistema redirige automaticamente a /login si no hay sesion activa.</w:t>
      </w:r>
    </w:p>
    <w:p>
      <w:pPr>
        <w:pStyle w:val="ListParagraph"/>
        <w:numPr>
          <w:ilvl w:val="0"/>
          <w:numId w:val="2"/>
        </w:numPr>
        <w:spacing w:before="40" w:after="40"/>
      </w:pPr>
      <w:r>
        <w:rPr>
          <w:rFonts w:ascii="Arial" w:cs="Arial" w:eastAsia="Arial" w:hAnsi="Arial"/>
          <w:b w:val="false"/>
          <w:bCs w:val="false"/>
          <w:color w:val="2c3e50"/>
          <w:sz w:val="22"/>
          <w:szCs w:val="22"/>
        </w:rPr>
        <w:t xml:space="preserve">La sesion dura 8 horas y se renueva con cada accion</w:t>
      </w:r>
    </w:p>
    <w:p>
      <w:pPr>
        <w:pStyle w:val="ListParagraph"/>
        <w:numPr>
          <w:ilvl w:val="0"/>
          <w:numId w:val="2"/>
        </w:numPr>
        <w:spacing w:before="40" w:after="40"/>
      </w:pPr>
      <w:r>
        <w:rPr>
          <w:rFonts w:ascii="Arial" w:cs="Arial" w:eastAsia="Arial" w:hAnsi="Arial"/>
          <w:b w:val="false"/>
          <w:bCs w:val="false"/>
          <w:color w:val="2c3e50"/>
          <w:sz w:val="22"/>
          <w:szCs w:val="22"/>
        </w:rPr>
        <w:t xml:space="preserve">El boton Salir en la barra superior derecha cierra la sesion</w:t>
      </w:r>
    </w:p>
    <w:p>
      <w:pPr>
        <w:pStyle w:val="ListParagraph"/>
        <w:numPr>
          <w:ilvl w:val="0"/>
          <w:numId w:val="2"/>
        </w:numPr>
        <w:spacing w:before="40" w:after="40"/>
      </w:pPr>
      <w:r>
        <w:rPr>
          <w:rFonts w:ascii="Arial" w:cs="Arial" w:eastAsia="Arial" w:hAnsi="Arial"/>
          <w:b w:val="false"/>
          <w:bCs w:val="false"/>
          <w:color w:val="2c3e50"/>
          <w:sz w:val="22"/>
          <w:szCs w:val="22"/>
        </w:rPr>
        <w:t xml:space="preserve">El nombre del usuario activo es visible en el topbar en todo momento</w:t>
      </w:r>
    </w:p>
    <w:p>
      <w:pPr>
        <w:pStyle w:val="ListParagraph"/>
        <w:numPr>
          <w:ilvl w:val="0"/>
          <w:numId w:val="2"/>
        </w:numPr>
        <w:spacing w:before="40" w:after="40"/>
      </w:pPr>
      <w:r>
        <w:rPr>
          <w:rFonts w:ascii="Arial" w:cs="Arial" w:eastAsia="Arial" w:hAnsi="Arial"/>
          <w:b w:val="false"/>
          <w:bCs w:val="false"/>
          <w:color w:val="2c3e50"/>
          <w:sz w:val="22"/>
          <w:szCs w:val="22"/>
        </w:rPr>
        <w:t xml:space="preserve">Si la sesion expira, el sistema redirige al login sin perder datos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3.2 Dashboard</w:t>
      </w:r>
    </w:p>
    <w:p>
      <w:pPr>
        <w:spacing w:before="60" w:after="100"/>
      </w:pPr>
      <w:r>
        <w:rPr>
          <w:rFonts w:ascii="Arial" w:cs="Arial" w:eastAsia="Arial" w:hAnsi="Arial"/>
          <w:b w:val="false"/>
          <w:bCs w:val="false"/>
          <w:color w:val="2c3e50"/>
          <w:sz w:val="22"/>
          <w:szCs w:val="22"/>
        </w:rPr>
        <w:t xml:space="preserve">Pantalla principal del sistema. Muestra 6 KPIs en tiempo real y una vista arbol interactiva.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3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41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 Kgs a Proc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Kilos totales a procesar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Suma de kgs_a_proc de la estimacion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Kg Exportacion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Kilos exportables de la temporada</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 × % Exportable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Packing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 por packing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 × Precio USD Packing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Frio</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 por frio</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Kg Export × Precio USD Frio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Total USD de la temporada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Packing + USD Frio</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 [Moneda]</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En la moneda del selector global</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USD Total × Tasa correspondiente</w:t>
            </w:r>
          </w:p>
        </w:tc>
      </w:tr>
    </w:tbl>
    <w:p>
      <w:pPr>
        <w:spacing w:before="80" w:after="80"/>
      </w:pPr>
      <w:r>
        <w:t xml:space="preserve"/>
      </w:r>
    </w:p>
    <w:p>
      <w:pPr>
        <w:pStyle w:val="Heading3"/>
        <w:spacing w:before="200" w:after="100"/>
      </w:pPr>
      <w:r>
        <w:rPr>
          <w:rFonts w:ascii="Arial" w:cs="Arial" w:eastAsia="Arial" w:hAnsi="Arial"/>
          <w:b/>
          <w:bCs/>
          <w:color w:val="e67e22"/>
          <w:sz w:val="24"/>
          <w:szCs w:val="24"/>
        </w:rPr>
        <w:t xml:space="preserve">Vista Arbol Interactiva</w:t>
      </w:r>
    </w:p>
    <w:p>
      <w:pPr>
        <w:spacing w:before="60" w:after="100"/>
      </w:pPr>
      <w:r>
        <w:rPr>
          <w:rFonts w:ascii="Arial" w:cs="Arial" w:eastAsia="Arial" w:hAnsi="Arial"/>
          <w:b w:val="false"/>
          <w:bCs w:val="false"/>
          <w:color w:val="2c3e50"/>
          <w:sz w:val="22"/>
          <w:szCs w:val="22"/>
        </w:rPr>
        <w:t xml:space="preserve">Debajo de los KPIs se muestra un arbol jerarquico que reemplaza las tablas planas anteriores. La jerarquia es: Mes → Exportadora → Especie.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20"/>
              <w:left w:type="dxa" w:w="200"/>
              <w:bottom w:type="dxa" w:w="120"/>
              <w:right w:type="dxa" w:w="200"/>
            </w:tcMar>
          </w:tcPr>
          <w:p>
            <w:pPr>
              <w:spacing w:before="0" w:after="60"/>
            </w:pPr>
            <w:r>
              <w:rPr>
                <w:rFonts w:ascii="Arial" w:cs="Arial" w:eastAsia="Arial" w:hAnsi="Arial"/>
                <w:b/>
                <w:bCs/>
                <w:color w:val="1e3a5c"/>
                <w:sz w:val="22"/>
                <w:szCs w:val="22"/>
              </w:rPr>
              <w:t xml:space="preserve">Como funciona el arbol</w:t>
            </w:r>
          </w:p>
          <w:p>
            <w:pPr>
              <w:spacing w:before="0" w:after="0"/>
            </w:pPr>
            <w:r>
              <w:rPr>
                <w:rFonts w:ascii="Arial" w:cs="Arial" w:eastAsia="Arial" w:hAnsi="Arial"/>
                <w:b w:val="false"/>
                <w:bCs w:val="false"/>
                <w:color w:val="1e3a5c"/>
                <w:sz w:val="20"/>
                <w:szCs w:val="20"/>
              </w:rPr>
              <w:t xml:space="preserve">Cada nivel tiene un boton + para expandir y - para colapsar. Al abrir un mes se ven sus exportadoras. Al abrir una exportadora se ven solo sus especies para ese mes. Las demas exportadoras del mismo mes siguen cerradas.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Elemento</w:t>
            </w:r>
          </w:p>
        </w:tc>
        <w:tc>
          <w:tcPr>
            <w:tcW w:type="dxa" w:w="7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(Plus)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Expande el nivel para mostrar sus hijos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 (Minus)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Colapsa el nivel y oculta todos sus hijos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(Punto)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 — nivel final, no se puede expandir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 Todo</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Expande todos los meses, exportadoras y especies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Todo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Colapsa todo y deja solo los meses visibles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Fila TOTAL</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Suma de todos los meses de la temporada</w:t>
            </w:r>
          </w:p>
        </w:tc>
      </w:tr>
    </w:tbl>
    <w:p>
      <w:pPr>
        <w:spacing w:before="80" w:after="80"/>
      </w:pPr>
      <w:r>
        <w:t xml:space="preserve"/>
      </w:r>
    </w:p>
    <w:p>
      <w:pPr>
        <w:spacing w:before="60" w:after="100"/>
      </w:pPr>
      <w:r>
        <w:rPr>
          <w:rFonts w:ascii="Arial" w:cs="Arial" w:eastAsia="Arial" w:hAnsi="Arial"/>
          <w:b w:val="false"/>
          <w:bCs w:val="false"/>
          <w:color w:val="2c3e50"/>
          <w:sz w:val="22"/>
          <w:szCs w:val="22"/>
        </w:rPr>
        <w:t xml:space="preserve">Las columnas del arbol muestran: Kgs a Proc, USD Total e Ingreso en la moneda seleccionada en el topbar. Los meses siguen el orden de temporada Nov-Oct.</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3.3 Estimacion</w:t>
      </w:r>
    </w:p>
    <w:p>
      <w:pPr>
        <w:pStyle w:val="Heading3"/>
        <w:spacing w:before="200" w:after="100"/>
      </w:pPr>
      <w:r>
        <w:rPr>
          <w:rFonts w:ascii="Arial" w:cs="Arial" w:eastAsia="Arial" w:hAnsi="Arial"/>
          <w:b/>
          <w:bCs/>
          <w:color w:val="e67e22"/>
          <w:sz w:val="24"/>
          <w:szCs w:val="24"/>
        </w:rPr>
        <w:t xml:space="preserve">Cargar un nuevo Excel</w:t>
      </w:r>
    </w:p>
    <w:p>
      <w:pPr>
        <w:spacing w:before="60" w:after="100"/>
      </w:pPr>
      <w:r>
        <w:rPr>
          <w:rFonts w:ascii="Arial" w:cs="Arial" w:eastAsia="Arial" w:hAnsi="Arial"/>
          <w:b w:val="false"/>
          <w:bCs w:val="false"/>
          <w:color w:val="2c3e50"/>
          <w:sz w:val="22"/>
          <w:szCs w:val="22"/>
        </w:rPr>
        <w:t xml:space="preserve">El archivo .xlsx debe tener exactamente 17 columnas en este orden (sin encabezado o con encabezado en fila 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2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6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Temporada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 (ej: 25/26)</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Exportadora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Variedad</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Grupo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Fecha</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Fecha (dd/mm/aaaa o formato Excel)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Semana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 entero</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Mes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 entero (1-12)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Envase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Bultos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Kgs a Proc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 decimal</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14</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Estatus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Texto</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16</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Enfriado Aire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 entero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Hidrocoler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Numero entero</w:t>
            </w:r>
          </w:p>
        </w:tc>
      </w:tr>
    </w:tbl>
    <w:p>
      <w:pPr>
        <w:spacing w:before="80" w:after="80"/>
      </w:pPr>
      <w:r>
        <w:t xml:space="preserve"/>
      </w:r>
    </w:p>
    <w:p>
      <w:pPr>
        <w:spacing w:before="60" w:after="100"/>
      </w:pPr>
      <w:r>
        <w:rPr>
          <w:rFonts w:ascii="Arial" w:cs="Arial" w:eastAsia="Arial" w:hAnsi="Arial"/>
          <w:b w:val="false"/>
          <w:bCs w:val="false"/>
          <w:color w:val="2c3e50"/>
          <w:sz w:val="22"/>
          <w:szCs w:val="22"/>
        </w:rPr>
        <w:t xml:space="preserve">Cada carga es un FULL REFRESH: borra todo y recarga desde cero. Se registra una nueva version en el historial.</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Descargar ultimo archivo subido</w:t>
      </w:r>
    </w:p>
    <w:p>
      <w:pPr>
        <w:spacing w:before="60" w:after="100"/>
      </w:pPr>
      <w:r>
        <w:rPr>
          <w:rFonts w:ascii="Arial" w:cs="Arial" w:eastAsia="Arial" w:hAnsi="Arial"/>
          <w:b w:val="false"/>
          <w:bCs w:val="false"/>
          <w:color w:val="2c3e50"/>
          <w:sz w:val="22"/>
          <w:szCs w:val="22"/>
        </w:rPr>
        <w:t xml:space="preserve">En la parte superior del formulario aparece un panel verde con el boton Descargar que entrega exactamente el ultimo archivo Excel subido. Util para editarlo y volver a cargarlo.</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Tabla Dinamica</w:t>
      </w:r>
    </w:p>
    <w:p>
      <w:pPr>
        <w:spacing w:before="60" w:after="100"/>
      </w:pPr>
      <w:r>
        <w:rPr>
          <w:rFonts w:ascii="Arial" w:cs="Arial" w:eastAsia="Arial" w:hAnsi="Arial"/>
          <w:b w:val="false"/>
          <w:bCs w:val="false"/>
          <w:color w:val="2c3e50"/>
          <w:sz w:val="22"/>
          <w:szCs w:val="22"/>
        </w:rPr>
        <w:t xml:space="preserve">Muestra los kilos agrupados por exportadora y especie. Las columnas se ordenan en temporada Nov-Oct (semanas 44-52 primero, luego 1-43). Filtros disponibles: agrupacion por Mes o Semana, exportadora especifica, especie especifica. Boton Reset limpia todos los filtros.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3.4 Ingreso USD</w:t>
      </w:r>
    </w:p>
    <w:p>
      <w:pPr>
        <w:spacing w:before="60" w:after="100"/>
      </w:pPr>
      <w:r>
        <w:rPr>
          <w:rFonts w:ascii="Arial" w:cs="Arial" w:eastAsia="Arial" w:hAnsi="Arial"/>
          <w:b w:val="false"/>
          <w:bCs w:val="false"/>
          <w:color w:val="2c3e50"/>
          <w:sz w:val="22"/>
          <w:szCs w:val="22"/>
        </w:rPr>
        <w:t xml:space="preserve">Pantalla para ingresar montos USD directamente por teclado. Util para presupuestar con valores negociados o estimados manualmente, independiente del calculo automatico.</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Ingresar un monto</w:t>
      </w:r>
    </w:p>
    <w:p>
      <w:pPr>
        <w:pStyle w:val="ListParagraph"/>
        <w:numPr>
          <w:ilvl w:val="0"/>
          <w:numId w:val="3"/>
        </w:numPr>
        <w:spacing w:before="40" w:after="40"/>
      </w:pPr>
      <w:r>
        <w:rPr>
          <w:rFonts w:ascii="Arial" w:cs="Arial" w:eastAsia="Arial" w:hAnsi="Arial"/>
          <w:b w:val="false"/>
          <w:bCs w:val="false"/>
          <w:color w:val="2c3e50"/>
          <w:sz w:val="22"/>
          <w:szCs w:val="22"/>
        </w:rPr>
        <w:t xml:space="preserve">Seleccionar Exportadora del selector (se carga desde la estimacion)</w:t>
      </w:r>
    </w:p>
    <w:p>
      <w:pPr>
        <w:pStyle w:val="ListParagraph"/>
        <w:numPr>
          <w:ilvl w:val="0"/>
          <w:numId w:val="3"/>
        </w:numPr>
        <w:spacing w:before="40" w:after="40"/>
      </w:pPr>
      <w:r>
        <w:rPr>
          <w:rFonts w:ascii="Arial" w:cs="Arial" w:eastAsia="Arial" w:hAnsi="Arial"/>
          <w:b w:val="false"/>
          <w:bCs w:val="false"/>
          <w:color w:val="2c3e50"/>
          <w:sz w:val="22"/>
          <w:szCs w:val="22"/>
        </w:rPr>
        <w:t xml:space="preserve">Seleccionar Especie</w:t>
      </w:r>
    </w:p>
    <w:p>
      <w:pPr>
        <w:pStyle w:val="ListParagraph"/>
        <w:numPr>
          <w:ilvl w:val="0"/>
          <w:numId w:val="3"/>
        </w:numPr>
        <w:spacing w:before="40" w:after="40"/>
      </w:pPr>
      <w:r>
        <w:rPr>
          <w:rFonts w:ascii="Arial" w:cs="Arial" w:eastAsia="Arial" w:hAnsi="Arial"/>
          <w:b w:val="false"/>
          <w:bCs w:val="false"/>
          <w:color w:val="2c3e50"/>
          <w:sz w:val="22"/>
          <w:szCs w:val="22"/>
        </w:rPr>
        <w:t xml:space="preserve">Seleccionar Mes (en orden de temporada Nov-Oct)</w:t>
      </w:r>
    </w:p>
    <w:p>
      <w:pPr>
        <w:pStyle w:val="ListParagraph"/>
        <w:numPr>
          <w:ilvl w:val="0"/>
          <w:numId w:val="3"/>
        </w:numPr>
        <w:spacing w:before="40" w:after="40"/>
      </w:pPr>
      <w:r>
        <w:rPr>
          <w:rFonts w:ascii="Arial" w:cs="Arial" w:eastAsia="Arial" w:hAnsi="Arial"/>
          <w:b w:val="false"/>
          <w:bCs w:val="false"/>
          <w:color w:val="2c3e50"/>
          <w:sz w:val="22"/>
          <w:szCs w:val="22"/>
        </w:rPr>
        <w:t xml:space="preserve">Ingresar la Temporada en formato libre (ej: 25/26)</w:t>
      </w:r>
    </w:p>
    <w:p>
      <w:pPr>
        <w:pStyle w:val="ListParagraph"/>
        <w:numPr>
          <w:ilvl w:val="0"/>
          <w:numId w:val="3"/>
        </w:numPr>
        <w:spacing w:before="40" w:after="40"/>
      </w:pPr>
      <w:r>
        <w:rPr>
          <w:rFonts w:ascii="Arial" w:cs="Arial" w:eastAsia="Arial" w:hAnsi="Arial"/>
          <w:b w:val="false"/>
          <w:bCs w:val="false"/>
          <w:color w:val="2c3e50"/>
          <w:sz w:val="22"/>
          <w:szCs w:val="22"/>
        </w:rPr>
        <w:t xml:space="preserve">Ingresar USD Packing y USD Frio</w:t>
      </w:r>
    </w:p>
    <w:p>
      <w:pPr>
        <w:pStyle w:val="ListParagraph"/>
        <w:numPr>
          <w:ilvl w:val="0"/>
          <w:numId w:val="3"/>
        </w:numPr>
        <w:spacing w:before="40" w:after="40"/>
      </w:pPr>
      <w:r>
        <w:rPr>
          <w:rFonts w:ascii="Arial" w:cs="Arial" w:eastAsia="Arial" w:hAnsi="Arial"/>
          <w:b w:val="false"/>
          <w:bCs w:val="false"/>
          <w:color w:val="2c3e50"/>
          <w:sz w:val="22"/>
          <w:szCs w:val="22"/>
        </w:rPr>
        <w:t xml:space="preserve">El badge morado muestra el Total en tiempo real</w:t>
      </w:r>
    </w:p>
    <w:p>
      <w:pPr>
        <w:pStyle w:val="ListParagraph"/>
        <w:numPr>
          <w:ilvl w:val="0"/>
          <w:numId w:val="3"/>
        </w:numPr>
        <w:spacing w:before="40" w:after="40"/>
      </w:pPr>
      <w:r>
        <w:rPr>
          <w:rFonts w:ascii="Arial" w:cs="Arial" w:eastAsia="Arial" w:hAnsi="Arial"/>
          <w:b w:val="false"/>
          <w:bCs w:val="false"/>
          <w:color w:val="2c3e50"/>
          <w:sz w:val="22"/>
          <w:szCs w:val="22"/>
        </w:rPr>
        <w:t xml:space="preserve">Hacer clic en Guardar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1"/>
              <w:left w:val="single" w:color="d1fae5" w:sz="1"/>
              <w:bottom w:val="single" w:color="d1fae5" w:sz="1"/>
              <w:right w:val="single" w:color="d1fae5" w:sz="1"/>
            </w:tcBorders>
            <w:shd w:fill="d1fae5" w:val="clear"/>
            <w:tcMar>
              <w:top w:type="dxa" w:w="120"/>
              <w:left w:type="dxa" w:w="200"/>
              <w:bottom w:type="dxa" w:w="120"/>
              <w:right w:type="dxa" w:w="200"/>
            </w:tcMar>
          </w:tcPr>
          <w:p>
            <w:pPr>
              <w:spacing w:before="0" w:after="60"/>
            </w:pPr>
            <w:r>
              <w:rPr>
                <w:rFonts w:ascii="Arial" w:cs="Arial" w:eastAsia="Arial" w:hAnsi="Arial"/>
                <w:b/>
                <w:bCs/>
                <w:color w:val="065f46"/>
                <w:sz w:val="22"/>
                <w:szCs w:val="22"/>
              </w:rPr>
              <w:t xml:space="preserve">Upsert automatico</w:t>
            </w:r>
          </w:p>
          <w:p>
            <w:pPr>
              <w:spacing w:before="0" w:after="0"/>
            </w:pPr>
            <w:r>
              <w:rPr>
                <w:rFonts w:ascii="Arial" w:cs="Arial" w:eastAsia="Arial" w:hAnsi="Arial"/>
                <w:b w:val="false"/>
                <w:bCs w:val="false"/>
                <w:color w:val="065f46"/>
                <w:sz w:val="20"/>
                <w:szCs w:val="20"/>
              </w:rPr>
              <w:t xml:space="preserve">Si ya existe un registro para esa combinacion de Exportadora + Especie + Mes + Temporada, se actualiza automaticamente. No se crean duplicados.</w:t>
            </w:r>
          </w:p>
        </w:tc>
      </w:tr>
    </w:tbl>
    <w:p>
      <w:pPr>
        <w:spacing w:before="80" w:after="80"/>
      </w:pPr>
      <w:r>
        <w:t xml:space="preserve"/>
      </w:r>
    </w:p>
    <w:p>
      <w:pPr>
        <w:pStyle w:val="Heading3"/>
        <w:spacing w:before="200" w:after="100"/>
      </w:pPr>
      <w:r>
        <w:rPr>
          <w:rFonts w:ascii="Arial" w:cs="Arial" w:eastAsia="Arial" w:hAnsi="Arial"/>
          <w:b/>
          <w:bCs/>
          <w:color w:val="e67e22"/>
          <w:sz w:val="24"/>
          <w:szCs w:val="24"/>
        </w:rPr>
        <w:t xml:space="preserve">Editar un monto existente</w:t>
      </w:r>
    </w:p>
    <w:p>
      <w:pPr>
        <w:spacing w:before="60" w:after="100"/>
      </w:pPr>
      <w:r>
        <w:rPr>
          <w:rFonts w:ascii="Arial" w:cs="Arial" w:eastAsia="Arial" w:hAnsi="Arial"/>
          <w:b w:val="false"/>
          <w:bCs w:val="false"/>
          <w:color w:val="2c3e50"/>
          <w:sz w:val="22"/>
          <w:szCs w:val="22"/>
        </w:rPr>
        <w:t xml:space="preserve">Hacer clic en cualquier celda de la tabla. Los valores se cargan automaticamente en el formulario superior con el boton cambiando a Actualizar. Modificar y confirmar.</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Vista de la tabla</w:t>
      </w:r>
    </w:p>
    <w:p>
      <w:pPr>
        <w:pStyle w:val="ListParagraph"/>
        <w:numPr>
          <w:ilvl w:val="0"/>
          <w:numId w:val="2"/>
        </w:numPr>
        <w:spacing w:before="40" w:after="40"/>
      </w:pPr>
      <w:r>
        <w:rPr>
          <w:rFonts w:ascii="Arial" w:cs="Arial" w:eastAsia="Arial" w:hAnsi="Arial"/>
          <w:b w:val="false"/>
          <w:bCs w:val="false"/>
          <w:color w:val="2c3e50"/>
          <w:sz w:val="22"/>
          <w:szCs w:val="22"/>
        </w:rPr>
        <w:t xml:space="preserve">Columnas de meses en orden de temporada Nov-Oct</w:t>
      </w:r>
    </w:p>
    <w:p>
      <w:pPr>
        <w:pStyle w:val="ListParagraph"/>
        <w:numPr>
          <w:ilvl w:val="0"/>
          <w:numId w:val="2"/>
        </w:numPr>
        <w:spacing w:before="40" w:after="40"/>
      </w:pPr>
      <w:r>
        <w:rPr>
          <w:rFonts w:ascii="Arial" w:cs="Arial" w:eastAsia="Arial" w:hAnsi="Arial"/>
          <w:b w:val="false"/>
          <w:bCs w:val="false"/>
          <w:color w:val="2c3e50"/>
          <w:sz w:val="22"/>
          <w:szCs w:val="22"/>
        </w:rPr>
        <w:t xml:space="preserve">Cada mes muestra 3 sub-columnas: Pack. / Frio / Total</w:t>
      </w:r>
    </w:p>
    <w:p>
      <w:pPr>
        <w:pStyle w:val="ListParagraph"/>
        <w:numPr>
          <w:ilvl w:val="0"/>
          <w:numId w:val="2"/>
        </w:numPr>
        <w:spacing w:before="40" w:after="40"/>
      </w:pPr>
      <w:r>
        <w:rPr>
          <w:rFonts w:ascii="Arial" w:cs="Arial" w:eastAsia="Arial" w:hAnsi="Arial"/>
          <w:b w:val="false"/>
          <w:bCs w:val="false"/>
          <w:color w:val="2c3e50"/>
          <w:sz w:val="22"/>
          <w:szCs w:val="22"/>
        </w:rPr>
        <w:t xml:space="preserve">Fila de totales al pie con suma por columna</w:t>
      </w:r>
    </w:p>
    <w:p>
      <w:pPr>
        <w:pStyle w:val="ListParagraph"/>
        <w:numPr>
          <w:ilvl w:val="0"/>
          <w:numId w:val="2"/>
        </w:numPr>
        <w:spacing w:before="40" w:after="40"/>
      </w:pPr>
      <w:r>
        <w:rPr>
          <w:rFonts w:ascii="Arial" w:cs="Arial" w:eastAsia="Arial" w:hAnsi="Arial"/>
          <w:b w:val="false"/>
          <w:bCs w:val="false"/>
          <w:color w:val="2c3e50"/>
          <w:sz w:val="22"/>
          <w:szCs w:val="22"/>
        </w:rPr>
        <w:t xml:space="preserve">Filtros por exportadora y especie en la parte superior</w:t>
      </w:r>
    </w:p>
    <w:p>
      <w:pPr>
        <w:pStyle w:val="ListParagraph"/>
        <w:numPr>
          <w:ilvl w:val="0"/>
          <w:numId w:val="2"/>
        </w:numPr>
        <w:spacing w:before="40" w:after="40"/>
      </w:pPr>
      <w:r>
        <w:rPr>
          <w:rFonts w:ascii="Arial" w:cs="Arial" w:eastAsia="Arial" w:hAnsi="Arial"/>
          <w:b w:val="false"/>
          <w:bCs w:val="false"/>
          <w:color w:val="2c3e50"/>
          <w:sz w:val="22"/>
          <w:szCs w:val="22"/>
        </w:rPr>
        <w:t xml:space="preserve">Panel de totales globales: USD Packing, USD Frio y USD Total</w:t>
      </w:r>
    </w:p>
    <w:p>
      <w:pPr>
        <w:pStyle w:val="ListParagraph"/>
        <w:numPr>
          <w:ilvl w:val="0"/>
          <w:numId w:val="2"/>
        </w:numPr>
        <w:spacing w:before="40" w:after="40"/>
      </w:pPr>
      <w:r>
        <w:rPr>
          <w:rFonts w:ascii="Arial" w:cs="Arial" w:eastAsia="Arial" w:hAnsi="Arial"/>
          <w:b w:val="false"/>
          <w:bCs w:val="false"/>
          <w:color w:val="2c3e50"/>
          <w:sz w:val="22"/>
          <w:szCs w:val="22"/>
        </w:rPr>
        <w:t xml:space="preserve">Temporada visible como columna para distinguir registros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3.5 Tasas de Cambio</w:t>
      </w:r>
    </w:p>
    <w:p>
      <w:pPr>
        <w:spacing w:before="60" w:after="100"/>
      </w:pPr>
      <w:r>
        <w:rPr>
          <w:rFonts w:ascii="Arial" w:cs="Arial" w:eastAsia="Arial" w:hAnsi="Arial"/>
          <w:b w:val="false"/>
          <w:bCs w:val="false"/>
          <w:color w:val="2c3e50"/>
          <w:sz w:val="22"/>
          <w:szCs w:val="22"/>
        </w:rPr>
        <w:t xml:space="preserve">Configura las tasas de conversion desde USD hacia cualquier moneda. Las tasas se agrupan visualmente por moneda en la tabla.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78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Moneda</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Codigo libre: CLP, USD, EUR, TRY, BRL, etc. Se normaliza a mayusculas.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Nombre</w:t>
            </w:r>
          </w:p>
        </w:tc>
        <w:tc>
          <w:tcPr>
            <w:tcW w:type="dxa" w:w="7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Descripcion libre para identificar la tasa (ej: Tasa Mayo 2026)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Tipo</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Anual, Mensual, Semanal o Rango de fechas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Valor</w:t>
            </w:r>
          </w:p>
        </w:tc>
        <w:tc>
          <w:tcPr>
            <w:tcW w:type="dxa" w:w="7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Cuantas unidades de la moneda equivalen a 1 USD (ej: 950 para CLP)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rPr>
          <w:tblHeader/>
        </w:trPr>
        <w:tc>
          <w:tcPr>
            <w:tcW w:type="dxa" w:w="1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Prioridad</w:t>
            </w:r>
          </w:p>
        </w:tc>
        <w:tc>
          <w:tcPr>
            <w:tcW w:type="dxa" w:w="18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6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Cuando se aplica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(mayor)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Rango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Dentro de un rango especifico de fechas</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Semanal</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 una semana especifica del ano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Mensual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un mes especifico</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4 (menor)</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Anual</w:t>
            </w:r>
          </w:p>
        </w:tc>
        <w:tc>
          <w:tcPr>
            <w:tcW w:type="dxa" w:w="6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 todo el ano si no hay tasa mas especifica</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3.6 Unitarios (USD)</w:t>
      </w:r>
    </w:p>
    <w:p>
      <w:pPr>
        <w:spacing w:before="60" w:after="100"/>
      </w:pPr>
      <w:r>
        <w:rPr>
          <w:rFonts w:ascii="Arial" w:cs="Arial" w:eastAsia="Arial" w:hAnsi="Arial"/>
          <w:b w:val="false"/>
          <w:bCs w:val="false"/>
          <w:color w:val="2c3e50"/>
          <w:sz w:val="22"/>
          <w:szCs w:val="22"/>
        </w:rPr>
        <w:t xml:space="preserve">Define los precios unitarios en dolares por especie. Cada especie tiene dos precios independientes:</w:t>
      </w:r>
    </w:p>
    <w:p>
      <w:pPr>
        <w:pStyle w:val="ListParagraph"/>
        <w:numPr>
          <w:ilvl w:val="0"/>
          <w:numId w:val="2"/>
        </w:numPr>
        <w:spacing w:before="40" w:after="40"/>
      </w:pPr>
      <w:r>
        <w:rPr>
          <w:rFonts w:ascii="Arial" w:cs="Arial" w:eastAsia="Arial" w:hAnsi="Arial"/>
          <w:b w:val="false"/>
          <w:bCs w:val="false"/>
          <w:color w:val="2c3e50"/>
          <w:sz w:val="22"/>
          <w:szCs w:val="22"/>
        </w:rPr>
        <w:t xml:space="preserve">USD Packing: se multiplica por los Kgs a Procesar totales</w:t>
      </w:r>
    </w:p>
    <w:p>
      <w:pPr>
        <w:pStyle w:val="ListParagraph"/>
        <w:numPr>
          <w:ilvl w:val="0"/>
          <w:numId w:val="2"/>
        </w:numPr>
        <w:spacing w:before="40" w:after="40"/>
      </w:pPr>
      <w:r>
        <w:rPr>
          <w:rFonts w:ascii="Arial" w:cs="Arial" w:eastAsia="Arial" w:hAnsi="Arial"/>
          <w:b w:val="false"/>
          <w:bCs w:val="false"/>
          <w:color w:val="2c3e50"/>
          <w:sz w:val="22"/>
          <w:szCs w:val="22"/>
        </w:rPr>
        <w:t xml:space="preserve">USD Frio: se multiplica por los Kg Exportables (despues del % exportable)</w:t>
      </w:r>
    </w:p>
    <w:p>
      <w:pPr>
        <w:spacing w:before="60" w:after="100"/>
      </w:pPr>
      <w:r>
        <w:rPr>
          <w:rFonts w:ascii="Arial" w:cs="Arial" w:eastAsia="Arial" w:hAnsi="Arial"/>
          <w:b w:val="false"/>
          <w:bCs w:val="false"/>
          <w:color w:val="2c3e50"/>
          <w:sz w:val="22"/>
          <w:szCs w:val="22"/>
        </w:rPr>
        <w:t xml:space="preserve">El badge morado muestra el total combinado en tiempo real al editar. Hacer clic en Guardar Precios para confirmar.</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3.7 % Exportable</w:t>
      </w:r>
    </w:p>
    <w:p>
      <w:pPr>
        <w:spacing w:before="60" w:after="100"/>
      </w:pPr>
      <w:r>
        <w:rPr>
          <w:rFonts w:ascii="Arial" w:cs="Arial" w:eastAsia="Arial" w:hAnsi="Arial"/>
          <w:b w:val="false"/>
          <w:bCs w:val="false"/>
          <w:color w:val="2c3e50"/>
          <w:sz w:val="22"/>
          <w:szCs w:val="22"/>
        </w:rPr>
        <w:t xml:space="preserve">Define que porcentaje de los kilos procesados se convierte en exportacion. Ingresar como porcentaje (80 para 80%). El sistema divide por 100 internamente al calcular.</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3.8 Presupuesto</w:t>
      </w:r>
    </w:p>
    <w:p>
      <w:pPr>
        <w:spacing w:before="60" w:after="100"/>
      </w:pPr>
      <w:r>
        <w:rPr>
          <w:rFonts w:ascii="Arial" w:cs="Arial" w:eastAsia="Arial" w:hAnsi="Arial"/>
          <w:b w:val="false"/>
          <w:bCs w:val="false"/>
          <w:color w:val="2c3e50"/>
          <w:sz w:val="22"/>
          <w:szCs w:val="22"/>
        </w:rPr>
        <w:t xml:space="preserve">Tabla calculada automaticamente cruzando estimacion, tasas, unitarios y % exportable. Pestanas disponibles:</w:t>
      </w:r>
    </w:p>
    <w:p>
      <w:pPr>
        <w:pStyle w:val="ListParagraph"/>
        <w:numPr>
          <w:ilvl w:val="0"/>
          <w:numId w:val="2"/>
        </w:numPr>
        <w:spacing w:before="40" w:after="40"/>
      </w:pPr>
      <w:r>
        <w:rPr>
          <w:rFonts w:ascii="Arial" w:cs="Arial" w:eastAsia="Arial" w:hAnsi="Arial"/>
          <w:b w:val="false"/>
          <w:bCs w:val="false"/>
          <w:color w:val="2c3e50"/>
          <w:sz w:val="22"/>
          <w:szCs w:val="22"/>
        </w:rPr>
        <w:t xml:space="preserve">Por Mes: una fila por mes en orden Nov-Oct</w:t>
      </w:r>
    </w:p>
    <w:p>
      <w:pPr>
        <w:pStyle w:val="ListParagraph"/>
        <w:numPr>
          <w:ilvl w:val="0"/>
          <w:numId w:val="2"/>
        </w:numPr>
        <w:spacing w:before="40" w:after="40"/>
      </w:pPr>
      <w:r>
        <w:rPr>
          <w:rFonts w:ascii="Arial" w:cs="Arial" w:eastAsia="Arial" w:hAnsi="Arial"/>
          <w:b w:val="false"/>
          <w:bCs w:val="false"/>
          <w:color w:val="2c3e50"/>
          <w:sz w:val="22"/>
          <w:szCs w:val="22"/>
        </w:rPr>
        <w:t xml:space="preserve">Por Semana: una fila por semana (44-52 primero, luego 1-43)</w:t>
      </w:r>
    </w:p>
    <w:p>
      <w:pPr>
        <w:pStyle w:val="ListParagraph"/>
        <w:numPr>
          <w:ilvl w:val="0"/>
          <w:numId w:val="2"/>
        </w:numPr>
        <w:spacing w:before="40" w:after="40"/>
      </w:pPr>
      <w:r>
        <w:rPr>
          <w:rFonts w:ascii="Arial" w:cs="Arial" w:eastAsia="Arial" w:hAnsi="Arial"/>
          <w:b w:val="false"/>
          <w:bCs w:val="false"/>
          <w:color w:val="2c3e50"/>
          <w:sz w:val="22"/>
          <w:szCs w:val="22"/>
        </w:rPr>
        <w:t xml:space="preserve">Por Especie: una fila por especie ordenadas alfabeticamente</w:t>
      </w:r>
    </w:p>
    <w:p>
      <w:pPr>
        <w:pStyle w:val="ListParagraph"/>
        <w:numPr>
          <w:ilvl w:val="0"/>
          <w:numId w:val="2"/>
        </w:numPr>
        <w:spacing w:before="40" w:after="40"/>
      </w:pPr>
      <w:r>
        <w:rPr>
          <w:rFonts w:ascii="Arial" w:cs="Arial" w:eastAsia="Arial" w:hAnsi="Arial"/>
          <w:b w:val="false"/>
          <w:bCs w:val="false"/>
          <w:color w:val="2c3e50"/>
          <w:sz w:val="22"/>
          <w:szCs w:val="22"/>
        </w:rPr>
        <w:t xml:space="preserve">Arbol: vista jerarquica interactiva Mes → Exportadora → Especie (igual al Dashboard)</w:t>
      </w:r>
    </w:p>
    <w:p>
      <w:pPr>
        <w:spacing w:before="80" w:after="80"/>
      </w:pPr>
      <w:r>
        <w:t xml:space="preserve"/>
      </w:r>
    </w:p>
    <w:p>
      <w:pPr>
        <w:spacing w:before="60" w:after="100"/>
      </w:pPr>
      <w:r>
        <w:rPr>
          <w:rFonts w:ascii="Arial" w:cs="Arial" w:eastAsia="Arial" w:hAnsi="Arial"/>
          <w:b w:val="false"/>
          <w:bCs w:val="false"/>
          <w:color w:val="2c3e50"/>
          <w:sz w:val="22"/>
          <w:szCs w:val="22"/>
        </w:rPr>
        <w:t xml:space="preserve">El boton Exportar Excel genera un archivo descargable con 3 hojas: KilosMensual (especie x mes), Detalle (fila por fila) y Tasas. El nombre del archivo incluye la moneda activa.</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Vista Arbol en Presupuesto</w:t>
      </w:r>
    </w:p>
    <w:p>
      <w:pPr>
        <w:spacing w:before="60" w:after="100"/>
      </w:pPr>
      <w:r>
        <w:rPr>
          <w:rFonts w:ascii="Arial" w:cs="Arial" w:eastAsia="Arial" w:hAnsi="Arial"/>
          <w:b w:val="false"/>
          <w:bCs w:val="false"/>
          <w:color w:val="2c3e50"/>
          <w:sz w:val="22"/>
          <w:szCs w:val="22"/>
        </w:rPr>
        <w:t xml:space="preserve">La pestana Arbol en Presupuesto funciona identicamente al arbol del Dashboard. Los botones + Todo y - Todo en la esquina superior derecha expanden o colapsan el arbol completo. Los meses siguen el orden de temporada Nov-Oct.</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3.9 Selector de Moneda</w:t>
      </w:r>
    </w:p>
    <w:p>
      <w:pPr>
        <w:spacing w:before="60" w:after="100"/>
      </w:pPr>
      <w:r>
        <w:rPr>
          <w:rFonts w:ascii="Arial" w:cs="Arial" w:eastAsia="Arial" w:hAnsi="Arial"/>
          <w:b w:val="false"/>
          <w:bCs w:val="false"/>
          <w:color w:val="2c3e50"/>
          <w:sz w:val="22"/>
          <w:szCs w:val="22"/>
        </w:rPr>
        <w:t xml:space="preserve">El selector en la barra superior derecha cambia la moneda de todos los calculos de ingreso en tiempo real. Solo aparecen las monedas que tienen al menos una tasa activa configurada. La seleccion se recuerda entre sesiones usando almacenamiento local del navegador.</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3.10 Gestion de Usuarios</w:t>
      </w:r>
    </w:p>
    <w:p>
      <w:pPr>
        <w:spacing w:before="60" w:after="100"/>
      </w:pPr>
      <w:r>
        <w:rPr>
          <w:rFonts w:ascii="Arial" w:cs="Arial" w:eastAsia="Arial" w:hAnsi="Arial"/>
          <w:b w:val="false"/>
          <w:bCs w:val="false"/>
          <w:color w:val="2c3e50"/>
          <w:sz w:val="22"/>
          <w:szCs w:val="22"/>
        </w:rPr>
        <w:t xml:space="preserve">Accesible desde el menu lateral en la seccion Sistema. Funciones disponibles:</w:t>
      </w:r>
    </w:p>
    <w:p>
      <w:pPr>
        <w:pStyle w:val="ListParagraph"/>
        <w:numPr>
          <w:ilvl w:val="0"/>
          <w:numId w:val="2"/>
        </w:numPr>
        <w:spacing w:before="40" w:after="40"/>
      </w:pPr>
      <w:r>
        <w:rPr>
          <w:rFonts w:ascii="Arial" w:cs="Arial" w:eastAsia="Arial" w:hAnsi="Arial"/>
          <w:b w:val="false"/>
          <w:bCs w:val="false"/>
          <w:color w:val="2c3e50"/>
          <w:sz w:val="22"/>
          <w:szCs w:val="22"/>
        </w:rPr>
        <w:t xml:space="preserve">Crear nuevos usuarios con nombre y contrasena (minimo 4 caracteres)</w:t>
      </w:r>
    </w:p>
    <w:p>
      <w:pPr>
        <w:pStyle w:val="ListParagraph"/>
        <w:numPr>
          <w:ilvl w:val="0"/>
          <w:numId w:val="2"/>
        </w:numPr>
        <w:spacing w:before="40" w:after="40"/>
      </w:pPr>
      <w:r>
        <w:rPr>
          <w:rFonts w:ascii="Arial" w:cs="Arial" w:eastAsia="Arial" w:hAnsi="Arial"/>
          <w:b w:val="false"/>
          <w:bCs w:val="false"/>
          <w:color w:val="2c3e50"/>
          <w:sz w:val="22"/>
          <w:szCs w:val="22"/>
        </w:rPr>
        <w:t xml:space="preserve">Ver la lista de usuarios activos con fecha de creacion</w:t>
      </w:r>
    </w:p>
    <w:p>
      <w:pPr>
        <w:pStyle w:val="ListParagraph"/>
        <w:numPr>
          <w:ilvl w:val="0"/>
          <w:numId w:val="2"/>
        </w:numPr>
        <w:spacing w:before="40" w:after="40"/>
      </w:pPr>
      <w:r>
        <w:rPr>
          <w:rFonts w:ascii="Arial" w:cs="Arial" w:eastAsia="Arial" w:hAnsi="Arial"/>
          <w:b w:val="false"/>
          <w:bCs w:val="false"/>
          <w:color w:val="2c3e50"/>
          <w:sz w:val="22"/>
          <w:szCs w:val="22"/>
        </w:rPr>
        <w:t xml:space="preserve">Cambiar la contrasena de cualquier usuario desde el panel inferior</w:t>
      </w:r>
    </w:p>
    <w:p>
      <w:pPr>
        <w:pStyle w:val="ListParagraph"/>
        <w:numPr>
          <w:ilvl w:val="0"/>
          <w:numId w:val="2"/>
        </w:numPr>
        <w:spacing w:before="40" w:after="40"/>
      </w:pPr>
      <w:r>
        <w:rPr>
          <w:rFonts w:ascii="Arial" w:cs="Arial" w:eastAsia="Arial" w:hAnsi="Arial"/>
          <w:b w:val="false"/>
          <w:bCs w:val="false"/>
          <w:color w:val="2c3e50"/>
          <w:sz w:val="22"/>
          <w:szCs w:val="22"/>
        </w:rPr>
        <w:t xml:space="preserve">Eliminar usuarios con el boton X en la lista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Restriccion</w:t>
            </w:r>
          </w:p>
        </w:tc>
        <w:tc>
          <w:tcPr>
            <w:tcW w:type="dxa" w:w="6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auto-eliminacion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se puede eliminar el usuario con el que se esta trabajando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Minimo 1 usuario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No se puede eliminar el ultimo usuario activo del sistema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Contrasena minima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 caracteres minimo al crear o cambiar</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Nombre de usuario</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Solo letras, numeros, puntos y guiones bajos</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3.11 Configuracion BD</w:t>
      </w:r>
    </w:p>
    <w:p>
      <w:pPr>
        <w:spacing w:before="60" w:after="100"/>
      </w:pPr>
      <w:r>
        <w:rPr>
          <w:rFonts w:ascii="Arial" w:cs="Arial" w:eastAsia="Arial" w:hAnsi="Arial"/>
          <w:b w:val="false"/>
          <w:bCs w:val="false"/>
          <w:color w:val="2c3e50"/>
          <w:sz w:val="22"/>
          <w:szCs w:val="22"/>
        </w:rPr>
        <w:t xml:space="preserve">Cambia el motor de base de datos en vivo desde la interfaz, sin editar archivos ni reiniciar el servidor. Pasos:</w:t>
      </w:r>
    </w:p>
    <w:p>
      <w:pPr>
        <w:pStyle w:val="ListParagraph"/>
        <w:numPr>
          <w:ilvl w:val="0"/>
          <w:numId w:val="3"/>
        </w:numPr>
        <w:spacing w:before="40" w:after="40"/>
      </w:pPr>
      <w:r>
        <w:rPr>
          <w:rFonts w:ascii="Arial" w:cs="Arial" w:eastAsia="Arial" w:hAnsi="Arial"/>
          <w:b w:val="false"/>
          <w:bCs w:val="false"/>
          <w:color w:val="2c3e50"/>
          <w:sz w:val="22"/>
          <w:szCs w:val="22"/>
        </w:rPr>
        <w:t xml:space="preserve">Seleccionar el motor haciendo clic en su card (SQL Server, PostgreSQL o MySQL)</w:t>
      </w:r>
    </w:p>
    <w:p>
      <w:pPr>
        <w:pStyle w:val="ListParagraph"/>
        <w:numPr>
          <w:ilvl w:val="0"/>
          <w:numId w:val="3"/>
        </w:numPr>
        <w:spacing w:before="40" w:after="40"/>
      </w:pPr>
      <w:r>
        <w:rPr>
          <w:rFonts w:ascii="Arial" w:cs="Arial" w:eastAsia="Arial" w:hAnsi="Arial"/>
          <w:b w:val="false"/>
          <w:bCs w:val="false"/>
          <w:color w:val="2c3e50"/>
          <w:sz w:val="22"/>
          <w:szCs w:val="22"/>
        </w:rPr>
        <w:t xml:space="preserve">Completar los datos de conexion en el formulario</w:t>
      </w:r>
    </w:p>
    <w:p>
      <w:pPr>
        <w:pStyle w:val="ListParagraph"/>
        <w:numPr>
          <w:ilvl w:val="0"/>
          <w:numId w:val="3"/>
        </w:numPr>
        <w:spacing w:before="40" w:after="40"/>
      </w:pPr>
      <w:r>
        <w:rPr>
          <w:rFonts w:ascii="Arial" w:cs="Arial" w:eastAsia="Arial" w:hAnsi="Arial"/>
          <w:b w:val="false"/>
          <w:bCs w:val="false"/>
          <w:color w:val="2c3e50"/>
          <w:sz w:val="22"/>
          <w:szCs w:val="22"/>
        </w:rPr>
        <w:t xml:space="preserve">Hacer clic en Probar Conexion para verificar antes de guardar</w:t>
      </w:r>
    </w:p>
    <w:p>
      <w:pPr>
        <w:pStyle w:val="ListParagraph"/>
        <w:numPr>
          <w:ilvl w:val="0"/>
          <w:numId w:val="3"/>
        </w:numPr>
        <w:spacing w:before="40" w:after="40"/>
      </w:pPr>
      <w:r>
        <w:rPr>
          <w:rFonts w:ascii="Arial" w:cs="Arial" w:eastAsia="Arial" w:hAnsi="Arial"/>
          <w:b w:val="false"/>
          <w:bCs w:val="false"/>
          <w:color w:val="2c3e50"/>
          <w:sz w:val="22"/>
          <w:szCs w:val="22"/>
        </w:rPr>
        <w:t xml:space="preserve">Si la prueba es exitosa, hacer clic en Guardar y Aplicar</w:t>
      </w:r>
    </w:p>
    <w:p>
      <w:pPr>
        <w:spacing w:before="60" w:after="100"/>
      </w:pPr>
      <w:r>
        <w:rPr>
          <w:rFonts w:ascii="Arial" w:cs="Arial" w:eastAsia="Arial" w:hAnsi="Arial"/>
          <w:b w:val="false"/>
          <w:bCs w:val="false"/>
          <w:color w:val="2c3e50"/>
          <w:sz w:val="22"/>
          <w:szCs w:val="22"/>
        </w:rPr>
        <w:t xml:space="preserve">El cambio se aplica al instante. Si el nuevo motor no tiene las tablas, el sistema las crea automaticamente.</w:t>
      </w:r>
    </w:p>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4. Manual de Programador</w:t>
      </w:r>
    </w:p>
    <w:p>
      <w:pPr>
        <w:pStyle w:val="Heading2"/>
        <w:spacing w:before="280" w:after="140"/>
      </w:pPr>
      <w:r>
        <w:rPr>
          <w:rFonts w:ascii="Arial" w:cs="Arial" w:eastAsia="Arial" w:hAnsi="Arial"/>
          <w:b/>
          <w:bCs/>
          <w:color w:val="2d6a9f"/>
          <w:sz w:val="28"/>
          <w:szCs w:val="28"/>
        </w:rPr>
        <w:t xml:space="preserve">4.1 Arquitectura General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26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Archivos</w:t>
            </w:r>
          </w:p>
        </w:tc>
        <w:tc>
          <w:tcPr>
            <w:tcW w:type="dxa" w:w="49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Responsabilidad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Entrada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app.py, config.py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Punto de entrada, configuracion, clave sesion, arranque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Rutas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routes/*.py</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Blueprints Flask: HTTP → validar → servicio →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Servicios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services/*.py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Logica de negocio, calculos, Excel, DDL por motor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BD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database/*.py</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Patron adaptador: misma interfaz para 3 motores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templates/index.html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SPA vanilla JS que consume la API REST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Sesiones</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routes/auth.py</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login_required, hashing werkzeug, /api/me</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4.2 Ordenamiento de Temporada</w:t>
      </w:r>
    </w:p>
    <w:p>
      <w:pPr>
        <w:spacing w:before="60" w:after="100"/>
      </w:pPr>
      <w:r>
        <w:rPr>
          <w:rFonts w:ascii="Arial" w:cs="Arial" w:eastAsia="Arial" w:hAnsi="Arial"/>
          <w:b w:val="false"/>
          <w:bCs w:val="false"/>
          <w:color w:val="2c3e50"/>
          <w:sz w:val="22"/>
          <w:szCs w:val="22"/>
        </w:rPr>
        <w:t xml:space="preserve">El ordenamiento Nov-Oct esta centralizado en services/calculos.py. Cualquier nuevo modulo que necesite ordenar por temporada debe importar desde ahi:</w:t>
      </w:r>
    </w:p>
    <w:p>
      <w:pPr>
        <w:shd w:fill="f3f4f6" w:val="clear"/>
        <w:spacing w:before="40" w:after="40"/>
        <w:ind w:left="360"/>
      </w:pPr>
      <w:r>
        <w:rPr>
          <w:rFonts w:ascii="Courier New" w:cs="Courier New" w:eastAsia="Courier New" w:hAnsi="Courier New"/>
          <w:color w:val="333333"/>
          <w:sz w:val="18"/>
          <w:szCs w:val="18"/>
        </w:rPr>
        <w:t xml:space="preserve">from services.calculos import (</w:t>
      </w:r>
    </w:p>
    <w:p>
      <w:pPr>
        <w:shd w:fill="f3f4f6" w:val="clear"/>
        <w:spacing w:before="40" w:after="40"/>
        <w:ind w:left="360"/>
      </w:pPr>
      <w:r>
        <w:rPr>
          <w:rFonts w:ascii="Courier New" w:cs="Courier New" w:eastAsia="Courier New" w:hAnsi="Courier New"/>
          <w:color w:val="333333"/>
          <w:sz w:val="18"/>
          <w:szCs w:val="18"/>
        </w:rPr>
        <w:t xml:space="preserve">    ORDEN_MESES_TEMPORADA,   # [11,12,1,2,3,4,5,6,7,8,9,10]</w:t>
      </w:r>
    </w:p>
    <w:p>
      <w:pPr>
        <w:shd w:fill="f3f4f6" w:val="clear"/>
        <w:spacing w:before="40" w:after="40"/>
        <w:ind w:left="360"/>
      </w:pPr>
      <w:r>
        <w:rPr>
          <w:rFonts w:ascii="Courier New" w:cs="Courier New" w:eastAsia="Courier New" w:hAnsi="Courier New"/>
          <w:color w:val="333333"/>
          <w:sz w:val="18"/>
          <w:szCs w:val="18"/>
        </w:rPr>
        <w:t xml:space="preserve">    sort_mes_temporada,      # funcion: mes -&gt; indice</w:t>
      </w:r>
    </w:p>
    <w:p>
      <w:pPr>
        <w:shd w:fill="f3f4f6" w:val="clear"/>
        <w:spacing w:before="40" w:after="40"/>
        <w:ind w:left="360"/>
      </w:pPr>
      <w:r>
        <w:rPr>
          <w:rFonts w:ascii="Courier New" w:cs="Courier New" w:eastAsia="Courier New" w:hAnsi="Courier New"/>
          <w:color w:val="333333"/>
          <w:sz w:val="18"/>
          <w:szCs w:val="18"/>
        </w:rPr>
        <w:t xml:space="preserve">    sort_semana_temporada,   # funcion: semana -&gt; indice (44+ van primero)</w:t>
      </w:r>
    </w:p>
    <w:p>
      <w:pPr>
        <w:shd w:fill="f3f4f6" w:val="clear"/>
        <w:spacing w:before="40" w:after="40"/>
        <w:ind w:left="360"/>
      </w:pPr>
      <w:r>
        <w:rPr>
          <w:rFonts w:ascii="Courier New" w:cs="Courier New" w:eastAsia="Courier New" w:hAnsi="Courier New"/>
          <w:color w:val="333333"/>
          <w:sz w:val="18"/>
          <w:szCs w:val="18"/>
        </w:rPr>
        <w:t xml:space="preserve">)</w:t>
      </w:r>
    </w:p>
    <w:p>
      <w:pPr>
        <w:spacing w:before="80" w:after="80"/>
      </w:pPr>
      <w:r>
        <w:t xml:space="preserve"/>
      </w:r>
    </w:p>
    <w:p>
      <w:pPr>
        <w:spacing w:before="60" w:after="100"/>
      </w:pPr>
      <w:r>
        <w:rPr>
          <w:rFonts w:ascii="Arial" w:cs="Arial" w:eastAsia="Arial" w:hAnsi="Arial"/>
          <w:b w:val="false"/>
          <w:bCs w:val="false"/>
          <w:color w:val="2c3e50"/>
          <w:sz w:val="22"/>
          <w:szCs w:val="22"/>
        </w:rPr>
        <w:t xml:space="preserve">En el frontend (index.html), el mismo orden se implementa en JavaScript con:</w:t>
      </w:r>
    </w:p>
    <w:p>
      <w:pPr>
        <w:shd w:fill="f3f4f6" w:val="clear"/>
        <w:spacing w:before="40" w:after="40"/>
        <w:ind w:left="360"/>
      </w:pPr>
      <w:r>
        <w:rPr>
          <w:rFonts w:ascii="Courier New" w:cs="Courier New" w:eastAsia="Courier New" w:hAnsi="Courier New"/>
          <w:color w:val="333333"/>
          <w:sz w:val="18"/>
          <w:szCs w:val="18"/>
        </w:rPr>
        <w:t xml:space="preserve">const ORDEN = [11,12,1,2,3,4,5,6,7,8,9,10];</w:t>
      </w:r>
    </w:p>
    <w:p>
      <w:pPr>
        <w:shd w:fill="f3f4f6" w:val="clear"/>
        <w:spacing w:before="40" w:after="40"/>
        <w:ind w:left="360"/>
      </w:pPr>
      <w:r>
        <w:rPr>
          <w:rFonts w:ascii="Courier New" w:cs="Courier New" w:eastAsia="Courier New" w:hAnsi="Courier New"/>
          <w:color w:val="333333"/>
          <w:sz w:val="18"/>
          <w:szCs w:val="18"/>
        </w:rPr>
        <w:t xml:space="preserve">// Semanas: a &lt; 44 ? a + 100 : a  (44-52 van primero)</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4.3 Vista Arbol — Implementacion</w:t>
      </w:r>
    </w:p>
    <w:p>
      <w:pPr>
        <w:spacing w:before="60" w:after="100"/>
      </w:pPr>
      <w:r>
        <w:rPr>
          <w:rFonts w:ascii="Arial" w:cs="Arial" w:eastAsia="Arial" w:hAnsi="Arial"/>
          <w:b w:val="false"/>
          <w:bCs w:val="false"/>
          <w:color w:val="2c3e50"/>
          <w:sz w:val="22"/>
          <w:szCs w:val="22"/>
        </w:rPr>
        <w:t xml:space="preserve">La vista arbol esta implementada en tres capas:</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Backend: /api/ppto/arbol</w:t>
      </w:r>
    </w:p>
    <w:p>
      <w:pPr>
        <w:spacing w:before="60" w:after="100"/>
      </w:pPr>
      <w:r>
        <w:rPr>
          <w:rFonts w:ascii="Arial" w:cs="Arial" w:eastAsia="Arial" w:hAnsi="Arial"/>
          <w:b w:val="false"/>
          <w:bCs w:val="false"/>
          <w:color w:val="2c3e50"/>
          <w:sz w:val="22"/>
          <w:szCs w:val="22"/>
        </w:rPr>
        <w:t xml:space="preserve">Endpoint GET en routes/presupuesto.py. Recibe ?moneda= y devuelve la estructura jerarquica completa ya calculada:</w:t>
      </w:r>
    </w:p>
    <w:p>
      <w:pPr>
        <w:shd w:fill="f3f4f6" w:val="clear"/>
        <w:spacing w:before="40" w:after="40"/>
        <w:ind w:left="360"/>
      </w:pPr>
      <w:r>
        <w:rPr>
          <w:rFonts w:ascii="Courier New" w:cs="Courier New" w:eastAsia="Courier New" w:hAnsi="Courier New"/>
          <w:color w:val="333333"/>
          <w:sz w:val="18"/>
          <w:szCs w:val="18"/>
        </w:rPr>
        <w:t xml:space="preserve">{ "arbol": [</w:t>
      </w:r>
    </w:p>
    <w:p>
      <w:pPr>
        <w:shd w:fill="f3f4f6" w:val="clear"/>
        <w:spacing w:before="40" w:after="40"/>
        <w:ind w:left="360"/>
      </w:pPr>
      <w:r>
        <w:rPr>
          <w:rFonts w:ascii="Courier New" w:cs="Courier New" w:eastAsia="Courier New" w:hAnsi="Courier New"/>
          <w:color w:val="333333"/>
          <w:sz w:val="18"/>
          <w:szCs w:val="18"/>
        </w:rPr>
        <w:t xml:space="preserve">    { "mes": 11, "mes_nombre": "Noviembre", "kgs": ...,</w:t>
      </w:r>
    </w:p>
    <w:p>
      <w:pPr>
        <w:shd w:fill="f3f4f6" w:val="clear"/>
        <w:spacing w:before="40" w:after="40"/>
        <w:ind w:left="360"/>
      </w:pPr>
      <w:r>
        <w:rPr>
          <w:rFonts w:ascii="Courier New" w:cs="Courier New" w:eastAsia="Courier New" w:hAnsi="Courier New"/>
          <w:color w:val="333333"/>
          <w:sz w:val="18"/>
          <w:szCs w:val="18"/>
        </w:rPr>
        <w:t xml:space="preserve">      "exportadoras": [</w:t>
      </w:r>
    </w:p>
    <w:p>
      <w:pPr>
        <w:shd w:fill="f3f4f6" w:val="clear"/>
        <w:spacing w:before="40" w:after="40"/>
        <w:ind w:left="360"/>
      </w:pPr>
      <w:r>
        <w:rPr>
          <w:rFonts w:ascii="Courier New" w:cs="Courier New" w:eastAsia="Courier New" w:hAnsi="Courier New"/>
          <w:color w:val="333333"/>
          <w:sz w:val="18"/>
          <w:szCs w:val="18"/>
        </w:rPr>
        <w:t xml:space="preserve">        { "exportadora": "...", "kgs": ...,</w:t>
      </w:r>
    </w:p>
    <w:p>
      <w:pPr>
        <w:shd w:fill="f3f4f6" w:val="clear"/>
        <w:spacing w:before="40" w:after="40"/>
        <w:ind w:left="360"/>
      </w:pPr>
      <w:r>
        <w:rPr>
          <w:rFonts w:ascii="Courier New" w:cs="Courier New" w:eastAsia="Courier New" w:hAnsi="Courier New"/>
          <w:color w:val="333333"/>
          <w:sz w:val="18"/>
          <w:szCs w:val="18"/>
        </w:rPr>
        <w:t xml:space="preserve">          "especies": [{ "especie": "...", "kgs": ... }]</w:t>
      </w:r>
    </w:p>
    <w:p>
      <w:pPr>
        <w:shd w:fill="f3f4f6" w:val="clear"/>
        <w:spacing w:before="40" w:after="40"/>
        <w:ind w:left="360"/>
      </w:pPr>
      <w:r>
        <w:rPr>
          <w:rFonts w:ascii="Courier New" w:cs="Courier New" w:eastAsia="Courier New" w:hAnsi="Courier New"/>
          <w:color w:val="333333"/>
          <w:sz w:val="18"/>
          <w:szCs w:val="18"/>
        </w:rPr>
        <w:t xml:space="preserve">        }</w:t>
      </w:r>
    </w:p>
    <w:p>
      <w:pPr>
        <w:shd w:fill="f3f4f6" w:val="clear"/>
        <w:spacing w:before="40" w:after="40"/>
        <w:ind w:left="360"/>
      </w:pPr>
      <w:r>
        <w:rPr>
          <w:rFonts w:ascii="Courier New" w:cs="Courier New" w:eastAsia="Courier New" w:hAnsi="Courier New"/>
          <w:color w:val="333333"/>
          <w:sz w:val="18"/>
          <w:szCs w:val="18"/>
        </w:rPr>
        <w:t xml:space="preserve">      ]</w:t>
      </w:r>
    </w:p>
    <w:p>
      <w:pPr>
        <w:shd w:fill="f3f4f6" w:val="clear"/>
        <w:spacing w:before="40" w:after="40"/>
        <w:ind w:left="360"/>
      </w:pPr>
      <w:r>
        <w:rPr>
          <w:rFonts w:ascii="Courier New" w:cs="Courier New" w:eastAsia="Courier New" w:hAnsi="Courier New"/>
          <w:color w:val="333333"/>
          <w:sz w:val="18"/>
          <w:szCs w:val="18"/>
        </w:rPr>
        <w:t xml:space="preserve">    }</w:t>
      </w:r>
    </w:p>
    <w:p>
      <w:pPr>
        <w:shd w:fill="f3f4f6" w:val="clear"/>
        <w:spacing w:before="40" w:after="40"/>
        <w:ind w:left="360"/>
      </w:pPr>
      <w:r>
        <w:rPr>
          <w:rFonts w:ascii="Courier New" w:cs="Courier New" w:eastAsia="Courier New" w:hAnsi="Courier New"/>
          <w:color w:val="333333"/>
          <w:sz w:val="18"/>
          <w:szCs w:val="18"/>
        </w:rPr>
        <w:t xml:space="preserve">  ],</w:t>
      </w:r>
    </w:p>
    <w:p>
      <w:pPr>
        <w:shd w:fill="f3f4f6" w:val="clear"/>
        <w:spacing w:before="40" w:after="40"/>
        <w:ind w:left="360"/>
      </w:pPr>
      <w:r>
        <w:rPr>
          <w:rFonts w:ascii="Courier New" w:cs="Courier New" w:eastAsia="Courier New" w:hAnsi="Courier New"/>
          <w:color w:val="333333"/>
          <w:sz w:val="18"/>
          <w:szCs w:val="18"/>
        </w:rPr>
        <w:t xml:space="preserve">  "moneda": "CLP"</w:t>
      </w:r>
    </w:p>
    <w:p>
      <w:pPr>
        <w:shd w:fill="f3f4f6" w:val="clear"/>
        <w:spacing w:before="40" w:after="40"/>
        <w:ind w:left="360"/>
      </w:pPr>
      <w:r>
        <w:rPr>
          <w:rFonts w:ascii="Courier New" w:cs="Courier New" w:eastAsia="Courier New" w:hAnsi="Courier New"/>
          <w:color w:val="333333"/>
          <w:sz w:val="18"/>
          <w:szCs w:val="18"/>
        </w:rPr>
        <w:t xml:space="preserve">}</w:t>
      </w:r>
    </w:p>
    <w:p>
      <w:pPr>
        <w:spacing w:before="80" w:after="80"/>
      </w:pPr>
      <w:r>
        <w:t xml:space="preserve"/>
      </w:r>
    </w:p>
    <w:p>
      <w:pPr>
        <w:pStyle w:val="Heading3"/>
        <w:spacing w:before="200" w:after="100"/>
      </w:pPr>
      <w:r>
        <w:rPr>
          <w:rFonts w:ascii="Arial" w:cs="Arial" w:eastAsia="Arial" w:hAnsi="Arial"/>
          <w:b/>
          <w:bCs/>
          <w:color w:val="e67e22"/>
          <w:sz w:val="24"/>
          <w:szCs w:val="24"/>
        </w:rPr>
        <w:t xml:space="preserve">Frontend: funciones del arbol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500"/>
        <w:gridCol w:w="6300"/>
      </w:tblGrid>
      <w:tr>
        <w:trPr>
          <w:tblHeader/>
        </w:trPr>
        <w:tc>
          <w:tcPr>
            <w:tcW w:type="dxa" w:w="3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w:t>
            </w:r>
          </w:p>
        </w:tc>
        <w:tc>
          <w:tcPr>
            <w:tcW w:type="dxa" w:w="63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renderArbolEn(containerId, data, moneda, suffix)</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Renderiza el arbol en cualquier contenedor. suffix diferencia dashboard (_dash) de presupuesto (_ppto)</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_renderArbolInto(ct, data, moneda, suffix, open)</w:t>
            </w:r>
          </w:p>
        </w:tc>
        <w:tc>
          <w:tcPr>
            <w:tcW w:type="dxa" w:w="6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Construye el HTML completo con el estado de apertura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toggleArbolKey(key, suffix, mi, ei)</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Abre/cierra un nivel. Si ei=-1 es mes, si ei&gt;=0 es exportadora</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expandirTodoDash() / colapsarTodoDash()</w:t>
            </w:r>
          </w:p>
        </w:tc>
        <w:tc>
          <w:tcPr>
            <w:tcW w:type="dxa" w:w="6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Expande o colapsa todo el arbol del dashboard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expandirTodo() / colapsarTodo()</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Expande o colapsa todo el arbol de Presupuesto</w:t>
            </w:r>
          </w:p>
        </w:tc>
      </w:tr>
    </w:tbl>
    <w:p>
      <w:pPr>
        <w:spacing w:before="80" w:after="80"/>
      </w:pPr>
      <w:r>
        <w:t xml:space="preserve"/>
      </w:r>
    </w:p>
    <w:p>
      <w:pPr>
        <w:pStyle w:val="Heading3"/>
        <w:spacing w:before="200" w:after="100"/>
      </w:pPr>
      <w:r>
        <w:rPr>
          <w:rFonts w:ascii="Arial" w:cs="Arial" w:eastAsia="Arial" w:hAnsi="Arial"/>
          <w:b/>
          <w:bCs/>
          <w:color w:val="e67e22"/>
          <w:sz w:val="24"/>
          <w:szCs w:val="24"/>
        </w:rPr>
        <w:t xml:space="preserve">Estado de apertura</w:t>
      </w:r>
    </w:p>
    <w:p>
      <w:pPr>
        <w:spacing w:before="60" w:after="100"/>
      </w:pPr>
      <w:r>
        <w:rPr>
          <w:rFonts w:ascii="Arial" w:cs="Arial" w:eastAsia="Arial" w:hAnsi="Arial"/>
          <w:b w:val="false"/>
          <w:bCs w:val="false"/>
          <w:color w:val="2c3e50"/>
          <w:sz w:val="22"/>
          <w:szCs w:val="22"/>
        </w:rPr>
        <w:t xml:space="preserve">El estado de cada nodo se almacena en objetos JavaScript:</w:t>
      </w:r>
    </w:p>
    <w:p>
      <w:pPr>
        <w:shd w:fill="f3f4f6" w:val="clear"/>
        <w:spacing w:before="40" w:after="40"/>
        <w:ind w:left="360"/>
      </w:pPr>
      <w:r>
        <w:rPr>
          <w:rFonts w:ascii="Courier New" w:cs="Courier New" w:eastAsia="Courier New" w:hAnsi="Courier New"/>
          <w:color w:val="333333"/>
          <w:sz w:val="18"/>
          <w:szCs w:val="18"/>
        </w:rPr>
        <w:t xml:space="preserve">const _arbolOpen     = {};  // para Presupuesto → pestana Arbol</w:t>
      </w:r>
    </w:p>
    <w:p>
      <w:pPr>
        <w:shd w:fill="f3f4f6" w:val="clear"/>
        <w:spacing w:before="40" w:after="40"/>
        <w:ind w:left="360"/>
      </w:pPr>
      <w:r>
        <w:rPr>
          <w:rFonts w:ascii="Courier New" w:cs="Courier New" w:eastAsia="Courier New" w:hAnsi="Courier New"/>
          <w:color w:val="333333"/>
          <w:sz w:val="18"/>
          <w:szCs w:val="18"/>
        </w:rPr>
        <w:t xml:space="preserve">const _arbolOpenDash = {};  // para Dashboard</w:t>
      </w:r>
    </w:p>
    <w:p>
      <w:pPr>
        <w:spacing w:before="60" w:after="100"/>
      </w:pPr>
      <w:r>
        <w:rPr>
          <w:rFonts w:ascii="Arial" w:cs="Arial" w:eastAsia="Arial" w:hAnsi="Arial"/>
          <w:b w:val="false"/>
          <w:bCs w:val="false"/>
          <w:color w:val="2c3e50"/>
          <w:sz w:val="22"/>
          <w:szCs w:val="22"/>
        </w:rPr>
        <w:t xml:space="preserve">Las claves tienen el formato: "{suffix}-mes-{mi}-exp-{ei}" donde mi y ei son los indices del arreglo de datos.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4.4 Tablas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Tabla</w:t>
            </w:r>
          </w:p>
        </w:tc>
        <w:tc>
          <w:tcPr>
            <w:tcW w:type="dxa" w:w="4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c>
          <w:tcPr>
            <w:tcW w:type="dxa" w:w="25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Clave unica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ppto_estimacion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Filas del Excel cargado (full refresh en cada carga)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autoincrement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ppto_version_log</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Historial de cargas con fecha, filas y observacion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id autoincrement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ppto_tasas_cambio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Tasas de cambio por moneda con tipo y prioridad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autoincrement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ppto_unitarios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Precio USD packing y frio por especie</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 (UNIQUE)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ppto_exportable_pct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Porcentaje exportable por especie (0.0 a 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especie (UNIQUE)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ppto_usuarios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Usuarios del sistema con hash Argon2/PBKDF2</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username (UNIQUE)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ppto_ingreso_usd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Ingresos USD manuales por exportadora + especie + mes + temporada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(temporada, exportadora, especie, mes) UNIQUE</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4.5 API REST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Metodo</w:t>
            </w:r>
          </w:p>
        </w:tc>
        <w:tc>
          <w:tcPr>
            <w:tcW w:type="dxa" w:w="34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0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Pantalla de login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/login</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Procesar credenciales → sesion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/logout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Cerrar sesion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/api/me</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Usuario de sesion activo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usuarios (sin hash)</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Crear usuario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/api/usuarios/&lt;id&gt;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Eliminar usuario</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PUT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/api/usuarios/&lt;id&gt;/password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Cambiar contrasena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/api/estimacion/upload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Cargar Excel (full refresh + version)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/api/estimacion/versions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Historial de versiones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/api/estimacion/pivot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Datos tabla dinamica (kgs agrupados)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/api/estimacion/download-ultimo</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Descargar ultimo Excel subido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tasas agrupadas por moneda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Agregar tasa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/api/tasas/&lt;id&gt;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Eliminar tasa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/api/tasas/monedas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Monedas unicas disponibles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/api/unitarios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precios unitarios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/api/unitarios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precios (upsert)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/api/exportable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 exportables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/api/exportable</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porcentajes (upsert)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/api/ppto/resumen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Presupuesto calculado (?agrupar= ?moneda=)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/api/ppto/arbol</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Arbol jerarquico calculado (?moneda=)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/api/ppto/exportar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Descargar Excel presupuesto (?moneda=)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/api/ingreso</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Listar ingresos manuales USD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/api/ingreso</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o actualizar ingreso (upsert por clave unica)</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DELETE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/api/ingreso/&lt;id&gt;</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Eliminar ingreso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/api/ingreso/resumen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Ingresos agrupados + totales (filtros opcionales)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/api/ingreso/opciones</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Listas exportadoras, especies, meses, temporadas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/api/config/engines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Motores de BD disponibles con metadatos</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/api/config/db</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Configuracion BD actual (contrasena oculta)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/api/config/db</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Guardar nueva config y reiniciar adaptador</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/api/config/db-test</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Probar conexion sin guardar en .env</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4.6 Patron Adaptador de BD</w:t>
      </w:r>
    </w:p>
    <w:p>
      <w:pPr>
        <w:spacing w:before="60" w:after="100"/>
      </w:pPr>
      <w:r>
        <w:rPr>
          <w:rFonts w:ascii="Arial" w:cs="Arial" w:eastAsia="Arial" w:hAnsi="Arial"/>
          <w:b w:val="false"/>
          <w:bCs w:val="false"/>
          <w:color w:val="2c3e50"/>
          <w:sz w:val="22"/>
          <w:szCs w:val="22"/>
        </w:rPr>
        <w:t xml:space="preserve">Cada motor implementa la clase BaseAdapter de database/base.py. El resto del sistema usa get_db() y nunca instancia adaptadores directamente.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000"/>
        <w:gridCol w:w="1860"/>
      </w:tblGrid>
      <w:tr>
        <w:trPr>
          <w:tblHeader/>
        </w:trPr>
        <w:tc>
          <w:tcPr>
            <w:tcW w:type="dxa" w:w="2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Motor</w:t>
            </w:r>
          </w:p>
        </w:tc>
        <w:tc>
          <w:tcPr>
            <w:tcW w:type="dxa" w:w="1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Placeholder</w:t>
            </w:r>
          </w:p>
        </w:tc>
        <w:tc>
          <w:tcPr>
            <w:tcW w:type="dxa" w:w="4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Upsert</w:t>
            </w:r>
          </w:p>
        </w:tc>
        <w:tc>
          <w:tcPr>
            <w:tcW w:type="dxa" w:w="18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SQL 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MERGE ... USING ... WHEN MATCHED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IDENTITY(1,1)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PostgreSQL</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INSERT ... ON CONFLICT DO UPDATE</w:t>
            </w:r>
          </w:p>
        </w:tc>
        <w:tc>
          <w:tcPr>
            <w:tcW w:type="dxa" w:w="1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SERIAL / 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MySQL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INSERT ... ON DUPLICATE KEY UPDATE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AUTO_INCREMENT</w:t>
            </w:r>
          </w:p>
        </w:tc>
      </w:tr>
    </w:tbl>
    <w:p>
      <w:pPr>
        <w:spacing w:before="80" w:after="80"/>
      </w:pPr>
      <w:r>
        <w:t xml:space="preserve"/>
      </w:r>
    </w:p>
    <w:p>
      <w:pPr>
        <w:spacing w:before="60" w:after="100"/>
      </w:pPr>
      <w:r>
        <w:rPr>
          <w:rFonts w:ascii="Arial" w:cs="Arial" w:eastAsia="Arial" w:hAnsi="Arial"/>
          <w:b w:val="false"/>
          <w:bCs w:val="false"/>
          <w:color w:val="2c3e50"/>
          <w:sz w:val="22"/>
          <w:szCs w:val="22"/>
        </w:rPr>
        <w:t xml:space="preserve">El metodo db.norm(sql) convierte los ? en %s automaticamente para PostgreSQL y MySQL. Siempre usar db.norm() en los queries parametrizados.</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4.7 Agregar un Nuevo Motor de BD</w:t>
      </w:r>
    </w:p>
    <w:p>
      <w:pPr>
        <w:pStyle w:val="ListParagraph"/>
        <w:numPr>
          <w:ilvl w:val="0"/>
          <w:numId w:val="3"/>
        </w:numPr>
        <w:spacing w:before="40" w:after="40"/>
      </w:pPr>
      <w:r>
        <w:rPr>
          <w:rFonts w:ascii="Arial" w:cs="Arial" w:eastAsia="Arial" w:hAnsi="Arial"/>
          <w:b w:val="false"/>
          <w:bCs w:val="false"/>
          <w:color w:val="2c3e50"/>
          <w:sz w:val="22"/>
          <w:szCs w:val="22"/>
        </w:rPr>
        <w:t xml:space="preserve">Crear database/nuevo_motor.py heredando BaseAdapter e implementando todos los metodos abstractos</w:t>
      </w:r>
    </w:p>
    <w:p>
      <w:pPr>
        <w:pStyle w:val="ListParagraph"/>
        <w:numPr>
          <w:ilvl w:val="0"/>
          <w:numId w:val="3"/>
        </w:numPr>
        <w:spacing w:before="40" w:after="40"/>
      </w:pPr>
      <w:r>
        <w:rPr>
          <w:rFonts w:ascii="Arial" w:cs="Arial" w:eastAsia="Arial" w:hAnsi="Arial"/>
          <w:b w:val="false"/>
          <w:bCs w:val="false"/>
          <w:color w:val="2c3e50"/>
          <w:sz w:val="22"/>
          <w:szCs w:val="22"/>
        </w:rPr>
        <w:t xml:space="preserve">Registrar en database/__init__.py en el diccionario _ADAPTERS</w:t>
      </w:r>
    </w:p>
    <w:p>
      <w:pPr>
        <w:pStyle w:val="ListParagraph"/>
        <w:numPr>
          <w:ilvl w:val="0"/>
          <w:numId w:val="3"/>
        </w:numPr>
        <w:spacing w:before="40" w:after="40"/>
      </w:pPr>
      <w:r>
        <w:rPr>
          <w:rFonts w:ascii="Arial" w:cs="Arial" w:eastAsia="Arial" w:hAnsi="Arial"/>
          <w:b w:val="false"/>
          <w:bCs w:val="false"/>
          <w:color w:val="2c3e50"/>
          <w:sz w:val="22"/>
          <w:szCs w:val="22"/>
        </w:rPr>
        <w:t xml:space="preserve">Agregar DDL en services/ddl.py con _ddl_nuevo_motor(s) y wraperlo en _DDL_BUILDERS</w:t>
      </w:r>
    </w:p>
    <w:p>
      <w:pPr>
        <w:pStyle w:val="ListParagraph"/>
        <w:numPr>
          <w:ilvl w:val="0"/>
          <w:numId w:val="3"/>
        </w:numPr>
        <w:spacing w:before="40" w:after="40"/>
      </w:pPr>
      <w:r>
        <w:rPr>
          <w:rFonts w:ascii="Arial" w:cs="Arial" w:eastAsia="Arial" w:hAnsi="Arial"/>
          <w:b w:val="false"/>
          <w:bCs w:val="false"/>
          <w:color w:val="2c3e50"/>
          <w:sz w:val="22"/>
          <w:szCs w:val="22"/>
        </w:rPr>
        <w:t xml:space="preserve">Agregar metadatos en routes/configuracion.py en el diccionario ENGINES</w:t>
      </w:r>
    </w:p>
    <w:p>
      <w:pPr>
        <w:spacing w:before="60" w:after="100"/>
      </w:pPr>
      <w:r>
        <w:rPr>
          <w:rFonts w:ascii="Arial" w:cs="Arial" w:eastAsia="Arial" w:hAnsi="Arial"/>
          <w:b w:val="false"/>
          <w:bCs w:val="false"/>
          <w:color w:val="2c3e50"/>
          <w:sz w:val="22"/>
          <w:szCs w:val="22"/>
        </w:rPr>
        <w:t xml:space="preserve">El resto del sistema (routes, services, frontend) no requiere ninguna modificacion.</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4.8 Sistema de Sesiones y Seguridad</w:t>
      </w:r>
    </w:p>
    <w:p>
      <w:pPr>
        <w:pStyle w:val="ListParagraph"/>
        <w:numPr>
          <w:ilvl w:val="0"/>
          <w:numId w:val="2"/>
        </w:numPr>
        <w:spacing w:before="40" w:after="40"/>
      </w:pPr>
      <w:r>
        <w:rPr>
          <w:rFonts w:ascii="Arial" w:cs="Arial" w:eastAsia="Arial" w:hAnsi="Arial"/>
          <w:b w:val="false"/>
          <w:bCs w:val="false"/>
          <w:color w:val="2c3e50"/>
          <w:sz w:val="22"/>
          <w:szCs w:val="22"/>
        </w:rPr>
        <w:t xml:space="preserve">Flask usa cookies firmadas con APP_SECRET_KEY del .env</w:t>
      </w:r>
    </w:p>
    <w:p>
      <w:pPr>
        <w:pStyle w:val="ListParagraph"/>
        <w:numPr>
          <w:ilvl w:val="0"/>
          <w:numId w:val="2"/>
        </w:numPr>
        <w:spacing w:before="40" w:after="40"/>
      </w:pPr>
      <w:r>
        <w:rPr>
          <w:rFonts w:ascii="Arial" w:cs="Arial" w:eastAsia="Arial" w:hAnsi="Arial"/>
          <w:b w:val="false"/>
          <w:bCs w:val="false"/>
          <w:color w:val="2c3e50"/>
          <w:sz w:val="22"/>
          <w:szCs w:val="22"/>
        </w:rPr>
        <w:t xml:space="preserve">Si APP_SECRET_KEY no esta en .env se genera aleatoriamente en cada reinicio, invalidando todas las sesiones activas</w:t>
      </w:r>
    </w:p>
    <w:p>
      <w:pPr>
        <w:pStyle w:val="ListParagraph"/>
        <w:numPr>
          <w:ilvl w:val="0"/>
          <w:numId w:val="2"/>
        </w:numPr>
        <w:spacing w:before="40" w:after="40"/>
      </w:pPr>
      <w:r>
        <w:rPr>
          <w:rFonts w:ascii="Arial" w:cs="Arial" w:eastAsia="Arial" w:hAnsi="Arial"/>
          <w:b w:val="false"/>
          <w:bCs w:val="false"/>
          <w:color w:val="2c3e50"/>
          <w:sz w:val="22"/>
          <w:szCs w:val="22"/>
        </w:rPr>
        <w:t xml:space="preserve">Duracion de sesion: 8 horas configuradas en app.permanent_session_lifetime</w:t>
      </w:r>
    </w:p>
    <w:p>
      <w:pPr>
        <w:pStyle w:val="ListParagraph"/>
        <w:numPr>
          <w:ilvl w:val="0"/>
          <w:numId w:val="2"/>
        </w:numPr>
        <w:spacing w:before="40" w:after="40"/>
      </w:pPr>
      <w:r>
        <w:rPr>
          <w:rFonts w:ascii="Arial" w:cs="Arial" w:eastAsia="Arial" w:hAnsi="Arial"/>
          <w:b w:val="false"/>
          <w:bCs w:val="false"/>
          <w:color w:val="2c3e50"/>
          <w:sz w:val="22"/>
          <w:szCs w:val="22"/>
        </w:rPr>
        <w:t xml:space="preserve">Contrasenas almacenadas con werkzeug.security.generate_password_hash (Argon2/PBKDF2)</w:t>
      </w:r>
    </w:p>
    <w:p>
      <w:pPr>
        <w:pStyle w:val="ListParagraph"/>
        <w:numPr>
          <w:ilvl w:val="0"/>
          <w:numId w:val="2"/>
        </w:numPr>
        <w:spacing w:before="40" w:after="40"/>
      </w:pPr>
      <w:r>
        <w:rPr>
          <w:rFonts w:ascii="Arial" w:cs="Arial" w:eastAsia="Arial" w:hAnsi="Arial"/>
          <w:b w:val="false"/>
          <w:bCs w:val="false"/>
          <w:color w:val="2c3e50"/>
          <w:sz w:val="22"/>
          <w:szCs w:val="22"/>
        </w:rPr>
        <w:t xml:space="preserve">Nunca se almacena contrasena en texto plano</w:t>
      </w:r>
    </w:p>
    <w:p>
      <w:pPr>
        <w:pStyle w:val="ListParagraph"/>
        <w:numPr>
          <w:ilvl w:val="0"/>
          <w:numId w:val="2"/>
        </w:numPr>
        <w:spacing w:before="40" w:after="40"/>
      </w:pPr>
      <w:r>
        <w:rPr>
          <w:rFonts w:ascii="Arial" w:cs="Arial" w:eastAsia="Arial" w:hAnsi="Arial"/>
          <w:b w:val="false"/>
          <w:bCs w:val="false"/>
          <w:color w:val="2c3e50"/>
          <w:sz w:val="22"/>
          <w:szCs w:val="22"/>
        </w:rPr>
        <w:t xml:space="preserve">Todos los endpoints de API tienen @login_required — devuelven redirect a /login si no hay sesion</w:t>
      </w:r>
    </w:p>
    <w:p>
      <w:pPr>
        <w:spacing w:before="80" w:after="80"/>
      </w:pPr>
      <w:r>
        <w:t xml:space="preserve"/>
      </w:r>
    </w:p>
    <w:p>
      <w:pPr>
        <w:pStyle w:val="Heading2"/>
        <w:spacing w:before="280" w:after="140"/>
      </w:pPr>
      <w:r>
        <w:rPr>
          <w:rFonts w:ascii="Arial" w:cs="Arial" w:eastAsia="Arial" w:hAnsi="Arial"/>
          <w:b/>
          <w:bCs/>
          <w:color w:val="2d6a9f"/>
          <w:sz w:val="28"/>
          <w:szCs w:val="28"/>
        </w:rPr>
        <w:t xml:space="preserve">4.9 Agregar un Nuevo Endpoint</w:t>
      </w:r>
    </w:p>
    <w:p>
      <w:pPr>
        <w:spacing w:before="60" w:after="100"/>
      </w:pPr>
      <w:r>
        <w:rPr>
          <w:rFonts w:ascii="Arial" w:cs="Arial" w:eastAsia="Arial" w:hAnsi="Arial"/>
          <w:b w:val="false"/>
          <w:bCs w:val="false"/>
          <w:color w:val="2c3e50"/>
          <w:sz w:val="22"/>
          <w:szCs w:val="22"/>
        </w:rPr>
        <w:t xml:space="preserve">Estructura recomendada para cualquier endpoint nuevo:</w:t>
      </w:r>
    </w:p>
    <w:p>
      <w:pPr>
        <w:shd w:fill="f3f4f6" w:val="clear"/>
        <w:spacing w:before="40" w:after="40"/>
        <w:ind w:left="360"/>
      </w:pPr>
      <w:r>
        <w:rPr>
          <w:rFonts w:ascii="Courier New" w:cs="Courier New" w:eastAsia="Courier New" w:hAnsi="Courier New"/>
          <w:color w:val="333333"/>
          <w:sz w:val="18"/>
          <w:szCs w:val="18"/>
        </w:rPr>
        <w:t xml:space="preserve"># En el blueprint correspondiente (ej: routes/estimacion.py)</w:t>
      </w:r>
    </w:p>
    <w:p>
      <w:pPr>
        <w:shd w:fill="f3f4f6" w:val="clear"/>
        <w:spacing w:before="40" w:after="40"/>
        <w:ind w:left="360"/>
      </w:pPr>
      <w:r>
        <w:rPr>
          <w:rFonts w:ascii="Courier New" w:cs="Courier New" w:eastAsia="Courier New" w:hAnsi="Courier New"/>
          <w:color w:val="333333"/>
          <w:sz w:val="18"/>
          <w:szCs w:val="18"/>
        </w:rPr>
        <w:t xml:space="preserve">@bp.route("/nuevo-endpoint", methods=["GET"])</w:t>
      </w:r>
    </w:p>
    <w:p>
      <w:pPr>
        <w:shd w:fill="f3f4f6" w:val="clear"/>
        <w:spacing w:before="40" w:after="40"/>
        <w:ind w:left="360"/>
      </w:pPr>
      <w:r>
        <w:rPr>
          <w:rFonts w:ascii="Courier New" w:cs="Courier New" w:eastAsia="Courier New" w:hAnsi="Courier New"/>
          <w:color w:val="333333"/>
          <w:sz w:val="18"/>
          <w:szCs w:val="18"/>
        </w:rPr>
        <w:t xml:space="preserve">@login_required</w:t>
      </w:r>
    </w:p>
    <w:p>
      <w:pPr>
        <w:shd w:fill="f3f4f6" w:val="clear"/>
        <w:spacing w:before="40" w:after="40"/>
        <w:ind w:left="360"/>
      </w:pPr>
      <w:r>
        <w:rPr>
          <w:rFonts w:ascii="Courier New" w:cs="Courier New" w:eastAsia="Courier New" w:hAnsi="Courier New"/>
          <w:color w:val="333333"/>
          <w:sz w:val="18"/>
          <w:szCs w:val="18"/>
        </w:rPr>
        <w:t xml:space="preserve">def nuevo_endpoint():</w:t>
      </w:r>
    </w:p>
    <w:p>
      <w:pPr>
        <w:shd w:fill="f3f4f6" w:val="clear"/>
        <w:spacing w:before="40" w:after="40"/>
        <w:ind w:left="360"/>
      </w:pPr>
      <w:r>
        <w:rPr>
          <w:rFonts w:ascii="Courier New" w:cs="Courier New" w:eastAsia="Courier New" w:hAnsi="Courier New"/>
          <w:color w:val="333333"/>
          <w:sz w:val="18"/>
          <w:szCs w:val="18"/>
        </w:rPr>
        <w:t xml:space="preserve">    schema = CFG["DB_SCHEMA"]</w:t>
      </w:r>
    </w:p>
    <w:p>
      <w:pPr>
        <w:shd w:fill="f3f4f6" w:val="clear"/>
        <w:spacing w:before="40" w:after="40"/>
        <w:ind w:left="360"/>
      </w:pPr>
      <w:r>
        <w:rPr>
          <w:rFonts w:ascii="Courier New" w:cs="Courier New" w:eastAsia="Courier New" w:hAnsi="Courier New"/>
          <w:color w:val="333333"/>
          <w:sz w:val="18"/>
          <w:szCs w:val="18"/>
        </w:rPr>
        <w:t xml:space="preserve">    db     = get_db()</w:t>
      </w:r>
    </w:p>
    <w:p>
      <w:pPr>
        <w:shd w:fill="f3f4f6" w:val="clear"/>
        <w:spacing w:before="40" w:after="40"/>
        <w:ind w:left="360"/>
      </w:pPr>
      <w:r>
        <w:rPr>
          <w:rFonts w:ascii="Courier New" w:cs="Courier New" w:eastAsia="Courier New" w:hAnsi="Courier New"/>
          <w:color w:val="333333"/>
          <w:sz w:val="18"/>
          <w:szCs w:val="18"/>
        </w:rPr>
        <w:t xml:space="preserve">    with db.get_conn() as conn:</w:t>
      </w:r>
    </w:p>
    <w:p>
      <w:pPr>
        <w:shd w:fill="f3f4f6" w:val="clear"/>
        <w:spacing w:before="40" w:after="40"/>
        <w:ind w:left="360"/>
      </w:pPr>
      <w:r>
        <w:rPr>
          <w:rFonts w:ascii="Courier New" w:cs="Courier New" w:eastAsia="Courier New" w:hAnsi="Courier New"/>
          <w:color w:val="333333"/>
          <w:sz w:val="18"/>
          <w:szCs w:val="18"/>
        </w:rPr>
        <w:t xml:space="preserve">        cur = conn.cursor()</w:t>
      </w:r>
    </w:p>
    <w:p>
      <w:pPr>
        <w:shd w:fill="f3f4f6" w:val="clear"/>
        <w:spacing w:before="40" w:after="40"/>
        <w:ind w:left="360"/>
      </w:pPr>
      <w:r>
        <w:rPr>
          <w:rFonts w:ascii="Courier New" w:cs="Courier New" w:eastAsia="Courier New" w:hAnsi="Courier New"/>
          <w:color w:val="333333"/>
          <w:sz w:val="18"/>
          <w:szCs w:val="18"/>
        </w:rPr>
        <w:t xml:space="preserve">        cur.execute(db.norm("SELECT ... WHERE id=?"), (id_value,))</w:t>
      </w:r>
    </w:p>
    <w:p>
      <w:pPr>
        <w:shd w:fill="f3f4f6" w:val="clear"/>
        <w:spacing w:before="40" w:after="40"/>
        <w:ind w:left="360"/>
      </w:pPr>
      <w:r>
        <w:rPr>
          <w:rFonts w:ascii="Courier New" w:cs="Courier New" w:eastAsia="Courier New" w:hAnsi="Courier New"/>
          <w:color w:val="333333"/>
          <w:sz w:val="18"/>
          <w:szCs w:val="18"/>
        </w:rPr>
        <w:t xml:space="preserve">        rows = db.fetchall_dicts(cur)</w:t>
      </w:r>
    </w:p>
    <w:p>
      <w:pPr>
        <w:shd w:fill="f3f4f6" w:val="clear"/>
        <w:spacing w:before="40" w:after="40"/>
        <w:ind w:left="360"/>
      </w:pPr>
      <w:r>
        <w:rPr>
          <w:rFonts w:ascii="Courier New" w:cs="Courier New" w:eastAsia="Courier New" w:hAnsi="Courier New"/>
          <w:color w:val="333333"/>
          <w:sz w:val="18"/>
          <w:szCs w:val="18"/>
        </w:rPr>
        <w:t xml:space="preserve">    return jsonify(rows)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dd5" w:sz="1"/>
              <w:left w:val="single" w:color="ffedd5" w:sz="1"/>
              <w:bottom w:val="single" w:color="ffedd5" w:sz="1"/>
              <w:right w:val="single" w:color="ffedd5" w:sz="1"/>
            </w:tcBorders>
            <w:shd w:fill="ffedd5" w:val="clear"/>
            <w:tcMar>
              <w:top w:type="dxa" w:w="120"/>
              <w:left w:type="dxa" w:w="200"/>
              <w:bottom w:type="dxa" w:w="120"/>
              <w:right w:type="dxa" w:w="200"/>
            </w:tcMar>
          </w:tcPr>
          <w:p>
            <w:pPr>
              <w:spacing w:before="0" w:after="60"/>
            </w:pPr>
            <w:r>
              <w:rPr>
                <w:rFonts w:ascii="Arial" w:cs="Arial" w:eastAsia="Arial" w:hAnsi="Arial"/>
                <w:b/>
                <w:bCs/>
                <w:color w:val="92400e"/>
                <w:sz w:val="22"/>
                <w:szCs w:val="22"/>
              </w:rPr>
              <w:t xml:space="preserve">Reglas criticas para endpoints</w:t>
            </w:r>
          </w:p>
          <w:p>
            <w:pPr>
              <w:spacing w:before="0" w:after="0"/>
            </w:pPr>
            <w:r>
              <w:rPr>
                <w:rFonts w:ascii="Arial" w:cs="Arial" w:eastAsia="Arial" w:hAnsi="Arial"/>
                <w:b w:val="false"/>
                <w:bCs w:val="false"/>
                <w:color w:val="92400e"/>
                <w:sz w:val="20"/>
                <w:szCs w:val="20"/>
              </w:rPr>
              <w:t xml:space="preserve">1) Siempre @login_required antes de la funcion  |  2) Siempre db.norm() para placeholders  |  3) Siempre db.get_conn() como context manager (commit/rollback automatico)  |  4) Nunca instanciar adaptadores directamente — usar get_db()</w:t>
            </w:r>
          </w:p>
        </w:tc>
      </w:tr>
    </w:tbl>
    <w:p>
      <w:pPr>
        <w:spacing w:before="80" w:after="80"/>
      </w:pPr>
      <w:r>
        <w:t xml:space="preserve"/>
      </w:r>
    </w:p>
    <w:p>
      <w:pPr>
        <w:pStyle w:val="Heading2"/>
        <w:spacing w:before="280" w:after="140"/>
      </w:pPr>
      <w:r>
        <w:rPr>
          <w:rFonts w:ascii="Arial" w:cs="Arial" w:eastAsia="Arial" w:hAnsi="Arial"/>
          <w:b/>
          <w:bCs/>
          <w:color w:val="2d6a9f"/>
          <w:sz w:val="28"/>
          <w:szCs w:val="28"/>
        </w:rPr>
        <w:t xml:space="preserve">4.10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Paquete</w:t>
            </w:r>
          </w:p>
        </w:tc>
        <w:tc>
          <w:tcPr>
            <w:tcW w:type="dxa" w:w="12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56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flask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&gt;=3.0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Framework web, blueprints, sesiones, send_file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werkzeug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&gt;=3.0</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Hash de contrasenas (incluido con Flask)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python-dotenv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&gt;=1.0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Lectura del archivo .env</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pandas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&gt;=2.0</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Lectura de archivos Excel en el upload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openpyxl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&gt;=3.1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Motor de lectura .xlsx para pandas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xlsxwriter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&gt;=3.1</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Escritura de Excel con formatos y colores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pyodbc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Driver SQL Server (requiere ODBC Driver 17/18 instalado)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PyMySQL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&gt;=1.1</w:t>
            </w:r>
          </w:p>
        </w:tc>
        <w:tc>
          <w:tcPr>
            <w:tcW w:type="dxa" w:w="5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Driver MySQL/MariaDB (comentado por defecto en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psycopg2-binary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&gt;=2.9</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Driver PostgreSQL (comentado por defecto en requirements)</w:t>
            </w:r>
          </w:p>
        </w:tc>
      </w:tr>
    </w:tbl>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5. Resolucion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 Sintoma</w:t>
            </w:r>
          </w:p>
        </w:tc>
        <w:tc>
          <w:tcPr>
            <w:tcW w:type="dxa" w:w="25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 probable</w:t>
            </w:r>
          </w:p>
        </w:tc>
        <w:tc>
          <w:tcPr>
            <w:tcW w:type="dxa" w:w="4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ModuleNotFoundError: flask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Flask no instalado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pip install -r requirements.txt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IM002 No origen de datos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DB_ENGINE=sqlserver pero ODBC Driver no instalado</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Cambiar DB_ENGINE=mysql o instalar ODBC Driver 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Access denied for user root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Contrasena MySQL incorrecta en .env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Verificar DB_PASSWORD en .env</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Sesion expira en cada reinicio del servidor</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APP_SECRET_KEY no definida fijamente en .env</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Generar y pegar APP_SECRET_KEY en .env (ver seccion 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El arbol del dashboard no aparece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index.html anterior todavia en uso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Reemplazar index.html y hacer Ctrl+Shift+R en navegador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Meses desordenados en las tablas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 anterior de index.html o presupuesto.py</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Reemplazar ambos archivos con la version actual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Tabla ppto_ingreso_usd no existe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ddl.py anterior sin la tabla de ingreso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Reemplazar ddl.py y reiniciar python app.py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Error IndentationError en configuracion.py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Archivo con import mal ubicado por el patch automatico</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Reemplazar configuracion.py con la version descargada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Excel cargado no actualiza datos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Cache del navegador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Ctrl+F5 o Ctrl+Shift+R para recarga completa</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Columnas del Excel en orden incorrecto</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Archivo no tiene las 17 columnas en el orden esperado</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Verificar orden de columnas segun seccion 3.3</w:t>
            </w:r>
          </w:p>
        </w:tc>
      </w:tr>
    </w:tbl>
    <w:p>
      <w:pPr>
        <w:spacing w:before="80" w:after="80"/>
      </w:pPr>
      <w:r>
        <w:t xml:space="preserve"/>
      </w:r>
    </w:p>
    <w:p>
      <w:r>
        <w:br w:type="page"/>
      </w:r>
    </w:p>
    <w:p>
      <w:pPr>
        <w:pStyle w:val="Heading1"/>
        <w:pBdr>
          <w:bottom w:val="single" w:color="2d6a9f" w:sz="4" w:space="1"/>
        </w:pBdr>
        <w:spacing w:before="360" w:after="200"/>
      </w:pPr>
      <w:r>
        <w:rPr>
          <w:rFonts w:ascii="Arial" w:cs="Arial" w:eastAsia="Arial" w:hAnsi="Arial"/>
          <w:b/>
          <w:bCs/>
          <w:color w:val="1a3a5c"/>
          <w:sz w:val="36"/>
          <w:szCs w:val="36"/>
        </w:rPr>
        <w:t xml:space="preserve">6. Historial de Versiones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8360"/>
      </w:tblGrid>
      <w:tr>
        <w:trPr>
          <w:tblHeader/>
        </w:trPr>
        <w:tc>
          <w:tcPr>
            <w:tcW w:type="dxa" w:w="1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100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w:t>
            </w:r>
          </w:p>
        </w:tc>
        <w:tc>
          <w:tcPr>
            <w:tcW w:type="dxa" w:w="8360"/>
            <w:tcBorders>
              <w:top w:val="single" w:color="2d6a9f" w:sz="1"/>
              <w:left w:val="single" w:color="2d6a9f" w:sz="1"/>
              <w:bottom w:val="single" w:color="2d6a9f" w:sz="1"/>
              <w:right w:val="single" w:color="2d6a9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Cambios principales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 inicial: carga Excel, estimacion, tasas CLP/USD, unitarios, exportable, presupuesto, exportacion Excel</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1.1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2024</w:t>
            </w:r>
          </w:p>
        </w:tc>
        <w:tc>
          <w:tcPr>
            <w:tcW w:type="dxa" w:w="8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Precios unitarios dobles (Packing + Frio), tabla dinamica con filtros, orden de temporada Oct-Sep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Arquitectura modular con Blueprints, multi-motor BD (SQL Server/PostgreSQL/MySQL), autenticacion con sesiones, selector de moneda global, descarga ultimo Excel subido, panel configuracion BD web, monedas libres en tasas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2.1</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2025</w:t>
            </w:r>
          </w:p>
        </w:tc>
        <w:tc>
          <w:tcPr>
            <w:tcW w:type="dxa" w:w="8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2c3e50"/>
                <w:sz w:val="20"/>
                <w:szCs w:val="20"/>
              </w:rPr>
              <w:t xml:space="preserve">Orden de temporada corregido a Nov-Oct (semanas 44-52 primero), nuevo menu Ingreso USD para entrada manual por exportadora/especie/mes con tabla pivot editable, tabla ppto_ingreso_usd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2025</w:t>
            </w:r>
          </w:p>
        </w:tc>
        <w:tc>
          <w:tcPr>
            <w:tcW w:type="dxa" w:w="8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Dashboard reemplaza tablas planas por arbol jerarquico interactivo Mes → Exportadora → Especie. Vista Arbol en pestana de Presupuesto. Funciones compartidas renderArbolEn y toggleArbolKey. Orden Nov-Oct en dashboard y presupuesto.</w:t>
            </w:r>
          </w:p>
        </w:tc>
      </w:tr>
    </w:tbl>
    <w:p>
      <w:pPr>
        <w:spacing w:before="80" w:after="80"/>
      </w:pPr>
      <w:r>
        <w:t xml:space="preserve"/>
      </w:r>
    </w:p>
    <w:p>
      <w:pPr>
        <w:spacing w:before="480"/>
        <w:jc w:val="center"/>
      </w:pPr>
      <w:r>
        <w:rPr>
          <w:rFonts w:ascii="Arial" w:cs="Arial" w:eastAsia="Arial" w:hAnsi="Arial"/>
          <w:b w:val="false"/>
          <w:bCs w:val="false"/>
          <w:color w:val="7f8c8d"/>
          <w:sz w:val="20"/>
          <w:szCs w:val="20"/>
        </w:rPr>
        <w:t xml:space="preserve">Fin del documento — v2.2</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1"/>
      </w:pBdr>
      <w:jc w:val="right"/>
    </w:pPr>
    <w:r>
      <w:rPr>
        <w:rFonts w:ascii="Arial" w:cs="Arial" w:eastAsia="Arial" w:hAnsi="Arial"/>
        <w:b w:val="false"/>
        <w:bCs w:val="false"/>
        <w:color w:val="7f8c8d"/>
        <w:sz w:val="18"/>
        <w:szCs w:val="18"/>
      </w:rPr>
      <w:t xml:space="preserve">Pag.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de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1"/>
      </w:pBdr>
      <w:spacing w:after="0"/>
    </w:pPr>
    <w:r>
      <w:rPr>
        <w:rFonts w:ascii="Arial" w:cs="Arial" w:eastAsia="Arial" w:hAnsi="Arial"/>
        <w:b/>
        <w:bCs/>
        <w:color w:val="2d6a9f"/>
        <w:sz w:val="18"/>
        <w:szCs w:val="18"/>
      </w:rPr>
      <w:t xml:space="preserve">Sistema de Presupuesto de Ingresos</w:t>
    </w:r>
    <w:r>
      <w:rPr>
        <w:rFonts w:ascii="Arial" w:cs="Arial" w:eastAsia="Arial" w:hAnsi="Arial"/>
        <w:b w:val="false"/>
        <w:bCs w:val="false"/>
        <w:color w:val="7f8c8d"/>
        <w:sz w:val="18"/>
        <w:szCs w:val="18"/>
      </w:rPr>
      <w:t xml:space="preserve">  |  Manual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6a9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2026-03-22T17:39:01.777Z</dcterms:created>
  <dcterms:modified xsi:type="dcterms:W3CDTF">2026-03-22T17:39:01.778Z</dcterms:modified>
</cp:coreProperties>
</file>

<file path=docProps/custom.xml><?xml version="1.0" encoding="utf-8"?>
<Properties xmlns="http://schemas.openxmlformats.org/officeDocument/2006/custom-properties" xmlns:vt="http://schemas.openxmlformats.org/officeDocument/2006/docPropsVTypes"/>
</file>