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0725" w14:textId="686EE79C" w:rsidR="00E86350" w:rsidRDefault="00E86350" w:rsidP="00E86350"/>
    <w:tbl>
      <w:tblPr>
        <w:tblW w:w="10308" w:type="dxa"/>
        <w:tblInd w:w="-579" w:type="dxa"/>
        <w:tblCellMar>
          <w:top w:w="90" w:type="dxa"/>
          <w:left w:w="55" w:type="dxa"/>
          <w:right w:w="41" w:type="dxa"/>
        </w:tblCellMar>
        <w:tblLook w:val="04A0" w:firstRow="1" w:lastRow="0" w:firstColumn="1" w:lastColumn="0" w:noHBand="0" w:noVBand="1"/>
      </w:tblPr>
      <w:tblGrid>
        <w:gridCol w:w="2528"/>
        <w:gridCol w:w="7780"/>
      </w:tblGrid>
      <w:tr w:rsidR="00E86350" w:rsidRPr="00E86350" w14:paraId="6A17EEE2" w14:textId="77777777" w:rsidTr="00E86350">
        <w:trPr>
          <w:trHeight w:val="727"/>
        </w:trPr>
        <w:tc>
          <w:tcPr>
            <w:tcW w:w="2528" w:type="dxa"/>
            <w:tcBorders>
              <w:top w:val="single" w:sz="2" w:space="0" w:color="000000"/>
              <w:left w:val="single" w:sz="2" w:space="0" w:color="000000"/>
              <w:bottom w:val="single" w:sz="2" w:space="0" w:color="000000"/>
              <w:right w:val="single" w:sz="2" w:space="0" w:color="000000"/>
            </w:tcBorders>
          </w:tcPr>
          <w:p w14:paraId="3E73E86A" w14:textId="77777777" w:rsidR="00E86350" w:rsidRPr="00E86350" w:rsidRDefault="00E86350" w:rsidP="00E86350">
            <w:r w:rsidRPr="00E86350">
              <w:t>Polimorfismo</w:t>
            </w:r>
          </w:p>
        </w:tc>
        <w:tc>
          <w:tcPr>
            <w:tcW w:w="7780" w:type="dxa"/>
            <w:tcBorders>
              <w:top w:val="single" w:sz="2" w:space="0" w:color="000000"/>
              <w:left w:val="single" w:sz="2" w:space="0" w:color="000000"/>
              <w:bottom w:val="single" w:sz="2" w:space="0" w:color="000000"/>
              <w:right w:val="single" w:sz="2" w:space="0" w:color="000000"/>
            </w:tcBorders>
          </w:tcPr>
          <w:p w14:paraId="7FA7F967" w14:textId="77777777" w:rsidR="00E86350" w:rsidRPr="00E86350" w:rsidRDefault="00E86350" w:rsidP="00E86350">
            <w:r w:rsidRPr="00E86350">
              <w:t xml:space="preserve">Un concepto en la programación orientada por objetos que les permite a las clases tener varias formas y comportarse como sus superclases. </w:t>
            </w:r>
          </w:p>
        </w:tc>
      </w:tr>
      <w:tr w:rsidR="00E86350" w:rsidRPr="00E86350" w14:paraId="3A24D67C" w14:textId="77777777" w:rsidTr="00E86350">
        <w:trPr>
          <w:trHeight w:val="722"/>
        </w:trPr>
        <w:tc>
          <w:tcPr>
            <w:tcW w:w="2528" w:type="dxa"/>
            <w:tcBorders>
              <w:top w:val="single" w:sz="2" w:space="0" w:color="000000"/>
              <w:left w:val="single" w:sz="2" w:space="0" w:color="000000"/>
              <w:bottom w:val="single" w:sz="2" w:space="0" w:color="000000"/>
              <w:right w:val="single" w:sz="2" w:space="0" w:color="000000"/>
            </w:tcBorders>
          </w:tcPr>
          <w:p w14:paraId="333447B8" w14:textId="77777777" w:rsidR="00E86350" w:rsidRPr="00E86350" w:rsidRDefault="00E86350" w:rsidP="00E86350">
            <w:r w:rsidRPr="00E86350">
              <w:t xml:space="preserve"> </w:t>
            </w:r>
            <w:proofErr w:type="spellStart"/>
            <w:r w:rsidRPr="00E86350">
              <w:t>Sobrescritura</w:t>
            </w:r>
            <w:proofErr w:type="spellEnd"/>
          </w:p>
        </w:tc>
        <w:tc>
          <w:tcPr>
            <w:tcW w:w="7780" w:type="dxa"/>
            <w:tcBorders>
              <w:top w:val="single" w:sz="2" w:space="0" w:color="000000"/>
              <w:left w:val="single" w:sz="2" w:space="0" w:color="000000"/>
              <w:bottom w:val="single" w:sz="2" w:space="0" w:color="000000"/>
              <w:right w:val="single" w:sz="2" w:space="0" w:color="000000"/>
            </w:tcBorders>
          </w:tcPr>
          <w:p w14:paraId="77B01BBB" w14:textId="77777777" w:rsidR="00E86350" w:rsidRPr="00E86350" w:rsidRDefault="00E86350" w:rsidP="00E86350">
            <w:r w:rsidRPr="00E86350">
              <w:t xml:space="preserve">Implementar métodos en una subclase que tiene el mismo prototipo (los mismos parámetros, nombre de método, y tipo de retorno) que otro método en la superclase. </w:t>
            </w:r>
          </w:p>
        </w:tc>
      </w:tr>
      <w:tr w:rsidR="00E86350" w:rsidRPr="00E86350" w14:paraId="38E5CAD3" w14:textId="77777777" w:rsidTr="00E86350">
        <w:trPr>
          <w:trHeight w:val="722"/>
        </w:trPr>
        <w:tc>
          <w:tcPr>
            <w:tcW w:w="2528" w:type="dxa"/>
            <w:tcBorders>
              <w:top w:val="single" w:sz="2" w:space="0" w:color="000000"/>
              <w:left w:val="single" w:sz="2" w:space="0" w:color="000000"/>
              <w:bottom w:val="single" w:sz="2" w:space="0" w:color="000000"/>
              <w:right w:val="single" w:sz="2" w:space="0" w:color="000000"/>
            </w:tcBorders>
          </w:tcPr>
          <w:p w14:paraId="32452F23" w14:textId="77777777" w:rsidR="00E86350" w:rsidRPr="00E86350" w:rsidRDefault="00E86350" w:rsidP="00E86350">
            <w:r w:rsidRPr="00E86350">
              <w:t xml:space="preserve"> Final</w:t>
            </w:r>
          </w:p>
        </w:tc>
        <w:tc>
          <w:tcPr>
            <w:tcW w:w="7780" w:type="dxa"/>
            <w:tcBorders>
              <w:top w:val="single" w:sz="2" w:space="0" w:color="000000"/>
              <w:left w:val="single" w:sz="2" w:space="0" w:color="000000"/>
              <w:bottom w:val="single" w:sz="2" w:space="0" w:color="000000"/>
              <w:right w:val="single" w:sz="2" w:space="0" w:color="000000"/>
            </w:tcBorders>
          </w:tcPr>
          <w:p w14:paraId="232E0E42" w14:textId="77777777" w:rsidR="00E86350" w:rsidRPr="00E86350" w:rsidRDefault="00E86350" w:rsidP="00E86350">
            <w:r w:rsidRPr="00E86350">
              <w:t xml:space="preserve">Una palabra clave en Java usada para limitar las subclases a partir de la extensión de una clase, sobrescribiendo métodos o cambiando datos. </w:t>
            </w:r>
          </w:p>
        </w:tc>
      </w:tr>
      <w:tr w:rsidR="00E86350" w:rsidRPr="00E86350" w14:paraId="55A30E59" w14:textId="77777777" w:rsidTr="00E86350">
        <w:trPr>
          <w:trHeight w:val="722"/>
        </w:trPr>
        <w:tc>
          <w:tcPr>
            <w:tcW w:w="2528" w:type="dxa"/>
            <w:tcBorders>
              <w:top w:val="single" w:sz="2" w:space="0" w:color="000000"/>
              <w:left w:val="single" w:sz="2" w:space="0" w:color="000000"/>
              <w:bottom w:val="single" w:sz="2" w:space="0" w:color="000000"/>
              <w:right w:val="single" w:sz="2" w:space="0" w:color="000000"/>
            </w:tcBorders>
          </w:tcPr>
          <w:p w14:paraId="62A2DA1D" w14:textId="77777777" w:rsidR="00E86350" w:rsidRPr="00E86350" w:rsidRDefault="00E86350" w:rsidP="00E86350">
            <w:r w:rsidRPr="00E86350">
              <w:t xml:space="preserve"> Final (en una clase)</w:t>
            </w:r>
          </w:p>
        </w:tc>
        <w:tc>
          <w:tcPr>
            <w:tcW w:w="7780" w:type="dxa"/>
            <w:tcBorders>
              <w:top w:val="single" w:sz="2" w:space="0" w:color="000000"/>
              <w:left w:val="single" w:sz="2" w:space="0" w:color="000000"/>
              <w:bottom w:val="single" w:sz="2" w:space="0" w:color="000000"/>
              <w:right w:val="single" w:sz="2" w:space="0" w:color="000000"/>
            </w:tcBorders>
          </w:tcPr>
          <w:p w14:paraId="1C968618" w14:textId="77777777" w:rsidR="00E86350" w:rsidRPr="00E86350" w:rsidRDefault="00E86350" w:rsidP="00E86350">
            <w:r w:rsidRPr="00E86350">
              <w:t xml:space="preserve">Una propiedad de una case estática que hace que la clase no pueda ser extendida o que sus datos sean cambiados. </w:t>
            </w:r>
          </w:p>
        </w:tc>
      </w:tr>
      <w:tr w:rsidR="00E86350" w:rsidRPr="00E86350" w14:paraId="5C397545" w14:textId="77777777" w:rsidTr="00E86350">
        <w:trPr>
          <w:trHeight w:val="722"/>
        </w:trPr>
        <w:tc>
          <w:tcPr>
            <w:tcW w:w="2528" w:type="dxa"/>
            <w:tcBorders>
              <w:top w:val="single" w:sz="2" w:space="0" w:color="000000"/>
              <w:left w:val="single" w:sz="2" w:space="0" w:color="000000"/>
              <w:bottom w:val="single" w:sz="2" w:space="0" w:color="000000"/>
              <w:right w:val="single" w:sz="2" w:space="0" w:color="000000"/>
            </w:tcBorders>
          </w:tcPr>
          <w:p w14:paraId="6B6A5F0B" w14:textId="77777777" w:rsidR="00E86350" w:rsidRPr="00E86350" w:rsidRDefault="00E86350" w:rsidP="00E86350">
            <w:r w:rsidRPr="00E86350">
              <w:t xml:space="preserve"> Sobrecarga</w:t>
            </w:r>
          </w:p>
        </w:tc>
        <w:tc>
          <w:tcPr>
            <w:tcW w:w="7780" w:type="dxa"/>
            <w:tcBorders>
              <w:top w:val="single" w:sz="2" w:space="0" w:color="000000"/>
              <w:left w:val="single" w:sz="2" w:space="0" w:color="000000"/>
              <w:bottom w:val="single" w:sz="2" w:space="0" w:color="000000"/>
              <w:right w:val="single" w:sz="2" w:space="0" w:color="000000"/>
            </w:tcBorders>
          </w:tcPr>
          <w:p w14:paraId="6ACD2CB8" w14:textId="77777777" w:rsidR="00E86350" w:rsidRPr="00E86350" w:rsidRDefault="00E86350" w:rsidP="00E86350">
            <w:r w:rsidRPr="00E86350">
              <w:t xml:space="preserve">Implementar un método con el mismo nombre que otro método en la misma clase que tiene diferentes parámetros o un tipo de retorno diferente. </w:t>
            </w:r>
          </w:p>
        </w:tc>
      </w:tr>
      <w:tr w:rsidR="00E86350" w:rsidRPr="00E86350" w14:paraId="11AD0AFA" w14:textId="77777777" w:rsidTr="00E86350">
        <w:trPr>
          <w:trHeight w:val="722"/>
        </w:trPr>
        <w:tc>
          <w:tcPr>
            <w:tcW w:w="2528" w:type="dxa"/>
            <w:tcBorders>
              <w:top w:val="single" w:sz="2" w:space="0" w:color="000000"/>
              <w:left w:val="single" w:sz="2" w:space="0" w:color="000000"/>
              <w:bottom w:val="single" w:sz="2" w:space="0" w:color="000000"/>
              <w:right w:val="single" w:sz="2" w:space="0" w:color="000000"/>
            </w:tcBorders>
          </w:tcPr>
          <w:p w14:paraId="2354BD99" w14:textId="77777777" w:rsidR="00E86350" w:rsidRPr="00E86350" w:rsidRDefault="00E86350" w:rsidP="00E86350">
            <w:r w:rsidRPr="00E86350">
              <w:t xml:space="preserve"> Enlace dinámico</w:t>
            </w:r>
          </w:p>
        </w:tc>
        <w:tc>
          <w:tcPr>
            <w:tcW w:w="7780" w:type="dxa"/>
            <w:tcBorders>
              <w:top w:val="single" w:sz="2" w:space="0" w:color="000000"/>
              <w:left w:val="single" w:sz="2" w:space="0" w:color="000000"/>
              <w:bottom w:val="single" w:sz="2" w:space="0" w:color="000000"/>
              <w:right w:val="single" w:sz="2" w:space="0" w:color="000000"/>
            </w:tcBorders>
          </w:tcPr>
          <w:p w14:paraId="04FA4EC8" w14:textId="77777777" w:rsidR="00E86350" w:rsidRPr="00E86350" w:rsidRDefault="00E86350" w:rsidP="00E86350">
            <w:r w:rsidRPr="00E86350">
              <w:t xml:space="preserve">El proceso por el cual Java es capaz de determinar qué método invocar cuando los métodos han sido sobrescritos. </w:t>
            </w:r>
          </w:p>
        </w:tc>
      </w:tr>
      <w:tr w:rsidR="00E86350" w:rsidRPr="00E86350" w14:paraId="376BCE31" w14:textId="77777777" w:rsidTr="00E86350">
        <w:trPr>
          <w:trHeight w:val="945"/>
        </w:trPr>
        <w:tc>
          <w:tcPr>
            <w:tcW w:w="2528" w:type="dxa"/>
            <w:tcBorders>
              <w:top w:val="single" w:sz="2" w:space="0" w:color="000000"/>
              <w:left w:val="single" w:sz="2" w:space="0" w:color="000000"/>
              <w:bottom w:val="single" w:sz="2" w:space="0" w:color="000000"/>
              <w:right w:val="single" w:sz="2" w:space="0" w:color="000000"/>
            </w:tcBorders>
          </w:tcPr>
          <w:p w14:paraId="368AD4C4" w14:textId="77777777" w:rsidR="00E86350" w:rsidRPr="00E86350" w:rsidRDefault="00E86350" w:rsidP="00E86350">
            <w:r w:rsidRPr="00E86350">
              <w:t xml:space="preserve"> </w:t>
            </w:r>
            <w:proofErr w:type="spellStart"/>
            <w:r w:rsidRPr="00E86350">
              <w:t>Abstract</w:t>
            </w:r>
            <w:proofErr w:type="spellEnd"/>
          </w:p>
        </w:tc>
        <w:tc>
          <w:tcPr>
            <w:tcW w:w="7780" w:type="dxa"/>
            <w:tcBorders>
              <w:top w:val="single" w:sz="2" w:space="0" w:color="000000"/>
              <w:left w:val="single" w:sz="2" w:space="0" w:color="000000"/>
              <w:bottom w:val="single" w:sz="2" w:space="0" w:color="000000"/>
              <w:right w:val="single" w:sz="2" w:space="0" w:color="000000"/>
            </w:tcBorders>
          </w:tcPr>
          <w:p w14:paraId="071122AC" w14:textId="77777777" w:rsidR="00E86350" w:rsidRPr="00E86350" w:rsidRDefault="00E86350" w:rsidP="00E86350">
            <w:r w:rsidRPr="00E86350">
              <w:t xml:space="preserve">Una palabra clave en Java que permite que las clases sean extendidas, pero las clases no pueden ser instanciadas (construidas)y cuando se aplican los métodos, se indica que los métodos deberían ser implementados en todas las subclases de la clase. </w:t>
            </w:r>
          </w:p>
        </w:tc>
      </w:tr>
    </w:tbl>
    <w:p w14:paraId="135843AD" w14:textId="77777777" w:rsidR="00F74403" w:rsidRDefault="00F74403" w:rsidP="00E86350"/>
    <w:p w14:paraId="646F2D0E" w14:textId="38795E8C" w:rsidR="00F74403" w:rsidRDefault="00CE7B5D" w:rsidP="00F74403">
      <w:r>
        <w:t>1.</w:t>
      </w:r>
    </w:p>
    <w:p w14:paraId="722EEAA8" w14:textId="77777777" w:rsidR="00CE7B5D" w:rsidRDefault="00CE7B5D" w:rsidP="00CE7B5D">
      <w:proofErr w:type="spellStart"/>
      <w:r>
        <w:t>class</w:t>
      </w:r>
      <w:proofErr w:type="spellEnd"/>
      <w:r>
        <w:t xml:space="preserve"> A</w:t>
      </w:r>
    </w:p>
    <w:p w14:paraId="0CED1BE8" w14:textId="77777777" w:rsidR="00CE7B5D" w:rsidRDefault="00CE7B5D" w:rsidP="00CE7B5D">
      <w:r>
        <w:t>{</w:t>
      </w:r>
    </w:p>
    <w:p w14:paraId="7F5443E8" w14:textId="77777777" w:rsidR="00CE7B5D" w:rsidRDefault="00CE7B5D" w:rsidP="00CE7B5D">
      <w:proofErr w:type="spellStart"/>
      <w:r>
        <w:t>void</w:t>
      </w:r>
      <w:proofErr w:type="spellEnd"/>
      <w:r>
        <w:t xml:space="preserve"> </w:t>
      </w:r>
      <w:proofErr w:type="spellStart"/>
      <w:proofErr w:type="gramStart"/>
      <w:r>
        <w:t>callthis</w:t>
      </w:r>
      <w:proofErr w:type="spellEnd"/>
      <w:r>
        <w:t>(</w:t>
      </w:r>
      <w:proofErr w:type="gramEnd"/>
      <w:r>
        <w:t>) {</w:t>
      </w:r>
    </w:p>
    <w:p w14:paraId="5EBE1710" w14:textId="77777777" w:rsidR="00CE7B5D" w:rsidRDefault="00CE7B5D" w:rsidP="00CE7B5D">
      <w:proofErr w:type="spellStart"/>
      <w:r>
        <w:t>System.out.println</w:t>
      </w:r>
      <w:proofErr w:type="spellEnd"/>
      <w:r>
        <w:t>(</w:t>
      </w:r>
      <w:proofErr w:type="gramStart"/>
      <w:r>
        <w:t>“</w:t>
      </w:r>
      <w:proofErr w:type="spellStart"/>
      <w:r>
        <w:t>Inside</w:t>
      </w:r>
      <w:proofErr w:type="spellEnd"/>
      <w:r>
        <w:t xml:space="preserve"> </w:t>
      </w:r>
      <w:proofErr w:type="spellStart"/>
      <w:r>
        <w:t>Class</w:t>
      </w:r>
      <w:proofErr w:type="spellEnd"/>
      <w:r>
        <w:t xml:space="preserve"> </w:t>
      </w:r>
      <w:proofErr w:type="spellStart"/>
      <w:r>
        <w:t>A's</w:t>
      </w:r>
      <w:proofErr w:type="spellEnd"/>
      <w:r>
        <w:t xml:space="preserve"> </w:t>
      </w:r>
      <w:proofErr w:type="spellStart"/>
      <w:r>
        <w:t>Method</w:t>
      </w:r>
      <w:proofErr w:type="spellEnd"/>
      <w:r>
        <w:t>!</w:t>
      </w:r>
      <w:proofErr w:type="gramEnd"/>
      <w:r>
        <w:t>”);</w:t>
      </w:r>
    </w:p>
    <w:p w14:paraId="3D879D59" w14:textId="77777777" w:rsidR="00CE7B5D" w:rsidRDefault="00CE7B5D" w:rsidP="00CE7B5D">
      <w:r>
        <w:t>}</w:t>
      </w:r>
    </w:p>
    <w:p w14:paraId="16AC45B0" w14:textId="77777777" w:rsidR="00CE7B5D" w:rsidRDefault="00CE7B5D" w:rsidP="00CE7B5D">
      <w:r>
        <w:t>}</w:t>
      </w:r>
    </w:p>
    <w:p w14:paraId="69FA290E" w14:textId="77777777" w:rsidR="00CE7B5D" w:rsidRDefault="00CE7B5D" w:rsidP="00CE7B5D">
      <w:proofErr w:type="spellStart"/>
      <w:r>
        <w:t>class</w:t>
      </w:r>
      <w:proofErr w:type="spellEnd"/>
      <w:r>
        <w:t xml:space="preserve"> B </w:t>
      </w:r>
      <w:proofErr w:type="spellStart"/>
      <w:r>
        <w:t>extends</w:t>
      </w:r>
      <w:proofErr w:type="spellEnd"/>
      <w:r>
        <w:t xml:space="preserve"> A</w:t>
      </w:r>
    </w:p>
    <w:p w14:paraId="3D060029" w14:textId="77777777" w:rsidR="00CE7B5D" w:rsidRDefault="00CE7B5D" w:rsidP="00CE7B5D">
      <w:r>
        <w:t>{</w:t>
      </w:r>
    </w:p>
    <w:p w14:paraId="2A410B53" w14:textId="77777777" w:rsidR="00CE7B5D" w:rsidRDefault="00CE7B5D" w:rsidP="00CE7B5D">
      <w:proofErr w:type="spellStart"/>
      <w:r>
        <w:t>void</w:t>
      </w:r>
      <w:proofErr w:type="spellEnd"/>
      <w:r>
        <w:t xml:space="preserve"> </w:t>
      </w:r>
      <w:proofErr w:type="spellStart"/>
      <w:proofErr w:type="gramStart"/>
      <w:r>
        <w:t>callthis</w:t>
      </w:r>
      <w:proofErr w:type="spellEnd"/>
      <w:r>
        <w:t>(</w:t>
      </w:r>
      <w:proofErr w:type="gramEnd"/>
      <w:r>
        <w:t>) {</w:t>
      </w:r>
    </w:p>
    <w:p w14:paraId="1C5C2E3F" w14:textId="77777777" w:rsidR="00CE7B5D" w:rsidRDefault="00CE7B5D" w:rsidP="00CE7B5D">
      <w:proofErr w:type="spellStart"/>
      <w:r>
        <w:t>System.out.println</w:t>
      </w:r>
      <w:proofErr w:type="spellEnd"/>
      <w:r>
        <w:t>(</w:t>
      </w:r>
      <w:proofErr w:type="gramStart"/>
      <w:r>
        <w:t>“</w:t>
      </w:r>
      <w:proofErr w:type="spellStart"/>
      <w:r>
        <w:t>Inside</w:t>
      </w:r>
      <w:proofErr w:type="spellEnd"/>
      <w:r>
        <w:t xml:space="preserve"> </w:t>
      </w:r>
      <w:proofErr w:type="spellStart"/>
      <w:r>
        <w:t>Class</w:t>
      </w:r>
      <w:proofErr w:type="spellEnd"/>
      <w:r>
        <w:t xml:space="preserve"> </w:t>
      </w:r>
      <w:proofErr w:type="spellStart"/>
      <w:r>
        <w:t>B's</w:t>
      </w:r>
      <w:proofErr w:type="spellEnd"/>
      <w:r>
        <w:t xml:space="preserve"> </w:t>
      </w:r>
      <w:proofErr w:type="spellStart"/>
      <w:r>
        <w:t>Method</w:t>
      </w:r>
      <w:proofErr w:type="spellEnd"/>
      <w:r>
        <w:t>!</w:t>
      </w:r>
      <w:proofErr w:type="gramEnd"/>
      <w:r>
        <w:t>”);</w:t>
      </w:r>
    </w:p>
    <w:p w14:paraId="1766D81E" w14:textId="77777777" w:rsidR="00CE7B5D" w:rsidRDefault="00CE7B5D" w:rsidP="00CE7B5D">
      <w:r>
        <w:t>}</w:t>
      </w:r>
    </w:p>
    <w:p w14:paraId="5F7DB756" w14:textId="77777777" w:rsidR="00CE7B5D" w:rsidRDefault="00CE7B5D" w:rsidP="00CE7B5D">
      <w:r>
        <w:t>}</w:t>
      </w:r>
    </w:p>
    <w:p w14:paraId="74EF402C" w14:textId="77777777" w:rsidR="00CE7B5D" w:rsidRDefault="00CE7B5D" w:rsidP="00CE7B5D">
      <w:proofErr w:type="spellStart"/>
      <w:r>
        <w:lastRenderedPageBreak/>
        <w:t>class</w:t>
      </w:r>
      <w:proofErr w:type="spellEnd"/>
      <w:r>
        <w:t xml:space="preserve"> C </w:t>
      </w:r>
      <w:proofErr w:type="spellStart"/>
      <w:r>
        <w:t>extends</w:t>
      </w:r>
      <w:proofErr w:type="spellEnd"/>
      <w:r>
        <w:t xml:space="preserve"> A</w:t>
      </w:r>
    </w:p>
    <w:p w14:paraId="197DC156" w14:textId="77777777" w:rsidR="00CE7B5D" w:rsidRDefault="00CE7B5D" w:rsidP="00CE7B5D">
      <w:r>
        <w:t>{</w:t>
      </w:r>
    </w:p>
    <w:p w14:paraId="086EC2B5" w14:textId="77777777" w:rsidR="00CE7B5D" w:rsidRDefault="00CE7B5D" w:rsidP="00CE7B5D">
      <w:proofErr w:type="spellStart"/>
      <w:r>
        <w:t>void</w:t>
      </w:r>
      <w:proofErr w:type="spellEnd"/>
      <w:r>
        <w:t xml:space="preserve"> </w:t>
      </w:r>
      <w:proofErr w:type="spellStart"/>
      <w:proofErr w:type="gramStart"/>
      <w:r>
        <w:t>callthis</w:t>
      </w:r>
      <w:proofErr w:type="spellEnd"/>
      <w:r>
        <w:t>(</w:t>
      </w:r>
      <w:proofErr w:type="gramEnd"/>
      <w:r>
        <w:t>) {</w:t>
      </w:r>
    </w:p>
    <w:p w14:paraId="1C3051A7" w14:textId="77777777" w:rsidR="00CE7B5D" w:rsidRDefault="00CE7B5D" w:rsidP="00CE7B5D">
      <w:proofErr w:type="spellStart"/>
      <w:r>
        <w:t>System.out.println</w:t>
      </w:r>
      <w:proofErr w:type="spellEnd"/>
      <w:r>
        <w:t>(</w:t>
      </w:r>
      <w:proofErr w:type="gramStart"/>
      <w:r>
        <w:t>“</w:t>
      </w:r>
      <w:proofErr w:type="spellStart"/>
      <w:r>
        <w:t>Inside</w:t>
      </w:r>
      <w:proofErr w:type="spellEnd"/>
      <w:r>
        <w:t xml:space="preserve"> </w:t>
      </w:r>
      <w:proofErr w:type="spellStart"/>
      <w:r>
        <w:t>Class</w:t>
      </w:r>
      <w:proofErr w:type="spellEnd"/>
      <w:r>
        <w:t xml:space="preserve"> C's </w:t>
      </w:r>
      <w:proofErr w:type="spellStart"/>
      <w:r>
        <w:t>Method</w:t>
      </w:r>
      <w:proofErr w:type="spellEnd"/>
      <w:r>
        <w:t>!</w:t>
      </w:r>
      <w:proofErr w:type="gramEnd"/>
      <w:r>
        <w:t>”);</w:t>
      </w:r>
    </w:p>
    <w:p w14:paraId="04B93A7B" w14:textId="77777777" w:rsidR="00CE7B5D" w:rsidRDefault="00CE7B5D" w:rsidP="00CE7B5D">
      <w:r>
        <w:t>}</w:t>
      </w:r>
    </w:p>
    <w:p w14:paraId="510526BF" w14:textId="77777777" w:rsidR="00CE7B5D" w:rsidRDefault="00CE7B5D" w:rsidP="00CE7B5D">
      <w:r>
        <w:t>}</w:t>
      </w:r>
    </w:p>
    <w:p w14:paraId="4DAC51B7" w14:textId="77777777" w:rsidR="00CE7B5D" w:rsidRDefault="00CE7B5D" w:rsidP="00CE7B5D">
      <w:proofErr w:type="spellStart"/>
      <w:r>
        <w:t>class</w:t>
      </w:r>
      <w:proofErr w:type="spellEnd"/>
      <w:r>
        <w:t xml:space="preserve"> </w:t>
      </w:r>
      <w:proofErr w:type="spellStart"/>
      <w:r>
        <w:t>DynamicDispatch</w:t>
      </w:r>
      <w:proofErr w:type="spellEnd"/>
      <w:r>
        <w:t xml:space="preserve"> {</w:t>
      </w:r>
    </w:p>
    <w:p w14:paraId="66C7BBA2" w14:textId="77777777" w:rsidR="00CE7B5D" w:rsidRDefault="00CE7B5D" w:rsidP="00CE7B5D">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1776341C" w14:textId="77777777" w:rsidR="00CE7B5D" w:rsidRDefault="00CE7B5D" w:rsidP="00CE7B5D">
      <w:r>
        <w:t xml:space="preserve">A </w:t>
      </w:r>
      <w:proofErr w:type="spellStart"/>
      <w:r>
        <w:t>a</w:t>
      </w:r>
      <w:proofErr w:type="spellEnd"/>
      <w:r>
        <w:t xml:space="preserve"> = new </w:t>
      </w:r>
      <w:proofErr w:type="gramStart"/>
      <w:r>
        <w:t>A(</w:t>
      </w:r>
      <w:proofErr w:type="gramEnd"/>
      <w:r>
        <w:t>);</w:t>
      </w:r>
    </w:p>
    <w:p w14:paraId="2CB9CC1F" w14:textId="77777777" w:rsidR="00CE7B5D" w:rsidRDefault="00CE7B5D" w:rsidP="00CE7B5D">
      <w:r>
        <w:t xml:space="preserve">B </w:t>
      </w:r>
      <w:proofErr w:type="spellStart"/>
      <w:r>
        <w:t>b</w:t>
      </w:r>
      <w:proofErr w:type="spellEnd"/>
      <w:r>
        <w:t xml:space="preserve"> = new </w:t>
      </w:r>
      <w:proofErr w:type="gramStart"/>
      <w:r>
        <w:t>B(</w:t>
      </w:r>
      <w:proofErr w:type="gramEnd"/>
      <w:r>
        <w:t>);</w:t>
      </w:r>
    </w:p>
    <w:p w14:paraId="6ED892B5" w14:textId="77777777" w:rsidR="00CE7B5D" w:rsidRDefault="00CE7B5D" w:rsidP="00CE7B5D">
      <w:r>
        <w:t xml:space="preserve">C </w:t>
      </w:r>
      <w:proofErr w:type="spellStart"/>
      <w:r>
        <w:t>c</w:t>
      </w:r>
      <w:proofErr w:type="spellEnd"/>
      <w:r>
        <w:t xml:space="preserve"> = new </w:t>
      </w:r>
      <w:proofErr w:type="gramStart"/>
      <w:r>
        <w:t>C(</w:t>
      </w:r>
      <w:proofErr w:type="gramEnd"/>
      <w:r>
        <w:t>);</w:t>
      </w:r>
    </w:p>
    <w:p w14:paraId="0581149B" w14:textId="77777777" w:rsidR="00CE7B5D" w:rsidRDefault="00CE7B5D" w:rsidP="00CE7B5D">
      <w:r>
        <w:t xml:space="preserve">A </w:t>
      </w:r>
      <w:proofErr w:type="spellStart"/>
      <w:r>
        <w:t>ref</w:t>
      </w:r>
      <w:proofErr w:type="spellEnd"/>
      <w:r>
        <w:t>;</w:t>
      </w:r>
    </w:p>
    <w:p w14:paraId="440032AF" w14:textId="77777777" w:rsidR="00CE7B5D" w:rsidRDefault="00CE7B5D" w:rsidP="00CE7B5D">
      <w:proofErr w:type="spellStart"/>
      <w:r>
        <w:t>ref</w:t>
      </w:r>
      <w:proofErr w:type="spellEnd"/>
      <w:r>
        <w:t xml:space="preserve"> = b;</w:t>
      </w:r>
    </w:p>
    <w:p w14:paraId="56A53C23" w14:textId="77777777" w:rsidR="00CE7B5D" w:rsidRDefault="00CE7B5D" w:rsidP="00CE7B5D">
      <w:proofErr w:type="spellStart"/>
      <w:proofErr w:type="gramStart"/>
      <w:r>
        <w:t>ref.callthis</w:t>
      </w:r>
      <w:proofErr w:type="spellEnd"/>
      <w:proofErr w:type="gramEnd"/>
      <w:r>
        <w:t>();</w:t>
      </w:r>
    </w:p>
    <w:p w14:paraId="1C00FF61" w14:textId="77777777" w:rsidR="00CE7B5D" w:rsidRDefault="00CE7B5D" w:rsidP="00CE7B5D">
      <w:proofErr w:type="spellStart"/>
      <w:r>
        <w:t>ref</w:t>
      </w:r>
      <w:proofErr w:type="spellEnd"/>
      <w:r>
        <w:t xml:space="preserve"> = c;</w:t>
      </w:r>
    </w:p>
    <w:p w14:paraId="6D51FEF5" w14:textId="77777777" w:rsidR="00CE7B5D" w:rsidRDefault="00CE7B5D" w:rsidP="00CE7B5D">
      <w:proofErr w:type="spellStart"/>
      <w:proofErr w:type="gramStart"/>
      <w:r>
        <w:t>ref.callthis</w:t>
      </w:r>
      <w:proofErr w:type="spellEnd"/>
      <w:proofErr w:type="gramEnd"/>
      <w:r>
        <w:t>();</w:t>
      </w:r>
    </w:p>
    <w:p w14:paraId="7DAEEB38" w14:textId="77777777" w:rsidR="00CE7B5D" w:rsidRDefault="00CE7B5D" w:rsidP="00CE7B5D">
      <w:proofErr w:type="spellStart"/>
      <w:r>
        <w:t>ref</w:t>
      </w:r>
      <w:proofErr w:type="spellEnd"/>
      <w:r>
        <w:t xml:space="preserve"> = a;</w:t>
      </w:r>
    </w:p>
    <w:p w14:paraId="3A82CB0A" w14:textId="77777777" w:rsidR="00CE7B5D" w:rsidRDefault="00CE7B5D" w:rsidP="00CE7B5D">
      <w:proofErr w:type="spellStart"/>
      <w:proofErr w:type="gramStart"/>
      <w:r>
        <w:t>ref.callthis</w:t>
      </w:r>
      <w:proofErr w:type="spellEnd"/>
      <w:proofErr w:type="gramEnd"/>
      <w:r>
        <w:t>();</w:t>
      </w:r>
    </w:p>
    <w:p w14:paraId="46B416AC" w14:textId="77777777" w:rsidR="00CE7B5D" w:rsidRDefault="00CE7B5D" w:rsidP="00CE7B5D">
      <w:r>
        <w:t>}</w:t>
      </w:r>
    </w:p>
    <w:p w14:paraId="30D5CE04" w14:textId="17FA2B81" w:rsidR="00CE7B5D" w:rsidRPr="00CE7B5D" w:rsidRDefault="00CE7B5D" w:rsidP="00CE7B5D">
      <w:r>
        <w:t>}</w:t>
      </w:r>
    </w:p>
    <w:p w14:paraId="154D4519" w14:textId="77777777" w:rsidR="00CE7B5D" w:rsidRDefault="00CE7B5D" w:rsidP="00CE7B5D">
      <w:pPr>
        <w:spacing w:after="43"/>
        <w:ind w:left="715" w:hanging="10"/>
        <w:rPr>
          <w:rFonts w:ascii="Arial" w:eastAsia="Arial" w:hAnsi="Arial" w:cs="Arial"/>
          <w:sz w:val="18"/>
        </w:rPr>
      </w:pPr>
    </w:p>
    <w:p w14:paraId="252D4DE3" w14:textId="7363B918" w:rsidR="00CE7B5D" w:rsidRDefault="00CE7B5D" w:rsidP="00CE7B5D">
      <w:pPr>
        <w:spacing w:after="43"/>
      </w:pPr>
      <w:r>
        <w:t>Respuesta</w:t>
      </w:r>
    </w:p>
    <w:p w14:paraId="5611B6B6" w14:textId="77777777" w:rsidR="00CE7B5D" w:rsidRDefault="00CE7B5D" w:rsidP="00CE7B5D">
      <w:pPr>
        <w:spacing w:after="43"/>
      </w:pPr>
      <w:proofErr w:type="spellStart"/>
      <w:r>
        <w:t>Inside</w:t>
      </w:r>
      <w:proofErr w:type="spellEnd"/>
      <w:r>
        <w:t xml:space="preserve"> </w:t>
      </w:r>
      <w:proofErr w:type="spellStart"/>
      <w:r>
        <w:t>Class</w:t>
      </w:r>
      <w:proofErr w:type="spellEnd"/>
      <w:r>
        <w:t xml:space="preserve"> </w:t>
      </w:r>
      <w:proofErr w:type="spellStart"/>
      <w:r>
        <w:t>B's</w:t>
      </w:r>
      <w:proofErr w:type="spellEnd"/>
      <w:r>
        <w:t xml:space="preserve"> </w:t>
      </w:r>
      <w:proofErr w:type="spellStart"/>
      <w:r>
        <w:t>Method</w:t>
      </w:r>
      <w:proofErr w:type="spellEnd"/>
      <w:r>
        <w:t xml:space="preserve">!, </w:t>
      </w:r>
      <w:proofErr w:type="spellStart"/>
      <w:proofErr w:type="gramStart"/>
      <w:r>
        <w:t>Inside</w:t>
      </w:r>
      <w:proofErr w:type="spellEnd"/>
      <w:r>
        <w:t xml:space="preserve"> </w:t>
      </w:r>
      <w:proofErr w:type="spellStart"/>
      <w:r>
        <w:t>Class</w:t>
      </w:r>
      <w:proofErr w:type="spellEnd"/>
      <w:r>
        <w:t xml:space="preserve"> C's </w:t>
      </w:r>
      <w:proofErr w:type="spellStart"/>
      <w:r>
        <w:t>Method</w:t>
      </w:r>
      <w:proofErr w:type="spellEnd"/>
      <w:r>
        <w:t xml:space="preserve">!, </w:t>
      </w:r>
      <w:proofErr w:type="spellStart"/>
      <w:r>
        <w:t>Inside</w:t>
      </w:r>
      <w:proofErr w:type="spellEnd"/>
      <w:r>
        <w:t xml:space="preserve"> </w:t>
      </w:r>
      <w:proofErr w:type="spellStart"/>
      <w:r>
        <w:t>Class</w:t>
      </w:r>
      <w:proofErr w:type="spellEnd"/>
      <w:r>
        <w:t xml:space="preserve"> </w:t>
      </w:r>
      <w:proofErr w:type="spellStart"/>
      <w:r>
        <w:t>A's</w:t>
      </w:r>
      <w:proofErr w:type="spellEnd"/>
      <w:r>
        <w:t xml:space="preserve"> </w:t>
      </w:r>
      <w:proofErr w:type="spellStart"/>
      <w:r>
        <w:t>Method</w:t>
      </w:r>
      <w:proofErr w:type="spellEnd"/>
      <w:r>
        <w:t>!</w:t>
      </w:r>
      <w:proofErr w:type="gramEnd"/>
    </w:p>
    <w:p w14:paraId="2B7204BC" w14:textId="77777777" w:rsidR="00F74403" w:rsidRDefault="00F74403" w:rsidP="00F74403"/>
    <w:p w14:paraId="536DB85F" w14:textId="71D2DEC6" w:rsidR="00F74403" w:rsidRDefault="00CE7B5D" w:rsidP="00F74403">
      <w:r w:rsidRPr="00CE7B5D">
        <w:t>2.</w:t>
      </w:r>
      <w:r>
        <w:t xml:space="preserve"> </w:t>
      </w:r>
      <w:r w:rsidRPr="00CE7B5D">
        <w:t xml:space="preserve">¿Cuál es la diferencia entre una clase </w:t>
      </w:r>
      <w:proofErr w:type="spellStart"/>
      <w:r w:rsidRPr="00CE7B5D">
        <w:t>abstract</w:t>
      </w:r>
      <w:proofErr w:type="spellEnd"/>
      <w:r w:rsidRPr="00CE7B5D">
        <w:t xml:space="preserve"> y una interfaz? ¿Cuándo es apropiado el uso de una clase </w:t>
      </w:r>
      <w:proofErr w:type="spellStart"/>
      <w:r w:rsidRPr="00CE7B5D">
        <w:t>abstract</w:t>
      </w:r>
      <w:proofErr w:type="spellEnd"/>
      <w:r w:rsidRPr="00CE7B5D">
        <w:t xml:space="preserve"> o una interfaz?</w:t>
      </w:r>
    </w:p>
    <w:p w14:paraId="44A2B3D0" w14:textId="2AD27E2A" w:rsidR="00F74403" w:rsidRDefault="00BF59B7" w:rsidP="00F74403">
      <w:r w:rsidRPr="00BF59B7">
        <w:t>Una clase abstracta es una clase que no puede ser instanciada por sí sola, sino que sirve como una plantilla para otras clases que la extienden (heredan de ella). Las clases abstractas pueden tener métodos concretos (con implementación) y métodos abstractos (sin implementación), que deben ser implementados por las clases que las extienden. Las clases abstractas pueden contener atributos, constructores y métodos normales</w:t>
      </w:r>
      <w:r>
        <w:t>.</w:t>
      </w:r>
    </w:p>
    <w:p w14:paraId="4E866A02" w14:textId="6956322C" w:rsidR="00BF59B7" w:rsidRDefault="00BF59B7" w:rsidP="00F74403">
      <w:r>
        <w:lastRenderedPageBreak/>
        <w:t>U</w:t>
      </w:r>
      <w:r w:rsidRPr="00BF59B7">
        <w:t>na interfaz es una colección de métodos abstractos (sin implementación) que definen un conjunto de comportamientos o funcionalidades que deben ser implementados por las clases que la implementan (no heredan de ella, sino que la implementan). A diferencia de las clases abstractas, las interfaces no pueden tener atributos, constructores ni métodos normales concretos.</w:t>
      </w:r>
    </w:p>
    <w:p w14:paraId="7F6D9C33" w14:textId="54B0DCF0" w:rsidR="00BF59B7" w:rsidRDefault="00644F55" w:rsidP="00BF59B7">
      <w:r>
        <w:t xml:space="preserve">Es apropiado utilizar </w:t>
      </w:r>
      <w:r w:rsidRPr="00644F55">
        <w:t>una clase abstracta cuando se quiere compartir código común y comportamiento entre las clases que la extienden, y cuando se necesita tener una jerarquía de clases con polimorfismo.</w:t>
      </w:r>
    </w:p>
    <w:p w14:paraId="416770A5" w14:textId="2BA67D0A" w:rsidR="00644F55" w:rsidRDefault="00644F55" w:rsidP="00BF59B7">
      <w:r>
        <w:t xml:space="preserve">En cuanto a las </w:t>
      </w:r>
      <w:r w:rsidRPr="00644F55">
        <w:t>interfac</w:t>
      </w:r>
      <w:r>
        <w:t>es, son apropiadas</w:t>
      </w:r>
      <w:r w:rsidRPr="00644F55">
        <w:t xml:space="preserve"> cuando se quiere definir un conjunto de comportamientos que deben ser implementados por diferentes clases de manera independiente, sin necesidad de compartir código común. </w:t>
      </w:r>
    </w:p>
    <w:p w14:paraId="017B856E" w14:textId="77777777" w:rsidR="00644F55" w:rsidRDefault="00644F55" w:rsidP="00BF59B7"/>
    <w:p w14:paraId="5E73EAA7" w14:textId="6EA47052" w:rsidR="00644F55" w:rsidRDefault="00644F55" w:rsidP="00BF59B7">
      <w:r>
        <w:t>3.</w:t>
      </w:r>
    </w:p>
    <w:p w14:paraId="43EF58E6" w14:textId="77777777" w:rsidR="00644F55" w:rsidRDefault="00644F55" w:rsidP="00BF59B7"/>
    <w:tbl>
      <w:tblPr>
        <w:tblpPr w:vertAnchor="text" w:horzAnchor="margin" w:tblpY="172"/>
        <w:tblOverlap w:val="never"/>
        <w:tblW w:w="8429" w:type="dxa"/>
        <w:tblCellMar>
          <w:top w:w="90" w:type="dxa"/>
          <w:left w:w="415" w:type="dxa"/>
          <w:right w:w="115" w:type="dxa"/>
        </w:tblCellMar>
        <w:tblLook w:val="04A0" w:firstRow="1" w:lastRow="0" w:firstColumn="1" w:lastColumn="0" w:noHBand="0" w:noVBand="1"/>
      </w:tblPr>
      <w:tblGrid>
        <w:gridCol w:w="2755"/>
        <w:gridCol w:w="5674"/>
      </w:tblGrid>
      <w:tr w:rsidR="00644F55" w:rsidRPr="00644F55" w14:paraId="4ED35A03" w14:textId="77777777" w:rsidTr="00644F55">
        <w:trPr>
          <w:trHeight w:val="338"/>
        </w:trPr>
        <w:tc>
          <w:tcPr>
            <w:tcW w:w="2755" w:type="dxa"/>
            <w:tcBorders>
              <w:top w:val="single" w:sz="2" w:space="0" w:color="000000"/>
              <w:left w:val="single" w:sz="2" w:space="0" w:color="000000"/>
              <w:bottom w:val="single" w:sz="2" w:space="0" w:color="000000"/>
              <w:right w:val="single" w:sz="2" w:space="0" w:color="000000"/>
            </w:tcBorders>
          </w:tcPr>
          <w:p w14:paraId="630B0A89" w14:textId="77777777" w:rsidR="00644F55" w:rsidRPr="00644F55" w:rsidRDefault="00644F55" w:rsidP="00644F55">
            <w:r w:rsidRPr="00644F55">
              <w:rPr>
                <w:b/>
              </w:rPr>
              <w:t xml:space="preserve">Código: </w:t>
            </w:r>
          </w:p>
        </w:tc>
        <w:tc>
          <w:tcPr>
            <w:tcW w:w="5674" w:type="dxa"/>
            <w:tcBorders>
              <w:top w:val="single" w:sz="2" w:space="0" w:color="000000"/>
              <w:left w:val="single" w:sz="2" w:space="0" w:color="000000"/>
              <w:bottom w:val="single" w:sz="2" w:space="0" w:color="000000"/>
              <w:right w:val="single" w:sz="2" w:space="0" w:color="000000"/>
            </w:tcBorders>
          </w:tcPr>
          <w:p w14:paraId="39A01F08" w14:textId="77777777" w:rsidR="00644F55" w:rsidRPr="00644F55" w:rsidRDefault="00644F55" w:rsidP="00644F55">
            <w:r w:rsidRPr="00644F55">
              <w:rPr>
                <w:b/>
              </w:rPr>
              <w:t xml:space="preserve">¿Siempre compila, a veces compila, no compila? </w:t>
            </w:r>
          </w:p>
        </w:tc>
      </w:tr>
      <w:tr w:rsidR="00644F55" w:rsidRPr="00644F55" w14:paraId="68DEEE1C"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1D30F258" w14:textId="77777777" w:rsidR="00644F55" w:rsidRPr="00644F55" w:rsidRDefault="00644F55" w:rsidP="00644F55">
            <w:r w:rsidRPr="00644F55">
              <w:t xml:space="preserve">a = new </w:t>
            </w:r>
            <w:proofErr w:type="gramStart"/>
            <w:r w:rsidRPr="00644F55">
              <w:t>B(</w:t>
            </w:r>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79CDD7DB" w14:textId="77777777" w:rsidR="00644F55" w:rsidRPr="00644F55" w:rsidRDefault="00644F55" w:rsidP="00644F55">
            <w:r w:rsidRPr="00644F55">
              <w:t xml:space="preserve">  Siempre compila</w:t>
            </w:r>
          </w:p>
        </w:tc>
      </w:tr>
      <w:tr w:rsidR="00644F55" w:rsidRPr="00644F55" w14:paraId="7DDD40F2"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4B618442" w14:textId="77777777" w:rsidR="00644F55" w:rsidRPr="00644F55" w:rsidRDefault="00644F55" w:rsidP="00644F55">
            <w:r w:rsidRPr="00644F55">
              <w:t xml:space="preserve">d = new </w:t>
            </w:r>
            <w:proofErr w:type="gramStart"/>
            <w:r w:rsidRPr="00644F55">
              <w:t>C(</w:t>
            </w:r>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771BBAE1" w14:textId="77777777" w:rsidR="00644F55" w:rsidRPr="00644F55" w:rsidRDefault="00644F55" w:rsidP="00644F55">
            <w:r w:rsidRPr="00644F55">
              <w:t xml:space="preserve">  No compila</w:t>
            </w:r>
          </w:p>
        </w:tc>
      </w:tr>
      <w:tr w:rsidR="00644F55" w:rsidRPr="00644F55" w14:paraId="4D6AA6BC"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2C1183D1" w14:textId="77777777" w:rsidR="00644F55" w:rsidRPr="00644F55" w:rsidRDefault="00644F55" w:rsidP="00644F55">
            <w:proofErr w:type="spellStart"/>
            <w:proofErr w:type="gramStart"/>
            <w:r w:rsidRPr="00644F55">
              <w:t>b.methodA</w:t>
            </w:r>
            <w:proofErr w:type="spellEnd"/>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36FAC52A" w14:textId="77777777" w:rsidR="00644F55" w:rsidRPr="00644F55" w:rsidRDefault="00644F55" w:rsidP="00644F55">
            <w:r w:rsidRPr="00644F55">
              <w:t xml:space="preserve">  A veces compila</w:t>
            </w:r>
          </w:p>
        </w:tc>
      </w:tr>
      <w:tr w:rsidR="00644F55" w:rsidRPr="00644F55" w14:paraId="56051885"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0F8B6945" w14:textId="77777777" w:rsidR="00644F55" w:rsidRPr="00644F55" w:rsidRDefault="00644F55" w:rsidP="00644F55">
            <w:proofErr w:type="spellStart"/>
            <w:proofErr w:type="gramStart"/>
            <w:r w:rsidRPr="00644F55">
              <w:t>e.methodA</w:t>
            </w:r>
            <w:proofErr w:type="spellEnd"/>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72522FEA" w14:textId="77777777" w:rsidR="00644F55" w:rsidRPr="00644F55" w:rsidRDefault="00644F55" w:rsidP="00644F55">
            <w:r w:rsidRPr="00644F55">
              <w:t xml:space="preserve"> Siempre compila</w:t>
            </w:r>
          </w:p>
        </w:tc>
      </w:tr>
      <w:tr w:rsidR="00644F55" w:rsidRPr="00644F55" w14:paraId="54D8AAEA"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1C8A918B" w14:textId="77777777" w:rsidR="00644F55" w:rsidRPr="00644F55" w:rsidRDefault="00644F55" w:rsidP="00644F55">
            <w:r w:rsidRPr="00644F55">
              <w:t xml:space="preserve">c = new </w:t>
            </w:r>
            <w:proofErr w:type="gramStart"/>
            <w:r w:rsidRPr="00644F55">
              <w:t>C(</w:t>
            </w:r>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0AFE3234" w14:textId="77777777" w:rsidR="00644F55" w:rsidRPr="00644F55" w:rsidRDefault="00644F55" w:rsidP="00644F55">
            <w:r w:rsidRPr="00644F55">
              <w:t xml:space="preserve">  No compila</w:t>
            </w:r>
          </w:p>
        </w:tc>
      </w:tr>
      <w:tr w:rsidR="00644F55" w:rsidRPr="00644F55" w14:paraId="5F8E9C54" w14:textId="77777777" w:rsidTr="00644F55">
        <w:trPr>
          <w:trHeight w:val="317"/>
        </w:trPr>
        <w:tc>
          <w:tcPr>
            <w:tcW w:w="2755" w:type="dxa"/>
            <w:tcBorders>
              <w:top w:val="single" w:sz="2" w:space="0" w:color="000000"/>
              <w:left w:val="single" w:sz="2" w:space="0" w:color="000000"/>
              <w:bottom w:val="single" w:sz="2" w:space="0" w:color="000000"/>
              <w:right w:val="single" w:sz="2" w:space="0" w:color="000000"/>
            </w:tcBorders>
          </w:tcPr>
          <w:p w14:paraId="1721AB6D" w14:textId="77777777" w:rsidR="00644F55" w:rsidRPr="00644F55" w:rsidRDefault="00644F55" w:rsidP="00644F55">
            <w:r w:rsidRPr="00644F55">
              <w:t>(D)</w:t>
            </w:r>
            <w:proofErr w:type="spellStart"/>
            <w:proofErr w:type="gramStart"/>
            <w:r w:rsidRPr="00644F55">
              <w:t>c.methodC</w:t>
            </w:r>
            <w:proofErr w:type="spellEnd"/>
            <w:proofErr w:type="gramEnd"/>
            <w:r w:rsidRPr="00644F55">
              <w:t xml:space="preserve">(); </w:t>
            </w:r>
          </w:p>
        </w:tc>
        <w:tc>
          <w:tcPr>
            <w:tcW w:w="5674" w:type="dxa"/>
            <w:tcBorders>
              <w:top w:val="single" w:sz="2" w:space="0" w:color="000000"/>
              <w:left w:val="single" w:sz="2" w:space="0" w:color="000000"/>
              <w:bottom w:val="single" w:sz="2" w:space="0" w:color="000000"/>
              <w:right w:val="single" w:sz="2" w:space="0" w:color="000000"/>
            </w:tcBorders>
          </w:tcPr>
          <w:p w14:paraId="01BA34F7" w14:textId="77777777" w:rsidR="00644F55" w:rsidRPr="00644F55" w:rsidRDefault="00644F55" w:rsidP="00644F55">
            <w:r w:rsidRPr="00644F55">
              <w:t xml:space="preserve">  A veces compila</w:t>
            </w:r>
          </w:p>
        </w:tc>
      </w:tr>
    </w:tbl>
    <w:p w14:paraId="36D43B3B" w14:textId="77777777" w:rsidR="00644F55" w:rsidRDefault="00644F55" w:rsidP="00BF59B7"/>
    <w:p w14:paraId="6B3391D1" w14:textId="77777777" w:rsidR="00644F55" w:rsidRPr="00BF59B7" w:rsidRDefault="00644F55" w:rsidP="00BF59B7"/>
    <w:sectPr w:rsidR="00644F55" w:rsidRPr="00BF5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4834"/>
    <w:multiLevelType w:val="hybridMultilevel"/>
    <w:tmpl w:val="475C1396"/>
    <w:lvl w:ilvl="0" w:tplc="D55E140C">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63524">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70A898E">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304AAE">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608E46">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44E37E2">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0F3C6">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52AB04">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3C4B6EE">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018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0"/>
    <w:rsid w:val="00277BD4"/>
    <w:rsid w:val="002D580F"/>
    <w:rsid w:val="003916E2"/>
    <w:rsid w:val="00477262"/>
    <w:rsid w:val="00644F55"/>
    <w:rsid w:val="00833A66"/>
    <w:rsid w:val="00872C54"/>
    <w:rsid w:val="00BF59B7"/>
    <w:rsid w:val="00CE7B5D"/>
    <w:rsid w:val="00E86350"/>
    <w:rsid w:val="00F744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7565"/>
  <w15:chartTrackingRefBased/>
  <w15:docId w15:val="{185172C4-E39C-4E46-A3A9-887C439F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Arango</dc:creator>
  <cp:keywords/>
  <dc:description/>
  <cp:lastModifiedBy>Santiago Restrepo Arango</cp:lastModifiedBy>
  <cp:revision>2</cp:revision>
  <dcterms:created xsi:type="dcterms:W3CDTF">2023-05-06T21:14:00Z</dcterms:created>
  <dcterms:modified xsi:type="dcterms:W3CDTF">2023-05-06T23:32:00Z</dcterms:modified>
</cp:coreProperties>
</file>