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4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0"/>
        <w:gridCol w:w="1491"/>
      </w:tblGrid>
      <w:tr w:rsidR="006A5290" w14:paraId="6407FC91" w14:textId="77777777" w:rsidTr="13C3C50B">
        <w:trPr>
          <w:trHeight w:val="344"/>
        </w:trPr>
        <w:tc>
          <w:tcPr>
            <w:tcW w:w="10491" w:type="dxa"/>
            <w:gridSpan w:val="2"/>
          </w:tcPr>
          <w:p w14:paraId="06A0DB41" w14:textId="2D1E7EBA" w:rsidR="006A5290" w:rsidRDefault="00DA7E0D">
            <w:pPr>
              <w:pStyle w:val="Brevedescrizioneposizione"/>
              <w:tabs>
                <w:tab w:val="left" w:pos="993"/>
              </w:tabs>
              <w:ind w:left="-107"/>
              <w:jc w:val="center"/>
              <w:rPr>
                <w:rFonts w:ascii="Arial" w:hAnsi="Arial" w:cs="Arial"/>
                <w:b/>
                <w:sz w:val="28"/>
                <w:szCs w:val="28"/>
                <w:lang w:val="fr-FR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fr-FR"/>
              </w:rPr>
              <w:t>T</w:t>
            </w:r>
            <w:r w:rsidR="009136B7">
              <w:rPr>
                <w:rFonts w:ascii="Arial" w:hAnsi="Arial" w:cs="Arial"/>
                <w:b/>
                <w:sz w:val="28"/>
                <w:szCs w:val="28"/>
                <w:lang w:val="fr-FR"/>
              </w:rPr>
              <w:t xml:space="preserve">.Dileepa </w:t>
            </w:r>
            <w:r>
              <w:rPr>
                <w:rFonts w:ascii="Arial" w:hAnsi="Arial" w:cs="Arial"/>
                <w:b/>
                <w:sz w:val="28"/>
                <w:szCs w:val="28"/>
                <w:lang w:val="fr-FR"/>
              </w:rPr>
              <w:t>Ariyawansa</w:t>
            </w:r>
          </w:p>
        </w:tc>
      </w:tr>
      <w:tr w:rsidR="006A5290" w14:paraId="01BE1823" w14:textId="77777777" w:rsidTr="13C3C50B">
        <w:trPr>
          <w:trHeight w:val="530"/>
        </w:trPr>
        <w:tc>
          <w:tcPr>
            <w:tcW w:w="9000" w:type="dxa"/>
          </w:tcPr>
          <w:p w14:paraId="21712A1C" w14:textId="4BBF3F26" w:rsidR="006A5290" w:rsidRDefault="13C3C50B">
            <w:pPr>
              <w:pStyle w:val="Brevedescrizioneposizione"/>
              <w:tabs>
                <w:tab w:val="left" w:pos="993"/>
              </w:tabs>
              <w:ind w:left="-107"/>
              <w:jc w:val="center"/>
              <w:rPr>
                <w:rFonts w:ascii="Arial" w:hAnsi="Arial" w:cs="Arial"/>
                <w:sz w:val="21"/>
                <w:szCs w:val="21"/>
                <w:lang w:val="fr-FR"/>
              </w:rPr>
            </w:pPr>
            <w:r w:rsidRPr="13C3C50B">
              <w:rPr>
                <w:rFonts w:ascii="Arial" w:hAnsi="Arial" w:cs="Arial"/>
                <w:sz w:val="21"/>
                <w:szCs w:val="21"/>
                <w:lang w:val="fr-FR"/>
              </w:rPr>
              <w:t xml:space="preserve">                       </w:t>
            </w:r>
            <w:r w:rsidR="009136B7">
              <w:rPr>
                <w:rFonts w:ascii="Arial" w:hAnsi="Arial" w:cs="Arial"/>
                <w:sz w:val="21"/>
                <w:szCs w:val="21"/>
                <w:lang w:val="fr-FR"/>
              </w:rPr>
              <w:t>(614) 477- 4945</w:t>
            </w:r>
          </w:p>
          <w:p w14:paraId="0D692913" w14:textId="2CB42EDD" w:rsidR="006A5290" w:rsidRDefault="00DA7E0D">
            <w:pPr>
              <w:pStyle w:val="Brevedescrizioneposizione"/>
              <w:tabs>
                <w:tab w:val="left" w:pos="993"/>
              </w:tabs>
              <w:ind w:left="-107"/>
              <w:jc w:val="center"/>
              <w:rPr>
                <w:rFonts w:ascii="Arial" w:hAnsi="Arial" w:cs="Arial"/>
                <w:sz w:val="21"/>
                <w:szCs w:val="21"/>
                <w:lang w:val="fr-FR"/>
              </w:rPr>
            </w:pPr>
            <w:r>
              <w:rPr>
                <w:rFonts w:ascii="Arial" w:hAnsi="Arial" w:cs="Arial"/>
                <w:sz w:val="21"/>
                <w:szCs w:val="21"/>
                <w:lang w:val="fr-FR"/>
              </w:rPr>
              <w:t xml:space="preserve">                           </w:t>
            </w:r>
            <w:r w:rsidR="00AC79F4">
              <w:rPr>
                <w:rFonts w:ascii="Arial" w:hAnsi="Arial" w:cs="Arial"/>
                <w:sz w:val="21"/>
                <w:szCs w:val="21"/>
                <w:lang w:val="fr-FR"/>
              </w:rPr>
              <w:t>dileepa_21</w:t>
            </w:r>
            <w:r>
              <w:rPr>
                <w:rFonts w:ascii="Arial" w:hAnsi="Arial" w:cs="Arial"/>
                <w:sz w:val="21"/>
                <w:szCs w:val="21"/>
                <w:lang w:val="fr-FR"/>
              </w:rPr>
              <w:t>@</w:t>
            </w:r>
            <w:r w:rsidR="00AC79F4">
              <w:rPr>
                <w:rFonts w:ascii="Arial" w:hAnsi="Arial" w:cs="Arial"/>
                <w:sz w:val="21"/>
                <w:szCs w:val="21"/>
                <w:lang w:val="fr-FR"/>
              </w:rPr>
              <w:t>yahoo</w:t>
            </w:r>
            <w:r>
              <w:rPr>
                <w:rFonts w:ascii="Arial" w:hAnsi="Arial" w:cs="Arial"/>
                <w:sz w:val="21"/>
                <w:szCs w:val="21"/>
                <w:lang w:val="fr-FR"/>
              </w:rPr>
              <w:t>.com</w:t>
            </w:r>
          </w:p>
        </w:tc>
        <w:tc>
          <w:tcPr>
            <w:tcW w:w="1491" w:type="dxa"/>
          </w:tcPr>
          <w:p w14:paraId="16597A86" w14:textId="77777777" w:rsidR="006A5290" w:rsidRDefault="006A5290">
            <w:pPr>
              <w:pStyle w:val="Brevedescrizioneposizione"/>
              <w:tabs>
                <w:tab w:val="left" w:pos="993"/>
              </w:tabs>
              <w:rPr>
                <w:rFonts w:ascii="Arial" w:hAnsi="Arial" w:cs="Arial"/>
                <w:b/>
                <w:sz w:val="21"/>
                <w:szCs w:val="21"/>
                <w:lang w:val="fr-FR"/>
              </w:rPr>
            </w:pPr>
          </w:p>
        </w:tc>
      </w:tr>
    </w:tbl>
    <w:p w14:paraId="74B0A5B1" w14:textId="77777777" w:rsidR="006A5290" w:rsidRDefault="006A5290">
      <w:pPr>
        <w:pStyle w:val="Heading3"/>
        <w:tabs>
          <w:tab w:val="left" w:pos="9360"/>
          <w:tab w:val="left" w:pos="9720"/>
        </w:tabs>
        <w:spacing w:before="0" w:line="240" w:lineRule="auto"/>
        <w:rPr>
          <w:rFonts w:ascii="Arial" w:hAnsi="Arial" w:cs="Arial"/>
          <w:b/>
          <w:color w:val="auto"/>
          <w:sz w:val="21"/>
          <w:szCs w:val="21"/>
        </w:rPr>
      </w:pPr>
    </w:p>
    <w:p w14:paraId="37D1733C" w14:textId="77777777" w:rsidR="006A5290" w:rsidRDefault="00DA7E0D">
      <w:pPr>
        <w:pStyle w:val="Heading3"/>
        <w:tabs>
          <w:tab w:val="left" w:pos="9360"/>
          <w:tab w:val="left" w:pos="9720"/>
        </w:tabs>
        <w:spacing w:before="0" w:line="240" w:lineRule="auto"/>
        <w:rPr>
          <w:rFonts w:ascii="Arial" w:hAnsi="Arial" w:cs="Arial"/>
          <w:b/>
          <w:color w:val="auto"/>
          <w:sz w:val="20"/>
          <w:szCs w:val="20"/>
          <w:u w:val="single"/>
        </w:rPr>
      </w:pPr>
      <w:r>
        <w:rPr>
          <w:rFonts w:ascii="Arial" w:hAnsi="Arial" w:cs="Arial"/>
          <w:b/>
          <w:color w:val="auto"/>
          <w:sz w:val="20"/>
          <w:szCs w:val="20"/>
          <w:u w:val="single"/>
        </w:rPr>
        <w:t xml:space="preserve">OBJECTIVE </w:t>
      </w:r>
    </w:p>
    <w:p w14:paraId="793E9FFB" w14:textId="62D7EF03" w:rsidR="006A5290" w:rsidRDefault="009136B7">
      <w:pPr>
        <w:pStyle w:val="ListParagraph"/>
        <w:rPr>
          <w:rFonts w:cs="Arial"/>
          <w:sz w:val="18"/>
          <w:szCs w:val="18"/>
        </w:rPr>
      </w:pPr>
      <w:r w:rsidRPr="009136B7">
        <w:rPr>
          <w:rFonts w:cs="Arial"/>
          <w:sz w:val="18"/>
          <w:szCs w:val="18"/>
        </w:rPr>
        <w:t xml:space="preserve">An energetic and passionate college student working towards a degree in </w:t>
      </w:r>
      <w:r w:rsidR="00BF406F">
        <w:rPr>
          <w:rFonts w:cs="Arial"/>
          <w:sz w:val="18"/>
          <w:szCs w:val="18"/>
        </w:rPr>
        <w:t>Data</w:t>
      </w:r>
      <w:r w:rsidRPr="009136B7">
        <w:rPr>
          <w:rFonts w:cs="Arial"/>
          <w:sz w:val="18"/>
          <w:szCs w:val="18"/>
        </w:rPr>
        <w:t xml:space="preserve"> Science at Rutgers University. Gained expertise in statistical knowledge,</w:t>
      </w:r>
      <w:r w:rsidR="00A2233A">
        <w:rPr>
          <w:rFonts w:cs="Arial"/>
          <w:sz w:val="18"/>
          <w:szCs w:val="18"/>
        </w:rPr>
        <w:t xml:space="preserve"> machine learning, </w:t>
      </w:r>
      <w:r w:rsidRPr="009136B7">
        <w:rPr>
          <w:rFonts w:cs="Arial"/>
          <w:sz w:val="18"/>
          <w:szCs w:val="18"/>
        </w:rPr>
        <w:t>modeling data analysis, and database management. Aiming to use my knowledge of data analytics t</w:t>
      </w:r>
      <w:r w:rsidR="00B072DB">
        <w:rPr>
          <w:rFonts w:cs="Arial"/>
          <w:sz w:val="18"/>
          <w:szCs w:val="18"/>
        </w:rPr>
        <w:t xml:space="preserve">o help build applications that work with large datasets. </w:t>
      </w:r>
    </w:p>
    <w:p w14:paraId="728C628E" w14:textId="6E97B42D" w:rsidR="006A5290" w:rsidRDefault="00DA7E0D">
      <w:pPr>
        <w:pStyle w:val="Heading3"/>
        <w:tabs>
          <w:tab w:val="left" w:pos="9360"/>
          <w:tab w:val="left" w:pos="9720"/>
        </w:tabs>
        <w:spacing w:before="0" w:line="240" w:lineRule="auto"/>
        <w:rPr>
          <w:rFonts w:ascii="Arial" w:hAnsi="Arial" w:cs="Arial"/>
          <w:b/>
          <w:color w:val="auto"/>
          <w:sz w:val="20"/>
          <w:szCs w:val="20"/>
          <w:u w:val="single"/>
        </w:rPr>
      </w:pPr>
      <w:r>
        <w:rPr>
          <w:rFonts w:ascii="Arial" w:hAnsi="Arial" w:cs="Arial"/>
          <w:b/>
          <w:color w:val="auto"/>
          <w:sz w:val="20"/>
          <w:szCs w:val="20"/>
          <w:u w:val="single"/>
        </w:rPr>
        <w:t>EDUCATION</w:t>
      </w:r>
      <w:r>
        <w:rPr>
          <w:rFonts w:ascii="Arial" w:eastAsia="Times New Roman" w:hAnsi="Arial" w:cs="Arial"/>
          <w:snapToGrid w:val="0"/>
          <w:color w:val="000000"/>
          <w:w w:val="0"/>
          <w:sz w:val="2"/>
          <w:szCs w:val="2"/>
          <w:u w:val="single" w:color="000000"/>
          <w:shd w:val="clear" w:color="000000" w:fill="000000"/>
          <w:lang w:val="zh-CN" w:eastAsia="zh-CN" w:bidi="zh-CN"/>
        </w:rPr>
        <w:t xml:space="preserve"> </w:t>
      </w:r>
    </w:p>
    <w:tbl>
      <w:tblPr>
        <w:tblW w:w="1080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95"/>
        <w:gridCol w:w="1905"/>
      </w:tblGrid>
      <w:tr w:rsidR="006A5290" w14:paraId="4A5B03BA" w14:textId="77777777" w:rsidTr="3DFFEDE6">
        <w:trPr>
          <w:trHeight w:val="243"/>
        </w:trPr>
        <w:tc>
          <w:tcPr>
            <w:tcW w:w="8895" w:type="dxa"/>
          </w:tcPr>
          <w:p w14:paraId="0EADE3E4" w14:textId="74769176" w:rsidR="006A5290" w:rsidRDefault="00DA7E0D">
            <w:pPr>
              <w:tabs>
                <w:tab w:val="left" w:pos="9360"/>
                <w:tab w:val="left" w:pos="9720"/>
              </w:tabs>
              <w:spacing w:after="0" w:line="24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Rutgers University:</w:t>
            </w:r>
            <w:r>
              <w:rPr>
                <w:rFonts w:cs="Arial"/>
                <w:b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 xml:space="preserve">Bachelor of Science, </w:t>
            </w:r>
            <w:r w:rsidR="009136B7">
              <w:rPr>
                <w:rFonts w:cs="Arial"/>
                <w:sz w:val="18"/>
                <w:szCs w:val="18"/>
              </w:rPr>
              <w:t>Math/Statistics and Economics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="00470924">
              <w:rPr>
                <w:rFonts w:cs="Arial"/>
                <w:sz w:val="18"/>
                <w:szCs w:val="18"/>
              </w:rPr>
              <w:t>GPA</w:t>
            </w:r>
            <w:r w:rsidR="00DD6C56">
              <w:rPr>
                <w:rFonts w:cs="Arial"/>
                <w:sz w:val="18"/>
                <w:szCs w:val="18"/>
              </w:rPr>
              <w:t>: 3.0</w:t>
            </w:r>
          </w:p>
          <w:p w14:paraId="400C5082" w14:textId="77777777" w:rsidR="006A5290" w:rsidRDefault="00DA7E0D">
            <w:pPr>
              <w:pStyle w:val="BulletpointCV"/>
              <w:widowControl w:val="0"/>
              <w:numPr>
                <w:ilvl w:val="0"/>
                <w:numId w:val="0"/>
              </w:numPr>
              <w:tabs>
                <w:tab w:val="left" w:pos="360"/>
              </w:tabs>
              <w:spacing w:after="0"/>
              <w:ind w:left="3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Notable Classes</w:t>
            </w:r>
          </w:p>
          <w:p w14:paraId="33796B49" w14:textId="006B99B5" w:rsidR="006A5290" w:rsidRDefault="009136B7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Financial Economics</w:t>
            </w:r>
          </w:p>
          <w:p w14:paraId="59427DC3" w14:textId="2D9E6599" w:rsidR="006A5290" w:rsidRDefault="009136B7" w:rsidP="1C8BD16E">
            <w:pPr>
              <w:pStyle w:val="ListParagraph"/>
              <w:numPr>
                <w:ilvl w:val="0"/>
                <w:numId w:val="3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Forecasting &amp; Big Data</w:t>
            </w:r>
          </w:p>
          <w:p w14:paraId="44160BE5" w14:textId="77777777" w:rsidR="00BF343C" w:rsidRDefault="009136B7" w:rsidP="005218C4">
            <w:pPr>
              <w:pStyle w:val="ListParagraph"/>
              <w:numPr>
                <w:ilvl w:val="0"/>
                <w:numId w:val="3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Econometrics</w:t>
            </w:r>
          </w:p>
          <w:p w14:paraId="0A3B75CA" w14:textId="77777777" w:rsidR="000F34A0" w:rsidRDefault="000F34A0" w:rsidP="000F34A0">
            <w:pPr>
              <w:pStyle w:val="ListParagraph"/>
              <w:numPr>
                <w:ilvl w:val="0"/>
                <w:numId w:val="3"/>
              </w:numPr>
              <w:rPr>
                <w:rFonts w:cs="Arial"/>
                <w:sz w:val="18"/>
                <w:szCs w:val="18"/>
              </w:rPr>
            </w:pPr>
            <w:r w:rsidRPr="000F34A0">
              <w:rPr>
                <w:rFonts w:cs="Arial"/>
                <w:sz w:val="18"/>
                <w:szCs w:val="18"/>
              </w:rPr>
              <w:t>Regression Methods</w:t>
            </w:r>
          </w:p>
          <w:p w14:paraId="66DF7C34" w14:textId="65D296CD" w:rsidR="00470924" w:rsidRPr="00470924" w:rsidRDefault="00470924" w:rsidP="00470924">
            <w:pPr>
              <w:pStyle w:val="ListParagraph"/>
              <w:numPr>
                <w:ilvl w:val="0"/>
                <w:numId w:val="3"/>
              </w:numPr>
              <w:rPr>
                <w:rFonts w:cs="Arial"/>
                <w:sz w:val="18"/>
                <w:szCs w:val="18"/>
              </w:rPr>
            </w:pPr>
            <w:r w:rsidRPr="00470924">
              <w:rPr>
                <w:rFonts w:cs="Arial"/>
                <w:sz w:val="18"/>
                <w:szCs w:val="18"/>
              </w:rPr>
              <w:t>Sampling</w:t>
            </w:r>
          </w:p>
        </w:tc>
        <w:tc>
          <w:tcPr>
            <w:tcW w:w="1905" w:type="dxa"/>
          </w:tcPr>
          <w:p w14:paraId="26ACB2FB" w14:textId="3A36116F" w:rsidR="006A5290" w:rsidRDefault="1C8BD16E" w:rsidP="00470924">
            <w:pPr>
              <w:tabs>
                <w:tab w:val="left" w:pos="9360"/>
                <w:tab w:val="left" w:pos="9720"/>
              </w:tabs>
              <w:spacing w:after="0" w:line="240" w:lineRule="auto"/>
              <w:jc w:val="right"/>
              <w:rPr>
                <w:rFonts w:cs="Arial"/>
                <w:sz w:val="18"/>
                <w:szCs w:val="18"/>
              </w:rPr>
            </w:pPr>
            <w:r w:rsidRPr="1C8BD16E">
              <w:rPr>
                <w:rFonts w:cs="Arial"/>
                <w:sz w:val="18"/>
                <w:szCs w:val="18"/>
              </w:rPr>
              <w:t xml:space="preserve"> </w:t>
            </w:r>
            <w:r w:rsidR="00470924">
              <w:rPr>
                <w:rFonts w:cs="Arial"/>
                <w:sz w:val="18"/>
                <w:szCs w:val="18"/>
              </w:rPr>
              <w:t xml:space="preserve">    </w:t>
            </w:r>
            <w:r w:rsidRPr="1C8BD16E">
              <w:rPr>
                <w:rFonts w:cs="Arial"/>
                <w:sz w:val="18"/>
                <w:szCs w:val="18"/>
              </w:rPr>
              <w:t>May 2018</w:t>
            </w:r>
            <w:r w:rsidR="009136B7">
              <w:rPr>
                <w:rFonts w:cs="Arial"/>
                <w:sz w:val="18"/>
                <w:szCs w:val="18"/>
              </w:rPr>
              <w:t>-Current</w:t>
            </w:r>
          </w:p>
        </w:tc>
      </w:tr>
    </w:tbl>
    <w:p w14:paraId="20AAC76C" w14:textId="77777777" w:rsidR="006A5290" w:rsidRDefault="00DA7E0D">
      <w:pPr>
        <w:pStyle w:val="Heading3"/>
        <w:widowControl w:val="0"/>
        <w:tabs>
          <w:tab w:val="left" w:pos="9360"/>
          <w:tab w:val="left" w:pos="9720"/>
        </w:tabs>
        <w:spacing w:before="0" w:line="240" w:lineRule="auto"/>
        <w:rPr>
          <w:sz w:val="22"/>
          <w:szCs w:val="22"/>
        </w:rPr>
      </w:pPr>
      <w:r>
        <w:rPr>
          <w:rFonts w:ascii="Arial" w:hAnsi="Arial" w:cs="Arial"/>
          <w:b/>
          <w:color w:val="auto"/>
          <w:sz w:val="20"/>
          <w:szCs w:val="20"/>
          <w:u w:val="single"/>
        </w:rPr>
        <w:t>EXPERIENCE</w:t>
      </w:r>
    </w:p>
    <w:p w14:paraId="52B12D56" w14:textId="12CBEDE6" w:rsidR="006A5290" w:rsidRDefault="009136B7" w:rsidP="00470924">
      <w:pPr>
        <w:spacing w:after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HomeGoods, Hillsborough,</w:t>
      </w:r>
      <w:r w:rsidR="00BF406F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NJ</w:t>
      </w:r>
      <w:r w:rsidR="1C8BD16E" w:rsidRPr="1C8BD16E">
        <w:rPr>
          <w:b/>
          <w:bCs/>
          <w:sz w:val="18"/>
          <w:szCs w:val="18"/>
        </w:rPr>
        <w:t xml:space="preserve">      </w:t>
      </w:r>
      <w:r w:rsidR="00470924">
        <w:rPr>
          <w:b/>
          <w:bCs/>
          <w:sz w:val="18"/>
          <w:szCs w:val="18"/>
        </w:rPr>
        <w:t xml:space="preserve">  </w:t>
      </w:r>
      <w:r w:rsidR="1C8BD16E" w:rsidRPr="1C8BD16E">
        <w:rPr>
          <w:b/>
          <w:bCs/>
          <w:sz w:val="18"/>
          <w:szCs w:val="18"/>
        </w:rPr>
        <w:t xml:space="preserve">                                                                                                       </w:t>
      </w:r>
      <w:r>
        <w:rPr>
          <w:b/>
          <w:bCs/>
          <w:sz w:val="18"/>
          <w:szCs w:val="18"/>
        </w:rPr>
        <w:tab/>
      </w:r>
      <w:r w:rsidR="00BF343C" w:rsidRPr="00BF343C">
        <w:rPr>
          <w:b/>
          <w:bCs/>
          <w:color w:val="FF0000"/>
          <w:sz w:val="18"/>
          <w:szCs w:val="18"/>
        </w:rPr>
        <w:t xml:space="preserve">   </w:t>
      </w:r>
      <w:r w:rsidR="00470924">
        <w:rPr>
          <w:b/>
          <w:bCs/>
          <w:color w:val="FF0000"/>
          <w:sz w:val="18"/>
          <w:szCs w:val="18"/>
        </w:rPr>
        <w:t xml:space="preserve">     </w:t>
      </w:r>
      <w:r w:rsidR="1C8BD16E" w:rsidRPr="005D2166">
        <w:rPr>
          <w:color w:val="000000" w:themeColor="text1"/>
          <w:sz w:val="18"/>
          <w:szCs w:val="18"/>
        </w:rPr>
        <w:t>Feb 201</w:t>
      </w:r>
      <w:r w:rsidR="00DD6C56" w:rsidRPr="005D2166">
        <w:rPr>
          <w:color w:val="000000" w:themeColor="text1"/>
          <w:sz w:val="18"/>
          <w:szCs w:val="18"/>
        </w:rPr>
        <w:t>8</w:t>
      </w:r>
      <w:r w:rsidR="1C8BD16E" w:rsidRPr="005D2166">
        <w:rPr>
          <w:color w:val="000000" w:themeColor="text1"/>
          <w:sz w:val="18"/>
          <w:szCs w:val="18"/>
        </w:rPr>
        <w:t xml:space="preserve"> – July 2019</w:t>
      </w:r>
    </w:p>
    <w:p w14:paraId="7225116F" w14:textId="33A7FAB0" w:rsidR="006A5290" w:rsidRDefault="009136B7">
      <w:pPr>
        <w:spacing w:after="0"/>
        <w:rPr>
          <w:i/>
          <w:sz w:val="18"/>
          <w:szCs w:val="18"/>
        </w:rPr>
      </w:pPr>
      <w:r>
        <w:rPr>
          <w:i/>
          <w:sz w:val="18"/>
          <w:szCs w:val="18"/>
        </w:rPr>
        <w:t>Store Associate</w:t>
      </w:r>
    </w:p>
    <w:p w14:paraId="14667A09" w14:textId="77777777" w:rsidR="00F10FBD" w:rsidRPr="00F10FBD" w:rsidRDefault="00F10FBD" w:rsidP="00F10FBD">
      <w:pPr>
        <w:pStyle w:val="ListParagraph"/>
        <w:numPr>
          <w:ilvl w:val="0"/>
          <w:numId w:val="4"/>
        </w:numPr>
        <w:spacing w:after="0"/>
        <w:rPr>
          <w:sz w:val="18"/>
          <w:szCs w:val="18"/>
        </w:rPr>
      </w:pPr>
      <w:r w:rsidRPr="00F10FBD">
        <w:rPr>
          <w:sz w:val="18"/>
          <w:szCs w:val="18"/>
        </w:rPr>
        <w:t>Worked on store sales floors performing various merchandising functions and providing quality customer service.</w:t>
      </w:r>
    </w:p>
    <w:p w14:paraId="3A64736D" w14:textId="77777777" w:rsidR="00F10FBD" w:rsidRPr="00F10FBD" w:rsidRDefault="00F10FBD" w:rsidP="00F10FBD">
      <w:pPr>
        <w:pStyle w:val="ListParagraph"/>
        <w:numPr>
          <w:ilvl w:val="0"/>
          <w:numId w:val="4"/>
        </w:numPr>
        <w:spacing w:after="0"/>
        <w:rPr>
          <w:sz w:val="18"/>
          <w:szCs w:val="18"/>
        </w:rPr>
      </w:pPr>
      <w:r w:rsidRPr="00F10FBD">
        <w:rPr>
          <w:sz w:val="18"/>
          <w:szCs w:val="18"/>
        </w:rPr>
        <w:t xml:space="preserve">Accurately processed and prepared merchandise for the sales floor following company procedures and standards and handled Inventory. </w:t>
      </w:r>
    </w:p>
    <w:p w14:paraId="3AACF35E" w14:textId="3B31DE98" w:rsidR="00F10FBD" w:rsidRPr="00F10FBD" w:rsidRDefault="00F10FBD" w:rsidP="00F10FBD">
      <w:pPr>
        <w:pStyle w:val="ListParagraph"/>
        <w:numPr>
          <w:ilvl w:val="0"/>
          <w:numId w:val="4"/>
        </w:numPr>
        <w:spacing w:after="0"/>
        <w:rPr>
          <w:sz w:val="18"/>
          <w:szCs w:val="18"/>
        </w:rPr>
      </w:pPr>
      <w:r w:rsidRPr="00F10FBD">
        <w:rPr>
          <w:sz w:val="18"/>
          <w:szCs w:val="18"/>
        </w:rPr>
        <w:t>Interacted with customers and accurately ringing up customer purchases at cashier stations, and helping shoppers locate merchandise.</w:t>
      </w:r>
    </w:p>
    <w:p w14:paraId="1E6CF8AD" w14:textId="61A74B46" w:rsidR="00BF343C" w:rsidRDefault="00F10FBD" w:rsidP="005218C4">
      <w:pPr>
        <w:pStyle w:val="ListParagraph"/>
        <w:numPr>
          <w:ilvl w:val="0"/>
          <w:numId w:val="4"/>
        </w:numPr>
        <w:spacing w:after="0"/>
        <w:rPr>
          <w:sz w:val="18"/>
          <w:szCs w:val="18"/>
        </w:rPr>
      </w:pPr>
      <w:r w:rsidRPr="00F10FBD">
        <w:rPr>
          <w:sz w:val="18"/>
          <w:szCs w:val="18"/>
        </w:rPr>
        <w:t>Promoted credit and loyalty programs during customer interactions and achieved the best salesman for the day several times.</w:t>
      </w:r>
    </w:p>
    <w:p w14:paraId="69FFB79C" w14:textId="77777777" w:rsidR="00D12E0D" w:rsidRPr="00D12E0D" w:rsidRDefault="00D12E0D" w:rsidP="00D12E0D">
      <w:pPr>
        <w:spacing w:after="0"/>
        <w:rPr>
          <w:sz w:val="18"/>
          <w:szCs w:val="18"/>
        </w:rPr>
      </w:pPr>
    </w:p>
    <w:p w14:paraId="033F2959" w14:textId="4E25B54F" w:rsidR="006A5290" w:rsidRDefault="00F10FBD">
      <w:pPr>
        <w:pStyle w:val="Societ"/>
        <w:tabs>
          <w:tab w:val="clear" w:pos="9360"/>
          <w:tab w:val="clear" w:pos="9720"/>
        </w:tabs>
        <w:spacing w:before="0"/>
        <w:rPr>
          <w:rFonts w:ascii="Arial" w:hAnsi="Arial" w:cs="Arial"/>
          <w:b w:val="0"/>
          <w:sz w:val="18"/>
          <w:szCs w:val="18"/>
          <w:u w:val="single"/>
        </w:rPr>
      </w:pPr>
      <w:r>
        <w:rPr>
          <w:rFonts w:ascii="Arial" w:hAnsi="Arial" w:cs="Arial"/>
          <w:color w:val="auto"/>
          <w:sz w:val="20"/>
          <w:u w:val="single"/>
        </w:rPr>
        <w:t>ACTIVITIES</w:t>
      </w:r>
    </w:p>
    <w:p w14:paraId="642E3B85" w14:textId="77777777" w:rsidR="00BF406F" w:rsidRDefault="00F10FBD" w:rsidP="007A6916">
      <w:pPr>
        <w:pStyle w:val="Societ"/>
        <w:tabs>
          <w:tab w:val="clear" w:pos="9360"/>
          <w:tab w:val="clear" w:pos="9720"/>
        </w:tabs>
        <w:spacing w:befor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MLB Select Program</w:t>
      </w:r>
      <w:r w:rsidR="00BF406F" w:rsidRPr="00BF406F">
        <w:rPr>
          <w:rFonts w:ascii="Arial" w:hAnsi="Arial" w:cs="Arial"/>
          <w:b w:val="0"/>
          <w:bCs w:val="0"/>
          <w:color w:val="000000" w:themeColor="text1"/>
          <w:sz w:val="18"/>
          <w:szCs w:val="18"/>
        </w:rPr>
        <w:t xml:space="preserve"> </w:t>
      </w:r>
      <w:r w:rsidR="00BF406F">
        <w:rPr>
          <w:rFonts w:ascii="Arial" w:hAnsi="Arial" w:cs="Arial"/>
          <w:b w:val="0"/>
          <w:bCs w:val="0"/>
          <w:color w:val="000000" w:themeColor="text1"/>
          <w:sz w:val="18"/>
          <w:szCs w:val="18"/>
        </w:rPr>
        <w:t xml:space="preserve">                                                                                                                                                                </w:t>
      </w:r>
      <w:r w:rsidR="00BF406F" w:rsidRPr="007A6916">
        <w:rPr>
          <w:rFonts w:ascii="Arial" w:hAnsi="Arial" w:cs="Arial"/>
          <w:b w:val="0"/>
          <w:bCs w:val="0"/>
          <w:color w:val="000000" w:themeColor="text1"/>
          <w:sz w:val="18"/>
          <w:szCs w:val="18"/>
        </w:rPr>
        <w:t>March 2020</w:t>
      </w:r>
    </w:p>
    <w:p w14:paraId="2921DFD3" w14:textId="01E3135F" w:rsidR="00AF16A6" w:rsidRDefault="00BF406F" w:rsidP="007A6916">
      <w:pPr>
        <w:pStyle w:val="Societ"/>
        <w:tabs>
          <w:tab w:val="clear" w:pos="9360"/>
          <w:tab w:val="clear" w:pos="9720"/>
        </w:tabs>
        <w:spacing w:before="0"/>
        <w:rPr>
          <w:rFonts w:ascii="Arial" w:hAnsi="Arial" w:cs="Arial"/>
          <w:b w:val="0"/>
          <w:bCs w:val="0"/>
          <w:sz w:val="18"/>
          <w:szCs w:val="18"/>
        </w:rPr>
      </w:pPr>
      <w:r w:rsidRPr="00BF406F">
        <w:rPr>
          <w:rFonts w:ascii="Arial" w:hAnsi="Arial" w:cs="Arial"/>
          <w:b w:val="0"/>
          <w:i/>
          <w:sz w:val="18"/>
          <w:szCs w:val="18"/>
        </w:rPr>
        <w:t>SABR Analytics Conference</w:t>
      </w:r>
      <w:r w:rsidR="007A6916">
        <w:rPr>
          <w:rFonts w:ascii="Arial" w:hAnsi="Arial" w:cs="Arial"/>
          <w:sz w:val="18"/>
          <w:szCs w:val="18"/>
        </w:rPr>
        <w:t xml:space="preserve">        </w:t>
      </w:r>
      <w:r w:rsidR="007A6916">
        <w:rPr>
          <w:rFonts w:ascii="Arial" w:hAnsi="Arial" w:cs="Arial"/>
          <w:sz w:val="18"/>
          <w:szCs w:val="18"/>
        </w:rPr>
        <w:tab/>
      </w:r>
      <w:r w:rsidR="007A6916">
        <w:rPr>
          <w:rFonts w:ascii="Arial" w:hAnsi="Arial" w:cs="Arial"/>
          <w:sz w:val="18"/>
          <w:szCs w:val="18"/>
        </w:rPr>
        <w:tab/>
      </w:r>
      <w:r w:rsidR="007A6916">
        <w:rPr>
          <w:rFonts w:ascii="Arial" w:hAnsi="Arial" w:cs="Arial"/>
          <w:sz w:val="18"/>
          <w:szCs w:val="18"/>
        </w:rPr>
        <w:tab/>
      </w:r>
      <w:r w:rsidR="007A6916">
        <w:rPr>
          <w:rFonts w:ascii="Arial" w:hAnsi="Arial" w:cs="Arial"/>
          <w:sz w:val="18"/>
          <w:szCs w:val="18"/>
        </w:rPr>
        <w:tab/>
      </w:r>
      <w:r w:rsidR="007A6916">
        <w:rPr>
          <w:rFonts w:ascii="Arial" w:hAnsi="Arial" w:cs="Arial"/>
          <w:sz w:val="18"/>
          <w:szCs w:val="18"/>
        </w:rPr>
        <w:tab/>
      </w:r>
      <w:r w:rsidR="007A6916">
        <w:rPr>
          <w:rFonts w:ascii="Arial" w:hAnsi="Arial" w:cs="Arial"/>
          <w:sz w:val="18"/>
          <w:szCs w:val="18"/>
        </w:rPr>
        <w:tab/>
      </w:r>
      <w:r w:rsidR="007A6916">
        <w:rPr>
          <w:rFonts w:ascii="Arial" w:hAnsi="Arial" w:cs="Arial"/>
          <w:sz w:val="18"/>
          <w:szCs w:val="18"/>
        </w:rPr>
        <w:tab/>
      </w:r>
      <w:r w:rsidR="007A6916">
        <w:rPr>
          <w:rFonts w:ascii="Arial" w:hAnsi="Arial" w:cs="Arial"/>
          <w:sz w:val="18"/>
          <w:szCs w:val="18"/>
        </w:rPr>
        <w:tab/>
      </w:r>
      <w:r w:rsidR="007A6916">
        <w:rPr>
          <w:rFonts w:ascii="Arial" w:hAnsi="Arial" w:cs="Arial"/>
          <w:sz w:val="18"/>
          <w:szCs w:val="18"/>
        </w:rPr>
        <w:tab/>
      </w:r>
      <w:r w:rsidR="007A6916">
        <w:rPr>
          <w:rFonts w:ascii="Arial" w:hAnsi="Arial" w:cs="Arial"/>
          <w:sz w:val="18"/>
          <w:szCs w:val="18"/>
        </w:rPr>
        <w:tab/>
        <w:t xml:space="preserve">         </w:t>
      </w:r>
    </w:p>
    <w:p w14:paraId="43941BA6" w14:textId="1F9D3507" w:rsidR="00BF343C" w:rsidRDefault="00F10FBD" w:rsidP="00BF406F">
      <w:pPr>
        <w:pStyle w:val="BulletpointCV"/>
        <w:widowControl w:val="0"/>
        <w:numPr>
          <w:ilvl w:val="0"/>
          <w:numId w:val="10"/>
        </w:numPr>
        <w:tabs>
          <w:tab w:val="left" w:pos="360"/>
        </w:tabs>
        <w:spacing w:after="0" w:line="276" w:lineRule="auto"/>
        <w:rPr>
          <w:rFonts w:ascii="Arial" w:hAnsi="Arial" w:cs="Arial"/>
          <w:sz w:val="18"/>
          <w:szCs w:val="18"/>
        </w:rPr>
      </w:pPr>
      <w:r w:rsidRPr="00F10FBD">
        <w:rPr>
          <w:rFonts w:ascii="Arial" w:hAnsi="Arial" w:cs="Arial"/>
          <w:sz w:val="18"/>
          <w:szCs w:val="18"/>
        </w:rPr>
        <w:t xml:space="preserve">Part of a </w:t>
      </w:r>
      <w:r w:rsidR="00DD6C56">
        <w:rPr>
          <w:rFonts w:ascii="Arial" w:hAnsi="Arial" w:cs="Arial"/>
          <w:sz w:val="18"/>
          <w:szCs w:val="18"/>
        </w:rPr>
        <w:t>select</w:t>
      </w:r>
      <w:r w:rsidRPr="00F10FBD">
        <w:rPr>
          <w:rFonts w:ascii="Arial" w:hAnsi="Arial" w:cs="Arial"/>
          <w:sz w:val="18"/>
          <w:szCs w:val="18"/>
        </w:rPr>
        <w:t xml:space="preserve"> group of individuals selected to be recruited by all 30 MLB teams and the commissioner’s office with regards to front-office positions such as data analysts and data architects</w:t>
      </w:r>
      <w:r w:rsidR="00DD6C56">
        <w:rPr>
          <w:rFonts w:ascii="Arial" w:hAnsi="Arial" w:cs="Arial"/>
          <w:sz w:val="18"/>
          <w:szCs w:val="18"/>
        </w:rPr>
        <w:t>.</w:t>
      </w:r>
      <w:r w:rsidR="00F55EEC">
        <w:rPr>
          <w:rFonts w:ascii="Arial" w:hAnsi="Arial" w:cs="Arial"/>
          <w:sz w:val="18"/>
          <w:szCs w:val="18"/>
        </w:rPr>
        <w:t xml:space="preserve"> Attended an analytics conference in Arizona</w:t>
      </w:r>
      <w:r w:rsidR="00BF406F">
        <w:rPr>
          <w:rFonts w:ascii="Arial" w:hAnsi="Arial" w:cs="Arial"/>
          <w:sz w:val="18"/>
          <w:szCs w:val="18"/>
        </w:rPr>
        <w:t xml:space="preserve"> </w:t>
      </w:r>
      <w:r w:rsidR="00F55EEC">
        <w:rPr>
          <w:rFonts w:ascii="Arial" w:hAnsi="Arial" w:cs="Arial"/>
          <w:sz w:val="18"/>
          <w:szCs w:val="18"/>
        </w:rPr>
        <w:t xml:space="preserve">networking with multiple analysts and executives within the MLB. </w:t>
      </w:r>
    </w:p>
    <w:p w14:paraId="2849B98A" w14:textId="19B80213" w:rsidR="00F55EEC" w:rsidRDefault="00F55EEC" w:rsidP="007A6916">
      <w:pPr>
        <w:pStyle w:val="BulletpointCV"/>
        <w:widowControl w:val="0"/>
        <w:numPr>
          <w:ilvl w:val="0"/>
          <w:numId w:val="0"/>
        </w:numPr>
        <w:tabs>
          <w:tab w:val="left" w:pos="360"/>
        </w:tabs>
        <w:spacing w:after="0"/>
        <w:ind w:left="450" w:hanging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Recruitment Chair </w:t>
      </w:r>
      <w:r w:rsidR="007A6916">
        <w:rPr>
          <w:rFonts w:ascii="Arial" w:hAnsi="Arial" w:cs="Arial"/>
          <w:b/>
          <w:bCs/>
          <w:sz w:val="18"/>
          <w:szCs w:val="18"/>
        </w:rPr>
        <w:t xml:space="preserve">                                                                                     </w:t>
      </w:r>
      <w:r w:rsidR="00D12E0D">
        <w:rPr>
          <w:rFonts w:ascii="Arial" w:hAnsi="Arial" w:cs="Arial"/>
          <w:b/>
          <w:bCs/>
          <w:sz w:val="18"/>
          <w:szCs w:val="18"/>
        </w:rPr>
        <w:t xml:space="preserve">   </w:t>
      </w:r>
      <w:r w:rsidR="00E96C07">
        <w:rPr>
          <w:rFonts w:ascii="Arial" w:hAnsi="Arial" w:cs="Arial"/>
          <w:b/>
          <w:bCs/>
          <w:sz w:val="18"/>
          <w:szCs w:val="18"/>
        </w:rPr>
        <w:t xml:space="preserve">                                          </w:t>
      </w:r>
      <w:r w:rsidR="00A2233A">
        <w:rPr>
          <w:rFonts w:ascii="Arial" w:hAnsi="Arial" w:cs="Arial"/>
          <w:b/>
          <w:bCs/>
          <w:sz w:val="18"/>
          <w:szCs w:val="18"/>
        </w:rPr>
        <w:t xml:space="preserve"> </w:t>
      </w:r>
      <w:r w:rsidR="00D12E0D">
        <w:rPr>
          <w:rFonts w:ascii="Arial" w:hAnsi="Arial" w:cs="Arial"/>
          <w:b/>
          <w:bCs/>
          <w:sz w:val="18"/>
          <w:szCs w:val="18"/>
        </w:rPr>
        <w:t xml:space="preserve"> </w:t>
      </w:r>
      <w:r w:rsidR="007A6916">
        <w:rPr>
          <w:rFonts w:ascii="Arial" w:hAnsi="Arial" w:cs="Arial"/>
          <w:sz w:val="18"/>
          <w:szCs w:val="18"/>
        </w:rPr>
        <w:t>August 2020 – December 2020</w:t>
      </w:r>
    </w:p>
    <w:p w14:paraId="4019AFAB" w14:textId="17496CFE" w:rsidR="00D12E0D" w:rsidRPr="00D12E0D" w:rsidRDefault="00D12E0D" w:rsidP="007A6916">
      <w:pPr>
        <w:pStyle w:val="BulletpointCV"/>
        <w:widowControl w:val="0"/>
        <w:numPr>
          <w:ilvl w:val="0"/>
          <w:numId w:val="0"/>
        </w:numPr>
        <w:tabs>
          <w:tab w:val="left" w:pos="360"/>
        </w:tabs>
        <w:spacing w:after="0"/>
        <w:ind w:left="450" w:hanging="360"/>
        <w:rPr>
          <w:rFonts w:ascii="Arial" w:hAnsi="Arial" w:cs="Arial"/>
          <w:i/>
          <w:iCs w:val="0"/>
          <w:sz w:val="18"/>
          <w:szCs w:val="18"/>
        </w:rPr>
      </w:pPr>
      <w:r w:rsidRPr="00D12E0D">
        <w:rPr>
          <w:rFonts w:ascii="Arial" w:hAnsi="Arial" w:cs="Arial"/>
          <w:i/>
          <w:iCs w:val="0"/>
          <w:sz w:val="18"/>
          <w:szCs w:val="18"/>
        </w:rPr>
        <w:t xml:space="preserve">Zeta Psi – Delta Chapter                                                                                     </w:t>
      </w:r>
    </w:p>
    <w:p w14:paraId="3A787F5D" w14:textId="30297D55" w:rsidR="00F55EEC" w:rsidRPr="00F55EEC" w:rsidRDefault="00F55EEC" w:rsidP="00BF406F">
      <w:pPr>
        <w:pStyle w:val="BulletpointCV"/>
        <w:widowControl w:val="0"/>
        <w:numPr>
          <w:ilvl w:val="0"/>
          <w:numId w:val="10"/>
        </w:numPr>
        <w:tabs>
          <w:tab w:val="left" w:pos="360"/>
        </w:tabs>
        <w:spacing w:after="0"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 charge of recruiting new members using different advertising techniques such as flyers and social media along with conducting interest meetings via Zoom.</w:t>
      </w:r>
    </w:p>
    <w:p w14:paraId="0B02734B" w14:textId="73CE019D" w:rsidR="007A6916" w:rsidRDefault="00DD6C56" w:rsidP="007A6916">
      <w:pPr>
        <w:pStyle w:val="BulletpointCV"/>
        <w:widowControl w:val="0"/>
        <w:numPr>
          <w:ilvl w:val="0"/>
          <w:numId w:val="0"/>
        </w:numPr>
        <w:tabs>
          <w:tab w:val="left" w:pos="360"/>
        </w:tabs>
        <w:spacing w:after="0"/>
        <w:ind w:left="450" w:hanging="360"/>
        <w:rPr>
          <w:rFonts w:ascii="Arial" w:hAnsi="Arial" w:cs="Arial"/>
          <w:sz w:val="18"/>
          <w:szCs w:val="18"/>
        </w:rPr>
      </w:pPr>
      <w:r w:rsidRPr="00DD6C56">
        <w:rPr>
          <w:rFonts w:ascii="Arial" w:hAnsi="Arial" w:cs="Arial"/>
          <w:b/>
          <w:bCs/>
          <w:sz w:val="18"/>
          <w:szCs w:val="18"/>
        </w:rPr>
        <w:t xml:space="preserve">Secretary </w:t>
      </w:r>
      <w:r w:rsidR="00D12E0D">
        <w:rPr>
          <w:rFonts w:ascii="Arial" w:hAnsi="Arial" w:cs="Arial"/>
          <w:b/>
          <w:bCs/>
          <w:sz w:val="18"/>
          <w:szCs w:val="18"/>
        </w:rPr>
        <w:t xml:space="preserve">                                                                                                                                                               </w:t>
      </w:r>
      <w:r w:rsidR="007A6916">
        <w:rPr>
          <w:rFonts w:ascii="Arial" w:hAnsi="Arial" w:cs="Arial"/>
          <w:sz w:val="18"/>
          <w:szCs w:val="18"/>
        </w:rPr>
        <w:t>January 2021 - Present</w:t>
      </w:r>
    </w:p>
    <w:p w14:paraId="4120D6AD" w14:textId="69AEE395" w:rsidR="00D12E0D" w:rsidRPr="00D12E0D" w:rsidRDefault="00D12E0D" w:rsidP="007A6916">
      <w:pPr>
        <w:pStyle w:val="BulletpointCV"/>
        <w:widowControl w:val="0"/>
        <w:numPr>
          <w:ilvl w:val="0"/>
          <w:numId w:val="0"/>
        </w:numPr>
        <w:tabs>
          <w:tab w:val="left" w:pos="360"/>
        </w:tabs>
        <w:spacing w:after="0"/>
        <w:ind w:left="450" w:hanging="360"/>
        <w:rPr>
          <w:rFonts w:ascii="Arial" w:hAnsi="Arial" w:cs="Arial"/>
          <w:i/>
          <w:iCs w:val="0"/>
          <w:sz w:val="18"/>
          <w:szCs w:val="18"/>
        </w:rPr>
      </w:pPr>
      <w:r w:rsidRPr="00D12E0D">
        <w:rPr>
          <w:rFonts w:ascii="Arial" w:hAnsi="Arial" w:cs="Arial"/>
          <w:i/>
          <w:iCs w:val="0"/>
          <w:sz w:val="18"/>
          <w:szCs w:val="18"/>
        </w:rPr>
        <w:t xml:space="preserve">Zeta Psi - Delta Chapter                                                                                                                  </w:t>
      </w:r>
    </w:p>
    <w:p w14:paraId="722BCA5F" w14:textId="30CBC9B8" w:rsidR="00DD6C56" w:rsidRPr="00D12E0D" w:rsidRDefault="00DD6C56" w:rsidP="007A6916">
      <w:pPr>
        <w:pStyle w:val="BulletpointCV"/>
        <w:widowControl w:val="0"/>
        <w:numPr>
          <w:ilvl w:val="0"/>
          <w:numId w:val="16"/>
        </w:numPr>
        <w:tabs>
          <w:tab w:val="left" w:pos="360"/>
        </w:tabs>
        <w:spacing w:after="0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 charge organizing chapter events along with ensuring and reporting all chapter activities in a proper documented format.</w:t>
      </w:r>
    </w:p>
    <w:p w14:paraId="150662DA" w14:textId="77777777" w:rsidR="00D12E0D" w:rsidRPr="007A6916" w:rsidRDefault="00D12E0D" w:rsidP="00D12E0D">
      <w:pPr>
        <w:pStyle w:val="BulletpointCV"/>
        <w:widowControl w:val="0"/>
        <w:numPr>
          <w:ilvl w:val="0"/>
          <w:numId w:val="0"/>
        </w:numPr>
        <w:tabs>
          <w:tab w:val="left" w:pos="360"/>
        </w:tabs>
        <w:spacing w:after="0"/>
        <w:ind w:left="450" w:hanging="360"/>
        <w:rPr>
          <w:rFonts w:ascii="Arial" w:hAnsi="Arial" w:cs="Arial"/>
          <w:b/>
          <w:bCs/>
          <w:sz w:val="18"/>
          <w:szCs w:val="18"/>
        </w:rPr>
      </w:pPr>
    </w:p>
    <w:p w14:paraId="16464955" w14:textId="50B4F90D" w:rsidR="006A5290" w:rsidRDefault="00DA7E0D">
      <w:pPr>
        <w:pStyle w:val="BulletpointCV"/>
        <w:widowControl w:val="0"/>
        <w:numPr>
          <w:ilvl w:val="0"/>
          <w:numId w:val="0"/>
        </w:numPr>
        <w:tabs>
          <w:tab w:val="left" w:pos="360"/>
        </w:tabs>
        <w:spacing w:after="0"/>
        <w:rPr>
          <w:rFonts w:ascii="Arial" w:hAnsi="Arial" w:cs="Arial"/>
          <w:b/>
          <w:color w:val="auto"/>
          <w:sz w:val="20"/>
          <w:u w:val="single"/>
        </w:rPr>
      </w:pPr>
      <w:r>
        <w:rPr>
          <w:rFonts w:ascii="Arial" w:hAnsi="Arial" w:cs="Arial"/>
          <w:b/>
          <w:color w:val="auto"/>
          <w:sz w:val="20"/>
          <w:u w:val="single"/>
        </w:rPr>
        <w:t>REVELANT SKILLS</w:t>
      </w:r>
    </w:p>
    <w:p w14:paraId="7AC4E15A" w14:textId="7FFC72C5" w:rsidR="00BF343C" w:rsidRPr="00BF406F" w:rsidRDefault="00DA7E0D" w:rsidP="00BF406F">
      <w:pPr>
        <w:numPr>
          <w:ilvl w:val="0"/>
          <w:numId w:val="6"/>
        </w:numPr>
        <w:spacing w:after="0" w:line="240" w:lineRule="auto"/>
        <w:contextualSpacing/>
        <w:rPr>
          <w:rFonts w:cs="Arial"/>
          <w:b/>
          <w:sz w:val="18"/>
          <w:szCs w:val="18"/>
        </w:rPr>
      </w:pPr>
      <w:r>
        <w:rPr>
          <w:rFonts w:cs="Arial"/>
          <w:b/>
          <w:sz w:val="18"/>
          <w:szCs w:val="18"/>
        </w:rPr>
        <w:t>Computer Languages</w:t>
      </w:r>
      <w:r w:rsidR="00BF406F">
        <w:rPr>
          <w:rFonts w:cs="Arial"/>
          <w:b/>
          <w:sz w:val="18"/>
          <w:szCs w:val="18"/>
        </w:rPr>
        <w:t xml:space="preserve">: </w:t>
      </w:r>
      <w:r w:rsidR="00BF343C" w:rsidRPr="00BF406F">
        <w:rPr>
          <w:rFonts w:cs="Arial"/>
          <w:sz w:val="18"/>
          <w:szCs w:val="18"/>
        </w:rPr>
        <w:t>R</w:t>
      </w:r>
      <w:r w:rsidRPr="00BF406F">
        <w:rPr>
          <w:rFonts w:cs="Arial"/>
          <w:sz w:val="18"/>
          <w:szCs w:val="18"/>
        </w:rPr>
        <w:t xml:space="preserve">, </w:t>
      </w:r>
      <w:r w:rsidR="00BF343C" w:rsidRPr="00BF406F">
        <w:rPr>
          <w:rFonts w:cs="Arial"/>
          <w:sz w:val="18"/>
          <w:szCs w:val="18"/>
        </w:rPr>
        <w:t>SQL</w:t>
      </w:r>
      <w:r w:rsidRPr="00BF406F">
        <w:rPr>
          <w:rFonts w:cs="Arial"/>
          <w:sz w:val="18"/>
          <w:szCs w:val="18"/>
        </w:rPr>
        <w:t>,</w:t>
      </w:r>
      <w:r w:rsidR="00BF406F">
        <w:rPr>
          <w:rFonts w:cs="Arial"/>
          <w:sz w:val="18"/>
          <w:szCs w:val="18"/>
        </w:rPr>
        <w:t xml:space="preserve"> </w:t>
      </w:r>
      <w:r w:rsidR="00BF343C" w:rsidRPr="00BF406F">
        <w:rPr>
          <w:rFonts w:cs="Arial"/>
          <w:sz w:val="18"/>
          <w:szCs w:val="18"/>
        </w:rPr>
        <w:t>JAVA</w:t>
      </w:r>
      <w:r w:rsidRPr="00BF406F">
        <w:rPr>
          <w:rFonts w:cs="Arial"/>
          <w:sz w:val="18"/>
          <w:szCs w:val="18"/>
        </w:rPr>
        <w:t>,</w:t>
      </w:r>
      <w:r w:rsidR="00BF406F">
        <w:rPr>
          <w:rFonts w:cs="Arial"/>
          <w:sz w:val="18"/>
          <w:szCs w:val="18"/>
        </w:rPr>
        <w:t xml:space="preserve"> </w:t>
      </w:r>
      <w:r w:rsidR="00BF343C" w:rsidRPr="00BF406F">
        <w:rPr>
          <w:rFonts w:cs="Arial"/>
          <w:bCs/>
          <w:sz w:val="18"/>
          <w:szCs w:val="18"/>
        </w:rPr>
        <w:t>Python</w:t>
      </w:r>
    </w:p>
    <w:p w14:paraId="7CE7D98E" w14:textId="16808328" w:rsidR="00BF343C" w:rsidRPr="00BF406F" w:rsidRDefault="00BF343C" w:rsidP="00BF406F">
      <w:pPr>
        <w:numPr>
          <w:ilvl w:val="0"/>
          <w:numId w:val="6"/>
        </w:numPr>
        <w:spacing w:after="0" w:line="240" w:lineRule="auto"/>
        <w:contextualSpacing/>
        <w:rPr>
          <w:rFonts w:cs="Arial"/>
          <w:b/>
          <w:sz w:val="18"/>
          <w:szCs w:val="18"/>
        </w:rPr>
      </w:pPr>
      <w:r>
        <w:rPr>
          <w:rFonts w:cs="Arial"/>
          <w:b/>
          <w:sz w:val="18"/>
          <w:szCs w:val="18"/>
        </w:rPr>
        <w:t>Machine Learning Models</w:t>
      </w:r>
      <w:r w:rsidR="00BF406F">
        <w:rPr>
          <w:rFonts w:cs="Arial"/>
          <w:b/>
          <w:sz w:val="18"/>
          <w:szCs w:val="18"/>
        </w:rPr>
        <w:t xml:space="preserve">: </w:t>
      </w:r>
      <w:r w:rsidRPr="00BF406F">
        <w:rPr>
          <w:rFonts w:cs="Arial"/>
          <w:bCs/>
          <w:sz w:val="18"/>
          <w:szCs w:val="18"/>
        </w:rPr>
        <w:t>Regression</w:t>
      </w:r>
    </w:p>
    <w:p w14:paraId="6357F1E4" w14:textId="127A1289" w:rsidR="00470924" w:rsidRPr="00BF406F" w:rsidRDefault="00DA7E0D" w:rsidP="00BF406F">
      <w:pPr>
        <w:numPr>
          <w:ilvl w:val="0"/>
          <w:numId w:val="6"/>
        </w:numPr>
        <w:spacing w:after="0" w:line="240" w:lineRule="auto"/>
        <w:contextualSpacing/>
        <w:rPr>
          <w:rStyle w:val="CommentReference"/>
          <w:rFonts w:cs="Arial"/>
          <w:b/>
          <w:sz w:val="18"/>
          <w:szCs w:val="18"/>
        </w:rPr>
      </w:pPr>
      <w:r>
        <w:rPr>
          <w:rFonts w:cs="Arial"/>
          <w:b/>
          <w:sz w:val="18"/>
          <w:szCs w:val="18"/>
        </w:rPr>
        <w:t>Computer Software</w:t>
      </w:r>
      <w:r w:rsidR="00BF406F">
        <w:rPr>
          <w:rFonts w:cs="Arial"/>
          <w:b/>
          <w:sz w:val="18"/>
          <w:szCs w:val="18"/>
        </w:rPr>
        <w:t xml:space="preserve">: </w:t>
      </w:r>
      <w:r w:rsidRPr="00BF406F">
        <w:rPr>
          <w:rFonts w:cs="Arial"/>
          <w:sz w:val="18"/>
          <w:szCs w:val="18"/>
        </w:rPr>
        <w:t xml:space="preserve">Adobe Suite, AutoCAD, MATLAB Simulink, Microsoft </w:t>
      </w:r>
      <w:r w:rsidR="00BF343C" w:rsidRPr="00BF406F">
        <w:rPr>
          <w:rFonts w:cs="Arial"/>
          <w:sz w:val="18"/>
          <w:szCs w:val="18"/>
        </w:rPr>
        <w:t xml:space="preserve">Office (Word), </w:t>
      </w:r>
      <w:r w:rsidR="00470924" w:rsidRPr="00BF406F">
        <w:rPr>
          <w:rFonts w:cs="Arial"/>
          <w:sz w:val="18"/>
          <w:szCs w:val="18"/>
        </w:rPr>
        <w:t>R Studio, Atom</w:t>
      </w:r>
    </w:p>
    <w:p w14:paraId="02304963" w14:textId="0088EC35" w:rsidR="00D12E0D" w:rsidRDefault="00470924" w:rsidP="00D12E0D">
      <w:pPr>
        <w:numPr>
          <w:ilvl w:val="0"/>
          <w:numId w:val="6"/>
        </w:numPr>
        <w:spacing w:after="0" w:line="240" w:lineRule="auto"/>
        <w:contextualSpacing/>
        <w:rPr>
          <w:rFonts w:cs="Arial"/>
          <w:b/>
          <w:bCs/>
          <w:sz w:val="18"/>
          <w:szCs w:val="18"/>
        </w:rPr>
      </w:pPr>
      <w:r w:rsidRPr="00470924">
        <w:rPr>
          <w:rFonts w:cs="Arial"/>
          <w:b/>
          <w:bCs/>
          <w:sz w:val="18"/>
          <w:szCs w:val="18"/>
        </w:rPr>
        <w:t>R Packages</w:t>
      </w:r>
      <w:r w:rsidR="00BF406F">
        <w:rPr>
          <w:rFonts w:cs="Arial"/>
          <w:b/>
          <w:bCs/>
          <w:sz w:val="18"/>
          <w:szCs w:val="18"/>
        </w:rPr>
        <w:t xml:space="preserve">: </w:t>
      </w:r>
      <w:r w:rsidRPr="00BF406F">
        <w:rPr>
          <w:rFonts w:cs="Arial"/>
          <w:sz w:val="18"/>
          <w:szCs w:val="18"/>
        </w:rPr>
        <w:t>ISLR,</w:t>
      </w:r>
      <w:r w:rsidR="00DD6C56" w:rsidRPr="00BF406F">
        <w:rPr>
          <w:rFonts w:cs="Arial"/>
          <w:sz w:val="18"/>
          <w:szCs w:val="18"/>
        </w:rPr>
        <w:t xml:space="preserve"> Forecast, ggplot2, olsrr</w:t>
      </w:r>
    </w:p>
    <w:p w14:paraId="25E32BB4" w14:textId="77777777" w:rsidR="00D12E0D" w:rsidRPr="00D12E0D" w:rsidRDefault="00D12E0D" w:rsidP="00D12E0D">
      <w:pPr>
        <w:spacing w:after="0"/>
        <w:rPr>
          <w:sz w:val="18"/>
          <w:szCs w:val="18"/>
        </w:rPr>
      </w:pPr>
    </w:p>
    <w:p w14:paraId="171061F9" w14:textId="77777777" w:rsidR="00D12E0D" w:rsidRDefault="00D12E0D" w:rsidP="00D12E0D">
      <w:pPr>
        <w:pStyle w:val="BulletpointCV"/>
        <w:widowControl w:val="0"/>
        <w:numPr>
          <w:ilvl w:val="0"/>
          <w:numId w:val="0"/>
        </w:numPr>
        <w:tabs>
          <w:tab w:val="left" w:pos="360"/>
        </w:tabs>
        <w:spacing w:after="0"/>
        <w:rPr>
          <w:rFonts w:ascii="Arial" w:hAnsi="Arial" w:cs="Arial"/>
          <w:b/>
          <w:color w:val="auto"/>
          <w:sz w:val="20"/>
          <w:u w:val="single"/>
        </w:rPr>
      </w:pPr>
      <w:bookmarkStart w:id="0" w:name="_Hlk534702014"/>
      <w:r>
        <w:rPr>
          <w:rFonts w:ascii="Arial" w:hAnsi="Arial" w:cs="Arial"/>
          <w:b/>
          <w:color w:val="auto"/>
          <w:sz w:val="20"/>
          <w:u w:val="single"/>
        </w:rPr>
        <w:t>PROJECTS</w:t>
      </w:r>
    </w:p>
    <w:bookmarkEnd w:id="0"/>
    <w:p w14:paraId="6A8B4F2B" w14:textId="4927C7F7" w:rsidR="00D12E0D" w:rsidRPr="007A6916" w:rsidRDefault="00D12E0D" w:rsidP="00D12E0D">
      <w:pPr>
        <w:numPr>
          <w:ilvl w:val="0"/>
          <w:numId w:val="6"/>
        </w:numPr>
        <w:spacing w:after="0"/>
        <w:contextualSpacing/>
        <w:rPr>
          <w:rFonts w:cs="Arial"/>
          <w:color w:val="000000" w:themeColor="text1"/>
          <w:sz w:val="18"/>
          <w:szCs w:val="18"/>
        </w:rPr>
      </w:pPr>
      <w:r w:rsidRPr="007A6916">
        <w:rPr>
          <w:rFonts w:cs="Arial"/>
          <w:b/>
          <w:bCs/>
          <w:color w:val="000000" w:themeColor="text1"/>
          <w:sz w:val="18"/>
          <w:szCs w:val="18"/>
        </w:rPr>
        <w:t>xwOBA and wOBA differential to predict future performance (2019):</w:t>
      </w:r>
      <w:r w:rsidRPr="007A6916">
        <w:rPr>
          <w:rFonts w:cs="Arial"/>
          <w:i/>
          <w:iCs/>
          <w:color w:val="000000" w:themeColor="text1"/>
          <w:sz w:val="18"/>
          <w:szCs w:val="18"/>
        </w:rPr>
        <w:t xml:space="preserve"> </w:t>
      </w:r>
      <w:r w:rsidRPr="007A6916">
        <w:rPr>
          <w:rFonts w:cs="Arial"/>
          <w:color w:val="000000" w:themeColor="text1"/>
          <w:sz w:val="18"/>
          <w:szCs w:val="18"/>
        </w:rPr>
        <w:t xml:space="preserve">Conducted a project to observe whether the differential between xwOBA and wOBA can predict a </w:t>
      </w:r>
      <w:r w:rsidR="00A2233A" w:rsidRPr="007A6916">
        <w:rPr>
          <w:rFonts w:cs="Arial"/>
          <w:color w:val="000000" w:themeColor="text1"/>
          <w:sz w:val="18"/>
          <w:szCs w:val="18"/>
        </w:rPr>
        <w:t>player’s</w:t>
      </w:r>
      <w:r w:rsidRPr="007A6916">
        <w:rPr>
          <w:rFonts w:cs="Arial"/>
          <w:color w:val="000000" w:themeColor="text1"/>
          <w:sz w:val="18"/>
          <w:szCs w:val="18"/>
        </w:rPr>
        <w:t xml:space="preserve"> future performance using linear regression. (https://github.com/DileepaAriyawansa/xwOBA-vs-wOBA)</w:t>
      </w:r>
    </w:p>
    <w:p w14:paraId="1FDA653A" w14:textId="2F6673DC" w:rsidR="00D12E0D" w:rsidRPr="00D12E0D" w:rsidRDefault="00D12E0D" w:rsidP="00D12E0D">
      <w:pPr>
        <w:numPr>
          <w:ilvl w:val="0"/>
          <w:numId w:val="6"/>
        </w:numPr>
        <w:spacing w:after="0"/>
        <w:contextualSpacing/>
        <w:rPr>
          <w:rFonts w:cs="Arial"/>
          <w:color w:val="000000" w:themeColor="text1"/>
          <w:sz w:val="18"/>
          <w:szCs w:val="18"/>
        </w:rPr>
      </w:pPr>
      <w:r w:rsidRPr="007A6916">
        <w:rPr>
          <w:rFonts w:cs="Arial"/>
          <w:b/>
          <w:bCs/>
          <w:color w:val="000000" w:themeColor="text1"/>
          <w:sz w:val="18"/>
          <w:szCs w:val="18"/>
        </w:rPr>
        <w:t xml:space="preserve">Hard Hit % indicator to predict future breakout performances (2019): </w:t>
      </w:r>
      <w:r w:rsidRPr="007A6916">
        <w:rPr>
          <w:rFonts w:cs="Arial"/>
          <w:color w:val="000000" w:themeColor="text1"/>
          <w:sz w:val="18"/>
          <w:szCs w:val="18"/>
        </w:rPr>
        <w:t xml:space="preserve">Conducted research on predicting breakout players based on hard hit percentage and average fly ball distance to see which players could produce more extra base hits if they switched teams. </w:t>
      </w:r>
    </w:p>
    <w:p w14:paraId="44A9F88B" w14:textId="77777777" w:rsidR="00D12E0D" w:rsidRPr="00BF406F" w:rsidRDefault="00D12E0D" w:rsidP="00D12E0D">
      <w:pPr>
        <w:spacing w:after="0" w:line="240" w:lineRule="auto"/>
        <w:contextualSpacing/>
        <w:rPr>
          <w:rFonts w:cs="Arial"/>
          <w:b/>
          <w:bCs/>
          <w:sz w:val="18"/>
          <w:szCs w:val="18"/>
        </w:rPr>
      </w:pPr>
    </w:p>
    <w:p w14:paraId="46E10861" w14:textId="1EDCB148" w:rsidR="00F10FBD" w:rsidRDefault="00F10FBD" w:rsidP="00F10FBD">
      <w:pPr>
        <w:pStyle w:val="BulletpointCV"/>
        <w:widowControl w:val="0"/>
        <w:numPr>
          <w:ilvl w:val="0"/>
          <w:numId w:val="0"/>
        </w:numPr>
        <w:tabs>
          <w:tab w:val="left" w:pos="360"/>
        </w:tabs>
        <w:spacing w:after="0"/>
        <w:rPr>
          <w:rFonts w:ascii="Arial" w:hAnsi="Arial" w:cs="Arial"/>
          <w:b/>
          <w:color w:val="auto"/>
          <w:sz w:val="20"/>
          <w:u w:val="single"/>
        </w:rPr>
      </w:pPr>
      <w:r>
        <w:rPr>
          <w:rFonts w:ascii="Arial" w:hAnsi="Arial" w:cs="Arial"/>
          <w:b/>
          <w:color w:val="auto"/>
          <w:sz w:val="20"/>
          <w:u w:val="single"/>
        </w:rPr>
        <w:t>OTHER SKILLS</w:t>
      </w:r>
    </w:p>
    <w:p w14:paraId="76828158" w14:textId="5EF4CD3F" w:rsidR="005218C4" w:rsidRPr="007A6916" w:rsidRDefault="005218C4" w:rsidP="005218C4">
      <w:pPr>
        <w:spacing w:after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MHFA Certifie</w:t>
      </w:r>
      <w:r w:rsidR="007A6916">
        <w:rPr>
          <w:b/>
          <w:bCs/>
          <w:sz w:val="18"/>
          <w:szCs w:val="18"/>
        </w:rPr>
        <w:t>d</w:t>
      </w:r>
    </w:p>
    <w:p w14:paraId="31DC30D9" w14:textId="1B7C5B17" w:rsidR="006A5290" w:rsidRPr="00AC79F4" w:rsidRDefault="005218C4" w:rsidP="00AC79F4">
      <w:pPr>
        <w:pStyle w:val="ListParagraph"/>
        <w:numPr>
          <w:ilvl w:val="0"/>
          <w:numId w:val="4"/>
        </w:numPr>
        <w:spacing w:after="0"/>
        <w:rPr>
          <w:sz w:val="18"/>
          <w:szCs w:val="18"/>
        </w:rPr>
      </w:pPr>
      <w:r w:rsidRPr="005218C4">
        <w:rPr>
          <w:rFonts w:cs="Arial"/>
          <w:sz w:val="18"/>
          <w:szCs w:val="18"/>
        </w:rPr>
        <w:t>Mental Health First Aid providers are prepared to understand, identify, and respond to someone experiencing a mental health or substance use challenge and able to provide initial help until appropriate professional resources are available.</w:t>
      </w:r>
    </w:p>
    <w:sectPr w:rsidR="006A5290" w:rsidRPr="00AC79F4">
      <w:headerReference w:type="default" r:id="rId9"/>
      <w:footerReference w:type="default" r:id="rId10"/>
      <w:pgSz w:w="12240" w:h="15840"/>
      <w:pgMar w:top="720" w:right="720" w:bottom="288" w:left="72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29966F" w14:textId="77777777" w:rsidR="00372253" w:rsidRDefault="00372253">
      <w:pPr>
        <w:spacing w:after="0" w:line="240" w:lineRule="auto"/>
      </w:pPr>
      <w:r>
        <w:separator/>
      </w:r>
    </w:p>
  </w:endnote>
  <w:endnote w:type="continuationSeparator" w:id="0">
    <w:p w14:paraId="7CEFB8F5" w14:textId="77777777" w:rsidR="00372253" w:rsidRDefault="00372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swiss"/>
    <w:pitch w:val="variable"/>
    <w:sig w:usb0="00000003" w:usb1="0200E0A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02098" w14:textId="77777777" w:rsidR="006A5290" w:rsidRDefault="006A529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724EC9" w14:textId="77777777" w:rsidR="00372253" w:rsidRDefault="00372253">
      <w:pPr>
        <w:spacing w:after="0" w:line="240" w:lineRule="auto"/>
      </w:pPr>
      <w:r>
        <w:separator/>
      </w:r>
    </w:p>
  </w:footnote>
  <w:footnote w:type="continuationSeparator" w:id="0">
    <w:p w14:paraId="336B6813" w14:textId="77777777" w:rsidR="00372253" w:rsidRDefault="00372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3DFFEDE6" w14:paraId="2B242D91" w14:textId="77777777" w:rsidTr="3DFFEDE6">
      <w:tc>
        <w:tcPr>
          <w:tcW w:w="3600" w:type="dxa"/>
        </w:tcPr>
        <w:p w14:paraId="6D68E433" w14:textId="291FADDF" w:rsidR="3DFFEDE6" w:rsidRDefault="3DFFEDE6" w:rsidP="3DFFEDE6">
          <w:pPr>
            <w:pStyle w:val="Header"/>
            <w:ind w:left="-115"/>
          </w:pPr>
        </w:p>
      </w:tc>
      <w:tc>
        <w:tcPr>
          <w:tcW w:w="3600" w:type="dxa"/>
        </w:tcPr>
        <w:p w14:paraId="4F65E8AA" w14:textId="796CDF09" w:rsidR="3DFFEDE6" w:rsidRDefault="3DFFEDE6" w:rsidP="3DFFEDE6">
          <w:pPr>
            <w:pStyle w:val="Header"/>
            <w:jc w:val="center"/>
          </w:pPr>
        </w:p>
      </w:tc>
      <w:tc>
        <w:tcPr>
          <w:tcW w:w="3600" w:type="dxa"/>
        </w:tcPr>
        <w:p w14:paraId="372C00D5" w14:textId="493CD919" w:rsidR="3DFFEDE6" w:rsidRDefault="3DFFEDE6" w:rsidP="3DFFEDE6">
          <w:pPr>
            <w:pStyle w:val="Header"/>
            <w:ind w:right="-115"/>
            <w:jc w:val="right"/>
          </w:pPr>
        </w:p>
      </w:tc>
    </w:tr>
  </w:tbl>
  <w:p w14:paraId="76C9C79A" w14:textId="222FCF4C" w:rsidR="3DFFEDE6" w:rsidRDefault="3DFFEDE6" w:rsidP="3DFFED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A24EB"/>
    <w:multiLevelType w:val="hybridMultilevel"/>
    <w:tmpl w:val="87540782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19E80A9B"/>
    <w:multiLevelType w:val="hybridMultilevel"/>
    <w:tmpl w:val="40BCF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429C0"/>
    <w:multiLevelType w:val="multilevel"/>
    <w:tmpl w:val="1B0429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4342018"/>
    <w:multiLevelType w:val="hybridMultilevel"/>
    <w:tmpl w:val="035C635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249C20A0"/>
    <w:multiLevelType w:val="multilevel"/>
    <w:tmpl w:val="249C20A0"/>
    <w:lvl w:ilvl="0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  <w:b w:val="0"/>
      </w:rPr>
    </w:lvl>
    <w:lvl w:ilvl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5" w15:restartNumberingAfterBreak="0">
    <w:nsid w:val="27F04E3F"/>
    <w:multiLevelType w:val="hybridMultilevel"/>
    <w:tmpl w:val="385A1E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1D3DFC"/>
    <w:multiLevelType w:val="multilevel"/>
    <w:tmpl w:val="321D3D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BA0DAC"/>
    <w:multiLevelType w:val="hybridMultilevel"/>
    <w:tmpl w:val="787A80B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3CBA7DC7"/>
    <w:multiLevelType w:val="hybridMultilevel"/>
    <w:tmpl w:val="0540B6A4"/>
    <w:lvl w:ilvl="0" w:tplc="0409000B">
      <w:start w:val="1"/>
      <w:numFmt w:val="bullet"/>
      <w:lvlText w:val=""/>
      <w:lvlJc w:val="left"/>
      <w:pPr>
        <w:ind w:left="3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9" w15:restartNumberingAfterBreak="0">
    <w:nsid w:val="619F6AB2"/>
    <w:multiLevelType w:val="multilevel"/>
    <w:tmpl w:val="619F6AB2"/>
    <w:lvl w:ilvl="0">
      <w:start w:val="1"/>
      <w:numFmt w:val="bullet"/>
      <w:pStyle w:val="BulletpointCV"/>
      <w:lvlText w:val=""/>
      <w:lvlJc w:val="left"/>
      <w:pPr>
        <w:tabs>
          <w:tab w:val="left" w:pos="450"/>
        </w:tabs>
        <w:ind w:left="450" w:hanging="360"/>
      </w:pPr>
      <w:rPr>
        <w:rFonts w:ascii="Symbol" w:hAnsi="Symbol" w:hint="default"/>
        <w:sz w:val="22"/>
        <w:lang w:val="en-US"/>
      </w:rPr>
    </w:lvl>
    <w:lvl w:ilvl="1">
      <w:start w:val="1"/>
      <w:numFmt w:val="bullet"/>
      <w:lvlText w:val="o"/>
      <w:lvlJc w:val="left"/>
      <w:pPr>
        <w:tabs>
          <w:tab w:val="left" w:pos="900"/>
        </w:tabs>
        <w:ind w:left="9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340"/>
        </w:tabs>
        <w:ind w:left="23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060"/>
        </w:tabs>
        <w:ind w:left="30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3780"/>
        </w:tabs>
        <w:ind w:left="37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500"/>
        </w:tabs>
        <w:ind w:left="45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220"/>
        </w:tabs>
        <w:ind w:left="52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5940"/>
        </w:tabs>
        <w:ind w:left="5940" w:hanging="360"/>
      </w:pPr>
      <w:rPr>
        <w:rFonts w:ascii="Wingdings" w:hAnsi="Wingdings" w:hint="default"/>
      </w:rPr>
    </w:lvl>
  </w:abstractNum>
  <w:abstractNum w:abstractNumId="10" w15:restartNumberingAfterBreak="0">
    <w:nsid w:val="62C148ED"/>
    <w:multiLevelType w:val="hybridMultilevel"/>
    <w:tmpl w:val="EF4CBB4C"/>
    <w:lvl w:ilvl="0" w:tplc="D65AD6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A671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F06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E418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EEC1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DEFA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E2D2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0617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5C01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4821D0"/>
    <w:multiLevelType w:val="hybridMultilevel"/>
    <w:tmpl w:val="BBA68876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9DF5A01"/>
    <w:multiLevelType w:val="hybridMultilevel"/>
    <w:tmpl w:val="673240F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89004DD"/>
    <w:multiLevelType w:val="hybridMultilevel"/>
    <w:tmpl w:val="6A6299E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AA02F13"/>
    <w:multiLevelType w:val="hybridMultilevel"/>
    <w:tmpl w:val="3F921CC6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5" w15:restartNumberingAfterBreak="0">
    <w:nsid w:val="7B611A4C"/>
    <w:multiLevelType w:val="multilevel"/>
    <w:tmpl w:val="FD540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B971AE"/>
    <w:multiLevelType w:val="multilevel"/>
    <w:tmpl w:val="7DB971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16"/>
  </w:num>
  <w:num w:numId="5">
    <w:abstractNumId w:val="6"/>
  </w:num>
  <w:num w:numId="6">
    <w:abstractNumId w:val="2"/>
  </w:num>
  <w:num w:numId="7">
    <w:abstractNumId w:val="12"/>
  </w:num>
  <w:num w:numId="8">
    <w:abstractNumId w:val="11"/>
  </w:num>
  <w:num w:numId="9">
    <w:abstractNumId w:val="5"/>
  </w:num>
  <w:num w:numId="10">
    <w:abstractNumId w:val="0"/>
  </w:num>
  <w:num w:numId="11">
    <w:abstractNumId w:val="14"/>
  </w:num>
  <w:num w:numId="12">
    <w:abstractNumId w:val="8"/>
  </w:num>
  <w:num w:numId="13">
    <w:abstractNumId w:val="15"/>
  </w:num>
  <w:num w:numId="14">
    <w:abstractNumId w:val="1"/>
  </w:num>
  <w:num w:numId="15">
    <w:abstractNumId w:val="13"/>
  </w:num>
  <w:num w:numId="16">
    <w:abstractNumId w:val="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activeWritingStyle w:appName="MSWord" w:lang="fr-FR" w:vendorID="64" w:dllVersion="6" w:nlCheck="1" w:checkStyle="0"/>
  <w:activeWritingStyle w:appName="MSWord" w:lang="en-US" w:vendorID="64" w:dllVersion="6" w:nlCheck="1" w:checkStyle="0"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n-AU" w:vendorID="64" w:dllVersion="4096" w:nlCheck="1" w:checkStyle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c0NzQxNDAztbA0MzRQ0lEKTi0uzszPAykwqgUAT04RTywAAAA="/>
  </w:docVars>
  <w:rsids>
    <w:rsidRoot w:val="00DE6D3C"/>
    <w:rsid w:val="00002F31"/>
    <w:rsid w:val="000306BE"/>
    <w:rsid w:val="00044A6F"/>
    <w:rsid w:val="00047E4A"/>
    <w:rsid w:val="00086B40"/>
    <w:rsid w:val="00092555"/>
    <w:rsid w:val="00097170"/>
    <w:rsid w:val="000B7421"/>
    <w:rsid w:val="000F34A0"/>
    <w:rsid w:val="00115FCD"/>
    <w:rsid w:val="001B12CA"/>
    <w:rsid w:val="001C7E05"/>
    <w:rsid w:val="001E48AC"/>
    <w:rsid w:val="0023267E"/>
    <w:rsid w:val="0023374F"/>
    <w:rsid w:val="002C3A13"/>
    <w:rsid w:val="003044EB"/>
    <w:rsid w:val="0035253D"/>
    <w:rsid w:val="003701D0"/>
    <w:rsid w:val="00372253"/>
    <w:rsid w:val="003A659E"/>
    <w:rsid w:val="00430428"/>
    <w:rsid w:val="00470924"/>
    <w:rsid w:val="00476182"/>
    <w:rsid w:val="004849C0"/>
    <w:rsid w:val="004A4155"/>
    <w:rsid w:val="004A7B95"/>
    <w:rsid w:val="004D32DB"/>
    <w:rsid w:val="005218C4"/>
    <w:rsid w:val="005258D2"/>
    <w:rsid w:val="00595B31"/>
    <w:rsid w:val="005D2166"/>
    <w:rsid w:val="00622531"/>
    <w:rsid w:val="00636795"/>
    <w:rsid w:val="006509EE"/>
    <w:rsid w:val="006A5290"/>
    <w:rsid w:val="006B2403"/>
    <w:rsid w:val="00706E69"/>
    <w:rsid w:val="00713C2D"/>
    <w:rsid w:val="007718EF"/>
    <w:rsid w:val="007A218A"/>
    <w:rsid w:val="007A6916"/>
    <w:rsid w:val="008063BA"/>
    <w:rsid w:val="008437E9"/>
    <w:rsid w:val="0087467D"/>
    <w:rsid w:val="00891525"/>
    <w:rsid w:val="008C5158"/>
    <w:rsid w:val="008E5FD6"/>
    <w:rsid w:val="009136B7"/>
    <w:rsid w:val="009B1089"/>
    <w:rsid w:val="009F26DA"/>
    <w:rsid w:val="00A1274E"/>
    <w:rsid w:val="00A2233A"/>
    <w:rsid w:val="00A96EF9"/>
    <w:rsid w:val="00AA34CE"/>
    <w:rsid w:val="00AC79F4"/>
    <w:rsid w:val="00AF16A6"/>
    <w:rsid w:val="00B072DB"/>
    <w:rsid w:val="00B31074"/>
    <w:rsid w:val="00B37044"/>
    <w:rsid w:val="00B40903"/>
    <w:rsid w:val="00B55403"/>
    <w:rsid w:val="00B772E6"/>
    <w:rsid w:val="00B905B9"/>
    <w:rsid w:val="00BF343C"/>
    <w:rsid w:val="00BF406F"/>
    <w:rsid w:val="00C05A2B"/>
    <w:rsid w:val="00C070A9"/>
    <w:rsid w:val="00C94483"/>
    <w:rsid w:val="00C9796C"/>
    <w:rsid w:val="00CA26BE"/>
    <w:rsid w:val="00CA2DE5"/>
    <w:rsid w:val="00CA54C3"/>
    <w:rsid w:val="00D05A65"/>
    <w:rsid w:val="00D12E0D"/>
    <w:rsid w:val="00D23B73"/>
    <w:rsid w:val="00D32973"/>
    <w:rsid w:val="00D51882"/>
    <w:rsid w:val="00D67FD7"/>
    <w:rsid w:val="00D70510"/>
    <w:rsid w:val="00DA7E0D"/>
    <w:rsid w:val="00DC28FF"/>
    <w:rsid w:val="00DD6C56"/>
    <w:rsid w:val="00DE6D3C"/>
    <w:rsid w:val="00E66399"/>
    <w:rsid w:val="00E83251"/>
    <w:rsid w:val="00E96C07"/>
    <w:rsid w:val="00EB72D1"/>
    <w:rsid w:val="00EC7EA3"/>
    <w:rsid w:val="00F10FBD"/>
    <w:rsid w:val="00F55EEC"/>
    <w:rsid w:val="00FA1437"/>
    <w:rsid w:val="00FB78C4"/>
    <w:rsid w:val="00FC0D7E"/>
    <w:rsid w:val="05954EF1"/>
    <w:rsid w:val="08D15B8E"/>
    <w:rsid w:val="13C3C50B"/>
    <w:rsid w:val="1C8BD16E"/>
    <w:rsid w:val="1EA28A3D"/>
    <w:rsid w:val="2BFC5CE6"/>
    <w:rsid w:val="2FF401DB"/>
    <w:rsid w:val="3DFFEDE6"/>
    <w:rsid w:val="4C775941"/>
    <w:rsid w:val="522B15C2"/>
    <w:rsid w:val="53DD619F"/>
    <w:rsid w:val="5DE92C08"/>
    <w:rsid w:val="76BA10F6"/>
    <w:rsid w:val="7E38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54EF1"/>
  <w15:docId w15:val="{7F1F577C-BDF7-4CED-BAB2-802EE40A4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Times New Roman" w:hAnsi="Arial"/>
      <w:color w:val="000000"/>
      <w:lang w:eastAsia="it-IT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99"/>
    <w:semiHidden/>
    <w:unhideWhenUsed/>
    <w:qFormat/>
    <w:pPr>
      <w:spacing w:after="120"/>
    </w:p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1F3864" w:themeColor="accent1" w:themeShade="80"/>
      <w:sz w:val="24"/>
      <w:szCs w:val="24"/>
      <w:lang w:eastAsia="it-IT"/>
    </w:rPr>
  </w:style>
  <w:style w:type="paragraph" w:customStyle="1" w:styleId="Societ">
    <w:name w:val="Società"/>
    <w:basedOn w:val="Heading4"/>
    <w:qFormat/>
    <w:pPr>
      <w:keepLines w:val="0"/>
      <w:tabs>
        <w:tab w:val="left" w:pos="9360"/>
        <w:tab w:val="left" w:pos="9720"/>
      </w:tabs>
      <w:spacing w:before="120" w:line="240" w:lineRule="auto"/>
    </w:pPr>
    <w:rPr>
      <w:rFonts w:ascii="Times New Roman" w:eastAsia="Times New Roman" w:hAnsi="Times New Roman" w:cs="Times New Roman"/>
      <w:b/>
      <w:bCs/>
      <w:i w:val="0"/>
      <w:color w:val="000000"/>
      <w:sz w:val="24"/>
    </w:rPr>
  </w:style>
  <w:style w:type="paragraph" w:customStyle="1" w:styleId="BulletpointCV">
    <w:name w:val="Bullet point CV"/>
    <w:basedOn w:val="Heading4"/>
    <w:qFormat/>
    <w:pPr>
      <w:keepLines w:val="0"/>
      <w:numPr>
        <w:numId w:val="2"/>
      </w:numPr>
      <w:tabs>
        <w:tab w:val="left" w:pos="9360"/>
        <w:tab w:val="left" w:pos="9720"/>
      </w:tabs>
      <w:spacing w:before="0" w:after="120" w:line="240" w:lineRule="auto"/>
    </w:pPr>
    <w:rPr>
      <w:rFonts w:ascii="Times New Roman" w:eastAsia="Times New Roman" w:hAnsi="Times New Roman" w:cs="Times New Roman"/>
      <w:i w:val="0"/>
      <w:color w:val="000000"/>
      <w:sz w:val="24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Arial" w:eastAsia="Times New Roman" w:hAnsi="Arial" w:cs="Times New Roman"/>
      <w:color w:val="000000"/>
      <w:sz w:val="20"/>
      <w:szCs w:val="20"/>
      <w:lang w:eastAsia="it-IT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Arial" w:eastAsia="Times New Roman" w:hAnsi="Arial" w:cs="Times New Roman"/>
      <w:color w:val="000000"/>
      <w:sz w:val="20"/>
      <w:szCs w:val="20"/>
      <w:lang w:eastAsia="it-IT"/>
    </w:rPr>
  </w:style>
  <w:style w:type="paragraph" w:customStyle="1" w:styleId="Brevedescrizioneposizione">
    <w:name w:val="Breve descrizione posizione"/>
    <w:basedOn w:val="BodyText"/>
    <w:qFormat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  <w:lang w:eastAsia="it-IT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Pr>
      <w:rFonts w:ascii="Arial" w:eastAsia="Times New Roman" w:hAnsi="Arial" w:cs="Times New Roman"/>
      <w:color w:val="000000"/>
      <w:sz w:val="20"/>
      <w:szCs w:val="20"/>
      <w:lang w:eastAsia="it-IT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it-I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808080"/>
      <w:shd w:val="clear" w:color="auto" w:fill="E6E6E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Times New Roman" w:hAnsi="Segoe UI" w:cs="Segoe UI"/>
      <w:color w:val="000000"/>
      <w:sz w:val="18"/>
      <w:szCs w:val="18"/>
      <w:lang w:eastAsia="it-IT"/>
    </w:rPr>
  </w:style>
  <w:style w:type="character" w:styleId="UnresolvedMention">
    <w:name w:val="Unresolved Mention"/>
    <w:basedOn w:val="DefaultParagraphFont"/>
    <w:uiPriority w:val="99"/>
    <w:semiHidden/>
    <w:unhideWhenUsed/>
    <w:rsid w:val="00002F3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F34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343C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343C"/>
    <w:rPr>
      <w:rFonts w:ascii="Arial" w:eastAsia="Times New Roman" w:hAnsi="Arial"/>
      <w:color w:val="000000"/>
      <w:lang w:eastAsia="it-I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34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343C"/>
    <w:rPr>
      <w:rFonts w:ascii="Arial" w:eastAsia="Times New Roman" w:hAnsi="Arial"/>
      <w:b/>
      <w:bCs/>
      <w:color w:val="00000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12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A1987BA-EF6B-F74C-AD88-97E39ABA5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 Ariyawansa</dc:creator>
  <cp:keywords/>
  <dc:description/>
  <cp:lastModifiedBy>Ariyawansa, Jay [JRDUS]</cp:lastModifiedBy>
  <cp:revision>4</cp:revision>
  <cp:lastPrinted>2019-01-15T17:38:00Z</cp:lastPrinted>
  <dcterms:created xsi:type="dcterms:W3CDTF">2021-06-22T12:33:00Z</dcterms:created>
  <dcterms:modified xsi:type="dcterms:W3CDTF">2021-06-22T12:34:00Z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