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сновной текст"/>
        <w:jc w:val="center"/>
        <w:rPr>
          <w:rFonts w:ascii="Times New Roman" w:cs="Times New Roman" w:hAnsi="Times New Roman" w:eastAsia="Times New Roman"/>
          <w:sz w:val="30"/>
          <w:szCs w:val="30"/>
        </w:rPr>
      </w:pPr>
      <w:r>
        <w:rPr>
          <w:rFonts w:ascii="Times New Roman" w:hAnsi="Times New Roman"/>
          <w:sz w:val="30"/>
          <w:szCs w:val="30"/>
          <w:rtl w:val="0"/>
          <w:lang w:val="en-US"/>
        </w:rPr>
        <w:t>Guinea Pig</w:t>
      </w:r>
    </w:p>
    <w:p>
      <w:pPr>
        <w:pStyle w:val="Основной текст"/>
        <w:jc w:val="center"/>
        <w:rPr>
          <w:rFonts w:ascii="Times New Roman" w:cs="Times New Roman" w:hAnsi="Times New Roman" w:eastAsia="Times New Roman"/>
          <w:sz w:val="26"/>
          <w:szCs w:val="26"/>
        </w:rPr>
      </w:pPr>
      <w:r>
        <w:rPr>
          <w:rFonts w:ascii="Times New Roman" w:hAnsi="Times New Roman"/>
          <w:sz w:val="26"/>
          <w:szCs w:val="26"/>
          <w:rtl w:val="0"/>
          <w:lang w:val="en-US"/>
        </w:rPr>
        <w:t>Group 4</w:t>
      </w:r>
    </w:p>
    <w:p>
      <w:pPr>
        <w:pStyle w:val="Основной текст"/>
        <w:jc w:val="center"/>
        <w:rPr>
          <w:rFonts w:ascii="Times New Roman" w:cs="Times New Roman" w:hAnsi="Times New Roman" w:eastAsia="Times New Roman"/>
          <w:sz w:val="24"/>
          <w:szCs w:val="24"/>
        </w:rPr>
      </w:pPr>
      <w:r>
        <w:rPr>
          <w:rFonts w:ascii="Times New Roman" w:hAnsi="Times New Roman"/>
          <w:sz w:val="24"/>
          <w:szCs w:val="24"/>
          <w:rtl w:val="0"/>
          <w:lang w:val="en-US"/>
        </w:rPr>
        <w:t>Tamara, Vardan, Hripsime</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340359</wp:posOffset>
            </wp:positionV>
            <wp:extent cx="6120057" cy="4832007"/>
            <wp:effectExtent l="0" t="0" r="0" b="0"/>
            <wp:wrapThrough wrapText="bothSides" distL="152400" distR="152400">
              <wp:wrapPolygon edited="1">
                <wp:start x="0" y="0"/>
                <wp:lineTo x="21600" y="0"/>
                <wp:lineTo x="21600" y="21614"/>
                <wp:lineTo x="0" y="21614"/>
                <wp:lineTo x="0" y="0"/>
              </wp:wrapPolygon>
            </wp:wrapThrough>
            <wp:docPr id="1073741825"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5" name="Изображение" descr="Изображение"/>
                    <pic:cNvPicPr>
                      <a:picLocks noChangeAspect="1"/>
                    </pic:cNvPicPr>
                  </pic:nvPicPr>
                  <pic:blipFill>
                    <a:blip r:embed="rId4">
                      <a:extLst/>
                    </a:blip>
                    <a:stretch>
                      <a:fillRect/>
                    </a:stretch>
                  </pic:blipFill>
                  <pic:spPr>
                    <a:xfrm>
                      <a:off x="0" y="0"/>
                      <a:ext cx="6120057" cy="4832007"/>
                    </a:xfrm>
                    <a:prstGeom prst="rect">
                      <a:avLst/>
                    </a:prstGeom>
                    <a:ln w="12700" cap="flat">
                      <a:noFill/>
                      <a:miter lim="400000"/>
                    </a:ln>
                    <a:effectLst/>
                  </pic:spPr>
                </pic:pic>
              </a:graphicData>
            </a:graphic>
          </wp:anchor>
        </w:drawing>
      </w: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pig &lt;- ggplot(dt1, mapping = aes(dt1$Treatment, y = dt1$Weight, fill = dt1$Diet))+</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geom_jitter(width = 0.2, shape = 21, size = 4)+</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labs(x = "Treatment", y = "Weight", fill = "Diet")</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par(mfrow=c(1,1))</w:t>
      </w: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In this plot we see that the best treatment is Pontikilin for mice with grass diet. But as we know Guinea pig preferse grass and carrot. So the treatment with Choiridin is the best for our patient.</w:t>
      </w: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The same result we showed it boxplot version.</w:t>
      </w: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pig_bx &lt;- ggplot(dt1, mapping = aes(dt1$Treatment, y = dt1$Weight, color = Diet))+</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s-ES_tradnl"/>
        </w:rPr>
        <w:t xml:space="preserve">  geom_boxplot()+</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geom_point()</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par(mfrow=c(1,1))</w:t>
      </w: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With ANOVA we checked if there are any differences between treatment groups.</w:t>
      </w: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Times New Roman" w:hAnsi="Times New Roman"/>
          <w:sz w:val="24"/>
          <w:szCs w:val="24"/>
          <w:rtl w:val="0"/>
          <w:lang w:val="en-US"/>
        </w:rPr>
        <w:t>summary( aov(Weight~T</w:t>
      </w:r>
      <w:r>
        <w:drawing xmlns:a="http://schemas.openxmlformats.org/drawingml/2006/main">
          <wp:anchor distT="152400" distB="152400" distL="152400" distR="152400" simplePos="0" relativeHeight="251660288" behindDoc="0" locked="0" layoutInCell="1" allowOverlap="1">
            <wp:simplePos x="0" y="0"/>
            <wp:positionH relativeFrom="page">
              <wp:posOffset>594360</wp:posOffset>
            </wp:positionH>
            <wp:positionV relativeFrom="page">
              <wp:posOffset>335750</wp:posOffset>
            </wp:positionV>
            <wp:extent cx="6120057" cy="4832007"/>
            <wp:effectExtent l="0" t="0" r="0" b="0"/>
            <wp:wrapThrough wrapText="bothSides" distL="152400" distR="152400">
              <wp:wrapPolygon edited="1">
                <wp:start x="0" y="0"/>
                <wp:lineTo x="21600" y="0"/>
                <wp:lineTo x="21600" y="21614"/>
                <wp:lineTo x="0" y="21614"/>
                <wp:lineTo x="0" y="0"/>
              </wp:wrapPolygon>
            </wp:wrapThrough>
            <wp:docPr id="1073741826" name="officeArt object" descr="Изображение"/>
            <wp:cNvGraphicFramePr/>
            <a:graphic xmlns:a="http://schemas.openxmlformats.org/drawingml/2006/main">
              <a:graphicData uri="http://schemas.openxmlformats.org/drawingml/2006/picture">
                <pic:pic xmlns:pic="http://schemas.openxmlformats.org/drawingml/2006/picture">
                  <pic:nvPicPr>
                    <pic:cNvPr id="1073741826" name="Изображение" descr="Изображение"/>
                    <pic:cNvPicPr>
                      <a:picLocks noChangeAspect="1"/>
                    </pic:cNvPicPr>
                  </pic:nvPicPr>
                  <pic:blipFill>
                    <a:blip r:embed="rId5">
                      <a:extLst/>
                    </a:blip>
                    <a:stretch>
                      <a:fillRect/>
                    </a:stretch>
                  </pic:blipFill>
                  <pic:spPr>
                    <a:xfrm>
                      <a:off x="0" y="0"/>
                      <a:ext cx="6120057" cy="4832007"/>
                    </a:xfrm>
                    <a:prstGeom prst="rect">
                      <a:avLst/>
                    </a:prstGeom>
                    <a:ln w="12700" cap="flat">
                      <a:noFill/>
                      <a:miter lim="400000"/>
                    </a:ln>
                    <a:effectLst/>
                  </pic:spPr>
                </pic:pic>
              </a:graphicData>
            </a:graphic>
          </wp:anchor>
        </w:drawing>
      </w:r>
      <w:r>
        <w:rPr>
          <w:rFonts w:ascii="Times New Roman" w:hAnsi="Times New Roman"/>
          <w:sz w:val="24"/>
          <w:szCs w:val="24"/>
          <w:rtl w:val="0"/>
          <w:lang w:val="en-US"/>
        </w:rPr>
        <w:t>reatment, data=dt1))</w:t>
      </w: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r>
        <w:rPr>
          <w:rFonts w:ascii="Times New Roman" w:hAnsi="Times New Roman"/>
          <w:sz w:val="24"/>
          <w:szCs w:val="24"/>
          <w:rtl w:val="0"/>
          <w:lang w:val="en-US"/>
        </w:rPr>
        <w:t>Df Sum Sq Mean Sq F value</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Treatment    </w:t>
      </w:r>
      <w:r>
        <w:rPr>
          <w:rFonts w:ascii="Times New Roman" w:cs="Times New Roman" w:hAnsi="Times New Roman" w:eastAsia="Times New Roman"/>
          <w:sz w:val="24"/>
          <w:szCs w:val="24"/>
          <w:rtl w:val="0"/>
        </w:rPr>
        <w:tab/>
        <w:t xml:space="preserve">   </w:t>
      </w:r>
      <w:r>
        <w:rPr>
          <w:rFonts w:ascii="Times New Roman" w:hAnsi="Times New Roman"/>
          <w:sz w:val="24"/>
          <w:szCs w:val="24"/>
          <w:rtl w:val="0"/>
          <w:lang w:val="de-DE"/>
        </w:rPr>
        <w:t>4 219.12   54.78    30.7</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Residuals  </w:t>
      </w:r>
      <w:r>
        <w:rPr>
          <w:rFonts w:ascii="Times New Roman" w:hAnsi="Times New Roman"/>
          <w:sz w:val="24"/>
          <w:szCs w:val="24"/>
          <w:rtl w:val="0"/>
          <w:lang w:val="en-US"/>
        </w:rPr>
        <w:t xml:space="preserve">        </w:t>
      </w:r>
      <w:r>
        <w:rPr>
          <w:rFonts w:ascii="Times New Roman" w:hAnsi="Times New Roman"/>
          <w:sz w:val="24"/>
          <w:szCs w:val="24"/>
          <w:rtl w:val="0"/>
        </w:rPr>
        <w:t xml:space="preserve"> 55  98.14    1.78        </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cs="Times New Roman" w:hAnsi="Times New Roman" w:eastAsia="Times New Roman"/>
          <w:sz w:val="24"/>
          <w:szCs w:val="24"/>
        </w:rPr>
        <w:tab/>
      </w:r>
      <w:r>
        <w:rPr>
          <w:rFonts w:ascii="Times New Roman" w:hAnsi="Times New Roman"/>
          <w:sz w:val="24"/>
          <w:szCs w:val="24"/>
          <w:rtl w:val="0"/>
          <w:lang w:val="de-DE"/>
        </w:rPr>
        <w:t xml:space="preserve"> Pr(&gt;F)    </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Treatment   1.94e-13 ***</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rPr>
        <w:t xml:space="preserve">Residuals               </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it-IT"/>
        </w:rPr>
        <w:t xml:space="preserve">Signif. codes:  </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rPr>
        <w:t xml:space="preserve">  0 </w:t>
      </w:r>
      <w:r>
        <w:rPr>
          <w:rFonts w:ascii="Times New Roman" w:hAnsi="Times New Roman" w:hint="default"/>
          <w:sz w:val="24"/>
          <w:szCs w:val="24"/>
          <w:rtl w:val="1"/>
        </w:rPr>
        <w:t>‘</w:t>
      </w:r>
      <w:r>
        <w:rPr>
          <w:rFonts w:ascii="Times New Roman" w:hAnsi="Times New Roman"/>
          <w:sz w:val="24"/>
          <w:szCs w:val="24"/>
          <w:rtl w:val="0"/>
        </w:rPr>
        <w:t>***</w:t>
      </w:r>
      <w:r>
        <w:rPr>
          <w:rFonts w:ascii="Times New Roman" w:hAnsi="Times New Roman" w:hint="default"/>
          <w:sz w:val="24"/>
          <w:szCs w:val="24"/>
          <w:rtl w:val="1"/>
        </w:rPr>
        <w:t xml:space="preserve">’ </w:t>
      </w:r>
      <w:r>
        <w:rPr>
          <w:rFonts w:ascii="Times New Roman" w:hAnsi="Times New Roman"/>
          <w:sz w:val="24"/>
          <w:szCs w:val="24"/>
          <w:rtl w:val="0"/>
        </w:rPr>
        <w:t xml:space="preserve">0.001 </w:t>
      </w:r>
      <w:r>
        <w:rPr>
          <w:rFonts w:ascii="Times New Roman" w:hAnsi="Times New Roman" w:hint="default"/>
          <w:sz w:val="24"/>
          <w:szCs w:val="24"/>
          <w:rtl w:val="1"/>
        </w:rPr>
        <w:t>‘</w:t>
      </w:r>
      <w:r>
        <w:rPr>
          <w:rFonts w:ascii="Times New Roman" w:hAnsi="Times New Roman"/>
          <w:sz w:val="24"/>
          <w:szCs w:val="24"/>
          <w:rtl w:val="0"/>
        </w:rPr>
        <w:t>**</w:t>
      </w:r>
      <w:r>
        <w:rPr>
          <w:rFonts w:ascii="Times New Roman" w:hAnsi="Times New Roman" w:hint="default"/>
          <w:sz w:val="24"/>
          <w:szCs w:val="24"/>
          <w:rtl w:val="1"/>
        </w:rPr>
        <w:t xml:space="preserve">’ </w:t>
      </w:r>
      <w:r>
        <w:rPr>
          <w:rFonts w:ascii="Times New Roman" w:hAnsi="Times New Roman"/>
          <w:sz w:val="24"/>
          <w:szCs w:val="24"/>
          <w:rtl w:val="0"/>
        </w:rPr>
        <w:t xml:space="preserve">0.01 </w:t>
      </w:r>
      <w:r>
        <w:rPr>
          <w:rFonts w:ascii="Times New Roman" w:hAnsi="Times New Roman" w:hint="default"/>
          <w:sz w:val="24"/>
          <w:szCs w:val="24"/>
          <w:rtl w:val="1"/>
        </w:rPr>
        <w:t>‘</w:t>
      </w:r>
      <w:r>
        <w:rPr>
          <w:rFonts w:ascii="Times New Roman" w:hAnsi="Times New Roman"/>
          <w:sz w:val="24"/>
          <w:szCs w:val="24"/>
          <w:rtl w:val="0"/>
        </w:rPr>
        <w:t>*</w:t>
      </w:r>
      <w:r>
        <w:rPr>
          <w:rFonts w:ascii="Times New Roman" w:hAnsi="Times New Roman" w:hint="default"/>
          <w:sz w:val="24"/>
          <w:szCs w:val="24"/>
          <w:rtl w:val="1"/>
        </w:rPr>
        <w:t xml:space="preserve">’ </w:t>
      </w:r>
      <w:r>
        <w:rPr>
          <w:rFonts w:ascii="Times New Roman" w:hAnsi="Times New Roman"/>
          <w:sz w:val="24"/>
          <w:szCs w:val="24"/>
          <w:rtl w:val="0"/>
        </w:rPr>
        <w:t xml:space="preserve">0.05 </w:t>
      </w:r>
      <w:r>
        <w:rPr>
          <w:rFonts w:ascii="Times New Roman" w:hAnsi="Times New Roman" w:hint="default"/>
          <w:sz w:val="24"/>
          <w:szCs w:val="24"/>
          <w:rtl w:val="1"/>
        </w:rPr>
        <w:t>‘</w:t>
      </w:r>
      <w:r>
        <w:rPr>
          <w:rFonts w:ascii="Times New Roman" w:hAnsi="Times New Roman"/>
          <w:sz w:val="24"/>
          <w:szCs w:val="24"/>
          <w:rtl w:val="0"/>
        </w:rPr>
        <w:t>.</w:t>
      </w:r>
      <w:r>
        <w:rPr>
          <w:rFonts w:ascii="Times New Roman" w:hAnsi="Times New Roman" w:hint="default"/>
          <w:sz w:val="24"/>
          <w:szCs w:val="24"/>
          <w:rtl w:val="1"/>
        </w:rPr>
        <w:t>’</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rPr>
        <w:t xml:space="preserve">  0.1 </w:t>
      </w:r>
      <w:r>
        <w:rPr>
          <w:rFonts w:ascii="Times New Roman" w:hAnsi="Times New Roman" w:hint="default"/>
          <w:sz w:val="24"/>
          <w:szCs w:val="24"/>
          <w:rtl w:val="1"/>
        </w:rPr>
        <w:t xml:space="preserve">‘ ’ </w:t>
      </w:r>
      <w:r>
        <w:rPr>
          <w:rFonts w:ascii="Times New Roman" w:hAnsi="Times New Roman"/>
          <w:sz w:val="24"/>
          <w:szCs w:val="24"/>
          <w:rtl w:val="0"/>
        </w:rPr>
        <w:t>1</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pontikilin_g &lt;- t.test(dt1%&gt;%filter(Treatment == "Pontikilin", Diet == "Grass")%&gt;%select(Weight)%&gt;%unlist,dt1%&gt;%filter(Treatment == "Negative Control", Diet == "Grass")%&gt;%select(Weight)%&gt;%unlist)</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fr-FR"/>
        </w:rPr>
        <w:t>choir</w:t>
      </w:r>
      <w:r>
        <w:rPr>
          <w:rFonts w:ascii="Times New Roman" w:hAnsi="Times New Roman" w:hint="default"/>
          <w:sz w:val="24"/>
          <w:szCs w:val="24"/>
          <w:rtl w:val="0"/>
        </w:rPr>
        <w:t>í</w:t>
      </w:r>
      <w:r>
        <w:rPr>
          <w:rFonts w:ascii="Times New Roman" w:hAnsi="Times New Roman"/>
          <w:sz w:val="24"/>
          <w:szCs w:val="24"/>
          <w:rtl w:val="0"/>
          <w:lang w:val="en-US"/>
        </w:rPr>
        <w:t>din_g &lt;- t.test(dt1%&gt;%filter(Treatment == "Choir</w:t>
      </w:r>
      <w:r>
        <w:rPr>
          <w:rFonts w:ascii="Times New Roman" w:hAnsi="Times New Roman" w:hint="default"/>
          <w:sz w:val="24"/>
          <w:szCs w:val="24"/>
          <w:rtl w:val="0"/>
        </w:rPr>
        <w:t>í</w:t>
      </w:r>
      <w:r>
        <w:rPr>
          <w:rFonts w:ascii="Times New Roman" w:hAnsi="Times New Roman"/>
          <w:sz w:val="24"/>
          <w:szCs w:val="24"/>
          <w:rtl w:val="0"/>
          <w:lang w:val="en-US"/>
        </w:rPr>
        <w:t>din", Diet == "Grass")%&gt;%select(Weight)%&gt;%unlist,dt1%&gt;%filter(Treatment == "Negative Control", Diet == "Grass")%&gt;%select(Weight)%&gt;%unlist)</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tipotium_g &lt;- t.test(dt1%&gt;%filter(Treatment == "Tipotium", Diet == "Grass")%&gt;%select(Weight)%&gt;%unlist,dt1%&gt;%filter(Treatment == "Negative Control", Diet == "Grass")%&gt;%select(Weight)%&gt;%unlist)</w:t>
      </w: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pontikilin_gc &lt;- t.test(dt1%&gt;%filter(Treatment == "Pontikilin", Diet == "Grass and Carrot")%&gt;%select(Weight)%&gt;%unlist,dt1%&gt;%filter(Treatment == "Negative Control", Diet == "Grass and Carrot")%&gt;%select(Weight)%&gt;%unlist)</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fr-FR"/>
        </w:rPr>
        <w:t>choir</w:t>
      </w:r>
      <w:r>
        <w:rPr>
          <w:rFonts w:ascii="Times New Roman" w:hAnsi="Times New Roman" w:hint="default"/>
          <w:sz w:val="24"/>
          <w:szCs w:val="24"/>
          <w:rtl w:val="0"/>
        </w:rPr>
        <w:t>í</w:t>
      </w:r>
      <w:r>
        <w:rPr>
          <w:rFonts w:ascii="Times New Roman" w:hAnsi="Times New Roman"/>
          <w:sz w:val="24"/>
          <w:szCs w:val="24"/>
          <w:rtl w:val="0"/>
          <w:lang w:val="en-US"/>
        </w:rPr>
        <w:t>din_gc &lt;- t.test(dt1%&gt;%filter(Treatment == "Choir</w:t>
      </w:r>
      <w:r>
        <w:rPr>
          <w:rFonts w:ascii="Times New Roman" w:hAnsi="Times New Roman" w:hint="default"/>
          <w:sz w:val="24"/>
          <w:szCs w:val="24"/>
          <w:rtl w:val="0"/>
        </w:rPr>
        <w:t>í</w:t>
      </w:r>
      <w:r>
        <w:rPr>
          <w:rFonts w:ascii="Times New Roman" w:hAnsi="Times New Roman"/>
          <w:sz w:val="24"/>
          <w:szCs w:val="24"/>
          <w:rtl w:val="0"/>
          <w:lang w:val="en-US"/>
        </w:rPr>
        <w:t>din", Diet == "Grass and Carrot")%&gt;%select(Weight)%&gt;%unlist,dt1%&gt;%filter(Treatment == "Negative Control", Diet == "Grass and Carrot")%&gt;%select(Weight)%&gt;%unlist)</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tipotium_gc &lt;- t.test(dt1%&gt;%filter(Treatment == "Tipotium", Diet == "Grass and Carrot")%&gt;%select(Weight)%&gt;%unlist,dt1%&gt;%filter(Treatment == "Negative Control", Diet == "Grass and Carrot")%&gt;%select(Weight)%&gt;%unlist)</w:t>
      </w: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it-IT"/>
        </w:rPr>
        <w:t>tipotium_g &lt;- tipotium_g$p.value</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rPr>
        <w:t>pontikilin_g &lt;- pontikilin_g$p.value</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fr-FR"/>
        </w:rPr>
        <w:t>choir</w:t>
      </w:r>
      <w:r>
        <w:rPr>
          <w:rFonts w:ascii="Times New Roman" w:hAnsi="Times New Roman" w:hint="default"/>
          <w:sz w:val="24"/>
          <w:szCs w:val="24"/>
          <w:rtl w:val="0"/>
        </w:rPr>
        <w:t>í</w:t>
      </w:r>
      <w:r>
        <w:rPr>
          <w:rFonts w:ascii="Times New Roman" w:hAnsi="Times New Roman"/>
          <w:sz w:val="24"/>
          <w:szCs w:val="24"/>
          <w:rtl w:val="0"/>
          <w:lang w:val="fr-FR"/>
        </w:rPr>
        <w:t>din_g &lt;- choir</w:t>
      </w:r>
      <w:r>
        <w:rPr>
          <w:rFonts w:ascii="Times New Roman" w:hAnsi="Times New Roman" w:hint="default"/>
          <w:sz w:val="24"/>
          <w:szCs w:val="24"/>
          <w:rtl w:val="0"/>
        </w:rPr>
        <w:t>í</w:t>
      </w:r>
      <w:r>
        <w:rPr>
          <w:rFonts w:ascii="Times New Roman" w:hAnsi="Times New Roman"/>
          <w:sz w:val="24"/>
          <w:szCs w:val="24"/>
          <w:rtl w:val="0"/>
          <w:lang w:val="en-US"/>
        </w:rPr>
        <w:t>din_g$p.value</w:t>
      </w: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it-IT"/>
        </w:rPr>
        <w:t>tipotium_gc &lt;- tipotium_gc$p.value</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rPr>
        <w:t>pontikilin_gc &lt;- pontikilin_gc$p.value</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fr-FR"/>
        </w:rPr>
        <w:t>choir</w:t>
      </w:r>
      <w:r>
        <w:rPr>
          <w:rFonts w:ascii="Times New Roman" w:hAnsi="Times New Roman" w:hint="default"/>
          <w:sz w:val="24"/>
          <w:szCs w:val="24"/>
          <w:rtl w:val="0"/>
        </w:rPr>
        <w:t>í</w:t>
      </w:r>
      <w:r>
        <w:rPr>
          <w:rFonts w:ascii="Times New Roman" w:hAnsi="Times New Roman"/>
          <w:sz w:val="24"/>
          <w:szCs w:val="24"/>
          <w:rtl w:val="0"/>
          <w:lang w:val="en-US"/>
        </w:rPr>
        <w:t>din_gc &lt;- choir</w:t>
      </w:r>
      <w:r>
        <w:rPr>
          <w:rFonts w:ascii="Times New Roman" w:hAnsi="Times New Roman" w:hint="default"/>
          <w:sz w:val="24"/>
          <w:szCs w:val="24"/>
          <w:rtl w:val="0"/>
        </w:rPr>
        <w:t>í</w:t>
      </w:r>
      <w:r>
        <w:rPr>
          <w:rFonts w:ascii="Times New Roman" w:hAnsi="Times New Roman"/>
          <w:sz w:val="24"/>
          <w:szCs w:val="24"/>
          <w:rtl w:val="0"/>
          <w:lang w:val="en-US"/>
        </w:rPr>
        <w:t>din_gc$p.value</w:t>
      </w: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grass &lt;- c(pontikilin_g, choir</w:t>
      </w:r>
      <w:r>
        <w:rPr>
          <w:rFonts w:ascii="Times New Roman" w:hAnsi="Times New Roman" w:hint="default"/>
          <w:sz w:val="24"/>
          <w:szCs w:val="24"/>
          <w:rtl w:val="0"/>
        </w:rPr>
        <w:t>í</w:t>
      </w:r>
      <w:r>
        <w:rPr>
          <w:rFonts w:ascii="Times New Roman" w:hAnsi="Times New Roman"/>
          <w:sz w:val="24"/>
          <w:szCs w:val="24"/>
          <w:rtl w:val="0"/>
          <w:lang w:val="it-IT"/>
        </w:rPr>
        <w:t>din_g, tipotium_g)</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rPr>
        <w:t>names(grass) &lt;- c("pontikilin_g", "choir</w:t>
      </w:r>
      <w:r>
        <w:rPr>
          <w:rFonts w:ascii="Times New Roman" w:hAnsi="Times New Roman" w:hint="default"/>
          <w:sz w:val="24"/>
          <w:szCs w:val="24"/>
          <w:rtl w:val="0"/>
        </w:rPr>
        <w:t>í</w:t>
      </w:r>
      <w:r>
        <w:rPr>
          <w:rFonts w:ascii="Times New Roman" w:hAnsi="Times New Roman"/>
          <w:sz w:val="24"/>
          <w:szCs w:val="24"/>
          <w:rtl w:val="0"/>
          <w:lang w:val="it-IT"/>
        </w:rPr>
        <w:t>din_g", "tipotium_g")</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pt-PT"/>
        </w:rPr>
        <w:t>paste(names(grass)[grass==min(grass)],":",min(grass))</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grass_carrot &lt;-c(pontikilin_gc, choir</w:t>
      </w:r>
      <w:r>
        <w:rPr>
          <w:rFonts w:ascii="Times New Roman" w:hAnsi="Times New Roman" w:hint="default"/>
          <w:sz w:val="24"/>
          <w:szCs w:val="24"/>
          <w:rtl w:val="0"/>
        </w:rPr>
        <w:t>í</w:t>
      </w:r>
      <w:r>
        <w:rPr>
          <w:rFonts w:ascii="Times New Roman" w:hAnsi="Times New Roman"/>
          <w:sz w:val="24"/>
          <w:szCs w:val="24"/>
          <w:rtl w:val="0"/>
          <w:lang w:val="it-IT"/>
        </w:rPr>
        <w:t>din_gc, tipotium_gc)</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names(grass_carrot) &lt;- c("pontikilin_gc", "choir</w:t>
      </w:r>
      <w:r>
        <w:rPr>
          <w:rFonts w:ascii="Times New Roman" w:hAnsi="Times New Roman" w:hint="default"/>
          <w:sz w:val="24"/>
          <w:szCs w:val="24"/>
          <w:rtl w:val="0"/>
        </w:rPr>
        <w:t>í</w:t>
      </w:r>
      <w:r>
        <w:rPr>
          <w:rFonts w:ascii="Times New Roman" w:hAnsi="Times New Roman"/>
          <w:sz w:val="24"/>
          <w:szCs w:val="24"/>
          <w:rtl w:val="0"/>
          <w:lang w:val="it-IT"/>
        </w:rPr>
        <w:t>din_gc", "tipotium_gc")</w:t>
      </w: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pt-PT"/>
        </w:rPr>
        <w:t>paste(names(grass_carrot)[grass_carrot==min(grass_carrot)],":",min(grass_carrot))</w:t>
      </w: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p>
    <w:p>
      <w:pPr>
        <w:pStyle w:val="Основной текст"/>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After that with t.test we found the differences between two groups with p-values: </w:t>
      </w:r>
      <w:r>
        <w:rPr>
          <w:rFonts w:ascii="Times New Roman" w:hAnsi="Times New Roman"/>
          <w:sz w:val="24"/>
          <w:szCs w:val="24"/>
          <w:rtl w:val="0"/>
        </w:rPr>
        <w:t>"pontikilin_g : 1.71813405537607e-07</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sz w:val="24"/>
          <w:szCs w:val="24"/>
          <w:rtl w:val="0"/>
          <w:lang w:val="fr-FR"/>
        </w:rPr>
        <w:t>"choir</w:t>
      </w:r>
      <w:r>
        <w:rPr>
          <w:rFonts w:ascii="Times New Roman" w:hAnsi="Times New Roman" w:hint="default"/>
          <w:sz w:val="24"/>
          <w:szCs w:val="24"/>
          <w:rtl w:val="0"/>
        </w:rPr>
        <w:t>í</w:t>
      </w:r>
      <w:r>
        <w:rPr>
          <w:rFonts w:ascii="Times New Roman" w:hAnsi="Times New Roman"/>
          <w:sz w:val="24"/>
          <w:szCs w:val="24"/>
          <w:rtl w:val="0"/>
          <w:lang w:val="en-US"/>
        </w:rPr>
        <w:t>din_gc : 0.000697300795416417</w:t>
      </w:r>
      <w:r>
        <w:rPr>
          <w:rFonts w:ascii="Times New Roman" w:hAnsi="Times New Roman" w:hint="default"/>
          <w:sz w:val="24"/>
          <w:szCs w:val="24"/>
          <w:rtl w:val="0"/>
          <w:lang w:val="en-US"/>
        </w:rPr>
        <w:t>»</w:t>
      </w:r>
      <w:r>
        <w:rPr>
          <w:rFonts w:ascii="Times New Roman" w:hAnsi="Times New Roman"/>
          <w:sz w:val="24"/>
          <w:szCs w:val="24"/>
          <w:rtl w:val="0"/>
          <w:lang w:val="en-US"/>
        </w:rPr>
        <w:t>.</w:t>
      </w:r>
    </w:p>
    <w:p>
      <w:pPr>
        <w:pStyle w:val="Основной текст"/>
        <w:jc w:val="both"/>
        <w:rPr>
          <w:rFonts w:ascii="Times New Roman" w:cs="Times New Roman" w:hAnsi="Times New Roman" w:eastAsia="Times New Roman"/>
          <w:sz w:val="24"/>
          <w:szCs w:val="24"/>
        </w:rPr>
      </w:pPr>
    </w:p>
    <w:p>
      <w:pPr>
        <w:pStyle w:val="Основной текст"/>
        <w:jc w:val="both"/>
      </w:pPr>
      <w:r>
        <w:rPr>
          <w:rFonts w:ascii="Times New Roman" w:hAnsi="Times New Roman"/>
          <w:sz w:val="24"/>
          <w:szCs w:val="24"/>
          <w:rtl w:val="0"/>
          <w:lang w:val="en-US"/>
        </w:rPr>
        <w:t xml:space="preserve">As we see, the pontikilin is more effective with grass feeded mice. But as our patient prefferes carrot reach diet, choiridin is more prefferable. </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