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3D8" w:rsidRDefault="006166BE" w:rsidP="006166BE">
      <w:pPr>
        <w:pStyle w:val="Title"/>
      </w:pPr>
      <w:r>
        <w:t xml:space="preserve">Republic of Armenia Health Care Risk Assessment Initiative </w:t>
      </w:r>
    </w:p>
    <w:sdt>
      <w:sdtPr>
        <w:id w:val="668144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005F2" w:rsidRDefault="00B005F2">
          <w:pPr>
            <w:pStyle w:val="TOCHeading"/>
          </w:pPr>
          <w:r>
            <w:t>Contents</w:t>
          </w:r>
        </w:p>
        <w:p w:rsidR="00B005F2" w:rsidRDefault="00B005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131799" w:history="1">
            <w:r w:rsidRPr="006663C3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_Toc492131799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5F2" w:rsidRDefault="00B005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131800" w:history="1">
            <w:r w:rsidRPr="006663C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_Toc492131800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5F2" w:rsidRDefault="00B005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2131801" w:history="1">
            <w:r w:rsidRPr="006663C3">
              <w:rPr>
                <w:rStyle w:val="Hyperlink"/>
                <w:noProof/>
              </w:rPr>
              <w:t>Key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_Toc492131801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6BE" w:rsidRPr="006166BE" w:rsidRDefault="00B005F2" w:rsidP="006166BE">
          <w:r>
            <w:rPr>
              <w:b/>
              <w:bCs/>
              <w:noProof/>
            </w:rPr>
            <w:fldChar w:fldCharType="end"/>
          </w:r>
        </w:p>
      </w:sdtContent>
    </w:sdt>
    <w:p w:rsidR="006166BE" w:rsidRDefault="00B005F2" w:rsidP="00B005F2">
      <w:pPr>
        <w:pStyle w:val="Heading1"/>
      </w:pPr>
      <w:bookmarkStart w:id="0" w:name="_Toc492131799"/>
      <w:r>
        <w:t>Objective</w:t>
      </w:r>
      <w:bookmarkEnd w:id="0"/>
    </w:p>
    <w:p w:rsidR="00B005F2" w:rsidRDefault="00B005F2" w:rsidP="00B005F2">
      <w:proofErr w:type="gramStart"/>
      <w:r>
        <w:t>To build and implement a unified healthcare data acquisition system.</w:t>
      </w:r>
      <w:proofErr w:type="gramEnd"/>
      <w:r>
        <w:t xml:space="preserve"> </w:t>
      </w:r>
    </w:p>
    <w:p w:rsidR="00B005F2" w:rsidRDefault="00B005F2" w:rsidP="00B005F2">
      <w:pPr>
        <w:pStyle w:val="Heading1"/>
      </w:pPr>
      <w:bookmarkStart w:id="1" w:name="_Toc492131800"/>
      <w:r>
        <w:t>Introduction</w:t>
      </w:r>
      <w:bookmarkEnd w:id="1"/>
    </w:p>
    <w:p w:rsidR="00B005F2" w:rsidRDefault="00B005F2" w:rsidP="00B005F2">
      <w:r>
        <w:t xml:space="preserve">Hospital admission data will be stored in a centralized repository, de-identified, and become available for research. </w:t>
      </w:r>
    </w:p>
    <w:p w:rsidR="00B005F2" w:rsidRDefault="00B005F2" w:rsidP="00B005F2">
      <w:pPr>
        <w:pStyle w:val="Heading1"/>
      </w:pPr>
      <w:bookmarkStart w:id="2" w:name="_Toc492131801"/>
      <w:r>
        <w:t>Key Concepts</w:t>
      </w:r>
      <w:bookmarkEnd w:id="2"/>
    </w:p>
    <w:p w:rsidR="00B005F2" w:rsidRPr="00B005F2" w:rsidRDefault="00B005F2" w:rsidP="00B005F2">
      <w:r>
        <w:t xml:space="preserve">Unified healthcare record data base; personalized medicine; health risk assessment; aging population; state-wide genome sequencing project; healthcare cost reduction; meeting </w:t>
      </w:r>
      <w:r>
        <w:t>international standards</w:t>
      </w:r>
      <w:r>
        <w:t xml:space="preserve"> of </w:t>
      </w:r>
      <w:bookmarkStart w:id="3" w:name="_GoBack"/>
      <w:bookmarkEnd w:id="3"/>
      <w:r>
        <w:t xml:space="preserve">healthcare quality; </w:t>
      </w:r>
    </w:p>
    <w:sectPr w:rsidR="00B005F2" w:rsidRPr="00B0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6BE"/>
    <w:rsid w:val="006166BE"/>
    <w:rsid w:val="00B005F2"/>
    <w:rsid w:val="00D00783"/>
    <w:rsid w:val="00F3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5F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005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05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5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5F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005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05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5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242FE-DCBE-4844-87D4-CA13FC46F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Sargsyan, Davit</dc:creator>
  <cp:lastModifiedBy>Sargsyan, Davit</cp:lastModifiedBy>
  <cp:revision>1</cp:revision>
  <dcterms:created xsi:type="dcterms:W3CDTF">2017-09-02T19:23:00Z</dcterms:created>
  <dcterms:modified xsi:type="dcterms:W3CDTF">2017-09-02T20:08:00Z</dcterms:modified>
</cp:coreProperties>
</file>