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7457B" w14:textId="2E4ABF95" w:rsidR="0049182A" w:rsidRPr="0049182A" w:rsidRDefault="0049182A" w:rsidP="0049182A">
      <w:pPr>
        <w:rPr>
          <w:rFonts w:ascii="Calibri" w:eastAsia="Times New Roman" w:hAnsi="Calibri" w:cs="Calibri"/>
          <w:b/>
          <w:bCs/>
          <w:color w:val="000000"/>
          <w:sz w:val="40"/>
          <w:szCs w:val="40"/>
          <w:bdr w:val="none" w:sz="0" w:space="0" w:color="auto" w:frame="1"/>
          <w:shd w:val="clear" w:color="auto" w:fill="FFFFFF"/>
        </w:rPr>
      </w:pPr>
    </w:p>
    <w:p w14:paraId="1F397EBA" w14:textId="72D7C7B1" w:rsidR="0049182A" w:rsidRPr="00002CF9" w:rsidRDefault="00002CF9" w:rsidP="00002CF9">
      <w:pPr>
        <w:jc w:val="center"/>
        <w:rPr>
          <w:rFonts w:ascii="Times New Roman" w:eastAsia="Times New Roman" w:hAnsi="Times New Roman" w:cs="Times New Roman"/>
          <w:color w:val="FF0000"/>
          <w:sz w:val="36"/>
          <w:szCs w:val="36"/>
        </w:rPr>
      </w:pPr>
      <w:r w:rsidRPr="00002CF9">
        <w:rPr>
          <w:rFonts w:ascii="Times New Roman" w:eastAsia="Times New Roman" w:hAnsi="Times New Roman" w:cs="Times New Roman"/>
          <w:b/>
          <w:bCs/>
          <w:color w:val="000000"/>
          <w:sz w:val="36"/>
          <w:szCs w:val="36"/>
          <w:bdr w:val="none" w:sz="0" w:space="0" w:color="auto" w:frame="1"/>
          <w:shd w:val="clear" w:color="auto" w:fill="FFFFFF"/>
        </w:rPr>
        <w:t>E</w:t>
      </w:r>
      <w:r w:rsidR="004F3B49" w:rsidRPr="00002CF9">
        <w:rPr>
          <w:rFonts w:ascii="Times New Roman" w:eastAsia="Times New Roman" w:hAnsi="Times New Roman" w:cs="Times New Roman"/>
          <w:b/>
          <w:bCs/>
          <w:color w:val="000000"/>
          <w:sz w:val="36"/>
          <w:szCs w:val="36"/>
          <w:bdr w:val="none" w:sz="0" w:space="0" w:color="auto" w:frame="1"/>
          <w:shd w:val="clear" w:color="auto" w:fill="FFFFFF"/>
        </w:rPr>
        <w:t>stimate excess COVID deaths in the US</w:t>
      </w:r>
      <w:r w:rsidRPr="00002CF9">
        <w:rPr>
          <w:rFonts w:ascii="Times New Roman" w:eastAsia="Times New Roman" w:hAnsi="Times New Roman" w:cs="Times New Roman"/>
          <w:b/>
          <w:bCs/>
          <w:color w:val="000000"/>
          <w:sz w:val="36"/>
          <w:szCs w:val="36"/>
          <w:bdr w:val="none" w:sz="0" w:space="0" w:color="auto" w:frame="1"/>
          <w:shd w:val="clear" w:color="auto" w:fill="FFFFFF"/>
        </w:rPr>
        <w:t xml:space="preserve"> by cause of death</w:t>
      </w:r>
    </w:p>
    <w:p w14:paraId="7E55A7DA" w14:textId="15B8A069" w:rsidR="00002CF9" w:rsidRPr="005D7AA0" w:rsidRDefault="00002CF9" w:rsidP="00002CF9">
      <w:pPr>
        <w:spacing w:line="360" w:lineRule="auto"/>
        <w:jc w:val="center"/>
        <w:rPr>
          <w:color w:val="000000" w:themeColor="text1"/>
          <w:sz w:val="22"/>
          <w:szCs w:val="22"/>
        </w:rPr>
      </w:pPr>
      <w:r>
        <w:rPr>
          <w:color w:val="000000" w:themeColor="text1"/>
          <w:sz w:val="22"/>
          <w:szCs w:val="22"/>
          <w:lang w:val="en-GB"/>
        </w:rPr>
        <w:t>Nuria Diaz-Tena</w:t>
      </w:r>
      <w:r w:rsidRPr="00D932BE">
        <w:rPr>
          <w:color w:val="000000" w:themeColor="text1"/>
          <w:sz w:val="22"/>
          <w:szCs w:val="22"/>
          <w:vertAlign w:val="superscript"/>
          <w:lang w:val="en-GB"/>
        </w:rPr>
        <w:t>1</w:t>
      </w:r>
      <w:r w:rsidRPr="005D7AA0">
        <w:rPr>
          <w:color w:val="000000" w:themeColor="text1"/>
          <w:sz w:val="22"/>
          <w:szCs w:val="22"/>
          <w:lang w:val="en-GB"/>
        </w:rPr>
        <w:t xml:space="preserve">, </w:t>
      </w:r>
      <w:r>
        <w:rPr>
          <w:color w:val="000000" w:themeColor="text1"/>
          <w:sz w:val="22"/>
          <w:szCs w:val="22"/>
          <w:lang w:val="en-GB"/>
        </w:rPr>
        <w:t>Davit</w:t>
      </w:r>
      <w:r w:rsidR="007C264F">
        <w:rPr>
          <w:color w:val="000000" w:themeColor="text1"/>
          <w:sz w:val="22"/>
          <w:szCs w:val="22"/>
          <w:lang w:val="en-GB"/>
        </w:rPr>
        <w:t xml:space="preserve"> Sargsyan</w:t>
      </w:r>
      <w:r>
        <w:rPr>
          <w:color w:val="000000" w:themeColor="text1"/>
          <w:sz w:val="22"/>
          <w:szCs w:val="22"/>
          <w:vertAlign w:val="superscript"/>
          <w:lang w:val="en-GB"/>
        </w:rPr>
        <w:t>2</w:t>
      </w:r>
      <w:r w:rsidRPr="005D7AA0">
        <w:rPr>
          <w:color w:val="000000" w:themeColor="text1"/>
          <w:sz w:val="22"/>
          <w:szCs w:val="22"/>
          <w:lang w:val="en-GB"/>
        </w:rPr>
        <w:t>,</w:t>
      </w:r>
      <w:r>
        <w:rPr>
          <w:color w:val="000000" w:themeColor="text1"/>
          <w:sz w:val="22"/>
          <w:szCs w:val="22"/>
          <w:lang w:val="en-GB"/>
        </w:rPr>
        <w:t xml:space="preserve"> </w:t>
      </w:r>
      <w:r w:rsidRPr="005D7AA0">
        <w:rPr>
          <w:color w:val="000000" w:themeColor="text1"/>
          <w:sz w:val="22"/>
          <w:szCs w:val="22"/>
          <w:lang w:val="en-GB"/>
        </w:rPr>
        <w:t>Michael Katehakis</w:t>
      </w:r>
      <w:r>
        <w:rPr>
          <w:color w:val="000000" w:themeColor="text1"/>
          <w:sz w:val="22"/>
          <w:szCs w:val="22"/>
          <w:vertAlign w:val="superscript"/>
          <w:lang w:val="en-GB"/>
        </w:rPr>
        <w:t xml:space="preserve">1, </w:t>
      </w:r>
      <w:r w:rsidRPr="005D7AA0">
        <w:rPr>
          <w:color w:val="000000" w:themeColor="text1"/>
          <w:sz w:val="22"/>
          <w:szCs w:val="22"/>
          <w:lang w:val="en-GB"/>
        </w:rPr>
        <w:t>Javier Cabrera</w:t>
      </w:r>
      <w:r w:rsidRPr="00D932BE">
        <w:rPr>
          <w:color w:val="000000" w:themeColor="text1"/>
          <w:sz w:val="22"/>
          <w:szCs w:val="22"/>
          <w:vertAlign w:val="superscript"/>
          <w:lang w:val="en-GB"/>
        </w:rPr>
        <w:t>3</w:t>
      </w:r>
      <w:r w:rsidRPr="005D7AA0">
        <w:rPr>
          <w:color w:val="000000" w:themeColor="text1"/>
          <w:sz w:val="22"/>
          <w:szCs w:val="22"/>
          <w:lang w:val="en-GB"/>
        </w:rPr>
        <w:t xml:space="preserve">, </w:t>
      </w:r>
      <w:proofErr w:type="spellStart"/>
      <w:r>
        <w:rPr>
          <w:color w:val="000000" w:themeColor="text1"/>
          <w:sz w:val="22"/>
          <w:szCs w:val="22"/>
          <w:lang w:val="en-GB"/>
        </w:rPr>
        <w:t>Vinguen</w:t>
      </w:r>
      <w:proofErr w:type="spellEnd"/>
      <w:r>
        <w:rPr>
          <w:color w:val="000000" w:themeColor="text1"/>
          <w:sz w:val="22"/>
          <w:szCs w:val="22"/>
          <w:lang w:val="en-GB"/>
        </w:rPr>
        <w:t xml:space="preserve"> and some of my students TBD</w:t>
      </w:r>
    </w:p>
    <w:p w14:paraId="331A77F2" w14:textId="398FCEAC" w:rsidR="00002CF9" w:rsidRPr="00313241" w:rsidRDefault="00002CF9" w:rsidP="00002CF9">
      <w:pPr>
        <w:spacing w:after="120" w:line="360" w:lineRule="auto"/>
        <w:ind w:left="630" w:hanging="630"/>
        <w:rPr>
          <w:color w:val="000000" w:themeColor="text1"/>
          <w:sz w:val="22"/>
          <w:szCs w:val="22"/>
          <w:lang w:val="en-GB"/>
        </w:rPr>
      </w:pPr>
      <w:r w:rsidRPr="00E14568">
        <w:rPr>
          <w:color w:val="000000" w:themeColor="text1"/>
          <w:sz w:val="22"/>
          <w:szCs w:val="22"/>
          <w:vertAlign w:val="superscript"/>
        </w:rPr>
        <w:t>1</w:t>
      </w:r>
      <w:r w:rsidRPr="00E14568">
        <w:rPr>
          <w:color w:val="000000" w:themeColor="text1"/>
          <w:sz w:val="22"/>
          <w:szCs w:val="22"/>
          <w:lang w:val="en-GB"/>
        </w:rPr>
        <w:t>Rutgers Business School, Rutgers University, NJ, USA</w:t>
      </w:r>
    </w:p>
    <w:p w14:paraId="54E63FD1" w14:textId="30F04F36" w:rsidR="00002CF9" w:rsidRPr="00E14568" w:rsidRDefault="00002CF9" w:rsidP="00002CF9">
      <w:pPr>
        <w:tabs>
          <w:tab w:val="left" w:pos="7016"/>
        </w:tabs>
        <w:spacing w:after="120" w:line="360" w:lineRule="auto"/>
        <w:rPr>
          <w:color w:val="000000" w:themeColor="text1"/>
          <w:sz w:val="22"/>
          <w:szCs w:val="22"/>
          <w:lang w:val="en-GB"/>
        </w:rPr>
      </w:pPr>
      <w:r>
        <w:rPr>
          <w:color w:val="000000" w:themeColor="text1"/>
          <w:sz w:val="22"/>
          <w:szCs w:val="22"/>
          <w:vertAlign w:val="superscript"/>
          <w:lang w:val="en-GB"/>
        </w:rPr>
        <w:t>2</w:t>
      </w:r>
      <w:r w:rsidRPr="00E14568">
        <w:rPr>
          <w:color w:val="000000" w:themeColor="text1"/>
          <w:sz w:val="22"/>
          <w:szCs w:val="22"/>
          <w:lang w:val="en-GB"/>
        </w:rPr>
        <w:t>Janssen Research and Development LLC, Raritan,</w:t>
      </w:r>
      <w:r>
        <w:rPr>
          <w:color w:val="000000" w:themeColor="text1"/>
          <w:sz w:val="22"/>
          <w:szCs w:val="22"/>
          <w:lang w:val="en-GB"/>
        </w:rPr>
        <w:t xml:space="preserve"> NJ,</w:t>
      </w:r>
      <w:r w:rsidRPr="00E14568">
        <w:rPr>
          <w:color w:val="000000" w:themeColor="text1"/>
          <w:sz w:val="22"/>
          <w:szCs w:val="22"/>
          <w:lang w:val="en-GB"/>
        </w:rPr>
        <w:t xml:space="preserve"> USA</w:t>
      </w:r>
    </w:p>
    <w:p w14:paraId="4463A803" w14:textId="51A6FA89" w:rsidR="00002CF9" w:rsidRPr="00E14568" w:rsidRDefault="00002CF9" w:rsidP="00002CF9">
      <w:pPr>
        <w:tabs>
          <w:tab w:val="left" w:pos="540"/>
        </w:tabs>
        <w:spacing w:after="120" w:line="360" w:lineRule="auto"/>
        <w:ind w:left="540" w:hanging="540"/>
        <w:rPr>
          <w:color w:val="000000" w:themeColor="text1"/>
          <w:sz w:val="22"/>
          <w:szCs w:val="22"/>
          <w:lang w:val="en-GB"/>
        </w:rPr>
      </w:pPr>
      <w:r>
        <w:rPr>
          <w:color w:val="000000" w:themeColor="text1"/>
          <w:sz w:val="22"/>
          <w:szCs w:val="22"/>
          <w:vertAlign w:val="superscript"/>
          <w:lang w:val="en-GB"/>
        </w:rPr>
        <w:t>3</w:t>
      </w:r>
      <w:r w:rsidRPr="00E14568">
        <w:rPr>
          <w:color w:val="000000" w:themeColor="text1"/>
          <w:sz w:val="22"/>
          <w:szCs w:val="22"/>
          <w:lang w:val="en-GB"/>
        </w:rPr>
        <w:t xml:space="preserve">Department of Statistics, Rutgers University, NJ, USA </w:t>
      </w:r>
    </w:p>
    <w:p w14:paraId="24C5D31B" w14:textId="77777777" w:rsidR="00002CF9" w:rsidRDefault="00002CF9" w:rsidP="00002CF9">
      <w:pPr>
        <w:spacing w:line="360" w:lineRule="auto"/>
        <w:jc w:val="center"/>
        <w:rPr>
          <w:b/>
          <w:bCs/>
          <w:color w:val="000000" w:themeColor="text1"/>
          <w:sz w:val="28"/>
          <w:szCs w:val="28"/>
        </w:rPr>
      </w:pPr>
      <w:r w:rsidRPr="00007C97">
        <w:rPr>
          <w:b/>
          <w:bCs/>
          <w:color w:val="000000" w:themeColor="text1"/>
          <w:sz w:val="28"/>
          <w:szCs w:val="28"/>
        </w:rPr>
        <w:t>Abstract</w:t>
      </w:r>
    </w:p>
    <w:p w14:paraId="5B5AA134" w14:textId="280361A6" w:rsidR="00656349" w:rsidRPr="00002CF9" w:rsidRDefault="004F3B49" w:rsidP="00002CF9">
      <w:pPr>
        <w:spacing w:line="360" w:lineRule="auto"/>
        <w:rPr>
          <w:b/>
          <w:bCs/>
          <w:color w:val="000000" w:themeColor="text1"/>
          <w:sz w:val="22"/>
          <w:szCs w:val="22"/>
        </w:rPr>
      </w:pPr>
      <w:r w:rsidRPr="00002CF9">
        <w:rPr>
          <w:rFonts w:ascii="Times New Roman" w:eastAsia="Times New Roman" w:hAnsi="Times New Roman" w:cs="Times New Roman"/>
          <w:color w:val="000000"/>
          <w:sz w:val="22"/>
          <w:szCs w:val="22"/>
          <w:bdr w:val="none" w:sz="0" w:space="0" w:color="auto" w:frame="1"/>
        </w:rPr>
        <w:t xml:space="preserve">Causes of death incidence in America fluctuates year by year. Only deaths with an autopsy are sure to be correct, the other deaths are classified by the most probable cause without any test to prove it.  </w:t>
      </w:r>
      <w:r w:rsidR="00002CF9" w:rsidRPr="00002CF9">
        <w:rPr>
          <w:rFonts w:ascii="Times New Roman" w:eastAsia="Times New Roman" w:hAnsi="Times New Roman" w:cs="Times New Roman"/>
          <w:color w:val="000000"/>
          <w:sz w:val="22"/>
          <w:szCs w:val="22"/>
          <w:bdr w:val="none" w:sz="0" w:space="0" w:color="auto" w:frame="1"/>
        </w:rPr>
        <w:t xml:space="preserve">Besides, healthcare conditions, economics, natural disasters, and drug overdose creates fluctuations on the American death landscape. </w:t>
      </w:r>
      <w:r w:rsidRPr="00002CF9">
        <w:rPr>
          <w:rFonts w:ascii="Times New Roman" w:eastAsia="Times New Roman" w:hAnsi="Times New Roman" w:cs="Times New Roman"/>
          <w:color w:val="000000"/>
          <w:sz w:val="22"/>
          <w:szCs w:val="22"/>
          <w:bdr w:val="none" w:sz="0" w:space="0" w:color="auto" w:frame="1"/>
        </w:rPr>
        <w:t>COVID-19 has brought further uncertainties given the additional COVID test necessary to achieve the correct cause of death of the deassed Americans. The COVID deaths data don’t catch everyone whose life was shortened by the pandemic and add other people whose primary reason for dying was not COVID. This p</w:t>
      </w:r>
      <w:r w:rsidR="00656349" w:rsidRPr="00002CF9">
        <w:rPr>
          <w:rFonts w:ascii="Times New Roman" w:eastAsia="Times New Roman" w:hAnsi="Times New Roman" w:cs="Times New Roman"/>
          <w:color w:val="000000"/>
          <w:sz w:val="22"/>
          <w:szCs w:val="22"/>
          <w:bdr w:val="none" w:sz="0" w:space="0" w:color="auto" w:frame="1"/>
        </w:rPr>
        <w:t>aper show</w:t>
      </w:r>
      <w:r w:rsidRPr="00002CF9">
        <w:rPr>
          <w:rFonts w:ascii="Times New Roman" w:eastAsia="Times New Roman" w:hAnsi="Times New Roman" w:cs="Times New Roman"/>
          <w:color w:val="000000"/>
          <w:sz w:val="22"/>
          <w:szCs w:val="22"/>
          <w:bdr w:val="none" w:sz="0" w:space="0" w:color="auto" w:frame="1"/>
        </w:rPr>
        <w:t>s</w:t>
      </w:r>
      <w:r w:rsidR="00656349" w:rsidRPr="00002CF9">
        <w:rPr>
          <w:rFonts w:ascii="Times New Roman" w:eastAsia="Times New Roman" w:hAnsi="Times New Roman" w:cs="Times New Roman"/>
          <w:color w:val="000000"/>
          <w:sz w:val="22"/>
          <w:szCs w:val="22"/>
          <w:bdr w:val="none" w:sz="0" w:space="0" w:color="auto" w:frame="1"/>
        </w:rPr>
        <w:t xml:space="preserve"> how to detect excess deaths </w:t>
      </w:r>
      <w:r w:rsidRPr="00002CF9">
        <w:rPr>
          <w:rFonts w:ascii="Times New Roman" w:eastAsia="Times New Roman" w:hAnsi="Times New Roman" w:cs="Times New Roman"/>
          <w:color w:val="000000"/>
          <w:sz w:val="22"/>
          <w:szCs w:val="22"/>
          <w:bdr w:val="none" w:sz="0" w:space="0" w:color="auto" w:frame="1"/>
        </w:rPr>
        <w:t xml:space="preserve">using </w:t>
      </w:r>
      <w:r w:rsidR="00002CF9" w:rsidRPr="00002CF9">
        <w:rPr>
          <w:rFonts w:ascii="Times New Roman" w:eastAsia="Times New Roman" w:hAnsi="Times New Roman" w:cs="Times New Roman"/>
          <w:color w:val="000000"/>
          <w:sz w:val="22"/>
          <w:szCs w:val="22"/>
          <w:bdr w:val="none" w:sz="0" w:space="0" w:color="auto" w:frame="1"/>
        </w:rPr>
        <w:t xml:space="preserve">causes of death data. </w:t>
      </w:r>
      <w:r w:rsidRPr="00002CF9">
        <w:rPr>
          <w:rFonts w:ascii="Times New Roman" w:eastAsia="Times New Roman" w:hAnsi="Times New Roman" w:cs="Times New Roman"/>
          <w:color w:val="000000"/>
          <w:sz w:val="22"/>
          <w:szCs w:val="22"/>
          <w:bdr w:val="none" w:sz="0" w:space="0" w:color="auto" w:frame="1"/>
        </w:rPr>
        <w:t>The analysis is conducted at the cause of death level</w:t>
      </w:r>
      <w:r w:rsidR="00002CF9" w:rsidRPr="00002CF9">
        <w:rPr>
          <w:rFonts w:ascii="Times New Roman" w:eastAsia="Times New Roman" w:hAnsi="Times New Roman" w:cs="Times New Roman"/>
          <w:color w:val="000000"/>
          <w:sz w:val="22"/>
          <w:szCs w:val="22"/>
          <w:bdr w:val="none" w:sz="0" w:space="0" w:color="auto" w:frame="1"/>
        </w:rPr>
        <w:t xml:space="preserve"> to</w:t>
      </w:r>
      <w:r w:rsidRPr="00002CF9">
        <w:rPr>
          <w:rFonts w:ascii="Times New Roman" w:eastAsia="Times New Roman" w:hAnsi="Times New Roman" w:cs="Times New Roman"/>
          <w:color w:val="000000"/>
          <w:sz w:val="22"/>
          <w:szCs w:val="22"/>
          <w:bdr w:val="none" w:sz="0" w:space="0" w:color="auto" w:frame="1"/>
        </w:rPr>
        <w:t xml:space="preserve"> </w:t>
      </w:r>
      <w:r w:rsidR="00656349" w:rsidRPr="00002CF9">
        <w:rPr>
          <w:rFonts w:ascii="Times New Roman" w:eastAsia="Times New Roman" w:hAnsi="Times New Roman" w:cs="Times New Roman"/>
          <w:color w:val="000000"/>
          <w:sz w:val="22"/>
          <w:szCs w:val="22"/>
          <w:bdr w:val="none" w:sz="0" w:space="0" w:color="auto" w:frame="1"/>
        </w:rPr>
        <w:t>identif</w:t>
      </w:r>
      <w:r w:rsidRPr="00002CF9">
        <w:rPr>
          <w:rFonts w:ascii="Times New Roman" w:eastAsia="Times New Roman" w:hAnsi="Times New Roman" w:cs="Times New Roman"/>
          <w:color w:val="000000"/>
          <w:sz w:val="22"/>
          <w:szCs w:val="22"/>
          <w:bdr w:val="none" w:sz="0" w:space="0" w:color="auto" w:frame="1"/>
        </w:rPr>
        <w:t>y</w:t>
      </w:r>
      <w:r w:rsidR="00656349" w:rsidRPr="00002CF9">
        <w:rPr>
          <w:rFonts w:ascii="Times New Roman" w:eastAsia="Times New Roman" w:hAnsi="Times New Roman" w:cs="Times New Roman"/>
          <w:color w:val="000000"/>
          <w:sz w:val="22"/>
          <w:szCs w:val="22"/>
          <w:bdr w:val="none" w:sz="0" w:space="0" w:color="auto" w:frame="1"/>
        </w:rPr>
        <w:t xml:space="preserve"> the over and under report</w:t>
      </w:r>
      <w:r w:rsidRPr="00002CF9">
        <w:rPr>
          <w:rFonts w:ascii="Times New Roman" w:eastAsia="Times New Roman" w:hAnsi="Times New Roman" w:cs="Times New Roman"/>
          <w:color w:val="000000"/>
          <w:sz w:val="22"/>
          <w:szCs w:val="22"/>
          <w:bdr w:val="none" w:sz="0" w:space="0" w:color="auto" w:frame="1"/>
        </w:rPr>
        <w:t>ed</w:t>
      </w:r>
      <w:r w:rsidR="00656349" w:rsidRPr="00002CF9">
        <w:rPr>
          <w:rFonts w:ascii="Times New Roman" w:eastAsia="Times New Roman" w:hAnsi="Times New Roman" w:cs="Times New Roman"/>
          <w:color w:val="000000"/>
          <w:sz w:val="22"/>
          <w:szCs w:val="22"/>
          <w:bdr w:val="none" w:sz="0" w:space="0" w:color="auto" w:frame="1"/>
        </w:rPr>
        <w:t xml:space="preserve"> deaths</w:t>
      </w:r>
      <w:r w:rsidRPr="00002CF9">
        <w:rPr>
          <w:rFonts w:ascii="Times New Roman" w:eastAsia="Times New Roman" w:hAnsi="Times New Roman" w:cs="Times New Roman"/>
          <w:color w:val="000000"/>
          <w:sz w:val="22"/>
          <w:szCs w:val="22"/>
          <w:bdr w:val="none" w:sz="0" w:space="0" w:color="auto" w:frame="1"/>
        </w:rPr>
        <w:t xml:space="preserve"> by COVID</w:t>
      </w:r>
      <w:r w:rsidR="00002CF9" w:rsidRPr="00002CF9">
        <w:rPr>
          <w:rFonts w:ascii="Times New Roman" w:eastAsia="Times New Roman" w:hAnsi="Times New Roman" w:cs="Times New Roman"/>
          <w:color w:val="000000"/>
          <w:sz w:val="22"/>
          <w:szCs w:val="22"/>
          <w:bdr w:val="none" w:sz="0" w:space="0" w:color="auto" w:frame="1"/>
        </w:rPr>
        <w:t xml:space="preserve"> or </w:t>
      </w:r>
      <w:proofErr w:type="spellStart"/>
      <w:r w:rsidR="00002CF9" w:rsidRPr="00002CF9">
        <w:rPr>
          <w:rFonts w:ascii="Times New Roman" w:eastAsia="Times New Roman" w:hAnsi="Times New Roman" w:cs="Times New Roman"/>
          <w:color w:val="000000"/>
          <w:sz w:val="22"/>
          <w:szCs w:val="22"/>
          <w:bdr w:val="none" w:sz="0" w:space="0" w:color="auto" w:frame="1"/>
        </w:rPr>
        <w:t>nonCOVID</w:t>
      </w:r>
      <w:proofErr w:type="spellEnd"/>
      <w:r w:rsidRPr="00002CF9">
        <w:rPr>
          <w:rFonts w:ascii="Times New Roman" w:eastAsia="Times New Roman" w:hAnsi="Times New Roman" w:cs="Times New Roman"/>
          <w:color w:val="000000"/>
          <w:sz w:val="22"/>
          <w:szCs w:val="22"/>
          <w:bdr w:val="none" w:sz="0" w:space="0" w:color="auto" w:frame="1"/>
        </w:rPr>
        <w:t xml:space="preserve">. </w:t>
      </w:r>
    </w:p>
    <w:p w14:paraId="2223386A" w14:textId="122377D0" w:rsidR="00002CF9" w:rsidRPr="005D7AA0" w:rsidRDefault="00002CF9" w:rsidP="00002CF9">
      <w:pPr>
        <w:spacing w:line="360" w:lineRule="auto"/>
        <w:jc w:val="both"/>
        <w:rPr>
          <w:color w:val="000000" w:themeColor="text1"/>
          <w:sz w:val="22"/>
          <w:szCs w:val="22"/>
        </w:rPr>
      </w:pPr>
    </w:p>
    <w:p w14:paraId="490ACA36" w14:textId="75B811DE" w:rsidR="00002CF9" w:rsidRPr="00002CF9" w:rsidRDefault="00002CF9" w:rsidP="00002CF9">
      <w:pPr>
        <w:pStyle w:val="Heading1"/>
        <w:spacing w:line="360" w:lineRule="auto"/>
        <w:rPr>
          <w:rFonts w:ascii="Times New Roman" w:hAnsi="Times New Roman" w:cs="Times New Roman"/>
          <w:b/>
          <w:bCs/>
          <w:color w:val="000000" w:themeColor="text1"/>
          <w:sz w:val="28"/>
          <w:szCs w:val="28"/>
          <w:lang w:val="en-US"/>
        </w:rPr>
      </w:pPr>
      <w:r w:rsidRPr="005D7AA0">
        <w:rPr>
          <w:rFonts w:ascii="Times New Roman" w:hAnsi="Times New Roman" w:cs="Times New Roman"/>
          <w:b/>
          <w:bCs/>
          <w:color w:val="000000" w:themeColor="text1"/>
          <w:sz w:val="28"/>
          <w:szCs w:val="28"/>
          <w:lang w:val="en-US"/>
        </w:rPr>
        <w:t>1. Introduction</w:t>
      </w:r>
    </w:p>
    <w:p w14:paraId="053428D9" w14:textId="2BA1C96A" w:rsidR="00656349" w:rsidRDefault="00002CF9" w:rsidP="00002CF9">
      <w:pPr>
        <w:textAlignment w:val="baseline"/>
        <w:rPr>
          <w:color w:val="000000" w:themeColor="text1"/>
          <w:sz w:val="22"/>
          <w:szCs w:val="22"/>
        </w:rPr>
      </w:pPr>
      <w:r w:rsidRPr="005D7AA0">
        <w:rPr>
          <w:color w:val="000000" w:themeColor="text1"/>
          <w:sz w:val="22"/>
          <w:szCs w:val="22"/>
        </w:rPr>
        <w:t xml:space="preserve">The COVID-19 pandemic has </w:t>
      </w:r>
      <w:r>
        <w:rPr>
          <w:color w:val="000000" w:themeColor="text1"/>
          <w:sz w:val="22"/>
          <w:szCs w:val="22"/>
        </w:rPr>
        <w:t>challenged our healthcare systems and our ability to take drastic measures to protect the population from new virus……</w:t>
      </w:r>
    </w:p>
    <w:p w14:paraId="78B8BA27" w14:textId="0FA3C91E" w:rsidR="00002CF9" w:rsidRDefault="00002CF9" w:rsidP="00002CF9">
      <w:pPr>
        <w:textAlignment w:val="baseline"/>
        <w:rPr>
          <w:color w:val="000000" w:themeColor="text1"/>
          <w:sz w:val="22"/>
          <w:szCs w:val="22"/>
        </w:rPr>
      </w:pPr>
      <w:r>
        <w:rPr>
          <w:color w:val="000000" w:themeColor="text1"/>
          <w:sz w:val="22"/>
          <w:szCs w:val="22"/>
        </w:rPr>
        <w:t>…..</w:t>
      </w:r>
    </w:p>
    <w:p w14:paraId="19674158" w14:textId="0DF1D248" w:rsidR="00002CF9" w:rsidRDefault="00002CF9" w:rsidP="00002CF9">
      <w:pPr>
        <w:textAlignment w:val="baseline"/>
        <w:rPr>
          <w:color w:val="000000" w:themeColor="text1"/>
          <w:sz w:val="22"/>
          <w:szCs w:val="22"/>
        </w:rPr>
      </w:pPr>
      <w:r>
        <w:rPr>
          <w:color w:val="000000" w:themeColor="text1"/>
          <w:sz w:val="22"/>
          <w:szCs w:val="22"/>
        </w:rPr>
        <w:t>…..</w:t>
      </w:r>
    </w:p>
    <w:p w14:paraId="111CDCB1" w14:textId="03C0EFB0" w:rsidR="00002CF9" w:rsidRDefault="00002CF9" w:rsidP="00002CF9">
      <w:pPr>
        <w:textAlignment w:val="baseline"/>
        <w:rPr>
          <w:color w:val="000000" w:themeColor="text1"/>
          <w:sz w:val="22"/>
          <w:szCs w:val="22"/>
        </w:rPr>
      </w:pPr>
      <w:r>
        <w:rPr>
          <w:color w:val="000000" w:themeColor="text1"/>
          <w:sz w:val="22"/>
          <w:szCs w:val="22"/>
        </w:rPr>
        <w:t>Purpose and reasons for this paper….</w:t>
      </w:r>
    </w:p>
    <w:p w14:paraId="1BB7DF73" w14:textId="7803EE34" w:rsidR="00002CF9" w:rsidRDefault="00002CF9" w:rsidP="00002CF9">
      <w:pPr>
        <w:textAlignment w:val="baseline"/>
        <w:rPr>
          <w:color w:val="000000" w:themeColor="text1"/>
          <w:sz w:val="22"/>
          <w:szCs w:val="22"/>
        </w:rPr>
      </w:pPr>
    </w:p>
    <w:p w14:paraId="49D64045" w14:textId="5705314F" w:rsidR="00002CF9" w:rsidRDefault="00002CF9" w:rsidP="00002CF9">
      <w:pPr>
        <w:textAlignment w:val="baseline"/>
        <w:rPr>
          <w:color w:val="000000" w:themeColor="text1"/>
          <w:sz w:val="22"/>
          <w:szCs w:val="22"/>
        </w:rPr>
      </w:pPr>
      <w:r>
        <w:rPr>
          <w:color w:val="000000" w:themeColor="text1"/>
          <w:sz w:val="22"/>
          <w:szCs w:val="22"/>
        </w:rPr>
        <w:t>Definition of Excess death and multiple ways to computed using different forecasting methodologies.</w:t>
      </w:r>
    </w:p>
    <w:p w14:paraId="7D418720" w14:textId="77777777" w:rsidR="00002CF9" w:rsidRPr="00002CF9" w:rsidRDefault="00002CF9" w:rsidP="00002CF9">
      <w:pPr>
        <w:textAlignment w:val="baseline"/>
        <w:rPr>
          <w:rFonts w:ascii="Times New Roman" w:hAnsi="Times New Roman" w:cs="Times New Roman"/>
          <w:color w:val="000000" w:themeColor="text1"/>
          <w:sz w:val="22"/>
          <w:szCs w:val="22"/>
        </w:rPr>
      </w:pPr>
    </w:p>
    <w:p w14:paraId="54E83E6B" w14:textId="4F86D560" w:rsidR="00002CF9" w:rsidRPr="00002CF9" w:rsidRDefault="00002CF9" w:rsidP="00002CF9">
      <w:pPr>
        <w:textAlignment w:val="baseline"/>
        <w:rPr>
          <w:rFonts w:ascii="Times New Roman" w:hAnsi="Times New Roman" w:cs="Times New Roman"/>
          <w:color w:val="000000" w:themeColor="text1"/>
          <w:sz w:val="22"/>
          <w:szCs w:val="22"/>
        </w:rPr>
      </w:pPr>
      <w:r w:rsidRPr="00002CF9">
        <w:rPr>
          <w:rFonts w:ascii="Times New Roman" w:hAnsi="Times New Roman" w:cs="Times New Roman"/>
          <w:color w:val="000000" w:themeColor="text1"/>
          <w:sz w:val="22"/>
          <w:szCs w:val="22"/>
        </w:rPr>
        <w:t>Our data has few observations providing a new challenge to choose a forecasting method who can provide good forecasting estimates with these circumstances</w:t>
      </w:r>
    </w:p>
    <w:p w14:paraId="02B49A32" w14:textId="658C2D3B" w:rsidR="00002CF9" w:rsidRPr="00002CF9" w:rsidRDefault="00002CF9" w:rsidP="00002CF9">
      <w:pPr>
        <w:textAlignment w:val="baseline"/>
        <w:rPr>
          <w:rFonts w:ascii="Times New Roman" w:hAnsi="Times New Roman" w:cs="Times New Roman"/>
          <w:color w:val="000000" w:themeColor="text1"/>
          <w:sz w:val="22"/>
          <w:szCs w:val="22"/>
        </w:rPr>
      </w:pPr>
    </w:p>
    <w:p w14:paraId="4DB00BB3" w14:textId="113C7DE2" w:rsidR="00002CF9" w:rsidRPr="00002CF9" w:rsidRDefault="00002CF9" w:rsidP="00002CF9">
      <w:pPr>
        <w:textAlignment w:val="baseline"/>
        <w:rPr>
          <w:rFonts w:ascii="Times New Roman" w:hAnsi="Times New Roman" w:cs="Times New Roman"/>
          <w:color w:val="000000" w:themeColor="text1"/>
          <w:sz w:val="22"/>
          <w:szCs w:val="22"/>
        </w:rPr>
      </w:pPr>
      <w:r w:rsidRPr="00002CF9">
        <w:rPr>
          <w:rFonts w:ascii="Times New Roman" w:hAnsi="Times New Roman" w:cs="Times New Roman"/>
          <w:color w:val="000000" w:themeColor="text1"/>
          <w:sz w:val="22"/>
          <w:szCs w:val="22"/>
        </w:rPr>
        <w:t>Too many years of data will take too much weight on the old data. Recent data may not have enough observations for ou</w:t>
      </w:r>
      <w:r>
        <w:rPr>
          <w:rFonts w:ascii="Times New Roman" w:hAnsi="Times New Roman" w:cs="Times New Roman"/>
          <w:color w:val="000000" w:themeColor="text1"/>
          <w:sz w:val="22"/>
          <w:szCs w:val="22"/>
        </w:rPr>
        <w:t>r</w:t>
      </w:r>
      <w:r w:rsidRPr="00002CF9">
        <w:rPr>
          <w:rFonts w:ascii="Times New Roman" w:hAnsi="Times New Roman" w:cs="Times New Roman"/>
          <w:color w:val="000000" w:themeColor="text1"/>
          <w:sz w:val="22"/>
          <w:szCs w:val="22"/>
        </w:rPr>
        <w:t xml:space="preserve"> forecast</w:t>
      </w:r>
    </w:p>
    <w:p w14:paraId="6F1BC3BE" w14:textId="0691B436" w:rsidR="00002CF9" w:rsidRDefault="00002CF9" w:rsidP="00002CF9">
      <w:pPr>
        <w:pStyle w:val="ListParagraph"/>
        <w:numPr>
          <w:ilvl w:val="0"/>
          <w:numId w:val="1"/>
        </w:numPr>
        <w:textAlignment w:val="baseline"/>
        <w:rPr>
          <w:rFonts w:ascii="Times New Roman" w:eastAsia="Times New Roman" w:hAnsi="Times New Roman" w:cs="Times New Roman"/>
          <w:color w:val="000000"/>
          <w:sz w:val="22"/>
          <w:szCs w:val="22"/>
        </w:rPr>
      </w:pPr>
      <w:r w:rsidRPr="00002CF9">
        <w:rPr>
          <w:rFonts w:ascii="Times New Roman" w:eastAsia="Times New Roman" w:hAnsi="Times New Roman" w:cs="Times New Roman"/>
          <w:color w:val="000000"/>
          <w:sz w:val="22"/>
          <w:szCs w:val="22"/>
        </w:rPr>
        <w:t>20</w:t>
      </w:r>
      <w:r>
        <w:rPr>
          <w:rFonts w:ascii="Times New Roman" w:eastAsia="Times New Roman" w:hAnsi="Times New Roman" w:cs="Times New Roman"/>
          <w:color w:val="000000"/>
          <w:sz w:val="22"/>
          <w:szCs w:val="22"/>
        </w:rPr>
        <w:t>13 to 2018 for training model (72 observations)</w:t>
      </w:r>
    </w:p>
    <w:p w14:paraId="33F22837" w14:textId="099E05DB" w:rsidR="00002CF9" w:rsidRDefault="00002CF9" w:rsidP="00002CF9">
      <w:pPr>
        <w:pStyle w:val="ListParagraph"/>
        <w:numPr>
          <w:ilvl w:val="0"/>
          <w:numId w:val="1"/>
        </w:num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2014 to 2018 for training (60 observations)</w:t>
      </w:r>
    </w:p>
    <w:p w14:paraId="6099FBBB" w14:textId="2C618849" w:rsidR="00002CF9" w:rsidRDefault="00002CF9" w:rsidP="00002CF9">
      <w:pPr>
        <w:pStyle w:val="ListParagraph"/>
        <w:numPr>
          <w:ilvl w:val="0"/>
          <w:numId w:val="1"/>
        </w:num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2015 to 2018 for training (48 observations)</w:t>
      </w:r>
    </w:p>
    <w:p w14:paraId="658E9707" w14:textId="7F94C62C" w:rsidR="00002CF9" w:rsidRDefault="00002CF9" w:rsidP="00002CF9">
      <w:pPr>
        <w:pStyle w:val="ListParagraph"/>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Testing set 2019</w:t>
      </w:r>
    </w:p>
    <w:p w14:paraId="414058D3" w14:textId="479807C5" w:rsidR="00002CF9" w:rsidRPr="00002CF9" w:rsidRDefault="00002CF9" w:rsidP="00002CF9">
      <w:pPr>
        <w:textAlignment w:val="baseline"/>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Model for</w:t>
      </w:r>
      <w:r w:rsidRPr="00002CF9">
        <w:rPr>
          <w:rFonts w:ascii="Times New Roman" w:hAnsi="Times New Roman" w:cs="Times New Roman"/>
          <w:color w:val="000000" w:themeColor="text1"/>
          <w:sz w:val="22"/>
          <w:szCs w:val="22"/>
        </w:rPr>
        <w:t xml:space="preserve"> ou</w:t>
      </w:r>
      <w:r>
        <w:rPr>
          <w:rFonts w:ascii="Times New Roman" w:hAnsi="Times New Roman" w:cs="Times New Roman"/>
          <w:color w:val="000000" w:themeColor="text1"/>
          <w:sz w:val="22"/>
          <w:szCs w:val="22"/>
        </w:rPr>
        <w:t>r</w:t>
      </w:r>
      <w:r w:rsidRPr="00002CF9">
        <w:rPr>
          <w:rFonts w:ascii="Times New Roman" w:hAnsi="Times New Roman" w:cs="Times New Roman"/>
          <w:color w:val="000000" w:themeColor="text1"/>
          <w:sz w:val="22"/>
          <w:szCs w:val="22"/>
        </w:rPr>
        <w:t xml:space="preserve"> forecast</w:t>
      </w:r>
    </w:p>
    <w:p w14:paraId="00838402" w14:textId="50FC4052" w:rsidR="00002CF9" w:rsidRDefault="00002CF9" w:rsidP="00002CF9">
      <w:pPr>
        <w:pStyle w:val="ListParagraph"/>
        <w:numPr>
          <w:ilvl w:val="0"/>
          <w:numId w:val="2"/>
        </w:num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Exponential Smoothing</w:t>
      </w:r>
    </w:p>
    <w:p w14:paraId="783C6845" w14:textId="762F1B00" w:rsidR="00002CF9" w:rsidRDefault="00002CF9" w:rsidP="00002CF9">
      <w:pPr>
        <w:pStyle w:val="ListParagraph"/>
        <w:numPr>
          <w:ilvl w:val="0"/>
          <w:numId w:val="2"/>
        </w:num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Sharing coefficients</w:t>
      </w:r>
    </w:p>
    <w:p w14:paraId="082BB595" w14:textId="60DF7112" w:rsidR="00002CF9" w:rsidRDefault="00002CF9" w:rsidP="00002CF9">
      <w:pPr>
        <w:pStyle w:val="ListParagraph"/>
        <w:numPr>
          <w:ilvl w:val="0"/>
          <w:numId w:val="2"/>
        </w:num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Sinusoids</w:t>
      </w:r>
    </w:p>
    <w:p w14:paraId="7701B121" w14:textId="3B6B2163" w:rsidR="00002CF9" w:rsidRDefault="00002CF9" w:rsidP="00002CF9">
      <w:pPr>
        <w:pStyle w:val="ListParagraph"/>
        <w:numPr>
          <w:ilvl w:val="0"/>
          <w:numId w:val="2"/>
        </w:numPr>
        <w:textAlignment w:val="baseline"/>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Seasonalities</w:t>
      </w:r>
      <w:proofErr w:type="spellEnd"/>
      <w:r>
        <w:rPr>
          <w:rFonts w:ascii="Times New Roman" w:eastAsia="Times New Roman" w:hAnsi="Times New Roman" w:cs="Times New Roman"/>
          <w:color w:val="000000"/>
          <w:sz w:val="22"/>
          <w:szCs w:val="22"/>
        </w:rPr>
        <w:t xml:space="preserve"> for different frequencies</w:t>
      </w:r>
    </w:p>
    <w:p w14:paraId="17EC986D" w14:textId="77511E59" w:rsidR="00002CF9" w:rsidRDefault="00002CF9" w:rsidP="00002CF9">
      <w:pPr>
        <w:textAlignment w:val="baseline"/>
        <w:rPr>
          <w:rFonts w:ascii="Times New Roman" w:eastAsia="Times New Roman" w:hAnsi="Times New Roman" w:cs="Times New Roman"/>
          <w:color w:val="000000"/>
          <w:sz w:val="22"/>
          <w:szCs w:val="22"/>
        </w:rPr>
      </w:pPr>
    </w:p>
    <w:p w14:paraId="7E063137" w14:textId="0DE9B8CB" w:rsidR="00002CF9" w:rsidRDefault="00002CF9" w:rsidP="00002CF9">
      <w:p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Table of Diagnostic in testing set as MAE or MAD, MAPE or SSE</w:t>
      </w:r>
    </w:p>
    <w:p w14:paraId="5A62F606" w14:textId="36D84E6A" w:rsidR="00002CF9" w:rsidRDefault="00002CF9" w:rsidP="00002CF9">
      <w:p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Plots forecasting 2019</w:t>
      </w:r>
    </w:p>
    <w:p w14:paraId="23451353" w14:textId="2C031053" w:rsidR="00002CF9" w:rsidRDefault="00002CF9" w:rsidP="00002CF9">
      <w:pPr>
        <w:textAlignment w:val="baseline"/>
        <w:rPr>
          <w:rFonts w:ascii="Times New Roman" w:eastAsia="Times New Roman" w:hAnsi="Times New Roman" w:cs="Times New Roman"/>
          <w:color w:val="000000"/>
          <w:sz w:val="22"/>
          <w:szCs w:val="22"/>
        </w:rPr>
      </w:pPr>
    </w:p>
    <w:p w14:paraId="0C960A56" w14:textId="3B404047" w:rsidR="00002CF9" w:rsidRDefault="00002CF9" w:rsidP="00002CF9">
      <w:p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When the best model and training set is selected. Include 2019 in the training set and forecast for COVID time.</w:t>
      </w:r>
    </w:p>
    <w:p w14:paraId="2AEEBDEF" w14:textId="23F94102" w:rsidR="00002CF9" w:rsidRDefault="00002CF9" w:rsidP="00002CF9">
      <w:pPr>
        <w:textAlignment w:val="baseline"/>
        <w:rPr>
          <w:rFonts w:ascii="Times New Roman" w:eastAsia="Times New Roman" w:hAnsi="Times New Roman" w:cs="Times New Roman"/>
          <w:color w:val="000000"/>
          <w:sz w:val="22"/>
          <w:szCs w:val="22"/>
        </w:rPr>
      </w:pPr>
    </w:p>
    <w:p w14:paraId="2C3FB2A2" w14:textId="2A2A5A39" w:rsidR="00002CF9" w:rsidRDefault="00002CF9" w:rsidP="00002CF9">
      <w:pPr>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Compare the excess deaths for each cause of death toward the COVID deaths.</w:t>
      </w:r>
    </w:p>
    <w:p w14:paraId="4C82B6CD" w14:textId="77777777" w:rsidR="00002CF9" w:rsidRDefault="00002CF9" w:rsidP="00002CF9">
      <w:pPr>
        <w:textAlignment w:val="baseline"/>
        <w:rPr>
          <w:rFonts w:ascii="Times New Roman" w:eastAsia="Times New Roman" w:hAnsi="Times New Roman" w:cs="Times New Roman"/>
          <w:color w:val="000000"/>
          <w:sz w:val="22"/>
          <w:szCs w:val="22"/>
        </w:rPr>
      </w:pPr>
    </w:p>
    <w:p w14:paraId="01BF1891" w14:textId="77777777" w:rsidR="00002CF9" w:rsidRPr="00002CF9" w:rsidRDefault="00002CF9" w:rsidP="00002CF9">
      <w:pPr>
        <w:textAlignment w:val="baseline"/>
        <w:rPr>
          <w:rFonts w:ascii="Times New Roman" w:eastAsia="Times New Roman" w:hAnsi="Times New Roman" w:cs="Times New Roman"/>
          <w:color w:val="000000"/>
          <w:sz w:val="22"/>
          <w:szCs w:val="22"/>
        </w:rPr>
      </w:pPr>
    </w:p>
    <w:p w14:paraId="32640445" w14:textId="4204A654" w:rsidR="00665FCB" w:rsidRPr="00002CF9" w:rsidRDefault="00665FCB">
      <w:pPr>
        <w:rPr>
          <w:rFonts w:ascii="Times New Roman" w:hAnsi="Times New Roman" w:cs="Times New Roman"/>
          <w:sz w:val="36"/>
          <w:szCs w:val="36"/>
        </w:rPr>
      </w:pPr>
    </w:p>
    <w:p w14:paraId="63131592" w14:textId="7BB2FA7B" w:rsidR="00665FCB" w:rsidRPr="00002CF9" w:rsidRDefault="00665FCB" w:rsidP="004F3B49">
      <w:pPr>
        <w:textAlignment w:val="baseline"/>
        <w:rPr>
          <w:rFonts w:ascii="Times New Roman" w:eastAsia="Times New Roman" w:hAnsi="Times New Roman" w:cs="Times New Roman"/>
          <w:color w:val="000000"/>
          <w:sz w:val="36"/>
          <w:szCs w:val="36"/>
          <w:bdr w:val="none" w:sz="0" w:space="0" w:color="auto" w:frame="1"/>
        </w:rPr>
      </w:pPr>
    </w:p>
    <w:sectPr w:rsidR="00665FCB" w:rsidRPr="00002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F5D1E"/>
    <w:multiLevelType w:val="hybridMultilevel"/>
    <w:tmpl w:val="76204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964FF"/>
    <w:multiLevelType w:val="hybridMultilevel"/>
    <w:tmpl w:val="41D28888"/>
    <w:lvl w:ilvl="0" w:tplc="C91E3E94">
      <w:start w:val="1"/>
      <w:numFmt w:val="decimal"/>
      <w:lvlText w:val="%1."/>
      <w:lvlJc w:val="left"/>
      <w:pPr>
        <w:ind w:left="720" w:hanging="360"/>
      </w:pPr>
      <w:rPr>
        <w:rFonts w:asciiTheme="minorHAnsi" w:eastAsiaTheme="minorHAnsi" w:hAnsiTheme="minorHAnsi" w:cstheme="minorBidi"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5595144">
    <w:abstractNumId w:val="1"/>
  </w:num>
  <w:num w:numId="2" w16cid:durableId="1961061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CB"/>
    <w:rsid w:val="00002CF9"/>
    <w:rsid w:val="002635C0"/>
    <w:rsid w:val="003B74DD"/>
    <w:rsid w:val="0049182A"/>
    <w:rsid w:val="004F3B49"/>
    <w:rsid w:val="00656349"/>
    <w:rsid w:val="00665FCB"/>
    <w:rsid w:val="006D7DF1"/>
    <w:rsid w:val="007C264F"/>
    <w:rsid w:val="0088207D"/>
    <w:rsid w:val="009B227E"/>
    <w:rsid w:val="00FB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85B95"/>
  <w15:chartTrackingRefBased/>
  <w15:docId w15:val="{B347E89F-3F1D-7B45-B08F-4F44BB28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CF9"/>
    <w:pPr>
      <w:keepNext/>
      <w:keepLines/>
      <w:spacing w:before="240"/>
      <w:outlineLvl w:val="0"/>
    </w:pPr>
    <w:rPr>
      <w:rFonts w:asciiTheme="majorHAnsi" w:eastAsiaTheme="majorEastAsia" w:hAnsiTheme="majorHAnsi" w:cstheme="majorBidi"/>
      <w:color w:val="2F5496" w:themeColor="accent1" w:themeShade="BF"/>
      <w:sz w:val="32"/>
      <w:szCs w:val="32"/>
      <w:lang w:val="en-HK"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227E"/>
  </w:style>
  <w:style w:type="character" w:customStyle="1" w:styleId="Heading1Char">
    <w:name w:val="Heading 1 Char"/>
    <w:basedOn w:val="DefaultParagraphFont"/>
    <w:link w:val="Heading1"/>
    <w:uiPriority w:val="9"/>
    <w:rsid w:val="00002CF9"/>
    <w:rPr>
      <w:rFonts w:asciiTheme="majorHAnsi" w:eastAsiaTheme="majorEastAsia" w:hAnsiTheme="majorHAnsi" w:cstheme="majorBidi"/>
      <w:color w:val="2F5496" w:themeColor="accent1" w:themeShade="BF"/>
      <w:sz w:val="32"/>
      <w:szCs w:val="32"/>
      <w:lang w:val="en-HK" w:eastAsia="zh-CN"/>
    </w:rPr>
  </w:style>
  <w:style w:type="paragraph" w:styleId="ListParagraph">
    <w:name w:val="List Paragraph"/>
    <w:basedOn w:val="Normal"/>
    <w:uiPriority w:val="34"/>
    <w:qFormat/>
    <w:rsid w:val="00002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405130">
      <w:bodyDiv w:val="1"/>
      <w:marLeft w:val="0"/>
      <w:marRight w:val="0"/>
      <w:marTop w:val="0"/>
      <w:marBottom w:val="0"/>
      <w:divBdr>
        <w:top w:val="none" w:sz="0" w:space="0" w:color="auto"/>
        <w:left w:val="none" w:sz="0" w:space="0" w:color="auto"/>
        <w:bottom w:val="none" w:sz="0" w:space="0" w:color="auto"/>
        <w:right w:val="none" w:sz="0" w:space="0" w:color="auto"/>
      </w:divBdr>
    </w:div>
    <w:div w:id="960654031">
      <w:bodyDiv w:val="1"/>
      <w:marLeft w:val="0"/>
      <w:marRight w:val="0"/>
      <w:marTop w:val="0"/>
      <w:marBottom w:val="0"/>
      <w:divBdr>
        <w:top w:val="none" w:sz="0" w:space="0" w:color="auto"/>
        <w:left w:val="none" w:sz="0" w:space="0" w:color="auto"/>
        <w:bottom w:val="none" w:sz="0" w:space="0" w:color="auto"/>
        <w:right w:val="none" w:sz="0" w:space="0" w:color="auto"/>
      </w:divBdr>
    </w:div>
    <w:div w:id="1422334316">
      <w:bodyDiv w:val="1"/>
      <w:marLeft w:val="0"/>
      <w:marRight w:val="0"/>
      <w:marTop w:val="0"/>
      <w:marBottom w:val="0"/>
      <w:divBdr>
        <w:top w:val="none" w:sz="0" w:space="0" w:color="auto"/>
        <w:left w:val="none" w:sz="0" w:space="0" w:color="auto"/>
        <w:bottom w:val="none" w:sz="0" w:space="0" w:color="auto"/>
        <w:right w:val="none" w:sz="0" w:space="0" w:color="auto"/>
      </w:divBdr>
      <w:divsChild>
        <w:div w:id="1924028318">
          <w:marLeft w:val="0"/>
          <w:marRight w:val="0"/>
          <w:marTop w:val="0"/>
          <w:marBottom w:val="0"/>
          <w:divBdr>
            <w:top w:val="none" w:sz="0" w:space="0" w:color="auto"/>
            <w:left w:val="none" w:sz="0" w:space="0" w:color="auto"/>
            <w:bottom w:val="none" w:sz="0" w:space="0" w:color="auto"/>
            <w:right w:val="none" w:sz="0" w:space="0" w:color="auto"/>
          </w:divBdr>
        </w:div>
        <w:div w:id="1897812066">
          <w:marLeft w:val="0"/>
          <w:marRight w:val="0"/>
          <w:marTop w:val="0"/>
          <w:marBottom w:val="0"/>
          <w:divBdr>
            <w:top w:val="none" w:sz="0" w:space="0" w:color="auto"/>
            <w:left w:val="none" w:sz="0" w:space="0" w:color="auto"/>
            <w:bottom w:val="none" w:sz="0" w:space="0" w:color="auto"/>
            <w:right w:val="none" w:sz="0" w:space="0" w:color="auto"/>
          </w:divBdr>
        </w:div>
        <w:div w:id="206113074">
          <w:marLeft w:val="0"/>
          <w:marRight w:val="0"/>
          <w:marTop w:val="0"/>
          <w:marBottom w:val="0"/>
          <w:divBdr>
            <w:top w:val="none" w:sz="0" w:space="0" w:color="auto"/>
            <w:left w:val="none" w:sz="0" w:space="0" w:color="auto"/>
            <w:bottom w:val="none" w:sz="0" w:space="0" w:color="auto"/>
            <w:right w:val="none" w:sz="0" w:space="0" w:color="auto"/>
          </w:divBdr>
          <w:divsChild>
            <w:div w:id="15151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 Diaz-Tena</dc:creator>
  <cp:keywords/>
  <dc:description/>
  <cp:lastModifiedBy>Nuria Diaz-Tena</cp:lastModifiedBy>
  <cp:revision>3</cp:revision>
  <dcterms:created xsi:type="dcterms:W3CDTF">2022-11-09T15:37:00Z</dcterms:created>
  <dcterms:modified xsi:type="dcterms:W3CDTF">2022-11-09T15:37:00Z</dcterms:modified>
</cp:coreProperties>
</file>