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222D0" w14:textId="71394A9C" w:rsidR="00A53DE9" w:rsidRPr="008C74A2" w:rsidRDefault="00A53DE9" w:rsidP="00A53DE9">
      <w:pPr>
        <w:pStyle w:val="Title"/>
        <w:rPr>
          <w:rFonts w:ascii="Times New Roman" w:hAnsi="Times New Roman" w:cs="Times New Roman"/>
          <w:b/>
          <w:bCs/>
          <w:sz w:val="28"/>
          <w:szCs w:val="28"/>
        </w:rPr>
      </w:pPr>
      <w:bookmarkStart w:id="0" w:name="_Toc146973804"/>
      <w:r w:rsidRPr="008C74A2">
        <w:rPr>
          <w:rFonts w:ascii="Times New Roman" w:hAnsi="Times New Roman" w:cs="Times New Roman"/>
          <w:b/>
          <w:bCs/>
          <w:sz w:val="28"/>
          <w:szCs w:val="28"/>
        </w:rPr>
        <w:t xml:space="preserve">Novel Machine Learning Approach to Differential </w:t>
      </w:r>
      <w:r w:rsidR="00A80755">
        <w:rPr>
          <w:rFonts w:ascii="Times New Roman" w:hAnsi="Times New Roman" w:cs="Times New Roman"/>
          <w:b/>
          <w:bCs/>
          <w:sz w:val="28"/>
          <w:szCs w:val="28"/>
        </w:rPr>
        <w:t xml:space="preserve">Cell </w:t>
      </w:r>
      <w:r w:rsidRPr="008C74A2">
        <w:rPr>
          <w:rFonts w:ascii="Times New Roman" w:hAnsi="Times New Roman" w:cs="Times New Roman"/>
          <w:b/>
          <w:bCs/>
          <w:sz w:val="28"/>
          <w:szCs w:val="28"/>
        </w:rPr>
        <w:t xml:space="preserve">Flow Cytometry Analysis </w:t>
      </w:r>
      <w:r w:rsidR="004A5ADC">
        <w:rPr>
          <w:rFonts w:ascii="Times New Roman" w:hAnsi="Times New Roman" w:cs="Times New Roman"/>
          <w:b/>
          <w:bCs/>
          <w:sz w:val="28"/>
          <w:szCs w:val="28"/>
        </w:rPr>
        <w:t>B</w:t>
      </w:r>
      <w:r w:rsidRPr="008C74A2">
        <w:rPr>
          <w:rFonts w:ascii="Times New Roman" w:hAnsi="Times New Roman" w:cs="Times New Roman"/>
          <w:b/>
          <w:bCs/>
          <w:sz w:val="28"/>
          <w:szCs w:val="28"/>
        </w:rPr>
        <w:t>ase</w:t>
      </w:r>
      <w:r w:rsidR="004A5ADC">
        <w:rPr>
          <w:rFonts w:ascii="Times New Roman" w:hAnsi="Times New Roman" w:cs="Times New Roman"/>
          <w:b/>
          <w:bCs/>
          <w:sz w:val="28"/>
          <w:szCs w:val="28"/>
        </w:rPr>
        <w:t>d</w:t>
      </w:r>
      <w:r w:rsidRPr="008C74A2">
        <w:rPr>
          <w:rFonts w:ascii="Times New Roman" w:hAnsi="Times New Roman" w:cs="Times New Roman"/>
          <w:b/>
          <w:bCs/>
          <w:sz w:val="28"/>
          <w:szCs w:val="28"/>
        </w:rPr>
        <w:t xml:space="preserve"> on Projection Pursuit</w:t>
      </w:r>
    </w:p>
    <w:p w14:paraId="2B1E48ED" w14:textId="77777777" w:rsidR="00A53DE9" w:rsidRPr="00FF2C30" w:rsidRDefault="00A53DE9" w:rsidP="00A53DE9">
      <w:pPr>
        <w:rPr>
          <w:rFonts w:ascii="Times New Roman" w:hAnsi="Times New Roman" w:cs="Times New Roman"/>
          <w:sz w:val="24"/>
          <w:szCs w:val="24"/>
        </w:rPr>
      </w:pPr>
    </w:p>
    <w:p w14:paraId="43E06AE3" w14:textId="4D37F594" w:rsidR="00A53DE9" w:rsidRPr="00B754AE" w:rsidRDefault="00A53DE9" w:rsidP="00A53DE9">
      <w:pPr>
        <w:rPr>
          <w:rFonts w:ascii="Times New Roman" w:hAnsi="Times New Roman" w:cs="Times New Roman"/>
          <w:sz w:val="24"/>
          <w:szCs w:val="24"/>
        </w:rPr>
      </w:pPr>
      <w:r w:rsidRPr="00B754AE">
        <w:rPr>
          <w:rFonts w:ascii="Times New Roman" w:hAnsi="Times New Roman" w:cs="Times New Roman"/>
          <w:sz w:val="24"/>
          <w:szCs w:val="24"/>
        </w:rPr>
        <w:t>Mahan Dastgiri</w:t>
      </w:r>
      <w:r w:rsidRPr="00B754AE">
        <w:rPr>
          <w:rFonts w:ascii="Times New Roman" w:hAnsi="Times New Roman" w:cs="Times New Roman"/>
          <w:sz w:val="24"/>
          <w:szCs w:val="24"/>
          <w:vertAlign w:val="superscript"/>
        </w:rPr>
        <w:t>1</w:t>
      </w:r>
      <w:r w:rsidRPr="00B754AE">
        <w:rPr>
          <w:rFonts w:ascii="Times New Roman" w:hAnsi="Times New Roman" w:cs="Times New Roman"/>
          <w:sz w:val="24"/>
          <w:szCs w:val="24"/>
        </w:rPr>
        <w:t xml:space="preserve">, </w:t>
      </w:r>
      <w:proofErr w:type="spellStart"/>
      <w:r w:rsidRPr="00B754AE">
        <w:rPr>
          <w:rFonts w:ascii="Times New Roman" w:hAnsi="Times New Roman" w:cs="Times New Roman"/>
          <w:sz w:val="24"/>
          <w:szCs w:val="24"/>
        </w:rPr>
        <w:t>Yajie</w:t>
      </w:r>
      <w:proofErr w:type="spellEnd"/>
      <w:r w:rsidRPr="00B754AE">
        <w:rPr>
          <w:rFonts w:ascii="Times New Roman" w:hAnsi="Times New Roman" w:cs="Times New Roman"/>
          <w:sz w:val="24"/>
          <w:szCs w:val="24"/>
        </w:rPr>
        <w:t xml:space="preserve"> Duan</w:t>
      </w:r>
      <w:r w:rsidRPr="00B754AE">
        <w:rPr>
          <w:rFonts w:ascii="Times New Roman" w:hAnsi="Times New Roman" w:cs="Times New Roman"/>
          <w:sz w:val="24"/>
          <w:szCs w:val="24"/>
          <w:vertAlign w:val="superscript"/>
        </w:rPr>
        <w:t>1</w:t>
      </w:r>
      <w:r w:rsidRPr="00B754AE">
        <w:rPr>
          <w:rFonts w:ascii="Times New Roman" w:hAnsi="Times New Roman" w:cs="Times New Roman"/>
          <w:sz w:val="24"/>
          <w:szCs w:val="24"/>
        </w:rPr>
        <w:t>, Davit Sargsyan</w:t>
      </w:r>
      <w:r w:rsidRPr="00B754AE">
        <w:rPr>
          <w:rFonts w:ascii="Times New Roman" w:hAnsi="Times New Roman" w:cs="Times New Roman"/>
          <w:sz w:val="24"/>
          <w:szCs w:val="24"/>
          <w:vertAlign w:val="superscript"/>
        </w:rPr>
        <w:t>2,3,4</w:t>
      </w:r>
      <w:r w:rsidRPr="00B754AE">
        <w:rPr>
          <w:rFonts w:ascii="Times New Roman" w:hAnsi="Times New Roman" w:cs="Times New Roman"/>
          <w:sz w:val="24"/>
          <w:szCs w:val="24"/>
        </w:rPr>
        <w:t>, Abraham Adokwei</w:t>
      </w:r>
      <w:r w:rsidRPr="00B754AE">
        <w:rPr>
          <w:rFonts w:ascii="Times New Roman" w:hAnsi="Times New Roman" w:cs="Times New Roman"/>
          <w:sz w:val="24"/>
          <w:szCs w:val="24"/>
          <w:vertAlign w:val="superscript"/>
        </w:rPr>
        <w:t>4,5</w:t>
      </w:r>
      <w:r w:rsidRPr="00B754AE">
        <w:rPr>
          <w:rFonts w:ascii="Times New Roman" w:hAnsi="Times New Roman" w:cs="Times New Roman"/>
          <w:sz w:val="24"/>
          <w:szCs w:val="24"/>
        </w:rPr>
        <w:t>, Rebecca Mary Peter</w:t>
      </w:r>
      <w:r w:rsidRPr="00B754AE">
        <w:rPr>
          <w:rFonts w:ascii="Times New Roman" w:hAnsi="Times New Roman" w:cs="Times New Roman"/>
          <w:sz w:val="24"/>
          <w:szCs w:val="24"/>
          <w:vertAlign w:val="superscript"/>
        </w:rPr>
        <w:t>2,3</w:t>
      </w:r>
      <w:r w:rsidRPr="00B754AE">
        <w:rPr>
          <w:rFonts w:ascii="Times New Roman" w:hAnsi="Times New Roman" w:cs="Times New Roman"/>
          <w:sz w:val="24"/>
          <w:szCs w:val="24"/>
        </w:rPr>
        <w:t xml:space="preserve">, </w:t>
      </w:r>
      <w:proofErr w:type="spellStart"/>
      <w:r w:rsidRPr="00B754AE">
        <w:rPr>
          <w:rFonts w:ascii="Times New Roman" w:hAnsi="Times New Roman" w:cs="Times New Roman"/>
          <w:sz w:val="24"/>
          <w:szCs w:val="24"/>
        </w:rPr>
        <w:t>PoChung</w:t>
      </w:r>
      <w:proofErr w:type="spellEnd"/>
      <w:r w:rsidRPr="00B754AE">
        <w:rPr>
          <w:rFonts w:ascii="Times New Roman" w:hAnsi="Times New Roman" w:cs="Times New Roman"/>
          <w:sz w:val="24"/>
          <w:szCs w:val="24"/>
        </w:rPr>
        <w:t xml:space="preserve"> Chou</w:t>
      </w:r>
      <w:r w:rsidRPr="00B754AE">
        <w:rPr>
          <w:rFonts w:ascii="Times New Roman" w:hAnsi="Times New Roman" w:cs="Times New Roman"/>
          <w:sz w:val="24"/>
          <w:szCs w:val="24"/>
          <w:vertAlign w:val="superscript"/>
        </w:rPr>
        <w:t>2,3</w:t>
      </w:r>
      <w:r w:rsidRPr="00B754AE">
        <w:rPr>
          <w:rFonts w:ascii="Times New Roman" w:hAnsi="Times New Roman" w:cs="Times New Roman"/>
          <w:sz w:val="24"/>
          <w:szCs w:val="24"/>
        </w:rPr>
        <w:t>, Ge Cheng</w:t>
      </w:r>
      <w:r w:rsidRPr="00B754AE">
        <w:rPr>
          <w:rFonts w:ascii="Times New Roman" w:hAnsi="Times New Roman" w:cs="Times New Roman"/>
          <w:sz w:val="24"/>
          <w:szCs w:val="24"/>
          <w:vertAlign w:val="superscript"/>
        </w:rPr>
        <w:t>1</w:t>
      </w:r>
      <w:r w:rsidRPr="00B754AE">
        <w:rPr>
          <w:rFonts w:ascii="Times New Roman" w:hAnsi="Times New Roman" w:cs="Times New Roman"/>
          <w:sz w:val="24"/>
          <w:szCs w:val="24"/>
        </w:rPr>
        <w:t>, Chun-Pang Lin</w:t>
      </w:r>
      <w:r w:rsidRPr="00B754AE">
        <w:rPr>
          <w:rFonts w:ascii="Times New Roman" w:hAnsi="Times New Roman" w:cs="Times New Roman"/>
          <w:sz w:val="24"/>
          <w:szCs w:val="24"/>
          <w:vertAlign w:val="superscript"/>
        </w:rPr>
        <w:t>1</w:t>
      </w:r>
      <w:r w:rsidRPr="00B754AE">
        <w:rPr>
          <w:rFonts w:ascii="Times New Roman" w:hAnsi="Times New Roman" w:cs="Times New Roman"/>
          <w:sz w:val="24"/>
          <w:szCs w:val="24"/>
        </w:rPr>
        <w:t>, Jocelyn Sendecki</w:t>
      </w:r>
      <w:r w:rsidRPr="00B754AE">
        <w:rPr>
          <w:rFonts w:ascii="Times New Roman" w:hAnsi="Times New Roman" w:cs="Times New Roman"/>
          <w:sz w:val="24"/>
          <w:szCs w:val="24"/>
          <w:vertAlign w:val="superscript"/>
        </w:rPr>
        <w:t>4</w:t>
      </w:r>
      <w:r w:rsidRPr="00B754AE">
        <w:rPr>
          <w:rFonts w:ascii="Times New Roman" w:hAnsi="Times New Roman" w:cs="Times New Roman"/>
          <w:sz w:val="24"/>
          <w:szCs w:val="24"/>
        </w:rPr>
        <w:t>, Helena Geys</w:t>
      </w:r>
      <w:r w:rsidRPr="00B754AE">
        <w:rPr>
          <w:rFonts w:ascii="Times New Roman" w:hAnsi="Times New Roman" w:cs="Times New Roman"/>
          <w:sz w:val="24"/>
          <w:szCs w:val="24"/>
          <w:vertAlign w:val="superscript"/>
        </w:rPr>
        <w:t>4</w:t>
      </w:r>
      <w:r w:rsidRPr="00B754AE">
        <w:rPr>
          <w:rFonts w:ascii="Times New Roman" w:hAnsi="Times New Roman" w:cs="Times New Roman"/>
          <w:sz w:val="24"/>
          <w:szCs w:val="24"/>
        </w:rPr>
        <w:t>, Kanaka Tatikola</w:t>
      </w:r>
      <w:r w:rsidRPr="00B754AE">
        <w:rPr>
          <w:rFonts w:ascii="Times New Roman" w:hAnsi="Times New Roman" w:cs="Times New Roman"/>
          <w:sz w:val="24"/>
          <w:szCs w:val="24"/>
          <w:vertAlign w:val="superscript"/>
        </w:rPr>
        <w:t>4</w:t>
      </w:r>
      <w:r w:rsidRPr="00B754AE">
        <w:rPr>
          <w:rFonts w:ascii="Times New Roman" w:hAnsi="Times New Roman" w:cs="Times New Roman"/>
          <w:sz w:val="24"/>
          <w:szCs w:val="24"/>
        </w:rPr>
        <w:t>, Ah-Ng Kong</w:t>
      </w:r>
      <w:r w:rsidRPr="00B754AE">
        <w:rPr>
          <w:rFonts w:ascii="Times New Roman" w:hAnsi="Times New Roman" w:cs="Times New Roman"/>
          <w:sz w:val="24"/>
          <w:szCs w:val="24"/>
          <w:vertAlign w:val="superscript"/>
        </w:rPr>
        <w:t>2,3</w:t>
      </w:r>
      <w:r w:rsidRPr="00B754AE">
        <w:rPr>
          <w:rFonts w:ascii="Times New Roman" w:hAnsi="Times New Roman" w:cs="Times New Roman"/>
          <w:sz w:val="24"/>
          <w:szCs w:val="24"/>
        </w:rPr>
        <w:t xml:space="preserve"> and Javier Cabrera</w:t>
      </w:r>
      <w:r w:rsidRPr="00B754AE">
        <w:rPr>
          <w:rFonts w:ascii="Times New Roman" w:hAnsi="Times New Roman" w:cs="Times New Roman"/>
          <w:sz w:val="24"/>
          <w:szCs w:val="24"/>
          <w:vertAlign w:val="superscript"/>
        </w:rPr>
        <w:t>1*</w:t>
      </w:r>
    </w:p>
    <w:p w14:paraId="1371688D" w14:textId="77777777" w:rsidR="00A53DE9" w:rsidRPr="00B754AE" w:rsidRDefault="00A53DE9" w:rsidP="00A53DE9">
      <w:pPr>
        <w:rPr>
          <w:rFonts w:ascii="Times New Roman" w:hAnsi="Times New Roman" w:cs="Times New Roman"/>
          <w:sz w:val="24"/>
          <w:szCs w:val="24"/>
        </w:rPr>
      </w:pPr>
      <w:r w:rsidRPr="00B754AE">
        <w:rPr>
          <w:rFonts w:ascii="Times New Roman" w:hAnsi="Times New Roman" w:cs="Times New Roman"/>
          <w:sz w:val="24"/>
          <w:szCs w:val="24"/>
          <w:vertAlign w:val="superscript"/>
        </w:rPr>
        <w:t>1</w:t>
      </w:r>
      <w:r w:rsidRPr="00B754AE">
        <w:rPr>
          <w:rFonts w:ascii="Times New Roman" w:hAnsi="Times New Roman" w:cs="Times New Roman"/>
          <w:sz w:val="24"/>
          <w:szCs w:val="24"/>
        </w:rPr>
        <w:t>Department of Statistics, School of Arts and Sciences, Rutgers, The State University of New Jersey, Piscataway, NJ 08854, USA</w:t>
      </w:r>
    </w:p>
    <w:p w14:paraId="00C493C9" w14:textId="77777777" w:rsidR="00A53DE9" w:rsidRPr="00B754AE" w:rsidRDefault="00A53DE9" w:rsidP="00A53DE9">
      <w:pPr>
        <w:rPr>
          <w:rFonts w:ascii="Times New Roman" w:hAnsi="Times New Roman" w:cs="Times New Roman"/>
          <w:sz w:val="24"/>
          <w:szCs w:val="24"/>
        </w:rPr>
      </w:pPr>
      <w:r w:rsidRPr="00B754AE">
        <w:rPr>
          <w:rFonts w:ascii="Times New Roman" w:hAnsi="Times New Roman" w:cs="Times New Roman"/>
          <w:sz w:val="24"/>
          <w:szCs w:val="24"/>
          <w:vertAlign w:val="superscript"/>
        </w:rPr>
        <w:t>2</w:t>
      </w:r>
      <w:r w:rsidRPr="00B754AE">
        <w:rPr>
          <w:rFonts w:ascii="Times New Roman" w:hAnsi="Times New Roman" w:cs="Times New Roman"/>
          <w:sz w:val="24"/>
          <w:szCs w:val="24"/>
        </w:rPr>
        <w:t>Department of Pharmaceutics, Ernest Mario School of Pharmacy, Rutgers, The State University of New Jersey, Piscataway, NJ 08854, USA</w:t>
      </w:r>
    </w:p>
    <w:p w14:paraId="10664018" w14:textId="77777777" w:rsidR="00A53DE9" w:rsidRPr="00B754AE" w:rsidRDefault="00A53DE9" w:rsidP="00A53DE9">
      <w:pPr>
        <w:rPr>
          <w:rFonts w:ascii="Times New Roman" w:hAnsi="Times New Roman" w:cs="Times New Roman"/>
          <w:sz w:val="24"/>
          <w:szCs w:val="24"/>
        </w:rPr>
      </w:pPr>
      <w:r w:rsidRPr="00B754AE">
        <w:rPr>
          <w:rFonts w:ascii="Times New Roman" w:hAnsi="Times New Roman" w:cs="Times New Roman"/>
          <w:sz w:val="24"/>
          <w:szCs w:val="24"/>
          <w:vertAlign w:val="superscript"/>
        </w:rPr>
        <w:t>3</w:t>
      </w:r>
      <w:r w:rsidRPr="00B754AE">
        <w:rPr>
          <w:rFonts w:ascii="Times New Roman" w:hAnsi="Times New Roman" w:cs="Times New Roman"/>
          <w:sz w:val="24"/>
          <w:szCs w:val="24"/>
        </w:rPr>
        <w:t>Graduate Program in Pharmaceutical Science, Ernest Mario School of Pharmacy, Rutgers, The State University of New Jersey, Piscataway, NJ 08854, USA</w:t>
      </w:r>
    </w:p>
    <w:p w14:paraId="3DB5836E" w14:textId="77777777" w:rsidR="00A53DE9" w:rsidRPr="00B754AE" w:rsidRDefault="00A53DE9" w:rsidP="00A53DE9">
      <w:pPr>
        <w:rPr>
          <w:rFonts w:ascii="Times New Roman" w:hAnsi="Times New Roman" w:cs="Times New Roman"/>
          <w:sz w:val="24"/>
          <w:szCs w:val="24"/>
        </w:rPr>
      </w:pPr>
      <w:r w:rsidRPr="00B754AE">
        <w:rPr>
          <w:rFonts w:ascii="Times New Roman" w:hAnsi="Times New Roman" w:cs="Times New Roman"/>
          <w:sz w:val="24"/>
          <w:szCs w:val="24"/>
          <w:vertAlign w:val="superscript"/>
        </w:rPr>
        <w:t>4</w:t>
      </w:r>
      <w:r w:rsidRPr="00B754AE">
        <w:rPr>
          <w:rFonts w:ascii="Times New Roman" w:hAnsi="Times New Roman" w:cs="Times New Roman"/>
          <w:sz w:val="24"/>
          <w:szCs w:val="24"/>
        </w:rPr>
        <w:t>Janssen Pharmaceuticals, Johnson and Johnson, Spring House, PA, USA, and Beerse, BE</w:t>
      </w:r>
    </w:p>
    <w:p w14:paraId="777FE677" w14:textId="77777777" w:rsidR="00A53DE9" w:rsidRPr="00B754AE" w:rsidRDefault="00A53DE9" w:rsidP="00A53DE9">
      <w:pPr>
        <w:rPr>
          <w:rFonts w:ascii="Times New Roman" w:hAnsi="Times New Roman" w:cs="Times New Roman"/>
          <w:sz w:val="24"/>
          <w:szCs w:val="24"/>
        </w:rPr>
      </w:pPr>
      <w:r w:rsidRPr="00B754AE">
        <w:rPr>
          <w:rFonts w:ascii="Times New Roman" w:hAnsi="Times New Roman" w:cs="Times New Roman"/>
          <w:sz w:val="24"/>
          <w:szCs w:val="24"/>
          <w:vertAlign w:val="superscript"/>
        </w:rPr>
        <w:t>5</w:t>
      </w:r>
      <w:r w:rsidRPr="00B754AE">
        <w:rPr>
          <w:rFonts w:ascii="Times New Roman" w:hAnsi="Times New Roman" w:cs="Times New Roman"/>
          <w:sz w:val="24"/>
          <w:szCs w:val="24"/>
        </w:rPr>
        <w:t>Epidemiology and Statistics Department, University of Georgia, GA, USA</w:t>
      </w:r>
    </w:p>
    <w:p w14:paraId="00B9611D" w14:textId="77777777" w:rsidR="00A53DE9" w:rsidRPr="00B754AE" w:rsidRDefault="00A53DE9" w:rsidP="00A53DE9">
      <w:pPr>
        <w:rPr>
          <w:rFonts w:ascii="Times New Roman" w:hAnsi="Times New Roman" w:cs="Times New Roman"/>
          <w:b/>
          <w:bCs/>
          <w:sz w:val="24"/>
          <w:szCs w:val="24"/>
        </w:rPr>
      </w:pPr>
    </w:p>
    <w:p w14:paraId="62CF4F01" w14:textId="77777777" w:rsidR="00A53DE9" w:rsidRPr="00B754AE" w:rsidRDefault="00A53DE9" w:rsidP="00A53DE9">
      <w:pPr>
        <w:rPr>
          <w:rFonts w:ascii="Times New Roman" w:hAnsi="Times New Roman" w:cs="Times New Roman"/>
          <w:sz w:val="24"/>
          <w:szCs w:val="24"/>
        </w:rPr>
      </w:pPr>
    </w:p>
    <w:p w14:paraId="4616BF6B" w14:textId="77777777" w:rsidR="00A53DE9" w:rsidRPr="00B754AE" w:rsidRDefault="00A53DE9" w:rsidP="00A53DE9">
      <w:pPr>
        <w:rPr>
          <w:rFonts w:ascii="Times New Roman" w:hAnsi="Times New Roman" w:cs="Times New Roman"/>
          <w:b/>
          <w:bCs/>
          <w:sz w:val="24"/>
          <w:szCs w:val="24"/>
        </w:rPr>
      </w:pPr>
      <w:r w:rsidRPr="00B754AE">
        <w:rPr>
          <w:rFonts w:ascii="Times New Roman" w:hAnsi="Times New Roman" w:cs="Times New Roman"/>
          <w:b/>
          <w:bCs/>
          <w:sz w:val="24"/>
          <w:szCs w:val="24"/>
        </w:rPr>
        <w:t>*Correspondence</w:t>
      </w:r>
    </w:p>
    <w:p w14:paraId="71BA39F2" w14:textId="77777777" w:rsidR="00A53DE9" w:rsidRPr="00B754AE" w:rsidRDefault="00A53DE9" w:rsidP="00A53DE9">
      <w:pPr>
        <w:rPr>
          <w:rFonts w:ascii="Times New Roman" w:hAnsi="Times New Roman" w:cs="Times New Roman"/>
          <w:sz w:val="24"/>
          <w:szCs w:val="24"/>
        </w:rPr>
      </w:pPr>
      <w:r w:rsidRPr="00B754AE">
        <w:rPr>
          <w:rFonts w:ascii="Times New Roman" w:hAnsi="Times New Roman" w:cs="Times New Roman"/>
          <w:sz w:val="24"/>
          <w:szCs w:val="24"/>
        </w:rPr>
        <w:t>Professor Javier Cabrera</w:t>
      </w:r>
    </w:p>
    <w:p w14:paraId="104DDD19" w14:textId="77777777" w:rsidR="00A53DE9" w:rsidRPr="00B754AE" w:rsidRDefault="00A53DE9" w:rsidP="00A53DE9">
      <w:pPr>
        <w:rPr>
          <w:rFonts w:ascii="Times New Roman" w:hAnsi="Times New Roman" w:cs="Times New Roman"/>
          <w:sz w:val="24"/>
          <w:szCs w:val="24"/>
        </w:rPr>
      </w:pPr>
      <w:r w:rsidRPr="00B754AE">
        <w:rPr>
          <w:rFonts w:ascii="Times New Roman" w:hAnsi="Times New Roman" w:cs="Times New Roman"/>
          <w:sz w:val="24"/>
          <w:szCs w:val="24"/>
        </w:rPr>
        <w:t>Rutgers, the State University of New Jersey</w:t>
      </w:r>
    </w:p>
    <w:p w14:paraId="1627B604" w14:textId="77777777" w:rsidR="00A53DE9" w:rsidRPr="00B754AE" w:rsidRDefault="00A53DE9" w:rsidP="00A53DE9">
      <w:pPr>
        <w:rPr>
          <w:rFonts w:ascii="Times New Roman" w:hAnsi="Times New Roman" w:cs="Times New Roman"/>
          <w:sz w:val="24"/>
          <w:szCs w:val="24"/>
        </w:rPr>
      </w:pPr>
      <w:r w:rsidRPr="00B754AE">
        <w:rPr>
          <w:rFonts w:ascii="Times New Roman" w:hAnsi="Times New Roman" w:cs="Times New Roman"/>
          <w:sz w:val="24"/>
          <w:szCs w:val="24"/>
        </w:rPr>
        <w:t>Dept of Statistics, Hill Center Room 471</w:t>
      </w:r>
    </w:p>
    <w:p w14:paraId="0C7E7832" w14:textId="77777777" w:rsidR="00A53DE9" w:rsidRPr="00B754AE" w:rsidRDefault="00A53DE9" w:rsidP="00A53DE9">
      <w:pPr>
        <w:rPr>
          <w:rFonts w:ascii="Times New Roman" w:hAnsi="Times New Roman" w:cs="Times New Roman"/>
          <w:sz w:val="24"/>
          <w:szCs w:val="24"/>
        </w:rPr>
      </w:pPr>
      <w:r w:rsidRPr="00B754AE">
        <w:rPr>
          <w:rFonts w:ascii="Times New Roman" w:hAnsi="Times New Roman" w:cs="Times New Roman"/>
          <w:sz w:val="24"/>
          <w:szCs w:val="24"/>
        </w:rPr>
        <w:t>110 Frelinghuysen Rd, Piscataway, NJ 08854</w:t>
      </w:r>
    </w:p>
    <w:p w14:paraId="6AD5C73D" w14:textId="77777777" w:rsidR="00A53DE9" w:rsidRPr="00B754AE" w:rsidRDefault="00A53DE9" w:rsidP="00A53DE9">
      <w:pPr>
        <w:rPr>
          <w:rFonts w:ascii="Times New Roman" w:hAnsi="Times New Roman" w:cs="Times New Roman"/>
          <w:sz w:val="24"/>
          <w:szCs w:val="24"/>
        </w:rPr>
      </w:pPr>
      <w:r w:rsidRPr="00B754AE">
        <w:rPr>
          <w:rFonts w:ascii="Times New Roman" w:hAnsi="Times New Roman" w:cs="Times New Roman"/>
          <w:sz w:val="24"/>
          <w:szCs w:val="24"/>
        </w:rPr>
        <w:t>Phone: +</w:t>
      </w:r>
      <w:r w:rsidRPr="00B754AE">
        <w:rPr>
          <w:rFonts w:ascii="Times New Roman" w:hAnsi="Times New Roman" w:cs="Times New Roman"/>
          <w:color w:val="22262A"/>
          <w:sz w:val="24"/>
          <w:szCs w:val="24"/>
          <w:shd w:val="clear" w:color="auto" w:fill="FFFFFF"/>
        </w:rPr>
        <w:t>1-848-445-7665</w:t>
      </w:r>
    </w:p>
    <w:p w14:paraId="26496E64" w14:textId="77777777" w:rsidR="00A53DE9" w:rsidRPr="00B754AE" w:rsidRDefault="00A53DE9" w:rsidP="00A53DE9">
      <w:pPr>
        <w:rPr>
          <w:rFonts w:ascii="Times New Roman" w:hAnsi="Times New Roman" w:cs="Times New Roman"/>
          <w:sz w:val="24"/>
          <w:szCs w:val="24"/>
        </w:rPr>
      </w:pPr>
      <w:r w:rsidRPr="00B754AE">
        <w:rPr>
          <w:rFonts w:ascii="Times New Roman" w:hAnsi="Times New Roman" w:cs="Times New Roman"/>
          <w:sz w:val="24"/>
          <w:szCs w:val="24"/>
        </w:rPr>
        <w:t>Email: cabrera@stat.rutgers.edu</w:t>
      </w:r>
    </w:p>
    <w:p w14:paraId="5D6C0900" w14:textId="77777777" w:rsidR="00A53DE9" w:rsidRDefault="00A53DE9" w:rsidP="00156F28">
      <w:pPr>
        <w:rPr>
          <w:rFonts w:ascii="Times New Roman" w:hAnsi="Times New Roman" w:cs="Times New Roman"/>
          <w:b/>
          <w:bCs/>
          <w:sz w:val="28"/>
          <w:szCs w:val="28"/>
        </w:rPr>
      </w:pPr>
    </w:p>
    <w:p w14:paraId="504B5B8B" w14:textId="77777777" w:rsidR="00A53DE9" w:rsidRDefault="00A53DE9" w:rsidP="00156F28">
      <w:pPr>
        <w:rPr>
          <w:rFonts w:ascii="Times New Roman" w:hAnsi="Times New Roman" w:cs="Times New Roman"/>
          <w:b/>
          <w:bCs/>
          <w:sz w:val="28"/>
          <w:szCs w:val="28"/>
        </w:rPr>
      </w:pPr>
    </w:p>
    <w:p w14:paraId="0C4372B9" w14:textId="77777777" w:rsidR="00A53DE9" w:rsidRDefault="00A53DE9" w:rsidP="00156F28">
      <w:pPr>
        <w:rPr>
          <w:rFonts w:ascii="Times New Roman" w:hAnsi="Times New Roman" w:cs="Times New Roman"/>
          <w:b/>
          <w:bCs/>
          <w:sz w:val="28"/>
          <w:szCs w:val="28"/>
        </w:rPr>
      </w:pPr>
    </w:p>
    <w:p w14:paraId="739DC200" w14:textId="77777777" w:rsidR="00A53DE9" w:rsidRDefault="00A53DE9" w:rsidP="00156F28">
      <w:pPr>
        <w:rPr>
          <w:rFonts w:ascii="Times New Roman" w:hAnsi="Times New Roman" w:cs="Times New Roman"/>
          <w:b/>
          <w:bCs/>
          <w:sz w:val="28"/>
          <w:szCs w:val="28"/>
        </w:rPr>
      </w:pPr>
    </w:p>
    <w:p w14:paraId="59BCB072" w14:textId="77777777" w:rsidR="00A53DE9" w:rsidRDefault="00A53DE9" w:rsidP="00156F28">
      <w:pPr>
        <w:rPr>
          <w:rFonts w:ascii="Times New Roman" w:hAnsi="Times New Roman" w:cs="Times New Roman"/>
          <w:b/>
          <w:bCs/>
          <w:sz w:val="28"/>
          <w:szCs w:val="28"/>
        </w:rPr>
      </w:pPr>
    </w:p>
    <w:p w14:paraId="7D6645AA" w14:textId="77777777" w:rsidR="00A53DE9" w:rsidRDefault="00A53DE9" w:rsidP="00156F28">
      <w:pPr>
        <w:rPr>
          <w:rFonts w:ascii="Times New Roman" w:hAnsi="Times New Roman" w:cs="Times New Roman"/>
          <w:b/>
          <w:bCs/>
          <w:sz w:val="28"/>
          <w:szCs w:val="28"/>
        </w:rPr>
      </w:pPr>
    </w:p>
    <w:p w14:paraId="0E46BDA8" w14:textId="42C20CE9" w:rsidR="00156F28" w:rsidRPr="00A021A3" w:rsidRDefault="00156F28" w:rsidP="00156F28">
      <w:pPr>
        <w:rPr>
          <w:rFonts w:ascii="Times New Roman" w:hAnsi="Times New Roman" w:cs="Times New Roman"/>
          <w:b/>
          <w:bCs/>
          <w:sz w:val="28"/>
          <w:szCs w:val="28"/>
        </w:rPr>
      </w:pPr>
      <w:r w:rsidRPr="00A021A3">
        <w:rPr>
          <w:rFonts w:ascii="Times New Roman" w:hAnsi="Times New Roman" w:cs="Times New Roman"/>
          <w:b/>
          <w:bCs/>
          <w:sz w:val="28"/>
          <w:szCs w:val="28"/>
        </w:rPr>
        <w:lastRenderedPageBreak/>
        <w:t xml:space="preserve">Novel Machine Learning Approach to Differential </w:t>
      </w:r>
      <w:r w:rsidR="00A80755">
        <w:rPr>
          <w:rFonts w:ascii="Times New Roman" w:hAnsi="Times New Roman" w:cs="Times New Roman"/>
          <w:b/>
          <w:bCs/>
          <w:sz w:val="28"/>
          <w:szCs w:val="28"/>
        </w:rPr>
        <w:t xml:space="preserve">Cell </w:t>
      </w:r>
      <w:r w:rsidRPr="00A021A3">
        <w:rPr>
          <w:rFonts w:ascii="Times New Roman" w:hAnsi="Times New Roman" w:cs="Times New Roman"/>
          <w:b/>
          <w:bCs/>
          <w:sz w:val="28"/>
          <w:szCs w:val="28"/>
        </w:rPr>
        <w:t xml:space="preserve">Flow Cytometry Analysis </w:t>
      </w:r>
      <w:r w:rsidR="00477BD5">
        <w:rPr>
          <w:rFonts w:ascii="Times New Roman" w:hAnsi="Times New Roman" w:cs="Times New Roman"/>
          <w:b/>
          <w:bCs/>
          <w:sz w:val="28"/>
          <w:szCs w:val="28"/>
        </w:rPr>
        <w:t>B</w:t>
      </w:r>
      <w:r w:rsidRPr="00A021A3">
        <w:rPr>
          <w:rFonts w:ascii="Times New Roman" w:hAnsi="Times New Roman" w:cs="Times New Roman"/>
          <w:b/>
          <w:bCs/>
          <w:sz w:val="28"/>
          <w:szCs w:val="28"/>
        </w:rPr>
        <w:t>ase</w:t>
      </w:r>
      <w:r w:rsidR="00477BD5">
        <w:rPr>
          <w:rFonts w:ascii="Times New Roman" w:hAnsi="Times New Roman" w:cs="Times New Roman"/>
          <w:b/>
          <w:bCs/>
          <w:sz w:val="28"/>
          <w:szCs w:val="28"/>
        </w:rPr>
        <w:t>d</w:t>
      </w:r>
      <w:r w:rsidRPr="00A021A3">
        <w:rPr>
          <w:rFonts w:ascii="Times New Roman" w:hAnsi="Times New Roman" w:cs="Times New Roman"/>
          <w:b/>
          <w:bCs/>
          <w:sz w:val="28"/>
          <w:szCs w:val="28"/>
        </w:rPr>
        <w:t xml:space="preserve"> on Projection Pursuit</w:t>
      </w:r>
    </w:p>
    <w:p w14:paraId="2D6C5568" w14:textId="238C711B" w:rsidR="00AB6127" w:rsidRPr="00156F28" w:rsidRDefault="00370ABA" w:rsidP="00911B63">
      <w:pPr>
        <w:pStyle w:val="Heading1"/>
        <w:spacing w:line="480" w:lineRule="auto"/>
        <w:rPr>
          <w:rFonts w:ascii="Times New Roman" w:hAnsi="Times New Roman" w:cs="Times New Roman"/>
          <w:color w:val="000000" w:themeColor="text1"/>
          <w:sz w:val="24"/>
          <w:szCs w:val="24"/>
        </w:rPr>
      </w:pPr>
      <w:r w:rsidRPr="00156F28">
        <w:rPr>
          <w:rFonts w:ascii="Times New Roman" w:hAnsi="Times New Roman" w:cs="Times New Roman"/>
          <w:b/>
          <w:bCs/>
          <w:color w:val="000000" w:themeColor="text1"/>
          <w:sz w:val="24"/>
          <w:szCs w:val="24"/>
        </w:rPr>
        <w:t>Abstract</w:t>
      </w:r>
      <w:bookmarkEnd w:id="0"/>
    </w:p>
    <w:p w14:paraId="25E5384C" w14:textId="5040FE32" w:rsidR="00BF69B9" w:rsidRDefault="008A1393" w:rsidP="008A1393">
      <w:pPr>
        <w:spacing w:line="480" w:lineRule="auto"/>
        <w:rPr>
          <w:rFonts w:ascii="Times New Roman" w:hAnsi="Times New Roman" w:cs="Times New Roman"/>
          <w:sz w:val="24"/>
          <w:szCs w:val="24"/>
        </w:rPr>
      </w:pPr>
      <w:r>
        <w:rPr>
          <w:rFonts w:ascii="Times New Roman" w:hAnsi="Times New Roman" w:cs="Times New Roman"/>
          <w:sz w:val="24"/>
          <w:szCs w:val="24"/>
        </w:rPr>
        <w:t>This</w:t>
      </w:r>
      <w:r w:rsidRPr="008A1393">
        <w:rPr>
          <w:rFonts w:ascii="Times New Roman" w:hAnsi="Times New Roman" w:cs="Times New Roman"/>
          <w:sz w:val="24"/>
          <w:szCs w:val="24"/>
        </w:rPr>
        <w:t xml:space="preserve"> paper introduce</w:t>
      </w:r>
      <w:r>
        <w:rPr>
          <w:rFonts w:ascii="Times New Roman" w:hAnsi="Times New Roman" w:cs="Times New Roman"/>
          <w:sz w:val="24"/>
          <w:szCs w:val="24"/>
        </w:rPr>
        <w:t>s</w:t>
      </w:r>
      <w:r w:rsidRPr="008A1393">
        <w:rPr>
          <w:rFonts w:ascii="Times New Roman" w:hAnsi="Times New Roman" w:cs="Times New Roman"/>
          <w:sz w:val="24"/>
          <w:szCs w:val="24"/>
        </w:rPr>
        <w:t xml:space="preserve"> </w:t>
      </w:r>
      <w:r w:rsidR="00D80932">
        <w:rPr>
          <w:rFonts w:ascii="Times New Roman" w:hAnsi="Times New Roman" w:cs="Times New Roman"/>
          <w:sz w:val="24"/>
          <w:szCs w:val="24"/>
        </w:rPr>
        <w:t>the</w:t>
      </w:r>
      <w:r w:rsidRPr="008A1393">
        <w:rPr>
          <w:rFonts w:ascii="Times New Roman" w:hAnsi="Times New Roman" w:cs="Times New Roman"/>
          <w:sz w:val="24"/>
          <w:szCs w:val="24"/>
        </w:rPr>
        <w:t xml:space="preserve"> novel </w:t>
      </w:r>
      <w:r w:rsidR="00A448DC">
        <w:rPr>
          <w:rFonts w:ascii="Times New Roman" w:hAnsi="Times New Roman" w:cs="Times New Roman"/>
          <w:sz w:val="24"/>
          <w:szCs w:val="24"/>
        </w:rPr>
        <w:t>methodology</w:t>
      </w:r>
      <w:r w:rsidRPr="008A1393">
        <w:rPr>
          <w:rFonts w:ascii="Times New Roman" w:hAnsi="Times New Roman" w:cs="Times New Roman"/>
          <w:sz w:val="24"/>
          <w:szCs w:val="24"/>
        </w:rPr>
        <w:t xml:space="preserve"> of differential projection pursuit</w:t>
      </w:r>
      <w:r w:rsidR="00A074A4">
        <w:rPr>
          <w:rFonts w:ascii="Times New Roman" w:hAnsi="Times New Roman" w:cs="Times New Roman"/>
          <w:sz w:val="24"/>
          <w:szCs w:val="24"/>
        </w:rPr>
        <w:t xml:space="preserve"> </w:t>
      </w:r>
      <w:r w:rsidRPr="008A1393">
        <w:rPr>
          <w:rFonts w:ascii="Times New Roman" w:hAnsi="Times New Roman" w:cs="Times New Roman"/>
          <w:sz w:val="24"/>
          <w:szCs w:val="24"/>
        </w:rPr>
        <w:t>and its applications to the analysis of large datasets.</w:t>
      </w:r>
      <w:r w:rsidR="00A448DC">
        <w:rPr>
          <w:rFonts w:ascii="Times New Roman" w:hAnsi="Times New Roman" w:cs="Times New Roman"/>
          <w:sz w:val="24"/>
          <w:szCs w:val="24"/>
        </w:rPr>
        <w:t xml:space="preserve"> </w:t>
      </w:r>
      <w:r w:rsidR="00841ED9">
        <w:rPr>
          <w:rFonts w:ascii="Times New Roman" w:hAnsi="Times New Roman" w:cs="Times New Roman"/>
          <w:sz w:val="24"/>
          <w:szCs w:val="24"/>
        </w:rPr>
        <w:t>The method</w:t>
      </w:r>
      <w:r w:rsidR="008F3B08">
        <w:rPr>
          <w:rFonts w:ascii="Times New Roman" w:hAnsi="Times New Roman" w:cs="Times New Roman"/>
          <w:sz w:val="24"/>
          <w:szCs w:val="24"/>
        </w:rPr>
        <w:t xml:space="preserve"> was applied to a </w:t>
      </w:r>
      <w:r w:rsidR="00A80755">
        <w:rPr>
          <w:rFonts w:ascii="Times New Roman" w:hAnsi="Times New Roman" w:cs="Times New Roman"/>
          <w:sz w:val="24"/>
          <w:szCs w:val="24"/>
        </w:rPr>
        <w:t xml:space="preserve">cell </w:t>
      </w:r>
      <w:r w:rsidR="008F3B08">
        <w:rPr>
          <w:rFonts w:ascii="Times New Roman" w:hAnsi="Times New Roman" w:cs="Times New Roman"/>
          <w:sz w:val="24"/>
          <w:szCs w:val="24"/>
        </w:rPr>
        <w:t>flow cytometry dataset</w:t>
      </w:r>
      <w:r w:rsidR="00997741">
        <w:rPr>
          <w:rFonts w:ascii="Times New Roman" w:hAnsi="Times New Roman" w:cs="Times New Roman"/>
          <w:sz w:val="24"/>
          <w:szCs w:val="24"/>
        </w:rPr>
        <w:t xml:space="preserve"> </w:t>
      </w:r>
      <w:r w:rsidR="00A357C2">
        <w:rPr>
          <w:rFonts w:ascii="Times New Roman" w:hAnsi="Times New Roman" w:cs="Times New Roman"/>
          <w:sz w:val="24"/>
          <w:szCs w:val="24"/>
        </w:rPr>
        <w:t xml:space="preserve">as an alternative </w:t>
      </w:r>
      <w:r w:rsidR="00E17479">
        <w:rPr>
          <w:rFonts w:ascii="Times New Roman" w:hAnsi="Times New Roman" w:cs="Times New Roman"/>
          <w:sz w:val="24"/>
          <w:szCs w:val="24"/>
        </w:rPr>
        <w:t>approach</w:t>
      </w:r>
      <w:r w:rsidR="0076392F">
        <w:rPr>
          <w:rFonts w:ascii="Times New Roman" w:hAnsi="Times New Roman" w:cs="Times New Roman"/>
          <w:sz w:val="24"/>
          <w:szCs w:val="24"/>
        </w:rPr>
        <w:t xml:space="preserve"> </w:t>
      </w:r>
      <w:r w:rsidR="00A30703">
        <w:rPr>
          <w:rFonts w:ascii="Times New Roman" w:hAnsi="Times New Roman" w:cs="Times New Roman"/>
          <w:sz w:val="24"/>
          <w:szCs w:val="24"/>
        </w:rPr>
        <w:t xml:space="preserve">to analyze this type </w:t>
      </w:r>
      <w:r w:rsidR="00AA1D6E">
        <w:rPr>
          <w:rFonts w:ascii="Times New Roman" w:hAnsi="Times New Roman" w:cs="Times New Roman"/>
          <w:sz w:val="24"/>
          <w:szCs w:val="24"/>
        </w:rPr>
        <w:t>of data</w:t>
      </w:r>
      <w:r w:rsidR="008F3B08">
        <w:rPr>
          <w:rFonts w:ascii="Times New Roman" w:hAnsi="Times New Roman" w:cs="Times New Roman"/>
          <w:sz w:val="24"/>
          <w:szCs w:val="24"/>
        </w:rPr>
        <w:t xml:space="preserve">. </w:t>
      </w:r>
      <w:r w:rsidR="0067118F">
        <w:rPr>
          <w:rFonts w:ascii="Times New Roman" w:hAnsi="Times New Roman" w:cs="Times New Roman"/>
          <w:sz w:val="24"/>
          <w:szCs w:val="24"/>
        </w:rPr>
        <w:t xml:space="preserve">Multicolor </w:t>
      </w:r>
      <w:r w:rsidR="007A0BB3">
        <w:rPr>
          <w:rFonts w:ascii="Times New Roman" w:hAnsi="Times New Roman" w:cs="Times New Roman"/>
          <w:sz w:val="24"/>
          <w:szCs w:val="24"/>
        </w:rPr>
        <w:t xml:space="preserve">cell </w:t>
      </w:r>
      <w:r w:rsidR="0067118F">
        <w:rPr>
          <w:rFonts w:ascii="Times New Roman" w:hAnsi="Times New Roman" w:cs="Times New Roman"/>
          <w:sz w:val="24"/>
          <w:szCs w:val="24"/>
        </w:rPr>
        <w:t>f</w:t>
      </w:r>
      <w:r w:rsidR="0067118F" w:rsidRPr="00457FAF">
        <w:rPr>
          <w:rFonts w:ascii="Times New Roman" w:hAnsi="Times New Roman" w:cs="Times New Roman"/>
          <w:sz w:val="24"/>
          <w:szCs w:val="24"/>
        </w:rPr>
        <w:t xml:space="preserve">low cytometry is a well-established </w:t>
      </w:r>
      <w:r w:rsidR="0067118F">
        <w:rPr>
          <w:rFonts w:ascii="Times New Roman" w:hAnsi="Times New Roman" w:cs="Times New Roman"/>
          <w:sz w:val="24"/>
          <w:szCs w:val="24"/>
        </w:rPr>
        <w:t>laboratory technique</w:t>
      </w:r>
      <w:r w:rsidR="0067118F" w:rsidRPr="00457FAF">
        <w:rPr>
          <w:rFonts w:ascii="Times New Roman" w:hAnsi="Times New Roman" w:cs="Times New Roman"/>
          <w:sz w:val="24"/>
          <w:szCs w:val="24"/>
        </w:rPr>
        <w:t xml:space="preserve"> </w:t>
      </w:r>
      <w:r w:rsidR="0067118F">
        <w:rPr>
          <w:rFonts w:ascii="Times New Roman" w:hAnsi="Times New Roman" w:cs="Times New Roman"/>
          <w:sz w:val="24"/>
          <w:szCs w:val="24"/>
        </w:rPr>
        <w:t xml:space="preserve">to </w:t>
      </w:r>
      <w:r w:rsidR="0067118F" w:rsidRPr="00457FAF">
        <w:rPr>
          <w:rFonts w:ascii="Times New Roman" w:hAnsi="Times New Roman" w:cs="Times New Roman"/>
          <w:sz w:val="24"/>
          <w:szCs w:val="24"/>
        </w:rPr>
        <w:t xml:space="preserve">identify cell </w:t>
      </w:r>
      <w:r w:rsidR="0067118F">
        <w:rPr>
          <w:rFonts w:ascii="Times New Roman" w:hAnsi="Times New Roman" w:cs="Times New Roman"/>
          <w:sz w:val="24"/>
          <w:szCs w:val="24"/>
        </w:rPr>
        <w:t>sub</w:t>
      </w:r>
      <w:r w:rsidR="0067118F" w:rsidRPr="00457FAF">
        <w:rPr>
          <w:rFonts w:ascii="Times New Roman" w:hAnsi="Times New Roman" w:cs="Times New Roman"/>
          <w:sz w:val="24"/>
          <w:szCs w:val="24"/>
        </w:rPr>
        <w:t>populations by measuring their physical and biochemical characteristics.</w:t>
      </w:r>
      <w:r w:rsidR="001C1C29">
        <w:rPr>
          <w:rFonts w:ascii="Times New Roman" w:hAnsi="Times New Roman" w:cs="Times New Roman"/>
          <w:sz w:val="24"/>
          <w:szCs w:val="24"/>
        </w:rPr>
        <w:t xml:space="preserve"> </w:t>
      </w:r>
      <w:r w:rsidR="00FB7965">
        <w:rPr>
          <w:rFonts w:ascii="Times New Roman" w:hAnsi="Times New Roman" w:cs="Times New Roman"/>
          <w:sz w:val="24"/>
          <w:szCs w:val="24"/>
        </w:rPr>
        <w:t xml:space="preserve">Differential </w:t>
      </w:r>
      <w:r w:rsidR="00FB7965">
        <w:rPr>
          <w:rFonts w:ascii="Times New Roman" w:hAnsi="Times New Roman" w:cs="Times New Roman"/>
          <w:color w:val="000000"/>
          <w:sz w:val="24"/>
          <w:szCs w:val="24"/>
        </w:rPr>
        <w:t>projection pursuit</w:t>
      </w:r>
      <w:r w:rsidR="00FB7965" w:rsidRPr="00850302">
        <w:rPr>
          <w:rFonts w:ascii="Times New Roman" w:hAnsi="Times New Roman" w:cs="Times New Roman"/>
          <w:color w:val="000000"/>
          <w:sz w:val="24"/>
          <w:szCs w:val="24"/>
        </w:rPr>
        <w:t xml:space="preserve"> </w:t>
      </w:r>
      <w:r w:rsidR="00FB7965">
        <w:rPr>
          <w:rFonts w:ascii="Times New Roman" w:hAnsi="Times New Roman" w:cs="Times New Roman"/>
          <w:color w:val="000000"/>
          <w:sz w:val="24"/>
          <w:szCs w:val="24"/>
        </w:rPr>
        <w:t xml:space="preserve">helps </w:t>
      </w:r>
      <w:r w:rsidR="00700EDB">
        <w:rPr>
          <w:rFonts w:ascii="Times New Roman" w:hAnsi="Times New Roman" w:cs="Times New Roman"/>
          <w:color w:val="000000"/>
          <w:sz w:val="24"/>
          <w:szCs w:val="24"/>
        </w:rPr>
        <w:t xml:space="preserve">to </w:t>
      </w:r>
      <w:r w:rsidR="00FB7965">
        <w:rPr>
          <w:rFonts w:ascii="Times New Roman" w:hAnsi="Times New Roman" w:cs="Times New Roman"/>
          <w:color w:val="000000"/>
          <w:sz w:val="24"/>
          <w:szCs w:val="24"/>
        </w:rPr>
        <w:t>find regions with maximal difference</w:t>
      </w:r>
      <w:r w:rsidR="00C0748D">
        <w:rPr>
          <w:rFonts w:ascii="Times New Roman" w:hAnsi="Times New Roman" w:cs="Times New Roman"/>
          <w:color w:val="000000"/>
          <w:sz w:val="24"/>
          <w:szCs w:val="24"/>
        </w:rPr>
        <w:t>s</w:t>
      </w:r>
      <w:r w:rsidR="00FB7965">
        <w:rPr>
          <w:rFonts w:ascii="Times New Roman" w:hAnsi="Times New Roman" w:cs="Times New Roman"/>
          <w:color w:val="000000"/>
          <w:sz w:val="24"/>
          <w:szCs w:val="24"/>
        </w:rPr>
        <w:t xml:space="preserve"> </w:t>
      </w:r>
      <w:r w:rsidR="00FB7965" w:rsidRPr="00850302">
        <w:rPr>
          <w:rFonts w:ascii="Times New Roman" w:hAnsi="Times New Roman" w:cs="Times New Roman"/>
          <w:color w:val="000000"/>
          <w:sz w:val="24"/>
          <w:szCs w:val="24"/>
        </w:rPr>
        <w:t>between two or more treatments or distributions.</w:t>
      </w:r>
      <w:r w:rsidR="00FB7965">
        <w:rPr>
          <w:rFonts w:ascii="Times New Roman" w:hAnsi="Times New Roman" w:cs="Times New Roman"/>
          <w:color w:val="000000"/>
          <w:sz w:val="24"/>
          <w:szCs w:val="24"/>
        </w:rPr>
        <w:t xml:space="preserve"> </w:t>
      </w:r>
      <w:r w:rsidR="00371A06">
        <w:rPr>
          <w:rFonts w:ascii="Times New Roman" w:hAnsi="Times New Roman" w:cs="Times New Roman"/>
          <w:sz w:val="24"/>
          <w:szCs w:val="24"/>
        </w:rPr>
        <w:t xml:space="preserve">Data analysis in flow cytometry </w:t>
      </w:r>
      <w:r w:rsidR="00816AA7">
        <w:rPr>
          <w:rFonts w:ascii="Times New Roman" w:hAnsi="Times New Roman" w:cs="Times New Roman"/>
          <w:sz w:val="24"/>
          <w:szCs w:val="24"/>
        </w:rPr>
        <w:t xml:space="preserve">relies on </w:t>
      </w:r>
      <w:r w:rsidR="003F08AA">
        <w:rPr>
          <w:rFonts w:ascii="Times New Roman" w:hAnsi="Times New Roman" w:cs="Times New Roman"/>
          <w:sz w:val="24"/>
          <w:szCs w:val="24"/>
        </w:rPr>
        <w:t xml:space="preserve">gating, the </w:t>
      </w:r>
      <w:r w:rsidR="00837F45">
        <w:rPr>
          <w:rFonts w:ascii="Times New Roman" w:hAnsi="Times New Roman" w:cs="Times New Roman"/>
          <w:sz w:val="24"/>
          <w:szCs w:val="24"/>
        </w:rPr>
        <w:t>process of</w:t>
      </w:r>
      <w:r w:rsidR="00D44023">
        <w:rPr>
          <w:rFonts w:ascii="Times New Roman" w:hAnsi="Times New Roman" w:cs="Times New Roman"/>
          <w:sz w:val="24"/>
          <w:szCs w:val="24"/>
        </w:rPr>
        <w:t xml:space="preserve"> </w:t>
      </w:r>
      <w:r w:rsidR="00091A51">
        <w:rPr>
          <w:rFonts w:ascii="Times New Roman" w:hAnsi="Times New Roman" w:cs="Times New Roman"/>
          <w:sz w:val="24"/>
          <w:szCs w:val="24"/>
        </w:rPr>
        <w:t xml:space="preserve">manually </w:t>
      </w:r>
      <w:r w:rsidR="00D44023">
        <w:rPr>
          <w:rFonts w:ascii="Times New Roman" w:hAnsi="Times New Roman" w:cs="Times New Roman"/>
          <w:sz w:val="24"/>
          <w:szCs w:val="24"/>
        </w:rPr>
        <w:t xml:space="preserve">selecting </w:t>
      </w:r>
      <w:r w:rsidR="00837F45">
        <w:rPr>
          <w:rFonts w:ascii="Times New Roman" w:hAnsi="Times New Roman" w:cs="Times New Roman"/>
          <w:sz w:val="24"/>
          <w:szCs w:val="24"/>
        </w:rPr>
        <w:t>successive subpopulations</w:t>
      </w:r>
      <w:r w:rsidR="00D44023">
        <w:rPr>
          <w:rFonts w:ascii="Times New Roman" w:hAnsi="Times New Roman" w:cs="Times New Roman"/>
          <w:sz w:val="24"/>
          <w:szCs w:val="24"/>
        </w:rPr>
        <w:t xml:space="preserve"> of cells </w:t>
      </w:r>
      <w:r w:rsidR="00B9484A">
        <w:rPr>
          <w:rFonts w:ascii="Times New Roman" w:hAnsi="Times New Roman" w:cs="Times New Roman"/>
          <w:sz w:val="24"/>
          <w:szCs w:val="24"/>
        </w:rPr>
        <w:t xml:space="preserve">using </w:t>
      </w:r>
      <w:r w:rsidR="00DD39A3">
        <w:rPr>
          <w:rFonts w:ascii="Times New Roman" w:hAnsi="Times New Roman" w:cs="Times New Roman"/>
          <w:sz w:val="24"/>
          <w:szCs w:val="24"/>
        </w:rPr>
        <w:t>two</w:t>
      </w:r>
      <w:r w:rsidR="00E04C5D">
        <w:rPr>
          <w:rFonts w:ascii="Times New Roman" w:hAnsi="Times New Roman" w:cs="Times New Roman"/>
          <w:sz w:val="24"/>
          <w:szCs w:val="24"/>
        </w:rPr>
        <w:t>-dimensional plots</w:t>
      </w:r>
      <w:r w:rsidR="00834878">
        <w:rPr>
          <w:rFonts w:ascii="Times New Roman" w:hAnsi="Times New Roman" w:cs="Times New Roman"/>
          <w:sz w:val="24"/>
          <w:szCs w:val="24"/>
        </w:rPr>
        <w:t>.</w:t>
      </w:r>
      <w:r w:rsidR="00837F45">
        <w:rPr>
          <w:rFonts w:ascii="Times New Roman" w:hAnsi="Times New Roman" w:cs="Times New Roman"/>
          <w:sz w:val="24"/>
          <w:szCs w:val="24"/>
        </w:rPr>
        <w:t xml:space="preserve"> </w:t>
      </w:r>
      <w:r w:rsidR="0056022E">
        <w:rPr>
          <w:rFonts w:ascii="Times New Roman" w:hAnsi="Times New Roman" w:cs="Times New Roman"/>
          <w:sz w:val="24"/>
          <w:szCs w:val="24"/>
        </w:rPr>
        <w:t>Plotting the variables only two at a time could mask the hidden structure present in the data</w:t>
      </w:r>
      <w:r w:rsidR="00A71F91">
        <w:rPr>
          <w:rFonts w:ascii="Times New Roman" w:hAnsi="Times New Roman" w:cs="Times New Roman"/>
          <w:sz w:val="24"/>
          <w:szCs w:val="24"/>
        </w:rPr>
        <w:t>,</w:t>
      </w:r>
      <w:r w:rsidR="0056022E">
        <w:rPr>
          <w:rFonts w:ascii="Times New Roman" w:hAnsi="Times New Roman" w:cs="Times New Roman"/>
          <w:sz w:val="24"/>
          <w:szCs w:val="24"/>
        </w:rPr>
        <w:t xml:space="preserve"> and</w:t>
      </w:r>
      <w:r w:rsidR="00954EAD">
        <w:rPr>
          <w:rFonts w:ascii="Times New Roman" w:hAnsi="Times New Roman" w:cs="Times New Roman"/>
          <w:sz w:val="24"/>
          <w:szCs w:val="24"/>
        </w:rPr>
        <w:t xml:space="preserve"> manual </w:t>
      </w:r>
      <w:r w:rsidR="0056022E">
        <w:rPr>
          <w:rFonts w:ascii="Times New Roman" w:hAnsi="Times New Roman" w:cs="Times New Roman"/>
          <w:sz w:val="24"/>
          <w:szCs w:val="24"/>
        </w:rPr>
        <w:t xml:space="preserve">selection </w:t>
      </w:r>
      <w:r w:rsidR="00CD21AB">
        <w:rPr>
          <w:rFonts w:ascii="Times New Roman" w:hAnsi="Times New Roman" w:cs="Times New Roman"/>
          <w:sz w:val="24"/>
          <w:szCs w:val="24"/>
        </w:rPr>
        <w:t xml:space="preserve">makes </w:t>
      </w:r>
      <w:r w:rsidR="0056022E">
        <w:rPr>
          <w:rFonts w:ascii="Times New Roman" w:hAnsi="Times New Roman" w:cs="Times New Roman"/>
          <w:sz w:val="24"/>
          <w:szCs w:val="24"/>
        </w:rPr>
        <w:t xml:space="preserve">the analysis </w:t>
      </w:r>
      <w:r w:rsidR="00CD21AB">
        <w:rPr>
          <w:rFonts w:ascii="Times New Roman" w:hAnsi="Times New Roman" w:cs="Times New Roman"/>
          <w:sz w:val="24"/>
          <w:szCs w:val="24"/>
        </w:rPr>
        <w:t xml:space="preserve">inconsistent </w:t>
      </w:r>
      <w:r w:rsidR="006937CF">
        <w:rPr>
          <w:rFonts w:ascii="Times New Roman" w:hAnsi="Times New Roman" w:cs="Times New Roman"/>
          <w:sz w:val="24"/>
          <w:szCs w:val="24"/>
        </w:rPr>
        <w:t>and arbitrary</w:t>
      </w:r>
      <w:r w:rsidR="001D3845">
        <w:rPr>
          <w:rFonts w:ascii="Times New Roman" w:hAnsi="Times New Roman" w:cs="Times New Roman"/>
          <w:sz w:val="24"/>
          <w:szCs w:val="24"/>
        </w:rPr>
        <w:t xml:space="preserve">. </w:t>
      </w:r>
      <w:r w:rsidR="006843CB">
        <w:rPr>
          <w:rFonts w:ascii="Times New Roman" w:hAnsi="Times New Roman" w:cs="Times New Roman"/>
          <w:sz w:val="24"/>
          <w:szCs w:val="24"/>
        </w:rPr>
        <w:t xml:space="preserve">The new </w:t>
      </w:r>
      <w:r w:rsidR="00516E43">
        <w:rPr>
          <w:rFonts w:ascii="Times New Roman" w:hAnsi="Times New Roman" w:cs="Times New Roman"/>
          <w:sz w:val="24"/>
          <w:szCs w:val="24"/>
        </w:rPr>
        <w:t xml:space="preserve">methodology </w:t>
      </w:r>
      <w:r w:rsidR="00531373">
        <w:rPr>
          <w:rFonts w:ascii="Times New Roman" w:hAnsi="Times New Roman" w:cs="Times New Roman"/>
          <w:sz w:val="24"/>
          <w:szCs w:val="24"/>
        </w:rPr>
        <w:t xml:space="preserve">could </w:t>
      </w:r>
      <w:r w:rsidR="00516E43">
        <w:rPr>
          <w:rFonts w:ascii="Times New Roman" w:hAnsi="Times New Roman" w:cs="Times New Roman"/>
          <w:sz w:val="24"/>
          <w:szCs w:val="24"/>
        </w:rPr>
        <w:t>automate</w:t>
      </w:r>
      <w:r w:rsidR="00DF456D">
        <w:rPr>
          <w:rFonts w:ascii="Times New Roman" w:hAnsi="Times New Roman" w:cs="Times New Roman"/>
          <w:sz w:val="24"/>
          <w:szCs w:val="24"/>
        </w:rPr>
        <w:t xml:space="preserve"> flow cy</w:t>
      </w:r>
      <w:r w:rsidR="0009131F">
        <w:rPr>
          <w:rFonts w:ascii="Times New Roman" w:hAnsi="Times New Roman" w:cs="Times New Roman"/>
          <w:sz w:val="24"/>
          <w:szCs w:val="24"/>
        </w:rPr>
        <w:t xml:space="preserve">tometry analysis </w:t>
      </w:r>
      <w:r w:rsidR="00047984">
        <w:rPr>
          <w:rFonts w:ascii="Times New Roman" w:hAnsi="Times New Roman" w:cs="Times New Roman"/>
          <w:sz w:val="24"/>
          <w:szCs w:val="24"/>
        </w:rPr>
        <w:t xml:space="preserve">by utilizing </w:t>
      </w:r>
      <w:r w:rsidR="00257F42">
        <w:rPr>
          <w:rFonts w:ascii="Times New Roman" w:hAnsi="Times New Roman" w:cs="Times New Roman"/>
          <w:sz w:val="24"/>
          <w:szCs w:val="24"/>
        </w:rPr>
        <w:t xml:space="preserve">the combination of </w:t>
      </w:r>
      <w:r w:rsidR="00047984">
        <w:rPr>
          <w:rFonts w:ascii="Times New Roman" w:hAnsi="Times New Roman" w:cs="Times New Roman"/>
          <w:sz w:val="24"/>
          <w:szCs w:val="24"/>
        </w:rPr>
        <w:t>projection pursuit</w:t>
      </w:r>
      <w:r w:rsidR="00E87B8B">
        <w:rPr>
          <w:rFonts w:ascii="Times New Roman" w:hAnsi="Times New Roman" w:cs="Times New Roman"/>
          <w:sz w:val="24"/>
          <w:szCs w:val="24"/>
        </w:rPr>
        <w:t>, data nuggets</w:t>
      </w:r>
      <w:r w:rsidR="0004159C">
        <w:rPr>
          <w:rFonts w:ascii="Times New Roman" w:hAnsi="Times New Roman" w:cs="Times New Roman"/>
          <w:sz w:val="24"/>
          <w:szCs w:val="24"/>
        </w:rPr>
        <w:t>,</w:t>
      </w:r>
      <w:r w:rsidR="00E87B8B">
        <w:rPr>
          <w:rFonts w:ascii="Times New Roman" w:hAnsi="Times New Roman" w:cs="Times New Roman"/>
          <w:sz w:val="24"/>
          <w:szCs w:val="24"/>
        </w:rPr>
        <w:t xml:space="preserve"> and factor analysis</w:t>
      </w:r>
      <w:r w:rsidR="000057D9" w:rsidRPr="00850302">
        <w:rPr>
          <w:rFonts w:ascii="Times New Roman" w:hAnsi="Times New Roman" w:cs="Times New Roman"/>
          <w:color w:val="000000"/>
          <w:sz w:val="24"/>
          <w:szCs w:val="24"/>
        </w:rPr>
        <w:t>.</w:t>
      </w:r>
      <w:r w:rsidR="00E87B8B">
        <w:rPr>
          <w:rFonts w:ascii="Times New Roman" w:hAnsi="Times New Roman" w:cs="Times New Roman"/>
          <w:sz w:val="24"/>
          <w:szCs w:val="24"/>
        </w:rPr>
        <w:t xml:space="preserve"> </w:t>
      </w:r>
      <w:r w:rsidR="00BF69B9" w:rsidRPr="00850302">
        <w:rPr>
          <w:rFonts w:ascii="Times New Roman" w:hAnsi="Times New Roman" w:cs="Times New Roman"/>
          <w:sz w:val="24"/>
          <w:szCs w:val="24"/>
        </w:rPr>
        <w:t>When</w:t>
      </w:r>
      <w:r w:rsidR="00BF69B9" w:rsidRPr="00457FAF">
        <w:rPr>
          <w:rFonts w:ascii="Times New Roman" w:hAnsi="Times New Roman" w:cs="Times New Roman"/>
          <w:sz w:val="24"/>
          <w:szCs w:val="24"/>
        </w:rPr>
        <w:t xml:space="preserve"> applied to flow cytometry data,</w:t>
      </w:r>
      <w:r w:rsidR="00BF69B9">
        <w:rPr>
          <w:rFonts w:ascii="Times New Roman" w:hAnsi="Times New Roman" w:cs="Times New Roman"/>
          <w:sz w:val="24"/>
          <w:szCs w:val="24"/>
        </w:rPr>
        <w:t xml:space="preserve"> differential projection pursuit allows researchers to quickly identify differences in cell populations exposed to different experimental conditions. This methodology could create a platform to </w:t>
      </w:r>
      <w:r w:rsidR="00B3736D">
        <w:rPr>
          <w:rFonts w:ascii="Times New Roman" w:hAnsi="Times New Roman" w:cs="Times New Roman"/>
          <w:sz w:val="24"/>
          <w:szCs w:val="24"/>
        </w:rPr>
        <w:t xml:space="preserve">explore </w:t>
      </w:r>
      <w:r w:rsidR="00BF69B9">
        <w:rPr>
          <w:rFonts w:ascii="Times New Roman" w:hAnsi="Times New Roman" w:cs="Times New Roman"/>
          <w:sz w:val="24"/>
          <w:szCs w:val="24"/>
        </w:rPr>
        <w:t>differences in large datasets and improv</w:t>
      </w:r>
      <w:r w:rsidR="002A3B19">
        <w:rPr>
          <w:rFonts w:ascii="Times New Roman" w:hAnsi="Times New Roman" w:cs="Times New Roman"/>
          <w:sz w:val="24"/>
          <w:szCs w:val="24"/>
        </w:rPr>
        <w:t>e</w:t>
      </w:r>
      <w:r w:rsidR="00BF69B9">
        <w:rPr>
          <w:rFonts w:ascii="Times New Roman" w:hAnsi="Times New Roman" w:cs="Times New Roman"/>
          <w:sz w:val="24"/>
          <w:szCs w:val="24"/>
        </w:rPr>
        <w:t xml:space="preserve"> the </w:t>
      </w:r>
      <w:r w:rsidR="00C51F3A">
        <w:rPr>
          <w:rFonts w:ascii="Times New Roman" w:hAnsi="Times New Roman" w:cs="Times New Roman"/>
          <w:sz w:val="24"/>
          <w:szCs w:val="24"/>
        </w:rPr>
        <w:t xml:space="preserve">cell flow cytometry </w:t>
      </w:r>
      <w:r w:rsidR="00BF69B9">
        <w:rPr>
          <w:rFonts w:ascii="Times New Roman" w:hAnsi="Times New Roman" w:cs="Times New Roman"/>
          <w:sz w:val="24"/>
          <w:szCs w:val="24"/>
        </w:rPr>
        <w:t xml:space="preserve">analysis clarity and reproducibility </w:t>
      </w:r>
      <w:r w:rsidR="000D4DC4">
        <w:rPr>
          <w:rFonts w:ascii="Times New Roman" w:hAnsi="Times New Roman" w:cs="Times New Roman"/>
          <w:sz w:val="24"/>
          <w:szCs w:val="24"/>
        </w:rPr>
        <w:t>by</w:t>
      </w:r>
      <w:r w:rsidR="00BF69B9">
        <w:rPr>
          <w:rFonts w:ascii="Times New Roman" w:hAnsi="Times New Roman" w:cs="Times New Roman"/>
          <w:sz w:val="24"/>
          <w:szCs w:val="24"/>
        </w:rPr>
        <w:t xml:space="preserve"> considering the data in its true dimensional space</w:t>
      </w:r>
      <w:r w:rsidR="00766C52">
        <w:rPr>
          <w:rFonts w:ascii="Times New Roman" w:hAnsi="Times New Roman" w:cs="Times New Roman"/>
          <w:sz w:val="24"/>
          <w:szCs w:val="24"/>
        </w:rPr>
        <w:t xml:space="preserve"> </w:t>
      </w:r>
      <w:r w:rsidR="00BF69B9">
        <w:rPr>
          <w:rFonts w:ascii="Times New Roman" w:hAnsi="Times New Roman" w:cs="Times New Roman"/>
          <w:sz w:val="24"/>
          <w:szCs w:val="24"/>
        </w:rPr>
        <w:t>and through automation, respectively.</w:t>
      </w:r>
    </w:p>
    <w:p w14:paraId="6FCCF8C0" w14:textId="49602A0F" w:rsidR="00156F28" w:rsidRDefault="00310D73" w:rsidP="00911B63">
      <w:pPr>
        <w:spacing w:line="480" w:lineRule="auto"/>
        <w:rPr>
          <w:rFonts w:ascii="Times New Roman" w:hAnsi="Times New Roman" w:cs="Times New Roman"/>
          <w:sz w:val="24"/>
          <w:szCs w:val="24"/>
        </w:rPr>
      </w:pPr>
      <w:r w:rsidRPr="00310D73">
        <w:rPr>
          <w:rFonts w:ascii="Times New Roman" w:hAnsi="Times New Roman" w:cs="Times New Roman"/>
          <w:b/>
          <w:bCs/>
          <w:sz w:val="24"/>
          <w:szCs w:val="24"/>
        </w:rPr>
        <w:t xml:space="preserve">Keywords: </w:t>
      </w:r>
      <w:r w:rsidR="00A12AD6">
        <w:rPr>
          <w:rFonts w:ascii="Times New Roman" w:hAnsi="Times New Roman" w:cs="Times New Roman"/>
          <w:sz w:val="24"/>
          <w:szCs w:val="24"/>
        </w:rPr>
        <w:t xml:space="preserve">machine learning; </w:t>
      </w:r>
      <w:r w:rsidR="00015CB6">
        <w:rPr>
          <w:rFonts w:ascii="Times New Roman" w:hAnsi="Times New Roman" w:cs="Times New Roman"/>
          <w:sz w:val="24"/>
          <w:szCs w:val="24"/>
        </w:rPr>
        <w:t>differential projection pursuit; varimax</w:t>
      </w:r>
      <w:r w:rsidR="00234F19">
        <w:rPr>
          <w:rFonts w:ascii="Times New Roman" w:hAnsi="Times New Roman" w:cs="Times New Roman"/>
          <w:sz w:val="24"/>
          <w:szCs w:val="24"/>
        </w:rPr>
        <w:t xml:space="preserve"> rotation</w:t>
      </w:r>
      <w:r w:rsidR="00015CB6">
        <w:rPr>
          <w:rFonts w:ascii="Times New Roman" w:hAnsi="Times New Roman" w:cs="Times New Roman"/>
          <w:sz w:val="24"/>
          <w:szCs w:val="24"/>
        </w:rPr>
        <w:t>; f</w:t>
      </w:r>
      <w:r>
        <w:rPr>
          <w:rFonts w:ascii="Times New Roman" w:hAnsi="Times New Roman" w:cs="Times New Roman"/>
          <w:sz w:val="24"/>
          <w:szCs w:val="24"/>
        </w:rPr>
        <w:t xml:space="preserve">low </w:t>
      </w:r>
      <w:r w:rsidR="00015CB6">
        <w:rPr>
          <w:rFonts w:ascii="Times New Roman" w:hAnsi="Times New Roman" w:cs="Times New Roman"/>
          <w:sz w:val="24"/>
          <w:szCs w:val="24"/>
        </w:rPr>
        <w:t>c</w:t>
      </w:r>
      <w:r>
        <w:rPr>
          <w:rFonts w:ascii="Times New Roman" w:hAnsi="Times New Roman" w:cs="Times New Roman"/>
          <w:sz w:val="24"/>
          <w:szCs w:val="24"/>
        </w:rPr>
        <w:t xml:space="preserve">ytometry; </w:t>
      </w:r>
      <w:r w:rsidR="00015CB6">
        <w:rPr>
          <w:rFonts w:ascii="Times New Roman" w:hAnsi="Times New Roman" w:cs="Times New Roman"/>
          <w:sz w:val="24"/>
          <w:szCs w:val="24"/>
        </w:rPr>
        <w:t>d</w:t>
      </w:r>
      <w:r>
        <w:rPr>
          <w:rFonts w:ascii="Times New Roman" w:hAnsi="Times New Roman" w:cs="Times New Roman"/>
          <w:sz w:val="24"/>
          <w:szCs w:val="24"/>
        </w:rPr>
        <w:t xml:space="preserve">ata </w:t>
      </w:r>
      <w:r w:rsidR="00015CB6">
        <w:rPr>
          <w:rFonts w:ascii="Times New Roman" w:hAnsi="Times New Roman" w:cs="Times New Roman"/>
          <w:sz w:val="24"/>
          <w:szCs w:val="24"/>
        </w:rPr>
        <w:t>n</w:t>
      </w:r>
      <w:r w:rsidR="007436D9">
        <w:rPr>
          <w:rFonts w:ascii="Times New Roman" w:hAnsi="Times New Roman" w:cs="Times New Roman"/>
          <w:sz w:val="24"/>
          <w:szCs w:val="24"/>
        </w:rPr>
        <w:t>uggets</w:t>
      </w:r>
      <w:r w:rsidR="00B01DF0">
        <w:rPr>
          <w:rFonts w:ascii="Times New Roman" w:hAnsi="Times New Roman" w:cs="Times New Roman"/>
          <w:sz w:val="24"/>
          <w:szCs w:val="24"/>
        </w:rPr>
        <w:t>; big data.</w:t>
      </w:r>
    </w:p>
    <w:p w14:paraId="24FB4194" w14:textId="77777777" w:rsidR="00620ED5" w:rsidRPr="00310D73" w:rsidRDefault="00620ED5" w:rsidP="00911B63">
      <w:pPr>
        <w:spacing w:line="480" w:lineRule="auto"/>
        <w:rPr>
          <w:rFonts w:ascii="Times New Roman" w:hAnsi="Times New Roman" w:cs="Times New Roman"/>
          <w:sz w:val="24"/>
          <w:szCs w:val="24"/>
        </w:rPr>
      </w:pPr>
    </w:p>
    <w:p w14:paraId="11E3217A" w14:textId="44CFFD4D" w:rsidR="00370ABA" w:rsidRPr="00156F28" w:rsidRDefault="00877C5E" w:rsidP="00911B63">
      <w:pPr>
        <w:pStyle w:val="Heading1"/>
        <w:spacing w:line="480" w:lineRule="auto"/>
        <w:rPr>
          <w:rFonts w:ascii="Times New Roman" w:hAnsi="Times New Roman" w:cs="Times New Roman"/>
          <w:color w:val="000000" w:themeColor="text1"/>
          <w:sz w:val="24"/>
          <w:szCs w:val="24"/>
        </w:rPr>
      </w:pPr>
      <w:bookmarkStart w:id="1" w:name="_Toc146973805"/>
      <w:r w:rsidRPr="00156F28">
        <w:rPr>
          <w:rFonts w:ascii="Times New Roman" w:hAnsi="Times New Roman" w:cs="Times New Roman"/>
          <w:b/>
          <w:bCs/>
          <w:color w:val="000000" w:themeColor="text1"/>
          <w:sz w:val="24"/>
          <w:szCs w:val="24"/>
        </w:rPr>
        <w:lastRenderedPageBreak/>
        <w:t>1</w:t>
      </w:r>
      <w:r w:rsidRPr="00156F28">
        <w:rPr>
          <w:rFonts w:ascii="Times New Roman" w:hAnsi="Times New Roman" w:cs="Times New Roman"/>
          <w:color w:val="000000" w:themeColor="text1"/>
          <w:sz w:val="24"/>
          <w:szCs w:val="24"/>
        </w:rPr>
        <w:t xml:space="preserve"> </w:t>
      </w:r>
      <w:bookmarkEnd w:id="1"/>
      <w:r w:rsidR="00156F28" w:rsidRPr="00156F28">
        <w:rPr>
          <w:rFonts w:ascii="Times New Roman" w:hAnsi="Times New Roman" w:cs="Times New Roman"/>
          <w:b/>
          <w:bCs/>
          <w:color w:val="000000" w:themeColor="text1"/>
          <w:sz w:val="24"/>
          <w:szCs w:val="24"/>
        </w:rPr>
        <w:t>Introduction</w:t>
      </w:r>
    </w:p>
    <w:p w14:paraId="5E2A9936" w14:textId="5D655ACC" w:rsidR="00F05392" w:rsidRPr="00437DEE" w:rsidRDefault="001A460A" w:rsidP="007A025D">
      <w:pPr>
        <w:spacing w:line="480" w:lineRule="auto"/>
        <w:rPr>
          <w:rFonts w:ascii="Times New Roman" w:hAnsi="Times New Roman" w:cs="Times New Roman"/>
          <w:sz w:val="24"/>
          <w:szCs w:val="24"/>
        </w:rPr>
      </w:pPr>
      <w:r w:rsidRPr="00437DEE">
        <w:rPr>
          <w:rFonts w:ascii="Times New Roman" w:hAnsi="Times New Roman" w:cs="Times New Roman"/>
          <w:sz w:val="24"/>
          <w:szCs w:val="24"/>
        </w:rPr>
        <w:t>Multicolor f</w:t>
      </w:r>
      <w:r w:rsidR="00370ABA" w:rsidRPr="00437DEE">
        <w:rPr>
          <w:rFonts w:ascii="Times New Roman" w:hAnsi="Times New Roman" w:cs="Times New Roman"/>
          <w:sz w:val="24"/>
          <w:szCs w:val="24"/>
        </w:rPr>
        <w:t xml:space="preserve">low cytometry (FC) is a laboratory technique used </w:t>
      </w:r>
      <w:r w:rsidRPr="00437DEE">
        <w:rPr>
          <w:rFonts w:ascii="Times New Roman" w:hAnsi="Times New Roman" w:cs="Times New Roman"/>
          <w:sz w:val="24"/>
          <w:szCs w:val="24"/>
        </w:rPr>
        <w:t xml:space="preserve">in biological </w:t>
      </w:r>
      <w:r w:rsidR="009E6EA2" w:rsidRPr="00437DEE">
        <w:rPr>
          <w:rFonts w:ascii="Times New Roman" w:hAnsi="Times New Roman" w:cs="Times New Roman"/>
          <w:sz w:val="24"/>
          <w:szCs w:val="24"/>
        </w:rPr>
        <w:t xml:space="preserve">disciplines including cancer biology, </w:t>
      </w:r>
      <w:r w:rsidR="00FB7775" w:rsidRPr="00437DEE">
        <w:rPr>
          <w:rFonts w:ascii="Times New Roman" w:hAnsi="Times New Roman" w:cs="Times New Roman"/>
          <w:sz w:val="24"/>
          <w:szCs w:val="24"/>
        </w:rPr>
        <w:t xml:space="preserve">molecular biology, </w:t>
      </w:r>
      <w:r w:rsidR="005D7976">
        <w:rPr>
          <w:rFonts w:ascii="Times New Roman" w:hAnsi="Times New Roman" w:cs="Times New Roman"/>
          <w:sz w:val="24"/>
          <w:szCs w:val="24"/>
        </w:rPr>
        <w:t xml:space="preserve">and </w:t>
      </w:r>
      <w:r w:rsidR="009E6EA2" w:rsidRPr="00437DEE">
        <w:rPr>
          <w:rFonts w:ascii="Times New Roman" w:hAnsi="Times New Roman" w:cs="Times New Roman"/>
          <w:sz w:val="24"/>
          <w:szCs w:val="24"/>
        </w:rPr>
        <w:t>immunology</w:t>
      </w:r>
      <w:r w:rsidR="000A1EEE" w:rsidRPr="00437DEE">
        <w:rPr>
          <w:rFonts w:ascii="Times New Roman" w:hAnsi="Times New Roman" w:cs="Times New Roman"/>
          <w:sz w:val="24"/>
          <w:szCs w:val="24"/>
        </w:rPr>
        <w:t xml:space="preserve"> t</w:t>
      </w:r>
      <w:r w:rsidR="007C3F24" w:rsidRPr="00437DEE">
        <w:rPr>
          <w:rFonts w:ascii="Times New Roman" w:hAnsi="Times New Roman" w:cs="Times New Roman"/>
          <w:sz w:val="24"/>
          <w:szCs w:val="24"/>
        </w:rPr>
        <w:t>hat</w:t>
      </w:r>
      <w:r w:rsidRPr="00437DEE">
        <w:rPr>
          <w:rFonts w:ascii="Times New Roman" w:hAnsi="Times New Roman" w:cs="Times New Roman"/>
          <w:sz w:val="24"/>
          <w:szCs w:val="24"/>
        </w:rPr>
        <w:t xml:space="preserve"> measure</w:t>
      </w:r>
      <w:r w:rsidR="007C3F24" w:rsidRPr="00437DEE">
        <w:rPr>
          <w:rFonts w:ascii="Times New Roman" w:hAnsi="Times New Roman" w:cs="Times New Roman"/>
          <w:sz w:val="24"/>
          <w:szCs w:val="24"/>
        </w:rPr>
        <w:t>s</w:t>
      </w:r>
      <w:r w:rsidR="004B3548" w:rsidRPr="00437DEE">
        <w:rPr>
          <w:rFonts w:ascii="Times New Roman" w:hAnsi="Times New Roman" w:cs="Times New Roman"/>
          <w:sz w:val="24"/>
          <w:szCs w:val="24"/>
        </w:rPr>
        <w:t xml:space="preserve"> individual cell properties such as size, granularity</w:t>
      </w:r>
      <w:r w:rsidR="000A1FD2">
        <w:rPr>
          <w:rFonts w:ascii="Times New Roman" w:hAnsi="Times New Roman" w:cs="Times New Roman"/>
          <w:sz w:val="24"/>
          <w:szCs w:val="24"/>
        </w:rPr>
        <w:t>,</w:t>
      </w:r>
      <w:r w:rsidR="004B3548" w:rsidRPr="00437DEE">
        <w:rPr>
          <w:rFonts w:ascii="Times New Roman" w:hAnsi="Times New Roman" w:cs="Times New Roman"/>
          <w:sz w:val="24"/>
          <w:szCs w:val="24"/>
        </w:rPr>
        <w:t xml:space="preserve"> and molecular composition. </w:t>
      </w:r>
      <w:r w:rsidR="00FB7775" w:rsidRPr="00437DEE">
        <w:rPr>
          <w:rFonts w:ascii="Times New Roman" w:hAnsi="Times New Roman" w:cs="Times New Roman"/>
          <w:sz w:val="24"/>
          <w:szCs w:val="24"/>
        </w:rPr>
        <w:t xml:space="preserve">It </w:t>
      </w:r>
      <w:r w:rsidR="007C3F24" w:rsidRPr="00437DEE">
        <w:rPr>
          <w:rFonts w:ascii="Times New Roman" w:hAnsi="Times New Roman" w:cs="Times New Roman"/>
          <w:sz w:val="24"/>
          <w:szCs w:val="24"/>
        </w:rPr>
        <w:t>has</w:t>
      </w:r>
      <w:r w:rsidR="00C75377" w:rsidRPr="00437DEE">
        <w:rPr>
          <w:rFonts w:ascii="Times New Roman" w:hAnsi="Times New Roman" w:cs="Times New Roman"/>
          <w:sz w:val="24"/>
          <w:szCs w:val="24"/>
        </w:rPr>
        <w:t xml:space="preserve"> wide applications in immunophenotyping</w:t>
      </w:r>
      <w:r w:rsidR="00505819">
        <w:rPr>
          <w:rFonts w:ascii="Times New Roman" w:hAnsi="Times New Roman" w:cs="Times New Roman"/>
          <w:sz w:val="24"/>
          <w:szCs w:val="24"/>
        </w:rPr>
        <w:t xml:space="preserve">, </w:t>
      </w:r>
      <w:r w:rsidR="00C9664C">
        <w:rPr>
          <w:rFonts w:ascii="Times New Roman" w:hAnsi="Times New Roman" w:cs="Times New Roman"/>
          <w:sz w:val="24"/>
          <w:szCs w:val="24"/>
        </w:rPr>
        <w:t xml:space="preserve">in </w:t>
      </w:r>
      <w:r w:rsidR="00505819">
        <w:rPr>
          <w:rFonts w:ascii="Times New Roman" w:hAnsi="Times New Roman" w:cs="Times New Roman"/>
          <w:sz w:val="24"/>
          <w:szCs w:val="24"/>
        </w:rPr>
        <w:t xml:space="preserve">vivo detection of bacterial or viral infections, and cell cycle analysis </w:t>
      </w:r>
      <w:r w:rsidR="00505819" w:rsidRPr="00961A68">
        <w:rPr>
          <w:rFonts w:ascii="Times New Roman" w:hAnsi="Times New Roman" w:cs="Times New Roman"/>
          <w:sz w:val="24"/>
          <w:szCs w:val="24"/>
        </w:rPr>
        <w:fldChar w:fldCharType="begin"/>
      </w:r>
      <w:r w:rsidR="00505819" w:rsidRPr="00961A68">
        <w:rPr>
          <w:rFonts w:ascii="Times New Roman" w:hAnsi="Times New Roman" w:cs="Times New Roman"/>
          <w:sz w:val="24"/>
          <w:szCs w:val="24"/>
        </w:rPr>
        <w:instrText xml:space="preserve"> ADDIN EN.CITE &lt;EndNote&gt;&lt;Cite&gt;&lt;Author&gt;McKinnon&lt;/Author&gt;&lt;Year&gt;2018&lt;/Year&gt;&lt;RecNum&gt;3&lt;/RecNum&gt;&lt;DisplayText&gt;(McKinnon 2018)&lt;/DisplayText&gt;&lt;record&gt;&lt;rec-number&gt;3&lt;/rec-number&gt;&lt;foreign-keys&gt;&lt;key app="EN" db-id="90serddflaftx2er9znvds5az5sresetazep" timestamp="1695680015"&gt;3&lt;/key&gt;&lt;/foreign-keys&gt;&lt;ref-type name="Journal Article"&gt;17&lt;/ref-type&gt;&lt;contributors&gt;&lt;authors&gt;&lt;author&gt;McKinnon, K. M.&lt;/author&gt;&lt;/authors&gt;&lt;/contributors&gt;&lt;auth-address&gt;Vaccine Branch, National Cancer Institute, National Institutes of Health, Bethesda, Maryland.&lt;/auth-address&gt;&lt;titles&gt;&lt;title&gt;Flow Cytometry: An Overview&lt;/title&gt;&lt;secondary-title&gt;Curr Protoc Immunol&lt;/secondary-title&gt;&lt;/titles&gt;&lt;periodical&gt;&lt;full-title&gt;Curr Protoc Immunol&lt;/full-title&gt;&lt;/periodical&gt;&lt;pages&gt;5 1 1-5 1 11&lt;/pages&gt;&lt;volume&gt;120&lt;/volume&gt;&lt;edition&gt;20180221&lt;/edition&gt;&lt;keywords&gt;&lt;keyword&gt;Data Analysis&lt;/keyword&gt;&lt;keyword&gt;*Flow Cytometry/instrumentation/methods&lt;/keyword&gt;&lt;keyword&gt;Humans&lt;/keyword&gt;&lt;keyword&gt;Indicators and Reagents&lt;/keyword&gt;&lt;keyword&gt;flow cytometry&lt;/keyword&gt;&lt;keyword&gt;fluorescence&lt;/keyword&gt;&lt;keyword&gt;light scatter&lt;/keyword&gt;&lt;keyword&gt;reagents&lt;/keyword&gt;&lt;/keywords&gt;&lt;dates&gt;&lt;year&gt;2018&lt;/year&gt;&lt;pub-dates&gt;&lt;date&gt;Feb 21&lt;/date&gt;&lt;/pub-dates&gt;&lt;/dates&gt;&lt;isbn&gt;1934-368X (Electronic)&amp;#xD;1934-3671 (Print)&amp;#xD;1934-3671 (Linking)&lt;/isbn&gt;&lt;accession-num&gt;29512141&lt;/accession-num&gt;&lt;urls&gt;&lt;related-urls&gt;&lt;url&gt;https://www.ncbi.nlm.nih.gov/pubmed/29512141&lt;/url&gt;&lt;/related-urls&gt;&lt;/urls&gt;&lt;custom2&gt;PMC5939936&lt;/custom2&gt;&lt;electronic-resource-num&gt;10.1002/cpim.40&lt;/electronic-resource-num&gt;&lt;remote-database-name&gt;Medline&lt;/remote-database-name&gt;&lt;remote-database-provider&gt;NLM&lt;/remote-database-provider&gt;&lt;/record&gt;&lt;/Cite&gt;&lt;/EndNote&gt;</w:instrText>
      </w:r>
      <w:r w:rsidR="00505819" w:rsidRPr="00961A68">
        <w:rPr>
          <w:rFonts w:ascii="Times New Roman" w:hAnsi="Times New Roman" w:cs="Times New Roman"/>
          <w:sz w:val="24"/>
          <w:szCs w:val="24"/>
        </w:rPr>
        <w:fldChar w:fldCharType="separate"/>
      </w:r>
      <w:r w:rsidR="00505819" w:rsidRPr="00961A68">
        <w:rPr>
          <w:rFonts w:ascii="Times New Roman" w:hAnsi="Times New Roman" w:cs="Times New Roman"/>
          <w:noProof/>
          <w:sz w:val="24"/>
          <w:szCs w:val="24"/>
        </w:rPr>
        <w:t>(McKinnon 2018</w:t>
      </w:r>
      <w:r w:rsidR="0096003B" w:rsidRPr="00E74619">
        <w:rPr>
          <w:rFonts w:ascii="Times New Roman" w:hAnsi="Times New Roman" w:cs="Times New Roman"/>
          <w:noProof/>
          <w:sz w:val="24"/>
          <w:szCs w:val="24"/>
        </w:rPr>
        <w:t>;</w:t>
      </w:r>
      <w:r w:rsidR="00505819" w:rsidRPr="00961A68">
        <w:rPr>
          <w:rFonts w:ascii="Times New Roman" w:hAnsi="Times New Roman" w:cs="Times New Roman"/>
          <w:noProof/>
          <w:sz w:val="24"/>
          <w:szCs w:val="24"/>
        </w:rPr>
        <w:t xml:space="preserve"> Han et al. 2014</w:t>
      </w:r>
      <w:r w:rsidR="00961A68" w:rsidRPr="00E74619">
        <w:rPr>
          <w:rFonts w:ascii="Times New Roman" w:hAnsi="Times New Roman" w:cs="Times New Roman"/>
          <w:noProof/>
          <w:sz w:val="24"/>
          <w:szCs w:val="24"/>
        </w:rPr>
        <w:t>;</w:t>
      </w:r>
      <w:r w:rsidR="00505819" w:rsidRPr="00961A68">
        <w:rPr>
          <w:rFonts w:ascii="Times New Roman" w:hAnsi="Times New Roman" w:cs="Times New Roman"/>
          <w:noProof/>
          <w:sz w:val="24"/>
          <w:szCs w:val="24"/>
        </w:rPr>
        <w:t xml:space="preserve"> Eastman and Guo 2020)</w:t>
      </w:r>
      <w:r w:rsidR="00505819" w:rsidRPr="00961A68">
        <w:rPr>
          <w:rFonts w:ascii="Times New Roman" w:hAnsi="Times New Roman" w:cs="Times New Roman"/>
          <w:sz w:val="24"/>
          <w:szCs w:val="24"/>
        </w:rPr>
        <w:fldChar w:fldCharType="end"/>
      </w:r>
      <w:r w:rsidR="00505819" w:rsidRPr="00961A68">
        <w:rPr>
          <w:rFonts w:ascii="Times New Roman" w:hAnsi="Times New Roman" w:cs="Times New Roman"/>
          <w:sz w:val="24"/>
          <w:szCs w:val="24"/>
        </w:rPr>
        <w:t>.</w:t>
      </w:r>
      <w:r w:rsidR="00B50C68">
        <w:rPr>
          <w:rFonts w:ascii="Times New Roman" w:hAnsi="Times New Roman" w:cs="Times New Roman"/>
          <w:sz w:val="24"/>
          <w:szCs w:val="24"/>
        </w:rPr>
        <w:t xml:space="preserve"> </w:t>
      </w:r>
      <w:r w:rsidR="00F05392" w:rsidRPr="00437DEE">
        <w:rPr>
          <w:rFonts w:ascii="Times New Roman" w:hAnsi="Times New Roman" w:cs="Times New Roman"/>
          <w:sz w:val="24"/>
          <w:szCs w:val="24"/>
        </w:rPr>
        <w:t xml:space="preserve">To measure specific proteins on the surface or inside a cell, </w:t>
      </w:r>
      <w:r w:rsidR="00B23279">
        <w:rPr>
          <w:rFonts w:ascii="Times New Roman" w:hAnsi="Times New Roman" w:cs="Times New Roman"/>
          <w:sz w:val="24"/>
          <w:szCs w:val="24"/>
        </w:rPr>
        <w:t xml:space="preserve">cells are suspended in a </w:t>
      </w:r>
      <w:proofErr w:type="gramStart"/>
      <w:r w:rsidR="00F3460D">
        <w:rPr>
          <w:rFonts w:ascii="Times New Roman" w:hAnsi="Times New Roman" w:cs="Times New Roman"/>
          <w:sz w:val="24"/>
          <w:szCs w:val="24"/>
        </w:rPr>
        <w:t>liquid and fluorescent chemical compound</w:t>
      </w:r>
      <w:r w:rsidR="00120790">
        <w:rPr>
          <w:rFonts w:ascii="Times New Roman" w:hAnsi="Times New Roman" w:cs="Times New Roman"/>
          <w:sz w:val="24"/>
          <w:szCs w:val="24"/>
        </w:rPr>
        <w:t>s</w:t>
      </w:r>
      <w:proofErr w:type="gramEnd"/>
      <w:r w:rsidR="0014483F">
        <w:rPr>
          <w:rFonts w:ascii="Times New Roman" w:hAnsi="Times New Roman" w:cs="Times New Roman"/>
          <w:sz w:val="24"/>
          <w:szCs w:val="24"/>
        </w:rPr>
        <w:t xml:space="preserve"> called </w:t>
      </w:r>
      <w:r w:rsidR="00F83FF7">
        <w:rPr>
          <w:rFonts w:ascii="Times New Roman" w:hAnsi="Times New Roman" w:cs="Times New Roman"/>
          <w:sz w:val="24"/>
          <w:szCs w:val="24"/>
        </w:rPr>
        <w:t xml:space="preserve">fluorochromes or </w:t>
      </w:r>
      <w:r w:rsidR="00F3460D">
        <w:rPr>
          <w:rFonts w:ascii="Times New Roman" w:hAnsi="Times New Roman" w:cs="Times New Roman"/>
          <w:sz w:val="24"/>
          <w:szCs w:val="24"/>
        </w:rPr>
        <w:t xml:space="preserve">fluorophores are added to the suspension. </w:t>
      </w:r>
      <w:r w:rsidR="00F05392" w:rsidRPr="00437DEE">
        <w:rPr>
          <w:rFonts w:ascii="Times New Roman" w:hAnsi="Times New Roman" w:cs="Times New Roman"/>
          <w:sz w:val="24"/>
          <w:szCs w:val="24"/>
        </w:rPr>
        <w:t xml:space="preserve">As a cell moves through </w:t>
      </w:r>
      <w:r w:rsidR="00837A90" w:rsidRPr="00437DEE">
        <w:rPr>
          <w:rFonts w:ascii="Times New Roman" w:hAnsi="Times New Roman" w:cs="Times New Roman"/>
          <w:sz w:val="24"/>
          <w:szCs w:val="24"/>
        </w:rPr>
        <w:t xml:space="preserve">a tube, </w:t>
      </w:r>
      <w:r w:rsidR="00393332" w:rsidRPr="00A021A3">
        <w:rPr>
          <w:rFonts w:ascii="Times New Roman" w:hAnsi="Times New Roman" w:cs="Times New Roman"/>
          <w:color w:val="000000" w:themeColor="text1"/>
          <w:sz w:val="24"/>
          <w:szCs w:val="24"/>
        </w:rPr>
        <w:t>the fl</w:t>
      </w:r>
      <w:r w:rsidR="00393332">
        <w:rPr>
          <w:rFonts w:ascii="Times New Roman" w:hAnsi="Times New Roman" w:cs="Times New Roman"/>
          <w:color w:val="000000" w:themeColor="text1"/>
          <w:sz w:val="24"/>
          <w:szCs w:val="24"/>
        </w:rPr>
        <w:t>u</w:t>
      </w:r>
      <w:r w:rsidR="00393332" w:rsidRPr="00A021A3">
        <w:rPr>
          <w:rFonts w:ascii="Times New Roman" w:hAnsi="Times New Roman" w:cs="Times New Roman"/>
          <w:color w:val="000000" w:themeColor="text1"/>
          <w:sz w:val="24"/>
          <w:szCs w:val="24"/>
        </w:rPr>
        <w:t>orochromes attached to the cells get excited by the laser</w:t>
      </w:r>
      <w:r w:rsidR="00393332">
        <w:rPr>
          <w:rFonts w:ascii="Times New Roman" w:hAnsi="Times New Roman" w:cs="Times New Roman"/>
          <w:sz w:val="24"/>
          <w:szCs w:val="24"/>
        </w:rPr>
        <w:t xml:space="preserve"> </w:t>
      </w:r>
      <w:r w:rsidR="00436547">
        <w:rPr>
          <w:rFonts w:ascii="Times New Roman" w:hAnsi="Times New Roman" w:cs="Times New Roman"/>
          <w:sz w:val="24"/>
          <w:szCs w:val="24"/>
        </w:rPr>
        <w:t xml:space="preserve">and </w:t>
      </w:r>
      <w:r w:rsidR="001932FE">
        <w:rPr>
          <w:rFonts w:ascii="Times New Roman" w:hAnsi="Times New Roman" w:cs="Times New Roman"/>
          <w:sz w:val="24"/>
          <w:szCs w:val="24"/>
        </w:rPr>
        <w:t>the fluorescence of each individual cell is measure</w:t>
      </w:r>
      <w:r w:rsidR="00FE4F31">
        <w:rPr>
          <w:rFonts w:ascii="Times New Roman" w:hAnsi="Times New Roman" w:cs="Times New Roman"/>
          <w:sz w:val="24"/>
          <w:szCs w:val="24"/>
        </w:rPr>
        <w:t xml:space="preserve">d </w:t>
      </w:r>
      <w:r w:rsidR="00CB21FE">
        <w:rPr>
          <w:rFonts w:ascii="Times New Roman" w:hAnsi="Times New Roman" w:cs="Times New Roman"/>
          <w:sz w:val="24"/>
          <w:szCs w:val="24"/>
        </w:rPr>
        <w:t>along with forward (FSC) or side scattered (SSC) light</w:t>
      </w:r>
      <w:r w:rsidR="003A07BF">
        <w:rPr>
          <w:rFonts w:ascii="Times New Roman" w:hAnsi="Times New Roman" w:cs="Times New Roman"/>
          <w:sz w:val="24"/>
          <w:szCs w:val="24"/>
        </w:rPr>
        <w:t xml:space="preserve"> </w:t>
      </w:r>
      <w:r w:rsidR="003A07BF" w:rsidRPr="00437DEE">
        <w:rPr>
          <w:rFonts w:ascii="Times New Roman" w:hAnsi="Times New Roman" w:cs="Times New Roman"/>
          <w:sz w:val="24"/>
          <w:szCs w:val="24"/>
        </w:rPr>
        <w:t>(Figure 1)</w:t>
      </w:r>
      <w:r w:rsidR="00CB21FE" w:rsidRPr="00437DEE">
        <w:rPr>
          <w:rFonts w:ascii="Times New Roman" w:hAnsi="Times New Roman" w:cs="Times New Roman"/>
          <w:sz w:val="24"/>
          <w:szCs w:val="24"/>
        </w:rPr>
        <w:t>. The FSC and SSC measurements provide information about the cells’ physical properties and are used to separate single</w:t>
      </w:r>
      <w:r w:rsidR="00C930C3">
        <w:rPr>
          <w:rFonts w:ascii="Times New Roman" w:hAnsi="Times New Roman" w:cs="Times New Roman"/>
          <w:sz w:val="24"/>
          <w:szCs w:val="24"/>
        </w:rPr>
        <w:t xml:space="preserve"> </w:t>
      </w:r>
      <w:r w:rsidR="00CB21FE" w:rsidRPr="00437DEE">
        <w:rPr>
          <w:rFonts w:ascii="Times New Roman" w:hAnsi="Times New Roman" w:cs="Times New Roman"/>
          <w:sz w:val="24"/>
          <w:szCs w:val="24"/>
        </w:rPr>
        <w:t>live cells from cell clusters and debris during data preprocessing.</w:t>
      </w:r>
      <w:r w:rsidR="007E546A" w:rsidRPr="00437DEE">
        <w:rPr>
          <w:rFonts w:ascii="Times New Roman" w:hAnsi="Times New Roman" w:cs="Times New Roman"/>
          <w:sz w:val="24"/>
          <w:szCs w:val="24"/>
        </w:rPr>
        <w:t xml:space="preserve"> </w:t>
      </w:r>
      <w:r w:rsidR="00CB0133" w:rsidRPr="00437DEE">
        <w:rPr>
          <w:rFonts w:ascii="Times New Roman" w:hAnsi="Times New Roman" w:cs="Times New Roman"/>
          <w:sz w:val="24"/>
          <w:szCs w:val="24"/>
        </w:rPr>
        <w:t xml:space="preserve">The data is typically saved </w:t>
      </w:r>
      <w:r w:rsidR="006C784A" w:rsidRPr="00437DEE">
        <w:rPr>
          <w:rFonts w:ascii="Times New Roman" w:hAnsi="Times New Roman" w:cs="Times New Roman"/>
          <w:sz w:val="24"/>
          <w:szCs w:val="24"/>
        </w:rPr>
        <w:t>in Flow Cytometry Standards (FCS) format as a</w:t>
      </w:r>
      <w:r w:rsidR="00CB0133" w:rsidRPr="00437DEE">
        <w:rPr>
          <w:rFonts w:ascii="Times New Roman" w:hAnsi="Times New Roman" w:cs="Times New Roman"/>
          <w:sz w:val="24"/>
          <w:szCs w:val="24"/>
        </w:rPr>
        <w:t xml:space="preserve"> matrix, with rows representing individual cells and columns </w:t>
      </w:r>
      <w:r w:rsidR="00E6448F">
        <w:rPr>
          <w:rFonts w:ascii="Times New Roman" w:hAnsi="Times New Roman" w:cs="Times New Roman"/>
          <w:sz w:val="24"/>
          <w:szCs w:val="24"/>
        </w:rPr>
        <w:t xml:space="preserve">representing </w:t>
      </w:r>
      <w:r w:rsidR="00CB0133" w:rsidRPr="00437DEE">
        <w:rPr>
          <w:rFonts w:ascii="Times New Roman" w:hAnsi="Times New Roman" w:cs="Times New Roman"/>
          <w:sz w:val="24"/>
          <w:szCs w:val="24"/>
        </w:rPr>
        <w:t>the markers</w:t>
      </w:r>
      <w:r w:rsidR="00B500B3" w:rsidRPr="00437DEE">
        <w:rPr>
          <w:rFonts w:ascii="Times New Roman" w:hAnsi="Times New Roman" w:cs="Times New Roman"/>
          <w:sz w:val="24"/>
          <w:szCs w:val="24"/>
        </w:rPr>
        <w:t xml:space="preserve"> </w:t>
      </w:r>
      <w:r w:rsidR="00B500B3" w:rsidRPr="009138A5">
        <w:rPr>
          <w:rFonts w:ascii="Times New Roman" w:hAnsi="Times New Roman" w:cs="Times New Roman"/>
          <w:sz w:val="24"/>
          <w:szCs w:val="24"/>
        </w:rPr>
        <w:fldChar w:fldCharType="begin">
          <w:fldData xml:space="preserve">PEVuZE5vdGU+PENpdGU+PEF1dGhvcj5TcGlkbGVuPC9BdXRob3I+PFllYXI+MjAxMDwvWWVhcj48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</w:fldData>
        </w:fldChar>
      </w:r>
      <w:r w:rsidR="00EE7258" w:rsidRPr="009138A5">
        <w:rPr>
          <w:rFonts w:ascii="Times New Roman" w:hAnsi="Times New Roman" w:cs="Times New Roman"/>
          <w:sz w:val="24"/>
          <w:szCs w:val="24"/>
        </w:rPr>
        <w:instrText xml:space="preserve"> ADDIN EN.CITE </w:instrText>
      </w:r>
      <w:r w:rsidR="00EE7258" w:rsidRPr="009138A5">
        <w:rPr>
          <w:rFonts w:ascii="Times New Roman" w:hAnsi="Times New Roman" w:cs="Times New Roman"/>
          <w:sz w:val="24"/>
          <w:szCs w:val="24"/>
        </w:rPr>
        <w:fldChar w:fldCharType="begin">
          <w:fldData xml:space="preserve">PEVuZE5vdGU+PENpdGU+PEF1dGhvcj5TcGlkbGVuPC9BdXRob3I+PFllYXI+MjAxMDwvWWVhcj48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</w:fldData>
        </w:fldChar>
      </w:r>
      <w:r w:rsidR="00EE7258" w:rsidRPr="009138A5">
        <w:rPr>
          <w:rFonts w:ascii="Times New Roman" w:hAnsi="Times New Roman" w:cs="Times New Roman"/>
          <w:sz w:val="24"/>
          <w:szCs w:val="24"/>
        </w:rPr>
        <w:instrText xml:space="preserve"> ADDIN EN.CITE.DATA </w:instrText>
      </w:r>
      <w:r w:rsidR="00EE7258" w:rsidRPr="009138A5">
        <w:rPr>
          <w:rFonts w:ascii="Times New Roman" w:hAnsi="Times New Roman" w:cs="Times New Roman"/>
          <w:sz w:val="24"/>
          <w:szCs w:val="24"/>
        </w:rPr>
      </w:r>
      <w:r w:rsidR="00EE7258" w:rsidRPr="009138A5">
        <w:rPr>
          <w:rFonts w:ascii="Times New Roman" w:hAnsi="Times New Roman" w:cs="Times New Roman"/>
          <w:sz w:val="24"/>
          <w:szCs w:val="24"/>
        </w:rPr>
        <w:fldChar w:fldCharType="end"/>
      </w:r>
      <w:r w:rsidR="00B500B3" w:rsidRPr="009138A5">
        <w:rPr>
          <w:rFonts w:ascii="Times New Roman" w:hAnsi="Times New Roman" w:cs="Times New Roman"/>
          <w:sz w:val="24"/>
          <w:szCs w:val="24"/>
        </w:rPr>
      </w:r>
      <w:r w:rsidR="00B500B3" w:rsidRPr="009138A5">
        <w:rPr>
          <w:rFonts w:ascii="Times New Roman" w:hAnsi="Times New Roman" w:cs="Times New Roman"/>
          <w:sz w:val="24"/>
          <w:szCs w:val="24"/>
        </w:rPr>
        <w:fldChar w:fldCharType="separate"/>
      </w:r>
      <w:r w:rsidR="00EE7258" w:rsidRPr="009138A5">
        <w:rPr>
          <w:rFonts w:ascii="Times New Roman" w:hAnsi="Times New Roman" w:cs="Times New Roman"/>
          <w:noProof/>
          <w:sz w:val="24"/>
          <w:szCs w:val="24"/>
        </w:rPr>
        <w:t xml:space="preserve">(Spidlen et al. 2010; </w:t>
      </w:r>
      <w:r w:rsidR="00DE053E">
        <w:rPr>
          <w:rFonts w:ascii="Times New Roman" w:hAnsi="Times New Roman" w:cs="Times New Roman"/>
          <w:noProof/>
          <w:sz w:val="24"/>
          <w:szCs w:val="24"/>
        </w:rPr>
        <w:t>"</w:t>
      </w:r>
      <w:r w:rsidR="00EE7258" w:rsidRPr="00DE053E">
        <w:rPr>
          <w:rFonts w:ascii="Times New Roman" w:hAnsi="Times New Roman" w:cs="Times New Roman"/>
          <w:noProof/>
          <w:sz w:val="24"/>
          <w:szCs w:val="24"/>
        </w:rPr>
        <w:t>International Society for Advancement in Cytometry</w:t>
      </w:r>
      <w:r w:rsidR="00DE053E">
        <w:rPr>
          <w:rFonts w:ascii="Times New Roman" w:hAnsi="Times New Roman" w:cs="Times New Roman"/>
          <w:noProof/>
          <w:sz w:val="24"/>
          <w:szCs w:val="24"/>
        </w:rPr>
        <w:t>"</w:t>
      </w:r>
      <w:r w:rsidR="00EE7258" w:rsidRPr="00DE053E">
        <w:rPr>
          <w:rFonts w:ascii="Times New Roman" w:hAnsi="Times New Roman" w:cs="Times New Roman"/>
          <w:noProof/>
          <w:sz w:val="24"/>
          <w:szCs w:val="24"/>
        </w:rPr>
        <w:t>)</w:t>
      </w:r>
      <w:r w:rsidR="00B500B3" w:rsidRPr="009138A5">
        <w:rPr>
          <w:rFonts w:ascii="Times New Roman" w:hAnsi="Times New Roman" w:cs="Times New Roman"/>
          <w:sz w:val="24"/>
          <w:szCs w:val="24"/>
        </w:rPr>
        <w:fldChar w:fldCharType="end"/>
      </w:r>
      <w:r w:rsidR="006C784A" w:rsidRPr="009138A5">
        <w:rPr>
          <w:rFonts w:ascii="Times New Roman" w:hAnsi="Times New Roman" w:cs="Times New Roman"/>
          <w:sz w:val="24"/>
          <w:szCs w:val="24"/>
        </w:rPr>
        <w:t>.</w:t>
      </w:r>
      <w:r w:rsidR="006C784A" w:rsidRPr="00437DEE">
        <w:rPr>
          <w:rFonts w:ascii="Times New Roman" w:hAnsi="Times New Roman" w:cs="Times New Roman"/>
          <w:sz w:val="24"/>
          <w:szCs w:val="24"/>
        </w:rPr>
        <w:t xml:space="preserve"> </w:t>
      </w:r>
    </w:p>
    <w:p w14:paraId="45332728" w14:textId="795C5AB2" w:rsidR="00E6448F" w:rsidRDefault="00282C5C" w:rsidP="00156F28">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w:t>
      </w:r>
      <w:r w:rsidR="008A411B" w:rsidRPr="00437DEE">
        <w:rPr>
          <w:rFonts w:ascii="Times New Roman" w:hAnsi="Times New Roman" w:cs="Times New Roman"/>
          <w:sz w:val="24"/>
          <w:szCs w:val="24"/>
        </w:rPr>
        <w:t xml:space="preserve"> data is processed, traditionally using a technique called </w:t>
      </w:r>
      <w:r w:rsidR="008A411B" w:rsidRPr="00B56D43">
        <w:rPr>
          <w:rFonts w:ascii="Times New Roman" w:hAnsi="Times New Roman" w:cs="Times New Roman"/>
          <w:sz w:val="24"/>
          <w:szCs w:val="24"/>
        </w:rPr>
        <w:t>gating</w:t>
      </w:r>
      <w:r w:rsidR="008A411B" w:rsidRPr="00437DEE">
        <w:rPr>
          <w:rFonts w:ascii="Times New Roman" w:hAnsi="Times New Roman" w:cs="Times New Roman"/>
          <w:sz w:val="24"/>
          <w:szCs w:val="24"/>
        </w:rPr>
        <w:t xml:space="preserve">. </w:t>
      </w:r>
      <w:r w:rsidR="00052FE1" w:rsidRPr="00437DEE">
        <w:rPr>
          <w:rFonts w:ascii="Times New Roman" w:hAnsi="Times New Roman" w:cs="Times New Roman"/>
          <w:sz w:val="24"/>
          <w:szCs w:val="24"/>
        </w:rPr>
        <w:t xml:space="preserve">Specialized tools such as </w:t>
      </w:r>
      <w:proofErr w:type="spellStart"/>
      <w:r w:rsidR="00052FE1" w:rsidRPr="00E74619">
        <w:rPr>
          <w:rFonts w:ascii="Times New Roman" w:hAnsi="Times New Roman" w:cs="Times New Roman"/>
          <w:sz w:val="24"/>
          <w:szCs w:val="24"/>
        </w:rPr>
        <w:t>FlowJo</w:t>
      </w:r>
      <w:proofErr w:type="spellEnd"/>
      <w:r w:rsidR="00B32C3D">
        <w:rPr>
          <w:rFonts w:ascii="Times New Roman" w:hAnsi="Times New Roman" w:cs="Times New Roman"/>
          <w:sz w:val="24"/>
          <w:szCs w:val="24"/>
        </w:rPr>
        <w:t xml:space="preserve"> </w:t>
      </w:r>
      <w:r w:rsidR="00B32C3D" w:rsidRPr="00DE053E">
        <w:rPr>
          <w:rFonts w:ascii="Times New Roman" w:hAnsi="Times New Roman" w:cs="Times New Roman"/>
          <w:sz w:val="24"/>
          <w:szCs w:val="24"/>
        </w:rPr>
        <w:fldChar w:fldCharType="begin"/>
      </w:r>
      <w:r w:rsidR="00B32C3D" w:rsidRPr="00DE053E">
        <w:rPr>
          <w:rFonts w:ascii="Times New Roman" w:hAnsi="Times New Roman" w:cs="Times New Roman"/>
          <w:sz w:val="24"/>
          <w:szCs w:val="24"/>
        </w:rPr>
        <w:instrText xml:space="preserve"> ADDIN EN.CITE &lt;EndNote&gt;&lt;Cite&gt;&lt;Year&gt;2023&lt;/Year&gt;&lt;RecNum&gt;9&lt;/RecNum&gt;&lt;DisplayText&gt;(&amp;quot;FlowJo Software&amp;quot;  2023)&lt;/DisplayText&gt;&lt;record&gt;&lt;rec-number&gt;9&lt;/rec-number&gt;&lt;foreign-keys&gt;&lt;key app="EN" db-id="90serddflaftx2er9znvds5az5sresetazep" timestamp="1695773411"&gt;9&lt;/key&gt;&lt;/foreign-keys&gt;&lt;ref-type name="Computer Program"&gt;9&lt;/ref-type&gt;&lt;contributors&gt;&lt;/contributors&gt;&lt;titles&gt;&lt;title&gt;FlowJo Software&lt;/title&gt;&lt;/titles&gt;&lt;dates&gt;&lt;year&gt;2023&lt;/year&gt;&lt;/dates&gt;&lt;publisher&gt;Becton, Dickinson and Company&lt;/publisher&gt;&lt;urls&gt;&lt;related-urls&gt;&lt;url&gt;https://www.flowjo.com/&lt;/url&gt;&lt;/related-urls&gt;&lt;/urls&gt;&lt;/record&gt;&lt;/Cite&gt;&lt;/EndNote&gt;</w:instrText>
      </w:r>
      <w:r w:rsidR="00B32C3D" w:rsidRPr="00DE053E">
        <w:rPr>
          <w:rFonts w:ascii="Times New Roman" w:hAnsi="Times New Roman" w:cs="Times New Roman"/>
          <w:sz w:val="24"/>
          <w:szCs w:val="24"/>
        </w:rPr>
        <w:fldChar w:fldCharType="separate"/>
      </w:r>
      <w:r w:rsidR="00B32C3D" w:rsidRPr="00DE053E">
        <w:rPr>
          <w:rFonts w:ascii="Times New Roman" w:hAnsi="Times New Roman" w:cs="Times New Roman"/>
          <w:noProof/>
          <w:sz w:val="24"/>
          <w:szCs w:val="24"/>
        </w:rPr>
        <w:t>("FlowJo Software"  2023)</w:t>
      </w:r>
      <w:r w:rsidR="00B32C3D" w:rsidRPr="00DE053E">
        <w:rPr>
          <w:rFonts w:ascii="Times New Roman" w:hAnsi="Times New Roman" w:cs="Times New Roman"/>
          <w:sz w:val="24"/>
          <w:szCs w:val="24"/>
        </w:rPr>
        <w:fldChar w:fldCharType="end"/>
      </w:r>
      <w:r w:rsidR="00052FE1" w:rsidRPr="00437DEE">
        <w:rPr>
          <w:rFonts w:ascii="Times New Roman" w:hAnsi="Times New Roman" w:cs="Times New Roman"/>
          <w:sz w:val="24"/>
          <w:szCs w:val="24"/>
        </w:rPr>
        <w:t xml:space="preserve"> and </w:t>
      </w:r>
      <w:r w:rsidR="00711FEF" w:rsidRPr="00E74619">
        <w:rPr>
          <w:rFonts w:ascii="Times New Roman" w:hAnsi="Times New Roman" w:cs="Times New Roman"/>
          <w:sz w:val="24"/>
          <w:szCs w:val="24"/>
        </w:rPr>
        <w:t>FSC Express</w:t>
      </w:r>
      <w:r w:rsidR="00711FEF" w:rsidRPr="00437DEE">
        <w:rPr>
          <w:rFonts w:ascii="Times New Roman" w:hAnsi="Times New Roman" w:cs="Times New Roman"/>
          <w:sz w:val="24"/>
          <w:szCs w:val="24"/>
        </w:rPr>
        <w:t xml:space="preserve"> </w:t>
      </w:r>
      <w:r w:rsidR="00711FEF" w:rsidRPr="003C2636">
        <w:rPr>
          <w:rFonts w:ascii="Times New Roman" w:hAnsi="Times New Roman" w:cs="Times New Roman"/>
          <w:sz w:val="24"/>
          <w:szCs w:val="24"/>
        </w:rPr>
        <w:fldChar w:fldCharType="begin"/>
      </w:r>
      <w:r w:rsidR="00EE7258" w:rsidRPr="003C2636">
        <w:rPr>
          <w:rFonts w:ascii="Times New Roman" w:hAnsi="Times New Roman" w:cs="Times New Roman"/>
          <w:sz w:val="24"/>
          <w:szCs w:val="24"/>
        </w:rPr>
        <w:instrText xml:space="preserve"> ADDIN EN.CITE &lt;EndNote&gt;&lt;Cite&gt;&lt;Year&gt;2023&lt;/Year&gt;&lt;RecNum&gt;10&lt;/RecNum&gt;&lt;DisplayText&gt;(&amp;quot;FSC Express&amp;quot;  2023)&lt;/DisplayText&gt;&lt;record&gt;&lt;rec-number&gt;10&lt;/rec-number&gt;&lt;foreign-keys&gt;&lt;key app="EN" db-id="90serddflaftx2er9znvds5az5sresetazep" timestamp="1695773635"&gt;10&lt;/key&gt;&lt;/foreign-keys&gt;&lt;ref-type name="Computer Program"&gt;9&lt;/ref-type&gt;&lt;contributors&gt;&lt;/contributors&gt;&lt;titles&gt;&lt;title&gt;FSC Express&lt;/title&gt;&lt;/titles&gt;&lt;dates&gt;&lt;year&gt;2023&lt;/year&gt;&lt;/dates&gt;&lt;publisher&gt;DeNovo Software by Dotmatics&lt;/publisher&gt;&lt;urls&gt;&lt;related-urls&gt;&lt;url&gt;https://denovosoftware.com/&lt;/url&gt;&lt;/related-urls&gt;&lt;/urls&gt;&lt;/record&gt;&lt;/Cite&gt;&lt;/EndNote&gt;</w:instrText>
      </w:r>
      <w:r w:rsidR="00711FEF" w:rsidRPr="003C2636">
        <w:rPr>
          <w:rFonts w:ascii="Times New Roman" w:hAnsi="Times New Roman" w:cs="Times New Roman"/>
          <w:sz w:val="24"/>
          <w:szCs w:val="24"/>
        </w:rPr>
        <w:fldChar w:fldCharType="separate"/>
      </w:r>
      <w:r w:rsidR="00EE7258" w:rsidRPr="003C2636">
        <w:rPr>
          <w:rFonts w:ascii="Times New Roman" w:hAnsi="Times New Roman" w:cs="Times New Roman"/>
          <w:noProof/>
          <w:sz w:val="24"/>
          <w:szCs w:val="24"/>
        </w:rPr>
        <w:t>("F</w:t>
      </w:r>
      <w:r w:rsidR="003C2636" w:rsidRPr="00B27CFA">
        <w:rPr>
          <w:rFonts w:ascii="Times New Roman" w:hAnsi="Times New Roman" w:cs="Times New Roman"/>
          <w:noProof/>
          <w:sz w:val="24"/>
          <w:szCs w:val="24"/>
        </w:rPr>
        <w:t>CS</w:t>
      </w:r>
      <w:r w:rsidR="00EE7258" w:rsidRPr="003C2636">
        <w:rPr>
          <w:rFonts w:ascii="Times New Roman" w:hAnsi="Times New Roman" w:cs="Times New Roman"/>
          <w:noProof/>
          <w:sz w:val="24"/>
          <w:szCs w:val="24"/>
        </w:rPr>
        <w:t xml:space="preserve"> Express" 2023)</w:t>
      </w:r>
      <w:r w:rsidR="00711FEF" w:rsidRPr="003C2636">
        <w:rPr>
          <w:rFonts w:ascii="Times New Roman" w:hAnsi="Times New Roman" w:cs="Times New Roman"/>
          <w:sz w:val="24"/>
          <w:szCs w:val="24"/>
        </w:rPr>
        <w:fldChar w:fldCharType="end"/>
      </w:r>
      <w:r w:rsidR="00052FE1" w:rsidRPr="00437DEE">
        <w:rPr>
          <w:rFonts w:ascii="Times New Roman" w:hAnsi="Times New Roman" w:cs="Times New Roman"/>
          <w:sz w:val="24"/>
          <w:szCs w:val="24"/>
        </w:rPr>
        <w:t xml:space="preserve"> import FSC files and </w:t>
      </w:r>
      <w:r w:rsidR="00712B49" w:rsidRPr="00437DEE">
        <w:rPr>
          <w:rFonts w:ascii="Times New Roman" w:hAnsi="Times New Roman" w:cs="Times New Roman"/>
          <w:sz w:val="24"/>
          <w:szCs w:val="24"/>
        </w:rPr>
        <w:t xml:space="preserve">plot the data, </w:t>
      </w:r>
      <w:r w:rsidR="00711FEF" w:rsidRPr="00437DEE">
        <w:rPr>
          <w:rFonts w:ascii="Times New Roman" w:hAnsi="Times New Roman" w:cs="Times New Roman"/>
          <w:sz w:val="24"/>
          <w:szCs w:val="24"/>
        </w:rPr>
        <w:t>two</w:t>
      </w:r>
      <w:r w:rsidR="00712B49" w:rsidRPr="00437DEE">
        <w:rPr>
          <w:rFonts w:ascii="Times New Roman" w:hAnsi="Times New Roman" w:cs="Times New Roman"/>
          <w:sz w:val="24"/>
          <w:szCs w:val="24"/>
        </w:rPr>
        <w:t xml:space="preserve"> dimensions at </w:t>
      </w:r>
      <w:r w:rsidR="00CF592D">
        <w:rPr>
          <w:rFonts w:ascii="Times New Roman" w:hAnsi="Times New Roman" w:cs="Times New Roman"/>
          <w:sz w:val="24"/>
          <w:szCs w:val="24"/>
        </w:rPr>
        <w:t>a</w:t>
      </w:r>
      <w:r w:rsidR="00712B49" w:rsidRPr="00437DEE">
        <w:rPr>
          <w:rFonts w:ascii="Times New Roman" w:hAnsi="Times New Roman" w:cs="Times New Roman"/>
          <w:sz w:val="24"/>
          <w:szCs w:val="24"/>
        </w:rPr>
        <w:t xml:space="preserve"> time. The investigator draws areas of interest, or gates, to manually identify clusters of cells that they are interested in. This process of gating goes on sequentially as the investigator focuses on specific subpopulations of cells (</w:t>
      </w:r>
      <w:r w:rsidR="00D13C6D" w:rsidRPr="00437DEE">
        <w:rPr>
          <w:rFonts w:ascii="Times New Roman" w:hAnsi="Times New Roman" w:cs="Times New Roman"/>
          <w:sz w:val="24"/>
          <w:szCs w:val="24"/>
        </w:rPr>
        <w:t>Figure</w:t>
      </w:r>
      <w:r w:rsidR="008F6CF1" w:rsidRPr="00437DEE">
        <w:rPr>
          <w:rFonts w:ascii="Times New Roman" w:hAnsi="Times New Roman" w:cs="Times New Roman"/>
          <w:sz w:val="24"/>
          <w:szCs w:val="24"/>
        </w:rPr>
        <w:t xml:space="preserve"> </w:t>
      </w:r>
      <w:r w:rsidR="00C512B2" w:rsidRPr="00437DEE">
        <w:rPr>
          <w:rFonts w:ascii="Times New Roman" w:hAnsi="Times New Roman" w:cs="Times New Roman"/>
          <w:sz w:val="24"/>
          <w:szCs w:val="24"/>
        </w:rPr>
        <w:t>2)</w:t>
      </w:r>
      <w:r w:rsidR="00712B49" w:rsidRPr="00437DEE">
        <w:rPr>
          <w:rFonts w:ascii="Times New Roman" w:hAnsi="Times New Roman" w:cs="Times New Roman"/>
          <w:sz w:val="24"/>
          <w:szCs w:val="24"/>
        </w:rPr>
        <w:t xml:space="preserve">. </w:t>
      </w:r>
      <w:r w:rsidR="003B428C">
        <w:rPr>
          <w:rFonts w:ascii="Times New Roman" w:hAnsi="Times New Roman" w:cs="Times New Roman"/>
          <w:sz w:val="24"/>
          <w:szCs w:val="24"/>
        </w:rPr>
        <w:t xml:space="preserve">However, </w:t>
      </w:r>
      <w:r w:rsidR="00D53527">
        <w:rPr>
          <w:rFonts w:ascii="Times New Roman" w:hAnsi="Times New Roman" w:cs="Times New Roman"/>
          <w:sz w:val="24"/>
          <w:szCs w:val="24"/>
        </w:rPr>
        <w:t>the two-dimensional</w:t>
      </w:r>
      <w:r w:rsidR="00D53527" w:rsidRPr="00437DEE">
        <w:rPr>
          <w:rFonts w:ascii="Times New Roman" w:hAnsi="Times New Roman" w:cs="Times New Roman"/>
          <w:sz w:val="24"/>
          <w:szCs w:val="24"/>
        </w:rPr>
        <w:t xml:space="preserve"> </w:t>
      </w:r>
      <w:r w:rsidR="00D53527">
        <w:rPr>
          <w:rFonts w:ascii="Times New Roman" w:hAnsi="Times New Roman" w:cs="Times New Roman"/>
          <w:sz w:val="24"/>
          <w:szCs w:val="24"/>
        </w:rPr>
        <w:t xml:space="preserve">plots used in the current gating method in flow cytometry data analysis could fail </w:t>
      </w:r>
      <w:r w:rsidR="00420917">
        <w:rPr>
          <w:rFonts w:ascii="Times New Roman" w:hAnsi="Times New Roman" w:cs="Times New Roman"/>
          <w:sz w:val="24"/>
          <w:szCs w:val="24"/>
        </w:rPr>
        <w:t>to represent</w:t>
      </w:r>
      <w:r w:rsidR="00D53527">
        <w:rPr>
          <w:rFonts w:ascii="Times New Roman" w:hAnsi="Times New Roman" w:cs="Times New Roman"/>
          <w:sz w:val="24"/>
          <w:szCs w:val="24"/>
        </w:rPr>
        <w:t xml:space="preserve"> the possible complex structure present in the data</w:t>
      </w:r>
      <w:r w:rsidR="00BD1304">
        <w:rPr>
          <w:rFonts w:ascii="Times New Roman" w:hAnsi="Times New Roman" w:cs="Times New Roman"/>
          <w:sz w:val="24"/>
          <w:szCs w:val="24"/>
        </w:rPr>
        <w:t>. T</w:t>
      </w:r>
      <w:r w:rsidR="00E72C07">
        <w:rPr>
          <w:rFonts w:ascii="Times New Roman" w:hAnsi="Times New Roman" w:cs="Times New Roman"/>
          <w:sz w:val="24"/>
          <w:szCs w:val="24"/>
        </w:rPr>
        <w:t>his is because</w:t>
      </w:r>
      <w:r w:rsidR="00E16B38">
        <w:rPr>
          <w:rFonts w:ascii="Times New Roman" w:hAnsi="Times New Roman" w:cs="Times New Roman"/>
          <w:sz w:val="24"/>
          <w:szCs w:val="24"/>
        </w:rPr>
        <w:t xml:space="preserve"> </w:t>
      </w:r>
      <w:r w:rsidR="005D1877">
        <w:rPr>
          <w:rFonts w:ascii="Times New Roman" w:hAnsi="Times New Roman" w:cs="Times New Roman"/>
          <w:sz w:val="24"/>
          <w:szCs w:val="24"/>
        </w:rPr>
        <w:t xml:space="preserve">there are usually </w:t>
      </w:r>
      <w:r w:rsidR="00407FAC">
        <w:rPr>
          <w:rFonts w:ascii="Times New Roman" w:hAnsi="Times New Roman" w:cs="Times New Roman"/>
          <w:sz w:val="24"/>
          <w:szCs w:val="24"/>
        </w:rPr>
        <w:t>eight or more dimensions</w:t>
      </w:r>
      <w:r w:rsidR="00BD1304">
        <w:rPr>
          <w:rFonts w:ascii="Times New Roman" w:hAnsi="Times New Roman" w:cs="Times New Roman"/>
          <w:sz w:val="24"/>
          <w:szCs w:val="24"/>
        </w:rPr>
        <w:t xml:space="preserve"> in a </w:t>
      </w:r>
      <w:r w:rsidR="00550017">
        <w:rPr>
          <w:rFonts w:ascii="Times New Roman" w:hAnsi="Times New Roman" w:cs="Times New Roman"/>
          <w:sz w:val="24"/>
          <w:szCs w:val="24"/>
        </w:rPr>
        <w:t xml:space="preserve">cell flow cytometry </w:t>
      </w:r>
      <w:r w:rsidR="00BD1304">
        <w:rPr>
          <w:rFonts w:ascii="Times New Roman" w:hAnsi="Times New Roman" w:cs="Times New Roman"/>
          <w:sz w:val="24"/>
          <w:szCs w:val="24"/>
        </w:rPr>
        <w:t>data</w:t>
      </w:r>
      <w:r w:rsidR="00265F46">
        <w:rPr>
          <w:rFonts w:ascii="Times New Roman" w:hAnsi="Times New Roman" w:cs="Times New Roman"/>
          <w:sz w:val="24"/>
          <w:szCs w:val="24"/>
        </w:rPr>
        <w:t>,</w:t>
      </w:r>
      <w:r w:rsidR="00E16B38">
        <w:rPr>
          <w:rFonts w:ascii="Times New Roman" w:hAnsi="Times New Roman" w:cs="Times New Roman"/>
          <w:sz w:val="24"/>
          <w:szCs w:val="24"/>
        </w:rPr>
        <w:t xml:space="preserve"> but only</w:t>
      </w:r>
      <w:r w:rsidR="00550017">
        <w:rPr>
          <w:rFonts w:ascii="Times New Roman" w:hAnsi="Times New Roman" w:cs="Times New Roman"/>
          <w:sz w:val="24"/>
          <w:szCs w:val="24"/>
        </w:rPr>
        <w:t xml:space="preserve"> </w:t>
      </w:r>
      <w:r w:rsidR="00E9712C">
        <w:rPr>
          <w:rFonts w:ascii="Times New Roman" w:hAnsi="Times New Roman" w:cs="Times New Roman"/>
          <w:sz w:val="24"/>
          <w:szCs w:val="24"/>
        </w:rPr>
        <w:t>two</w:t>
      </w:r>
      <w:r w:rsidR="00E16B38">
        <w:rPr>
          <w:rFonts w:ascii="Times New Roman" w:hAnsi="Times New Roman" w:cs="Times New Roman"/>
          <w:sz w:val="24"/>
          <w:szCs w:val="24"/>
        </w:rPr>
        <w:t xml:space="preserve"> </w:t>
      </w:r>
      <w:r w:rsidR="00E9381F">
        <w:rPr>
          <w:rFonts w:ascii="Times New Roman" w:hAnsi="Times New Roman" w:cs="Times New Roman"/>
          <w:sz w:val="24"/>
          <w:szCs w:val="24"/>
        </w:rPr>
        <w:t xml:space="preserve">are considered </w:t>
      </w:r>
      <w:r w:rsidR="00E16B38">
        <w:rPr>
          <w:rFonts w:ascii="Times New Roman" w:hAnsi="Times New Roman" w:cs="Times New Roman"/>
          <w:sz w:val="24"/>
          <w:szCs w:val="24"/>
        </w:rPr>
        <w:lastRenderedPageBreak/>
        <w:t xml:space="preserve">at a time. </w:t>
      </w:r>
      <w:r w:rsidR="00D53527" w:rsidRPr="00437DEE">
        <w:rPr>
          <w:rFonts w:ascii="Times New Roman" w:hAnsi="Times New Roman" w:cs="Times New Roman"/>
          <w:sz w:val="24"/>
          <w:szCs w:val="24"/>
        </w:rPr>
        <w:t xml:space="preserve">Additionally, </w:t>
      </w:r>
      <w:r w:rsidR="00D53527">
        <w:rPr>
          <w:rFonts w:ascii="Times New Roman" w:hAnsi="Times New Roman" w:cs="Times New Roman"/>
          <w:sz w:val="24"/>
          <w:szCs w:val="24"/>
        </w:rPr>
        <w:t xml:space="preserve">drawing manual gates is an arbitrary approach and it is dependent on the investigator’s defined threshold. As a result, since </w:t>
      </w:r>
      <w:proofErr w:type="gramStart"/>
      <w:r w:rsidR="00D53527">
        <w:rPr>
          <w:rFonts w:ascii="Times New Roman" w:hAnsi="Times New Roman" w:cs="Times New Roman"/>
          <w:sz w:val="24"/>
          <w:szCs w:val="24"/>
        </w:rPr>
        <w:t>each individual</w:t>
      </w:r>
      <w:proofErr w:type="gramEnd"/>
      <w:r w:rsidR="00D53527">
        <w:rPr>
          <w:rFonts w:ascii="Times New Roman" w:hAnsi="Times New Roman" w:cs="Times New Roman"/>
          <w:sz w:val="24"/>
          <w:szCs w:val="24"/>
        </w:rPr>
        <w:t xml:space="preserve"> </w:t>
      </w:r>
      <w:r w:rsidR="00567C0C">
        <w:rPr>
          <w:rFonts w:ascii="Times New Roman" w:hAnsi="Times New Roman" w:cs="Times New Roman"/>
          <w:sz w:val="24"/>
          <w:szCs w:val="24"/>
        </w:rPr>
        <w:t>creates</w:t>
      </w:r>
      <w:r w:rsidR="00D53527">
        <w:rPr>
          <w:rFonts w:ascii="Times New Roman" w:hAnsi="Times New Roman" w:cs="Times New Roman"/>
          <w:sz w:val="24"/>
          <w:szCs w:val="24"/>
        </w:rPr>
        <w:t xml:space="preserve"> an arbitrary boundary, results are non-reproducible.</w:t>
      </w:r>
    </w:p>
    <w:p w14:paraId="5D0608A8" w14:textId="6D65B760" w:rsidR="0045134E" w:rsidRPr="00437DEE" w:rsidRDefault="004C2E52" w:rsidP="007F025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Projection </w:t>
      </w:r>
      <w:r w:rsidR="00F02032">
        <w:rPr>
          <w:rFonts w:ascii="Times New Roman" w:hAnsi="Times New Roman" w:cs="Times New Roman"/>
          <w:sz w:val="24"/>
          <w:szCs w:val="24"/>
        </w:rPr>
        <w:t xml:space="preserve">pursuit </w:t>
      </w:r>
      <w:r w:rsidR="000B7CE9">
        <w:rPr>
          <w:rFonts w:ascii="Times New Roman" w:hAnsi="Times New Roman" w:cs="Times New Roman"/>
          <w:sz w:val="24"/>
          <w:szCs w:val="24"/>
        </w:rPr>
        <w:t xml:space="preserve">(PP) </w:t>
      </w:r>
      <w:r w:rsidR="00F02032">
        <w:rPr>
          <w:rFonts w:ascii="Times New Roman" w:hAnsi="Times New Roman" w:cs="Times New Roman"/>
          <w:sz w:val="24"/>
          <w:szCs w:val="24"/>
        </w:rPr>
        <w:t xml:space="preserve">is a </w:t>
      </w:r>
      <w:r w:rsidR="005923CB">
        <w:rPr>
          <w:rFonts w:ascii="Times New Roman" w:hAnsi="Times New Roman" w:cs="Times New Roman"/>
          <w:sz w:val="24"/>
          <w:szCs w:val="24"/>
        </w:rPr>
        <w:t xml:space="preserve">method </w:t>
      </w:r>
      <w:r w:rsidR="005E483D">
        <w:rPr>
          <w:rFonts w:ascii="Times New Roman" w:hAnsi="Times New Roman" w:cs="Times New Roman"/>
          <w:sz w:val="24"/>
          <w:szCs w:val="24"/>
        </w:rPr>
        <w:t xml:space="preserve">in multivariate data analysis </w:t>
      </w:r>
      <w:r w:rsidR="005923CB">
        <w:rPr>
          <w:rFonts w:ascii="Times New Roman" w:hAnsi="Times New Roman" w:cs="Times New Roman"/>
          <w:sz w:val="24"/>
          <w:szCs w:val="24"/>
        </w:rPr>
        <w:t>for finding low-dimensional projections</w:t>
      </w:r>
      <w:r w:rsidR="005E483D">
        <w:rPr>
          <w:rFonts w:ascii="Times New Roman" w:hAnsi="Times New Roman" w:cs="Times New Roman"/>
          <w:sz w:val="24"/>
          <w:szCs w:val="24"/>
        </w:rPr>
        <w:t xml:space="preserve"> </w:t>
      </w:r>
      <w:r w:rsidR="00D352E7">
        <w:rPr>
          <w:rFonts w:ascii="Times New Roman" w:hAnsi="Times New Roman" w:cs="Times New Roman"/>
          <w:sz w:val="24"/>
          <w:szCs w:val="24"/>
        </w:rPr>
        <w:t xml:space="preserve">that uncover interesting structures </w:t>
      </w:r>
      <w:r w:rsidR="0069070C">
        <w:rPr>
          <w:rFonts w:ascii="Times New Roman" w:hAnsi="Times New Roman" w:cs="Times New Roman"/>
          <w:sz w:val="24"/>
          <w:szCs w:val="24"/>
        </w:rPr>
        <w:t>in</w:t>
      </w:r>
      <w:r w:rsidR="00D352E7">
        <w:rPr>
          <w:rFonts w:ascii="Times New Roman" w:hAnsi="Times New Roman" w:cs="Times New Roman"/>
          <w:sz w:val="24"/>
          <w:szCs w:val="24"/>
        </w:rPr>
        <w:t xml:space="preserve"> the data. </w:t>
      </w:r>
      <w:r w:rsidR="005A62BF">
        <w:rPr>
          <w:rFonts w:ascii="Times New Roman" w:hAnsi="Times New Roman" w:cs="Times New Roman"/>
          <w:sz w:val="24"/>
          <w:szCs w:val="24"/>
        </w:rPr>
        <w:t xml:space="preserve">Differential projection pursuit </w:t>
      </w:r>
      <w:r w:rsidR="002D06C1">
        <w:rPr>
          <w:rFonts w:ascii="Times New Roman" w:hAnsi="Times New Roman" w:cs="Times New Roman"/>
          <w:sz w:val="24"/>
          <w:szCs w:val="24"/>
        </w:rPr>
        <w:t xml:space="preserve">(DPP) </w:t>
      </w:r>
      <w:r w:rsidR="005270E3">
        <w:rPr>
          <w:rFonts w:ascii="Times New Roman" w:hAnsi="Times New Roman" w:cs="Times New Roman"/>
          <w:sz w:val="24"/>
          <w:szCs w:val="24"/>
        </w:rPr>
        <w:t xml:space="preserve">is </w:t>
      </w:r>
      <w:r w:rsidR="00AB6EE8">
        <w:rPr>
          <w:rFonts w:ascii="Times New Roman" w:hAnsi="Times New Roman" w:cs="Times New Roman"/>
          <w:sz w:val="24"/>
          <w:szCs w:val="24"/>
        </w:rPr>
        <w:t>proposed</w:t>
      </w:r>
      <w:r w:rsidR="00A4376D">
        <w:rPr>
          <w:rFonts w:ascii="Times New Roman" w:hAnsi="Times New Roman" w:cs="Times New Roman"/>
          <w:sz w:val="24"/>
          <w:szCs w:val="24"/>
        </w:rPr>
        <w:t xml:space="preserve"> as a</w:t>
      </w:r>
      <w:r w:rsidR="005270E3">
        <w:rPr>
          <w:rFonts w:ascii="Times New Roman" w:hAnsi="Times New Roman" w:cs="Times New Roman"/>
          <w:sz w:val="24"/>
          <w:szCs w:val="24"/>
        </w:rPr>
        <w:t xml:space="preserve"> </w:t>
      </w:r>
      <w:r w:rsidR="00855137">
        <w:rPr>
          <w:rFonts w:ascii="Times New Roman" w:hAnsi="Times New Roman" w:cs="Times New Roman"/>
          <w:sz w:val="24"/>
          <w:szCs w:val="24"/>
        </w:rPr>
        <w:t>modified version of PP</w:t>
      </w:r>
      <w:r w:rsidR="0033493A" w:rsidRPr="00850302">
        <w:rPr>
          <w:rFonts w:ascii="Times New Roman" w:hAnsi="Times New Roman" w:cs="Times New Roman"/>
          <w:color w:val="000000"/>
          <w:sz w:val="24"/>
          <w:szCs w:val="24"/>
        </w:rPr>
        <w:t xml:space="preserve"> </w:t>
      </w:r>
      <w:r w:rsidR="007B2CD8">
        <w:rPr>
          <w:rFonts w:ascii="Times New Roman" w:hAnsi="Times New Roman" w:cs="Times New Roman"/>
          <w:color w:val="000000"/>
          <w:sz w:val="24"/>
          <w:szCs w:val="24"/>
        </w:rPr>
        <w:t xml:space="preserve">that </w:t>
      </w:r>
      <w:r w:rsidR="0033493A" w:rsidRPr="00850302">
        <w:rPr>
          <w:rFonts w:ascii="Times New Roman" w:hAnsi="Times New Roman" w:cs="Times New Roman"/>
          <w:color w:val="000000"/>
          <w:sz w:val="24"/>
          <w:szCs w:val="24"/>
        </w:rPr>
        <w:t>find</w:t>
      </w:r>
      <w:r w:rsidR="005270E3">
        <w:rPr>
          <w:rFonts w:ascii="Times New Roman" w:hAnsi="Times New Roman" w:cs="Times New Roman"/>
          <w:color w:val="000000"/>
          <w:sz w:val="24"/>
          <w:szCs w:val="24"/>
        </w:rPr>
        <w:t>s</w:t>
      </w:r>
      <w:r w:rsidR="0033493A" w:rsidRPr="00850302">
        <w:rPr>
          <w:rFonts w:ascii="Times New Roman" w:hAnsi="Times New Roman" w:cs="Times New Roman"/>
          <w:color w:val="000000"/>
          <w:sz w:val="24"/>
          <w:szCs w:val="24"/>
        </w:rPr>
        <w:t xml:space="preserve"> projections </w:t>
      </w:r>
      <w:r w:rsidR="0030214E">
        <w:rPr>
          <w:rFonts w:ascii="Times New Roman" w:hAnsi="Times New Roman" w:cs="Times New Roman"/>
          <w:color w:val="000000"/>
          <w:sz w:val="24"/>
          <w:szCs w:val="24"/>
        </w:rPr>
        <w:t>that</w:t>
      </w:r>
      <w:r w:rsidR="0033493A" w:rsidRPr="00850302">
        <w:rPr>
          <w:rFonts w:ascii="Times New Roman" w:hAnsi="Times New Roman" w:cs="Times New Roman"/>
          <w:color w:val="000000"/>
          <w:sz w:val="24"/>
          <w:szCs w:val="24"/>
        </w:rPr>
        <w:t xml:space="preserve"> maximize the difference between two or </w:t>
      </w:r>
      <w:r w:rsidR="007A0B53">
        <w:rPr>
          <w:rFonts w:ascii="Times New Roman" w:hAnsi="Times New Roman" w:cs="Times New Roman"/>
          <w:color w:val="000000"/>
          <w:sz w:val="24"/>
          <w:szCs w:val="24"/>
        </w:rPr>
        <w:t xml:space="preserve">more </w:t>
      </w:r>
      <w:r w:rsidR="0033493A" w:rsidRPr="00850302">
        <w:rPr>
          <w:rFonts w:ascii="Times New Roman" w:hAnsi="Times New Roman" w:cs="Times New Roman"/>
          <w:color w:val="000000"/>
          <w:sz w:val="24"/>
          <w:szCs w:val="24"/>
        </w:rPr>
        <w:t>distributions</w:t>
      </w:r>
      <w:r w:rsidR="005E2CA6">
        <w:rPr>
          <w:rFonts w:ascii="Times New Roman" w:hAnsi="Times New Roman" w:cs="Times New Roman"/>
          <w:color w:val="000000"/>
          <w:sz w:val="24"/>
          <w:szCs w:val="24"/>
        </w:rPr>
        <w:t xml:space="preserve">. </w:t>
      </w:r>
      <w:r w:rsidR="00157AAD">
        <w:rPr>
          <w:rFonts w:ascii="Times New Roman" w:hAnsi="Times New Roman" w:cs="Times New Roman"/>
          <w:color w:val="000000"/>
          <w:sz w:val="24"/>
          <w:szCs w:val="24"/>
        </w:rPr>
        <w:t>T</w:t>
      </w:r>
      <w:r w:rsidR="006819AB">
        <w:rPr>
          <w:rFonts w:ascii="Times New Roman" w:hAnsi="Times New Roman" w:cs="Times New Roman"/>
          <w:color w:val="000000"/>
          <w:sz w:val="24"/>
          <w:szCs w:val="24"/>
        </w:rPr>
        <w:t xml:space="preserve">o implement </w:t>
      </w:r>
      <w:r w:rsidR="00C50291">
        <w:rPr>
          <w:rFonts w:ascii="Times New Roman" w:hAnsi="Times New Roman" w:cs="Times New Roman"/>
          <w:color w:val="000000"/>
          <w:sz w:val="24"/>
          <w:szCs w:val="24"/>
        </w:rPr>
        <w:t>D</w:t>
      </w:r>
      <w:r w:rsidR="006819AB">
        <w:rPr>
          <w:rFonts w:ascii="Times New Roman" w:hAnsi="Times New Roman" w:cs="Times New Roman"/>
          <w:color w:val="000000"/>
          <w:sz w:val="24"/>
          <w:szCs w:val="24"/>
        </w:rPr>
        <w:t>PP for a very large dataset, the data was compressed into</w:t>
      </w:r>
      <w:r w:rsidR="00C95218">
        <w:rPr>
          <w:rFonts w:ascii="Times New Roman" w:hAnsi="Times New Roman" w:cs="Times New Roman"/>
          <w:color w:val="000000"/>
          <w:sz w:val="24"/>
          <w:szCs w:val="24"/>
        </w:rPr>
        <w:t xml:space="preserve"> a reduced set of</w:t>
      </w:r>
      <w:r w:rsidR="009B2D46">
        <w:rPr>
          <w:rFonts w:ascii="Times New Roman" w:hAnsi="Times New Roman" w:cs="Times New Roman"/>
          <w:color w:val="000000"/>
          <w:sz w:val="24"/>
          <w:szCs w:val="24"/>
        </w:rPr>
        <w:t xml:space="preserve"> </w:t>
      </w:r>
      <w:r w:rsidR="00C95218">
        <w:rPr>
          <w:rFonts w:ascii="Times New Roman" w:hAnsi="Times New Roman" w:cs="Times New Roman"/>
          <w:color w:val="000000"/>
          <w:sz w:val="24"/>
          <w:szCs w:val="24"/>
        </w:rPr>
        <w:t>nuggets</w:t>
      </w:r>
      <w:r w:rsidR="00D37E05">
        <w:rPr>
          <w:rFonts w:ascii="Times New Roman" w:hAnsi="Times New Roman" w:cs="Times New Roman"/>
          <w:color w:val="000000"/>
          <w:sz w:val="24"/>
          <w:szCs w:val="24"/>
        </w:rPr>
        <w:t xml:space="preserve"> </w:t>
      </w:r>
      <w:r w:rsidR="00D70D6B">
        <w:rPr>
          <w:rFonts w:ascii="Times New Roman" w:hAnsi="Times New Roman" w:cs="Times New Roman"/>
          <w:color w:val="000000"/>
          <w:sz w:val="24"/>
          <w:szCs w:val="24"/>
        </w:rPr>
        <w:t>using data nuggets method</w:t>
      </w:r>
      <w:r w:rsidR="00001236">
        <w:rPr>
          <w:rFonts w:ascii="Times New Roman" w:hAnsi="Times New Roman" w:cs="Times New Roman"/>
          <w:sz w:val="24"/>
          <w:szCs w:val="24"/>
        </w:rPr>
        <w:t xml:space="preserve">. </w:t>
      </w:r>
      <w:r w:rsidR="00C47D65">
        <w:rPr>
          <w:rFonts w:ascii="Times New Roman" w:hAnsi="Times New Roman" w:cs="Times New Roman"/>
          <w:sz w:val="24"/>
          <w:szCs w:val="24"/>
        </w:rPr>
        <w:t>T</w:t>
      </w:r>
      <w:r w:rsidR="00A05800">
        <w:rPr>
          <w:rFonts w:ascii="Times New Roman" w:hAnsi="Times New Roman" w:cs="Times New Roman"/>
          <w:sz w:val="24"/>
          <w:szCs w:val="24"/>
        </w:rPr>
        <w:t>his</w:t>
      </w:r>
      <w:r w:rsidR="00C47D65">
        <w:rPr>
          <w:rFonts w:ascii="Times New Roman" w:hAnsi="Times New Roman" w:cs="Times New Roman"/>
          <w:sz w:val="24"/>
          <w:szCs w:val="24"/>
        </w:rPr>
        <w:t xml:space="preserve"> research </w:t>
      </w:r>
      <w:r w:rsidR="0043062C">
        <w:rPr>
          <w:rFonts w:ascii="Times New Roman" w:hAnsi="Times New Roman" w:cs="Times New Roman"/>
          <w:sz w:val="24"/>
          <w:szCs w:val="24"/>
        </w:rPr>
        <w:t>aims</w:t>
      </w:r>
      <w:r w:rsidR="008856E4">
        <w:rPr>
          <w:rFonts w:ascii="Times New Roman" w:hAnsi="Times New Roman" w:cs="Times New Roman"/>
          <w:sz w:val="24"/>
          <w:szCs w:val="24"/>
        </w:rPr>
        <w:t xml:space="preserve"> </w:t>
      </w:r>
      <w:r w:rsidR="00C47D65">
        <w:rPr>
          <w:rFonts w:ascii="Times New Roman" w:hAnsi="Times New Roman" w:cs="Times New Roman"/>
          <w:sz w:val="24"/>
          <w:szCs w:val="24"/>
        </w:rPr>
        <w:t xml:space="preserve">to introduce the novel </w:t>
      </w:r>
      <w:r w:rsidR="00DC7E4E">
        <w:rPr>
          <w:rFonts w:ascii="Times New Roman" w:hAnsi="Times New Roman" w:cs="Times New Roman"/>
          <w:sz w:val="24"/>
          <w:szCs w:val="24"/>
        </w:rPr>
        <w:t xml:space="preserve">DPP </w:t>
      </w:r>
      <w:r w:rsidR="00D473FE">
        <w:rPr>
          <w:rFonts w:ascii="Times New Roman" w:hAnsi="Times New Roman" w:cs="Times New Roman"/>
          <w:sz w:val="24"/>
          <w:szCs w:val="24"/>
        </w:rPr>
        <w:t xml:space="preserve">methodology </w:t>
      </w:r>
      <w:r w:rsidR="004E6FE3">
        <w:rPr>
          <w:rFonts w:ascii="Times New Roman" w:hAnsi="Times New Roman" w:cs="Times New Roman"/>
          <w:sz w:val="24"/>
          <w:szCs w:val="24"/>
        </w:rPr>
        <w:t xml:space="preserve">and </w:t>
      </w:r>
      <w:r w:rsidR="008F23E9">
        <w:rPr>
          <w:rFonts w:ascii="Times New Roman" w:hAnsi="Times New Roman" w:cs="Times New Roman"/>
          <w:sz w:val="24"/>
          <w:szCs w:val="24"/>
        </w:rPr>
        <w:t>propose</w:t>
      </w:r>
      <w:r w:rsidR="00D70268">
        <w:rPr>
          <w:rFonts w:ascii="Times New Roman" w:hAnsi="Times New Roman" w:cs="Times New Roman"/>
          <w:sz w:val="24"/>
          <w:szCs w:val="24"/>
        </w:rPr>
        <w:t xml:space="preserve"> this</w:t>
      </w:r>
      <w:r w:rsidR="00BB064C">
        <w:rPr>
          <w:rFonts w:ascii="Times New Roman" w:hAnsi="Times New Roman" w:cs="Times New Roman"/>
          <w:sz w:val="24"/>
          <w:szCs w:val="24"/>
        </w:rPr>
        <w:t xml:space="preserve"> method as an alternative</w:t>
      </w:r>
      <w:r w:rsidR="00DD473F">
        <w:rPr>
          <w:rFonts w:ascii="Times New Roman" w:hAnsi="Times New Roman" w:cs="Times New Roman"/>
          <w:sz w:val="24"/>
          <w:szCs w:val="24"/>
        </w:rPr>
        <w:t xml:space="preserve"> </w:t>
      </w:r>
      <w:r w:rsidR="00346CD1">
        <w:rPr>
          <w:rFonts w:ascii="Times New Roman" w:hAnsi="Times New Roman" w:cs="Times New Roman"/>
          <w:sz w:val="24"/>
          <w:szCs w:val="24"/>
        </w:rPr>
        <w:t xml:space="preserve">approach </w:t>
      </w:r>
      <w:r w:rsidR="00DD473F">
        <w:rPr>
          <w:rFonts w:ascii="Times New Roman" w:hAnsi="Times New Roman" w:cs="Times New Roman"/>
          <w:sz w:val="24"/>
          <w:szCs w:val="24"/>
        </w:rPr>
        <w:t xml:space="preserve">to </w:t>
      </w:r>
      <w:r w:rsidR="00D64E22">
        <w:rPr>
          <w:rFonts w:ascii="Times New Roman" w:hAnsi="Times New Roman" w:cs="Times New Roman"/>
          <w:sz w:val="24"/>
          <w:szCs w:val="24"/>
        </w:rPr>
        <w:t xml:space="preserve">traditional gating </w:t>
      </w:r>
      <w:r w:rsidR="008659CC">
        <w:rPr>
          <w:rFonts w:ascii="Times New Roman" w:hAnsi="Times New Roman" w:cs="Times New Roman"/>
          <w:sz w:val="24"/>
          <w:szCs w:val="24"/>
        </w:rPr>
        <w:t>in</w:t>
      </w:r>
      <w:r w:rsidR="00DD473F">
        <w:rPr>
          <w:rFonts w:ascii="Times New Roman" w:hAnsi="Times New Roman" w:cs="Times New Roman"/>
          <w:sz w:val="24"/>
          <w:szCs w:val="24"/>
        </w:rPr>
        <w:t xml:space="preserve"> flow cytometry data.</w:t>
      </w:r>
      <w:r w:rsidR="00AA05F1">
        <w:rPr>
          <w:rFonts w:ascii="Times New Roman" w:hAnsi="Times New Roman" w:cs="Times New Roman"/>
          <w:sz w:val="24"/>
          <w:szCs w:val="24"/>
        </w:rPr>
        <w:t xml:space="preserve"> </w:t>
      </w:r>
      <w:r w:rsidR="00487CEA">
        <w:rPr>
          <w:rFonts w:ascii="Times New Roman" w:hAnsi="Times New Roman" w:cs="Times New Roman"/>
          <w:sz w:val="24"/>
          <w:szCs w:val="24"/>
        </w:rPr>
        <w:t>Differential projection pursuit</w:t>
      </w:r>
      <w:r w:rsidR="002D558D">
        <w:rPr>
          <w:rFonts w:ascii="Times New Roman" w:hAnsi="Times New Roman" w:cs="Times New Roman"/>
          <w:sz w:val="24"/>
          <w:szCs w:val="24"/>
        </w:rPr>
        <w:t xml:space="preserve"> </w:t>
      </w:r>
      <w:r w:rsidR="005C5679">
        <w:rPr>
          <w:rFonts w:ascii="Times New Roman" w:hAnsi="Times New Roman" w:cs="Times New Roman"/>
          <w:sz w:val="24"/>
          <w:szCs w:val="24"/>
        </w:rPr>
        <w:t>provide</w:t>
      </w:r>
      <w:r w:rsidR="00CB3428">
        <w:rPr>
          <w:rFonts w:ascii="Times New Roman" w:hAnsi="Times New Roman" w:cs="Times New Roman"/>
          <w:sz w:val="24"/>
          <w:szCs w:val="24"/>
        </w:rPr>
        <w:t>s</w:t>
      </w:r>
      <w:r w:rsidR="005C5679">
        <w:rPr>
          <w:rFonts w:ascii="Times New Roman" w:hAnsi="Times New Roman" w:cs="Times New Roman"/>
          <w:sz w:val="24"/>
          <w:szCs w:val="24"/>
        </w:rPr>
        <w:t xml:space="preserve"> a platform to analyze </w:t>
      </w:r>
      <w:r w:rsidR="005B3FF3">
        <w:rPr>
          <w:rFonts w:ascii="Times New Roman" w:hAnsi="Times New Roman" w:cs="Times New Roman"/>
          <w:sz w:val="24"/>
          <w:szCs w:val="24"/>
        </w:rPr>
        <w:t>this type of data in its original multi-dimensional space</w:t>
      </w:r>
      <w:r w:rsidR="000A57DC">
        <w:rPr>
          <w:rFonts w:ascii="Times New Roman" w:hAnsi="Times New Roman" w:cs="Times New Roman"/>
          <w:sz w:val="24"/>
          <w:szCs w:val="24"/>
        </w:rPr>
        <w:t xml:space="preserve"> </w:t>
      </w:r>
      <w:r w:rsidR="00FF4066">
        <w:rPr>
          <w:rFonts w:ascii="Times New Roman" w:hAnsi="Times New Roman" w:cs="Times New Roman"/>
          <w:sz w:val="24"/>
          <w:szCs w:val="24"/>
        </w:rPr>
        <w:t>and</w:t>
      </w:r>
      <w:r w:rsidR="004C306A">
        <w:rPr>
          <w:rFonts w:ascii="Times New Roman" w:hAnsi="Times New Roman" w:cs="Times New Roman"/>
          <w:sz w:val="24"/>
          <w:szCs w:val="24"/>
        </w:rPr>
        <w:t xml:space="preserve"> </w:t>
      </w:r>
      <w:r w:rsidR="000A57DC" w:rsidRPr="00437DEE">
        <w:rPr>
          <w:rFonts w:ascii="Times New Roman" w:hAnsi="Times New Roman" w:cs="Times New Roman"/>
          <w:sz w:val="24"/>
          <w:szCs w:val="24"/>
        </w:rPr>
        <w:t>identif</w:t>
      </w:r>
      <w:r w:rsidR="002F6ED4">
        <w:rPr>
          <w:rFonts w:ascii="Times New Roman" w:hAnsi="Times New Roman" w:cs="Times New Roman"/>
          <w:sz w:val="24"/>
          <w:szCs w:val="24"/>
        </w:rPr>
        <w:t>y</w:t>
      </w:r>
      <w:r w:rsidR="000A57DC" w:rsidRPr="00437DEE">
        <w:rPr>
          <w:rFonts w:ascii="Times New Roman" w:hAnsi="Times New Roman" w:cs="Times New Roman"/>
          <w:sz w:val="24"/>
          <w:szCs w:val="24"/>
        </w:rPr>
        <w:t xml:space="preserve"> cell subpopulations </w:t>
      </w:r>
      <w:r w:rsidR="000A57DC">
        <w:rPr>
          <w:rFonts w:ascii="Times New Roman" w:hAnsi="Times New Roman" w:cs="Times New Roman"/>
          <w:sz w:val="24"/>
          <w:szCs w:val="24"/>
        </w:rPr>
        <w:t>with</w:t>
      </w:r>
      <w:r w:rsidR="000A57DC" w:rsidRPr="00437DEE">
        <w:rPr>
          <w:rFonts w:ascii="Times New Roman" w:hAnsi="Times New Roman" w:cs="Times New Roman"/>
          <w:sz w:val="24"/>
          <w:szCs w:val="24"/>
        </w:rPr>
        <w:t xml:space="preserve"> significantly different densities</w:t>
      </w:r>
      <w:r w:rsidR="000A57DC">
        <w:rPr>
          <w:rFonts w:ascii="Times New Roman" w:hAnsi="Times New Roman" w:cs="Times New Roman"/>
          <w:sz w:val="24"/>
          <w:szCs w:val="24"/>
        </w:rPr>
        <w:t xml:space="preserve"> </w:t>
      </w:r>
      <w:r w:rsidR="00B755D1">
        <w:rPr>
          <w:rFonts w:ascii="Times New Roman" w:hAnsi="Times New Roman" w:cs="Times New Roman"/>
          <w:sz w:val="24"/>
          <w:szCs w:val="24"/>
        </w:rPr>
        <w:t>using automated methods.</w:t>
      </w:r>
    </w:p>
    <w:p w14:paraId="3A83CF4D" w14:textId="09AE6C44" w:rsidR="00AB6127" w:rsidRPr="00156F28" w:rsidRDefault="00BB013E" w:rsidP="00911B63">
      <w:pPr>
        <w:pStyle w:val="Heading1"/>
        <w:spacing w:line="480" w:lineRule="auto"/>
        <w:rPr>
          <w:rFonts w:ascii="Times New Roman" w:hAnsi="Times New Roman" w:cs="Times New Roman"/>
          <w:b/>
          <w:bCs/>
          <w:color w:val="000000" w:themeColor="text1"/>
          <w:sz w:val="24"/>
          <w:szCs w:val="24"/>
        </w:rPr>
      </w:pPr>
      <w:bookmarkStart w:id="2" w:name="_Toc128143905"/>
      <w:bookmarkStart w:id="3" w:name="_Toc146973807"/>
      <w:r w:rsidRPr="00156F28">
        <w:rPr>
          <w:rFonts w:ascii="Times New Roman" w:hAnsi="Times New Roman" w:cs="Times New Roman"/>
          <w:b/>
          <w:bCs/>
          <w:color w:val="000000" w:themeColor="text1"/>
          <w:sz w:val="24"/>
          <w:szCs w:val="24"/>
        </w:rPr>
        <w:t>2 Materials</w:t>
      </w:r>
      <w:r w:rsidR="00AB6127" w:rsidRPr="00156F28">
        <w:rPr>
          <w:rFonts w:ascii="Times New Roman" w:hAnsi="Times New Roman" w:cs="Times New Roman"/>
          <w:b/>
          <w:bCs/>
          <w:color w:val="000000" w:themeColor="text1"/>
          <w:sz w:val="24"/>
          <w:szCs w:val="24"/>
        </w:rPr>
        <w:t xml:space="preserve"> and Methods</w:t>
      </w:r>
      <w:bookmarkEnd w:id="2"/>
      <w:bookmarkEnd w:id="3"/>
    </w:p>
    <w:p w14:paraId="6DB48294" w14:textId="0FFA2DD2" w:rsidR="00AB6127" w:rsidRPr="00156F28" w:rsidRDefault="00541DBD" w:rsidP="00911B63">
      <w:pPr>
        <w:pStyle w:val="Heading2"/>
        <w:spacing w:line="480" w:lineRule="auto"/>
        <w:rPr>
          <w:rFonts w:ascii="Times New Roman" w:hAnsi="Times New Roman" w:cs="Times New Roman"/>
          <w:b/>
          <w:bCs/>
          <w:i/>
          <w:iCs/>
          <w:color w:val="000000" w:themeColor="text1"/>
          <w:sz w:val="24"/>
          <w:szCs w:val="24"/>
        </w:rPr>
      </w:pPr>
      <w:bookmarkStart w:id="4" w:name="_Toc146973808"/>
      <w:r w:rsidRPr="00156F28">
        <w:rPr>
          <w:rFonts w:ascii="Times New Roman" w:hAnsi="Times New Roman" w:cs="Times New Roman"/>
          <w:b/>
          <w:bCs/>
          <w:i/>
          <w:iCs/>
          <w:color w:val="000000" w:themeColor="text1"/>
          <w:sz w:val="24"/>
          <w:szCs w:val="24"/>
        </w:rPr>
        <w:t xml:space="preserve">2.1 </w:t>
      </w:r>
      <w:r w:rsidR="00BC604A" w:rsidRPr="00156F28">
        <w:rPr>
          <w:rFonts w:ascii="Times New Roman" w:hAnsi="Times New Roman" w:cs="Times New Roman"/>
          <w:b/>
          <w:bCs/>
          <w:i/>
          <w:iCs/>
          <w:color w:val="000000" w:themeColor="text1"/>
          <w:sz w:val="24"/>
          <w:szCs w:val="24"/>
        </w:rPr>
        <w:t xml:space="preserve">Data Source and </w:t>
      </w:r>
      <w:r w:rsidRPr="00156F28">
        <w:rPr>
          <w:rFonts w:ascii="Times New Roman" w:hAnsi="Times New Roman" w:cs="Times New Roman"/>
          <w:b/>
          <w:bCs/>
          <w:i/>
          <w:iCs/>
          <w:color w:val="000000" w:themeColor="text1"/>
          <w:sz w:val="24"/>
          <w:szCs w:val="24"/>
        </w:rPr>
        <w:t>Experimental Design</w:t>
      </w:r>
      <w:bookmarkEnd w:id="4"/>
    </w:p>
    <w:p w14:paraId="4D8C1A8E" w14:textId="57D5F278" w:rsidR="004043A5" w:rsidRPr="00687479" w:rsidRDefault="00464AC1" w:rsidP="00911B63">
      <w:pPr>
        <w:spacing w:line="480" w:lineRule="auto"/>
        <w:rPr>
          <w:rFonts w:ascii="Times New Roman" w:hAnsi="Times New Roman" w:cs="Times New Roman"/>
          <w:sz w:val="24"/>
          <w:szCs w:val="24"/>
        </w:rPr>
      </w:pPr>
      <w:r w:rsidRPr="00687479">
        <w:rPr>
          <w:rFonts w:ascii="Times New Roman" w:hAnsi="Times New Roman" w:cs="Times New Roman"/>
          <w:sz w:val="24"/>
          <w:szCs w:val="24"/>
        </w:rPr>
        <w:t xml:space="preserve">The dataset used in this analysis was </w:t>
      </w:r>
      <w:r w:rsidR="000338C9" w:rsidRPr="00687479">
        <w:rPr>
          <w:rFonts w:ascii="Times New Roman" w:hAnsi="Times New Roman" w:cs="Times New Roman"/>
          <w:sz w:val="24"/>
          <w:szCs w:val="24"/>
        </w:rPr>
        <w:t>obtained</w:t>
      </w:r>
      <w:r w:rsidRPr="00687479">
        <w:rPr>
          <w:rFonts w:ascii="Times New Roman" w:hAnsi="Times New Roman" w:cs="Times New Roman"/>
          <w:sz w:val="24"/>
          <w:szCs w:val="24"/>
        </w:rPr>
        <w:t xml:space="preserve"> from the </w:t>
      </w:r>
      <w:proofErr w:type="spellStart"/>
      <w:r w:rsidRPr="00034DAD">
        <w:rPr>
          <w:rFonts w:ascii="Times New Roman" w:hAnsi="Times New Roman" w:cs="Times New Roman"/>
          <w:sz w:val="24"/>
          <w:szCs w:val="24"/>
        </w:rPr>
        <w:t>FlowRepository</w:t>
      </w:r>
      <w:proofErr w:type="spellEnd"/>
      <w:r w:rsidRPr="00687479">
        <w:rPr>
          <w:rFonts w:ascii="Times New Roman" w:hAnsi="Times New Roman" w:cs="Times New Roman"/>
          <w:i/>
          <w:iCs/>
          <w:sz w:val="24"/>
          <w:szCs w:val="24"/>
        </w:rPr>
        <w:t xml:space="preserve"> </w:t>
      </w:r>
      <w:r w:rsidRPr="00687479">
        <w:rPr>
          <w:rFonts w:ascii="Times New Roman" w:hAnsi="Times New Roman" w:cs="Times New Roman"/>
          <w:sz w:val="24"/>
          <w:szCs w:val="24"/>
        </w:rPr>
        <w:t xml:space="preserve">website </w:t>
      </w:r>
      <w:r w:rsidRPr="004363AF">
        <w:rPr>
          <w:rFonts w:ascii="Times New Roman" w:hAnsi="Times New Roman" w:cs="Times New Roman"/>
          <w:sz w:val="24"/>
          <w:szCs w:val="24"/>
        </w:rPr>
        <w:fldChar w:fldCharType="begin"/>
      </w:r>
      <w:r w:rsidR="00EE7258" w:rsidRPr="004363AF">
        <w:rPr>
          <w:rFonts w:ascii="Times New Roman" w:hAnsi="Times New Roman" w:cs="Times New Roman"/>
          <w:sz w:val="24"/>
          <w:szCs w:val="24"/>
        </w:rPr>
        <w:instrText xml:space="preserve"> ADDIN EN.CITE &lt;EndNote&gt;&lt;Cite&gt;&lt;Author&gt;Brinkman&lt;/Author&gt;&lt;Year&gt;2012&lt;/Year&gt;&lt;RecNum&gt;8&lt;/RecNum&gt;&lt;DisplayText&gt;(Brinkman 2012)&lt;/DisplayText&gt;&lt;record&gt;&lt;rec-number&gt;8&lt;/rec-number&gt;&lt;foreign-keys&gt;&lt;key app="EN" db-id="90serddflaftx2er9znvds5az5sresetazep" timestamp="1695739875"&gt;8&lt;/key&gt;&lt;/foreign-keys&gt;&lt;ref-type name="Journal Article"&gt;17&lt;/ref-type&gt;&lt;contributors&gt;&lt;authors&gt;&lt;author&gt;Josef Spidlen; Karin Breuer; Chad Rosenberg; Nikesh Kotecha; Ryan R. Brinkman&lt;/author&gt;&lt;/authors&gt;&lt;/contributors&gt;&lt;titles&gt;&lt;title&gt;FlowRepository: A resource of annotated flow cytometry datasets associated with peer-reviewed publications&lt;/title&gt;&lt;secondary-title&gt;Cytometry Part A, Journal of QUantitative Cell Science&lt;/secondary-title&gt;&lt;/titles&gt;&lt;periodical&gt;&lt;full-title&gt;Cytometry Part A, Journal of QUantitative Cell Science&lt;/full-title&gt;&lt;/periodical&gt;&lt;pages&gt;727-731&lt;/pages&gt;&lt;volume&gt;81&lt;/volume&gt;&lt;number&gt;9&lt;/number&gt;&lt;dates&gt;&lt;year&gt;2012&lt;/year&gt;&lt;/dates&gt;&lt;urls&gt;&lt;/urls&gt;&lt;/record&gt;&lt;/Cite&gt;&lt;/EndNote&gt;</w:instrText>
      </w:r>
      <w:r w:rsidRPr="004363AF">
        <w:rPr>
          <w:rFonts w:ascii="Times New Roman" w:hAnsi="Times New Roman" w:cs="Times New Roman"/>
          <w:sz w:val="24"/>
          <w:szCs w:val="24"/>
        </w:rPr>
        <w:fldChar w:fldCharType="separate"/>
      </w:r>
      <w:r w:rsidR="00EE7258" w:rsidRPr="004363AF">
        <w:rPr>
          <w:rFonts w:ascii="Times New Roman" w:hAnsi="Times New Roman" w:cs="Times New Roman"/>
          <w:noProof/>
          <w:sz w:val="24"/>
          <w:szCs w:val="24"/>
        </w:rPr>
        <w:t>(</w:t>
      </w:r>
      <w:r w:rsidR="004363AF">
        <w:rPr>
          <w:rFonts w:ascii="Times New Roman" w:hAnsi="Times New Roman" w:cs="Times New Roman"/>
          <w:noProof/>
          <w:sz w:val="24"/>
          <w:szCs w:val="24"/>
        </w:rPr>
        <w:t>Spidlen et al.</w:t>
      </w:r>
      <w:r w:rsidR="00EE7258" w:rsidRPr="004363AF">
        <w:rPr>
          <w:rFonts w:ascii="Times New Roman" w:hAnsi="Times New Roman" w:cs="Times New Roman"/>
          <w:noProof/>
          <w:sz w:val="24"/>
          <w:szCs w:val="24"/>
        </w:rPr>
        <w:t xml:space="preserve"> 2012)</w:t>
      </w:r>
      <w:r w:rsidRPr="004363AF">
        <w:rPr>
          <w:rFonts w:ascii="Times New Roman" w:hAnsi="Times New Roman" w:cs="Times New Roman"/>
          <w:sz w:val="24"/>
          <w:szCs w:val="24"/>
        </w:rPr>
        <w:fldChar w:fldCharType="end"/>
      </w:r>
      <w:r w:rsidRPr="00687479">
        <w:rPr>
          <w:rFonts w:ascii="Times New Roman" w:hAnsi="Times New Roman" w:cs="Times New Roman"/>
          <w:sz w:val="24"/>
          <w:szCs w:val="24"/>
        </w:rPr>
        <w:t xml:space="preserve"> and contained samples </w:t>
      </w:r>
      <w:r w:rsidR="00904D5B" w:rsidRPr="00687479">
        <w:rPr>
          <w:rFonts w:ascii="Times New Roman" w:hAnsi="Times New Roman" w:cs="Times New Roman"/>
          <w:sz w:val="24"/>
          <w:szCs w:val="24"/>
        </w:rPr>
        <w:t>of</w:t>
      </w:r>
      <w:r w:rsidRPr="00687479">
        <w:rPr>
          <w:rFonts w:ascii="Times New Roman" w:hAnsi="Times New Roman" w:cs="Times New Roman"/>
          <w:sz w:val="24"/>
          <w:szCs w:val="24"/>
        </w:rPr>
        <w:t xml:space="preserve"> </w:t>
      </w:r>
      <w:r w:rsidR="00E35FFD" w:rsidRPr="00687479">
        <w:rPr>
          <w:rFonts w:ascii="Times New Roman" w:hAnsi="Times New Roman" w:cs="Times New Roman"/>
          <w:sz w:val="24"/>
          <w:szCs w:val="24"/>
        </w:rPr>
        <w:t>HIV-exposed</w:t>
      </w:r>
      <w:r w:rsidRPr="00687479">
        <w:rPr>
          <w:rFonts w:ascii="Times New Roman" w:hAnsi="Times New Roman" w:cs="Times New Roman"/>
          <w:sz w:val="24"/>
          <w:szCs w:val="24"/>
        </w:rPr>
        <w:t xml:space="preserve"> but </w:t>
      </w:r>
      <w:r w:rsidR="00E35FFD" w:rsidRPr="00687479">
        <w:rPr>
          <w:rFonts w:ascii="Times New Roman" w:hAnsi="Times New Roman" w:cs="Times New Roman"/>
          <w:sz w:val="24"/>
          <w:szCs w:val="24"/>
        </w:rPr>
        <w:t xml:space="preserve">uninfected </w:t>
      </w:r>
      <w:r w:rsidRPr="00687479">
        <w:rPr>
          <w:rFonts w:ascii="Times New Roman" w:hAnsi="Times New Roman" w:cs="Times New Roman"/>
          <w:sz w:val="24"/>
          <w:szCs w:val="24"/>
        </w:rPr>
        <w:t xml:space="preserve">(HEU) </w:t>
      </w:r>
      <w:r w:rsidR="00904D5B" w:rsidRPr="00687479">
        <w:rPr>
          <w:rFonts w:ascii="Times New Roman" w:hAnsi="Times New Roman" w:cs="Times New Roman"/>
          <w:sz w:val="24"/>
          <w:szCs w:val="24"/>
        </w:rPr>
        <w:t>and</w:t>
      </w:r>
      <w:r w:rsidR="00E35FFD" w:rsidRPr="00687479">
        <w:rPr>
          <w:rFonts w:ascii="Times New Roman" w:hAnsi="Times New Roman" w:cs="Times New Roman"/>
          <w:sz w:val="24"/>
          <w:szCs w:val="24"/>
        </w:rPr>
        <w:t xml:space="preserve"> unexposed (UE) </w:t>
      </w:r>
      <w:r w:rsidRPr="00687479">
        <w:rPr>
          <w:rFonts w:ascii="Times New Roman" w:hAnsi="Times New Roman" w:cs="Times New Roman"/>
          <w:sz w:val="24"/>
          <w:szCs w:val="24"/>
        </w:rPr>
        <w:t xml:space="preserve">infants </w:t>
      </w:r>
      <w:r w:rsidRPr="004012E5">
        <w:rPr>
          <w:rFonts w:ascii="Times New Roman" w:hAnsi="Times New Roman" w:cs="Times New Roman"/>
          <w:sz w:val="24"/>
          <w:szCs w:val="24"/>
        </w:rPr>
        <w:fldChar w:fldCharType="begin"/>
      </w:r>
      <w:r w:rsidR="00EE7258" w:rsidRPr="004012E5">
        <w:rPr>
          <w:rFonts w:ascii="Times New Roman" w:hAnsi="Times New Roman" w:cs="Times New Roman"/>
          <w:sz w:val="24"/>
          <w:szCs w:val="24"/>
        </w:rPr>
        <w:instrText xml:space="preserve"> ADDIN EN.CITE &lt;EndNote&gt;&lt;Cite&gt;&lt;RecNum&gt;7&lt;/RecNum&gt;&lt;DisplayText&gt;(&amp;apos;FLOW Repository&amp;apos;)&lt;/DisplayText&gt;&lt;record&gt;&lt;rec-number&gt;7&lt;/rec-number&gt;&lt;foreign-keys&gt;&lt;key app="EN" db-id="90serddflaftx2er9znvds5az5sresetazep" timestamp="1695739700"&gt;7&lt;/key&gt;&lt;/foreign-keys&gt;&lt;ref-type name="Web Page"&gt;12&lt;/ref-type&gt;&lt;contributors&gt;&lt;/contributors&gt;&lt;titles&gt;&lt;title&gt;FLOW Repository&lt;/title&gt;&lt;/titles&gt;&lt;volume&gt;2023&lt;/volume&gt;&lt;dates&gt;&lt;/dates&gt;&lt;urls&gt;&lt;related-urls&gt;&lt;url&gt;http://flowrepository.org/id/FR-FCM-ZZZU&lt;/url&gt;&lt;/related-urls&gt;&lt;/urls&gt;&lt;/record&gt;&lt;/Cite&gt;&lt;/EndNote&gt;</w:instrText>
      </w:r>
      <w:r w:rsidRPr="004012E5">
        <w:rPr>
          <w:rFonts w:ascii="Times New Roman" w:hAnsi="Times New Roman" w:cs="Times New Roman"/>
          <w:sz w:val="24"/>
          <w:szCs w:val="24"/>
        </w:rPr>
        <w:fldChar w:fldCharType="separate"/>
      </w:r>
      <w:r w:rsidR="00EE7258" w:rsidRPr="004012E5">
        <w:rPr>
          <w:rFonts w:ascii="Times New Roman" w:hAnsi="Times New Roman" w:cs="Times New Roman"/>
          <w:noProof/>
          <w:sz w:val="24"/>
          <w:szCs w:val="24"/>
        </w:rPr>
        <w:t>(</w:t>
      </w:r>
      <w:r w:rsidR="004012E5" w:rsidRPr="00034DAD">
        <w:rPr>
          <w:rFonts w:ascii="Times New Roman" w:hAnsi="Times New Roman" w:cs="Times New Roman"/>
          <w:noProof/>
          <w:sz w:val="24"/>
          <w:szCs w:val="24"/>
        </w:rPr>
        <w:t>"</w:t>
      </w:r>
      <w:r w:rsidR="00EE7258" w:rsidRPr="004012E5">
        <w:rPr>
          <w:rFonts w:ascii="Times New Roman" w:hAnsi="Times New Roman" w:cs="Times New Roman"/>
          <w:noProof/>
          <w:sz w:val="24"/>
          <w:szCs w:val="24"/>
        </w:rPr>
        <w:t>FLOW Repository</w:t>
      </w:r>
      <w:r w:rsidR="004012E5" w:rsidRPr="00034DAD">
        <w:rPr>
          <w:rFonts w:ascii="Times New Roman" w:hAnsi="Times New Roman" w:cs="Times New Roman"/>
          <w:noProof/>
          <w:sz w:val="24"/>
          <w:szCs w:val="24"/>
        </w:rPr>
        <w:t>"</w:t>
      </w:r>
      <w:r w:rsidR="00EE7258" w:rsidRPr="004012E5">
        <w:rPr>
          <w:rFonts w:ascii="Times New Roman" w:hAnsi="Times New Roman" w:cs="Times New Roman"/>
          <w:noProof/>
          <w:sz w:val="24"/>
          <w:szCs w:val="24"/>
        </w:rPr>
        <w:t>)</w:t>
      </w:r>
      <w:r w:rsidRPr="004012E5">
        <w:rPr>
          <w:rFonts w:ascii="Times New Roman" w:hAnsi="Times New Roman" w:cs="Times New Roman"/>
          <w:sz w:val="24"/>
          <w:szCs w:val="24"/>
        </w:rPr>
        <w:fldChar w:fldCharType="end"/>
      </w:r>
      <w:r w:rsidR="00E35FFD" w:rsidRPr="00687479">
        <w:rPr>
          <w:rFonts w:ascii="Times New Roman" w:hAnsi="Times New Roman" w:cs="Times New Roman"/>
          <w:sz w:val="24"/>
          <w:szCs w:val="24"/>
        </w:rPr>
        <w:t xml:space="preserve">. </w:t>
      </w:r>
      <w:r w:rsidR="00137435" w:rsidRPr="00687479">
        <w:rPr>
          <w:rFonts w:ascii="Times New Roman" w:hAnsi="Times New Roman" w:cs="Times New Roman"/>
          <w:sz w:val="24"/>
          <w:szCs w:val="24"/>
        </w:rPr>
        <w:t>B</w:t>
      </w:r>
      <w:r w:rsidR="00E35FFD" w:rsidRPr="00687479">
        <w:rPr>
          <w:rFonts w:ascii="Times New Roman" w:hAnsi="Times New Roman" w:cs="Times New Roman"/>
          <w:sz w:val="24"/>
          <w:szCs w:val="24"/>
        </w:rPr>
        <w:t xml:space="preserve">lood samples were taken from </w:t>
      </w:r>
      <w:r w:rsidR="00137435" w:rsidRPr="00687479">
        <w:rPr>
          <w:rFonts w:ascii="Times New Roman" w:hAnsi="Times New Roman" w:cs="Times New Roman"/>
          <w:sz w:val="24"/>
          <w:szCs w:val="24"/>
        </w:rPr>
        <w:t xml:space="preserve">the </w:t>
      </w:r>
      <w:r w:rsidR="00E35FFD" w:rsidRPr="00687479">
        <w:rPr>
          <w:rFonts w:ascii="Times New Roman" w:hAnsi="Times New Roman" w:cs="Times New Roman"/>
          <w:sz w:val="24"/>
          <w:szCs w:val="24"/>
        </w:rPr>
        <w:t xml:space="preserve">infants </w:t>
      </w:r>
      <w:r w:rsidR="000338C9" w:rsidRPr="00687479">
        <w:rPr>
          <w:rFonts w:ascii="Times New Roman" w:hAnsi="Times New Roman" w:cs="Times New Roman"/>
          <w:sz w:val="24"/>
          <w:szCs w:val="24"/>
        </w:rPr>
        <w:t>six</w:t>
      </w:r>
      <w:r w:rsidR="00E35FFD" w:rsidRPr="00687479">
        <w:rPr>
          <w:rFonts w:ascii="Times New Roman" w:hAnsi="Times New Roman" w:cs="Times New Roman"/>
          <w:sz w:val="24"/>
          <w:szCs w:val="24"/>
        </w:rPr>
        <w:t xml:space="preserve"> months after birth. There </w:t>
      </w:r>
      <w:r w:rsidR="00D61960">
        <w:rPr>
          <w:rFonts w:ascii="Times New Roman" w:hAnsi="Times New Roman" w:cs="Times New Roman"/>
          <w:sz w:val="24"/>
          <w:szCs w:val="24"/>
        </w:rPr>
        <w:t>are</w:t>
      </w:r>
      <w:r w:rsidR="00E35FFD" w:rsidRPr="00687479">
        <w:rPr>
          <w:rFonts w:ascii="Times New Roman" w:hAnsi="Times New Roman" w:cs="Times New Roman"/>
          <w:sz w:val="24"/>
          <w:szCs w:val="24"/>
        </w:rPr>
        <w:t xml:space="preserve"> 308 FCS files from 4</w:t>
      </w:r>
      <w:r w:rsidR="00C1267E">
        <w:rPr>
          <w:rFonts w:ascii="Times New Roman" w:hAnsi="Times New Roman" w:cs="Times New Roman"/>
          <w:sz w:val="24"/>
          <w:szCs w:val="24"/>
        </w:rPr>
        <w:t>4</w:t>
      </w:r>
      <w:r w:rsidR="00E35FFD" w:rsidRPr="00687479">
        <w:rPr>
          <w:rFonts w:ascii="Times New Roman" w:hAnsi="Times New Roman" w:cs="Times New Roman"/>
          <w:sz w:val="24"/>
          <w:szCs w:val="24"/>
        </w:rPr>
        <w:t xml:space="preserve"> pa</w:t>
      </w:r>
      <w:r w:rsidRPr="00687479">
        <w:rPr>
          <w:rFonts w:ascii="Times New Roman" w:hAnsi="Times New Roman" w:cs="Times New Roman"/>
          <w:sz w:val="24"/>
          <w:szCs w:val="24"/>
        </w:rPr>
        <w:t>rticipants</w:t>
      </w:r>
      <w:r w:rsidR="00137435" w:rsidRPr="00687479">
        <w:rPr>
          <w:rFonts w:ascii="Times New Roman" w:hAnsi="Times New Roman" w:cs="Times New Roman"/>
          <w:sz w:val="24"/>
          <w:szCs w:val="24"/>
        </w:rPr>
        <w:t xml:space="preserve"> in the repository</w:t>
      </w:r>
      <w:r w:rsidR="00E35FFD" w:rsidRPr="00687479">
        <w:rPr>
          <w:rFonts w:ascii="Times New Roman" w:hAnsi="Times New Roman" w:cs="Times New Roman"/>
          <w:sz w:val="24"/>
          <w:szCs w:val="24"/>
        </w:rPr>
        <w:t>. In this study, we aimed to find</w:t>
      </w:r>
      <w:r w:rsidR="00615E77">
        <w:rPr>
          <w:rFonts w:ascii="Times New Roman" w:hAnsi="Times New Roman" w:cs="Times New Roman"/>
          <w:sz w:val="24"/>
          <w:szCs w:val="24"/>
        </w:rPr>
        <w:t xml:space="preserve"> </w:t>
      </w:r>
      <w:r w:rsidR="00904D5B" w:rsidRPr="00687479">
        <w:rPr>
          <w:rFonts w:ascii="Times New Roman" w:hAnsi="Times New Roman" w:cs="Times New Roman"/>
          <w:sz w:val="24"/>
          <w:szCs w:val="24"/>
        </w:rPr>
        <w:t>subpopulations</w:t>
      </w:r>
      <w:r w:rsidRPr="00687479">
        <w:rPr>
          <w:rFonts w:ascii="Times New Roman" w:hAnsi="Times New Roman" w:cs="Times New Roman"/>
          <w:sz w:val="24"/>
          <w:szCs w:val="24"/>
        </w:rPr>
        <w:t xml:space="preserve"> of cells with </w:t>
      </w:r>
      <w:r w:rsidR="00904D5B" w:rsidRPr="00687479">
        <w:rPr>
          <w:rFonts w:ascii="Times New Roman" w:hAnsi="Times New Roman" w:cs="Times New Roman"/>
          <w:sz w:val="24"/>
          <w:szCs w:val="24"/>
        </w:rPr>
        <w:t xml:space="preserve">large differences between </w:t>
      </w:r>
      <w:r w:rsidR="00137435" w:rsidRPr="00687479">
        <w:rPr>
          <w:rFonts w:ascii="Times New Roman" w:hAnsi="Times New Roman" w:cs="Times New Roman"/>
          <w:sz w:val="24"/>
          <w:szCs w:val="24"/>
        </w:rPr>
        <w:t xml:space="preserve">the </w:t>
      </w:r>
      <w:r w:rsidR="00DB6014">
        <w:rPr>
          <w:rFonts w:ascii="Times New Roman" w:hAnsi="Times New Roman" w:cs="Times New Roman"/>
          <w:sz w:val="24"/>
          <w:szCs w:val="24"/>
        </w:rPr>
        <w:t>lipopo</w:t>
      </w:r>
      <w:r w:rsidR="00662D42">
        <w:rPr>
          <w:rFonts w:ascii="Times New Roman" w:hAnsi="Times New Roman" w:cs="Times New Roman"/>
          <w:sz w:val="24"/>
          <w:szCs w:val="24"/>
        </w:rPr>
        <w:t xml:space="preserve">lysaccharide </w:t>
      </w:r>
      <w:r w:rsidR="00137435" w:rsidRPr="00687479">
        <w:rPr>
          <w:rFonts w:ascii="Times New Roman" w:hAnsi="Times New Roman" w:cs="Times New Roman"/>
          <w:sz w:val="24"/>
          <w:szCs w:val="24"/>
        </w:rPr>
        <w:t>(LPS)-stimulate</w:t>
      </w:r>
      <w:r w:rsidR="00CF592D">
        <w:rPr>
          <w:rFonts w:ascii="Times New Roman" w:hAnsi="Times New Roman" w:cs="Times New Roman"/>
          <w:sz w:val="24"/>
          <w:szCs w:val="24"/>
        </w:rPr>
        <w:t>d</w:t>
      </w:r>
      <w:r w:rsidR="00904D5B" w:rsidRPr="00687479">
        <w:rPr>
          <w:rFonts w:ascii="Times New Roman" w:hAnsi="Times New Roman" w:cs="Times New Roman"/>
          <w:sz w:val="24"/>
          <w:szCs w:val="24"/>
        </w:rPr>
        <w:t xml:space="preserve"> and unstimulated conditions</w:t>
      </w:r>
      <w:r w:rsidR="00E35FFD" w:rsidRPr="00687479">
        <w:rPr>
          <w:rFonts w:ascii="Times New Roman" w:hAnsi="Times New Roman" w:cs="Times New Roman"/>
          <w:sz w:val="24"/>
          <w:szCs w:val="24"/>
        </w:rPr>
        <w:t xml:space="preserve">. </w:t>
      </w:r>
      <w:r w:rsidR="000573E6">
        <w:rPr>
          <w:rFonts w:ascii="Times New Roman" w:hAnsi="Times New Roman" w:cs="Times New Roman"/>
          <w:sz w:val="24"/>
          <w:szCs w:val="24"/>
        </w:rPr>
        <w:t>Two</w:t>
      </w:r>
      <w:r w:rsidR="00904D5B" w:rsidRPr="00687479">
        <w:rPr>
          <w:rFonts w:ascii="Times New Roman" w:hAnsi="Times New Roman" w:cs="Times New Roman"/>
          <w:sz w:val="24"/>
          <w:szCs w:val="24"/>
        </w:rPr>
        <w:t xml:space="preserve"> U</w:t>
      </w:r>
      <w:r w:rsidR="005F71FD">
        <w:rPr>
          <w:rFonts w:ascii="Times New Roman" w:hAnsi="Times New Roman" w:cs="Times New Roman"/>
          <w:sz w:val="24"/>
          <w:szCs w:val="24"/>
        </w:rPr>
        <w:t>E</w:t>
      </w:r>
      <w:r w:rsidR="00904D5B" w:rsidRPr="00687479">
        <w:rPr>
          <w:rFonts w:ascii="Times New Roman" w:hAnsi="Times New Roman" w:cs="Times New Roman"/>
          <w:sz w:val="24"/>
          <w:szCs w:val="24"/>
        </w:rPr>
        <w:t xml:space="preserve"> participant</w:t>
      </w:r>
      <w:r w:rsidR="00005446">
        <w:rPr>
          <w:rFonts w:ascii="Times New Roman" w:hAnsi="Times New Roman" w:cs="Times New Roman"/>
          <w:sz w:val="24"/>
          <w:szCs w:val="24"/>
        </w:rPr>
        <w:t>s</w:t>
      </w:r>
      <w:r w:rsidR="00904D5B" w:rsidRPr="00687479">
        <w:rPr>
          <w:rFonts w:ascii="Times New Roman" w:hAnsi="Times New Roman" w:cs="Times New Roman"/>
          <w:sz w:val="24"/>
          <w:szCs w:val="24"/>
        </w:rPr>
        <w:t xml:space="preserve"> were selected for this study</w:t>
      </w:r>
      <w:r w:rsidR="00E35FFD" w:rsidRPr="00687479">
        <w:rPr>
          <w:rFonts w:ascii="Times New Roman" w:hAnsi="Times New Roman" w:cs="Times New Roman"/>
          <w:sz w:val="24"/>
          <w:szCs w:val="24"/>
        </w:rPr>
        <w:t xml:space="preserve">. For each </w:t>
      </w:r>
      <w:r w:rsidR="00904D5B" w:rsidRPr="00687479">
        <w:rPr>
          <w:rFonts w:ascii="Times New Roman" w:hAnsi="Times New Roman" w:cs="Times New Roman"/>
          <w:sz w:val="24"/>
          <w:szCs w:val="24"/>
        </w:rPr>
        <w:t>participant</w:t>
      </w:r>
      <w:r w:rsidR="00E35FFD" w:rsidRPr="00687479">
        <w:rPr>
          <w:rFonts w:ascii="Times New Roman" w:hAnsi="Times New Roman" w:cs="Times New Roman"/>
          <w:sz w:val="24"/>
          <w:szCs w:val="24"/>
        </w:rPr>
        <w:t>,</w:t>
      </w:r>
      <w:r w:rsidR="00137435" w:rsidRPr="00687479">
        <w:rPr>
          <w:rFonts w:ascii="Times New Roman" w:hAnsi="Times New Roman" w:cs="Times New Roman"/>
          <w:sz w:val="24"/>
          <w:szCs w:val="24"/>
        </w:rPr>
        <w:t xml:space="preserve"> one </w:t>
      </w:r>
      <w:r w:rsidR="00E35FFD" w:rsidRPr="00687479">
        <w:rPr>
          <w:rFonts w:ascii="Times New Roman" w:hAnsi="Times New Roman" w:cs="Times New Roman"/>
          <w:sz w:val="24"/>
          <w:szCs w:val="24"/>
        </w:rPr>
        <w:t>LPS-</w:t>
      </w:r>
      <w:r w:rsidR="00904D5B" w:rsidRPr="00687479">
        <w:rPr>
          <w:rFonts w:ascii="Times New Roman" w:hAnsi="Times New Roman" w:cs="Times New Roman"/>
          <w:sz w:val="24"/>
          <w:szCs w:val="24"/>
        </w:rPr>
        <w:t>stimulated</w:t>
      </w:r>
      <w:r w:rsidR="00E35FFD" w:rsidRPr="00687479">
        <w:rPr>
          <w:rFonts w:ascii="Times New Roman" w:hAnsi="Times New Roman" w:cs="Times New Roman"/>
          <w:sz w:val="24"/>
          <w:szCs w:val="24"/>
        </w:rPr>
        <w:t xml:space="preserve"> and </w:t>
      </w:r>
      <w:r w:rsidR="00904D5B" w:rsidRPr="00687479">
        <w:rPr>
          <w:rFonts w:ascii="Times New Roman" w:hAnsi="Times New Roman" w:cs="Times New Roman"/>
          <w:sz w:val="24"/>
          <w:szCs w:val="24"/>
        </w:rPr>
        <w:t xml:space="preserve">one </w:t>
      </w:r>
      <w:r w:rsidR="00E35FFD" w:rsidRPr="00687479">
        <w:rPr>
          <w:rFonts w:ascii="Times New Roman" w:hAnsi="Times New Roman" w:cs="Times New Roman"/>
          <w:sz w:val="24"/>
          <w:szCs w:val="24"/>
        </w:rPr>
        <w:t>unstimulated</w:t>
      </w:r>
      <w:r w:rsidR="00904D5B" w:rsidRPr="00687479">
        <w:rPr>
          <w:rFonts w:ascii="Times New Roman" w:hAnsi="Times New Roman" w:cs="Times New Roman"/>
          <w:sz w:val="24"/>
          <w:szCs w:val="24"/>
        </w:rPr>
        <w:t xml:space="preserve"> sample were selected. These four files contained readouts for a t</w:t>
      </w:r>
      <w:r w:rsidR="00E35FFD" w:rsidRPr="00687479">
        <w:rPr>
          <w:rFonts w:ascii="Times New Roman" w:hAnsi="Times New Roman" w:cs="Times New Roman"/>
          <w:sz w:val="24"/>
          <w:szCs w:val="24"/>
        </w:rPr>
        <w:t>otal</w:t>
      </w:r>
      <w:r w:rsidR="0040578F" w:rsidRPr="00687479">
        <w:rPr>
          <w:rFonts w:ascii="Times New Roman" w:hAnsi="Times New Roman" w:cs="Times New Roman"/>
          <w:sz w:val="24"/>
          <w:szCs w:val="24"/>
        </w:rPr>
        <w:t xml:space="preserve"> </w:t>
      </w:r>
      <w:r w:rsidR="00904D5B" w:rsidRPr="00687479">
        <w:rPr>
          <w:rFonts w:ascii="Times New Roman" w:hAnsi="Times New Roman" w:cs="Times New Roman"/>
          <w:sz w:val="24"/>
          <w:szCs w:val="24"/>
        </w:rPr>
        <w:t>of</w:t>
      </w:r>
      <w:r w:rsidR="00137435" w:rsidRPr="00687479">
        <w:rPr>
          <w:rFonts w:ascii="Times New Roman" w:hAnsi="Times New Roman" w:cs="Times New Roman"/>
          <w:sz w:val="24"/>
          <w:szCs w:val="24"/>
        </w:rPr>
        <w:t xml:space="preserve"> </w:t>
      </w:r>
      <w:r w:rsidR="0040578F" w:rsidRPr="00687479">
        <w:rPr>
          <w:rFonts w:ascii="Times New Roman" w:hAnsi="Times New Roman" w:cs="Times New Roman"/>
          <w:sz w:val="24"/>
          <w:szCs w:val="24"/>
        </w:rPr>
        <w:t>1,754,745 cells.</w:t>
      </w:r>
      <w:r w:rsidR="00E35FFD" w:rsidRPr="00687479">
        <w:rPr>
          <w:rFonts w:ascii="Times New Roman" w:hAnsi="Times New Roman" w:cs="Times New Roman"/>
          <w:sz w:val="24"/>
          <w:szCs w:val="24"/>
        </w:rPr>
        <w:t xml:space="preserve"> Each data file </w:t>
      </w:r>
      <w:r w:rsidR="00904D5B" w:rsidRPr="00687479">
        <w:rPr>
          <w:rFonts w:ascii="Times New Roman" w:hAnsi="Times New Roman" w:cs="Times New Roman"/>
          <w:sz w:val="24"/>
          <w:szCs w:val="24"/>
        </w:rPr>
        <w:t>contained measurements of forward light scattering (FSC), side light scattering</w:t>
      </w:r>
      <w:r w:rsidR="00E35FFD" w:rsidRPr="00687479">
        <w:rPr>
          <w:rFonts w:ascii="Times New Roman" w:hAnsi="Times New Roman" w:cs="Times New Roman"/>
          <w:sz w:val="24"/>
          <w:szCs w:val="24"/>
        </w:rPr>
        <w:t xml:space="preserve"> </w:t>
      </w:r>
      <w:r w:rsidR="00904D5B" w:rsidRPr="00687479">
        <w:rPr>
          <w:rFonts w:ascii="Times New Roman" w:hAnsi="Times New Roman" w:cs="Times New Roman"/>
          <w:sz w:val="24"/>
          <w:szCs w:val="24"/>
        </w:rPr>
        <w:t>(SSC)</w:t>
      </w:r>
      <w:r w:rsidR="00CF592D">
        <w:rPr>
          <w:rFonts w:ascii="Times New Roman" w:hAnsi="Times New Roman" w:cs="Times New Roman"/>
          <w:sz w:val="24"/>
          <w:szCs w:val="24"/>
        </w:rPr>
        <w:t>,</w:t>
      </w:r>
      <w:r w:rsidR="00904D5B" w:rsidRPr="00687479">
        <w:rPr>
          <w:rFonts w:ascii="Times New Roman" w:hAnsi="Times New Roman" w:cs="Times New Roman"/>
          <w:sz w:val="24"/>
          <w:szCs w:val="24"/>
        </w:rPr>
        <w:t xml:space="preserve"> and </w:t>
      </w:r>
      <w:r w:rsidR="00E35FFD" w:rsidRPr="00687479">
        <w:rPr>
          <w:rFonts w:ascii="Times New Roman" w:hAnsi="Times New Roman" w:cs="Times New Roman"/>
          <w:sz w:val="24"/>
          <w:szCs w:val="24"/>
        </w:rPr>
        <w:t xml:space="preserve">eight </w:t>
      </w:r>
      <w:r w:rsidR="00904D5B" w:rsidRPr="00687479">
        <w:rPr>
          <w:rFonts w:ascii="Times New Roman" w:hAnsi="Times New Roman" w:cs="Times New Roman"/>
          <w:sz w:val="24"/>
          <w:szCs w:val="24"/>
        </w:rPr>
        <w:t xml:space="preserve">protein </w:t>
      </w:r>
      <w:r w:rsidR="00E35FFD" w:rsidRPr="00687479">
        <w:rPr>
          <w:rFonts w:ascii="Times New Roman" w:hAnsi="Times New Roman" w:cs="Times New Roman"/>
          <w:sz w:val="24"/>
          <w:szCs w:val="24"/>
        </w:rPr>
        <w:t>markers</w:t>
      </w:r>
      <w:r w:rsidR="00904D5B" w:rsidRPr="00687479">
        <w:rPr>
          <w:rFonts w:ascii="Times New Roman" w:hAnsi="Times New Roman" w:cs="Times New Roman"/>
          <w:sz w:val="24"/>
          <w:szCs w:val="24"/>
        </w:rPr>
        <w:t xml:space="preserve"> (</w:t>
      </w:r>
      <w:r w:rsidR="00E35FFD" w:rsidRPr="00687479">
        <w:rPr>
          <w:rFonts w:ascii="Times New Roman" w:hAnsi="Times New Roman" w:cs="Times New Roman"/>
          <w:sz w:val="24"/>
          <w:szCs w:val="24"/>
        </w:rPr>
        <w:t>Table 1</w:t>
      </w:r>
      <w:r w:rsidR="00904D5B" w:rsidRPr="00687479">
        <w:rPr>
          <w:rFonts w:ascii="Times New Roman" w:hAnsi="Times New Roman" w:cs="Times New Roman"/>
          <w:sz w:val="24"/>
          <w:szCs w:val="24"/>
        </w:rPr>
        <w:t>)</w:t>
      </w:r>
      <w:r w:rsidR="00E35FFD" w:rsidRPr="00687479">
        <w:rPr>
          <w:rFonts w:ascii="Times New Roman" w:hAnsi="Times New Roman" w:cs="Times New Roman"/>
          <w:sz w:val="24"/>
          <w:szCs w:val="24"/>
        </w:rPr>
        <w:t>.</w:t>
      </w:r>
      <w:r w:rsidR="00327F47" w:rsidRPr="00687479">
        <w:rPr>
          <w:sz w:val="24"/>
          <w:szCs w:val="24"/>
        </w:rPr>
        <w:t xml:space="preserve"> </w:t>
      </w:r>
    </w:p>
    <w:p w14:paraId="645E45EA" w14:textId="7CB7215D" w:rsidR="00CF3C14" w:rsidRPr="00156F28" w:rsidRDefault="00BB013E" w:rsidP="00911B63">
      <w:pPr>
        <w:pStyle w:val="Heading2"/>
        <w:spacing w:line="480" w:lineRule="auto"/>
        <w:rPr>
          <w:rFonts w:ascii="Times New Roman" w:hAnsi="Times New Roman" w:cs="Times New Roman"/>
          <w:b/>
          <w:bCs/>
          <w:i/>
          <w:iCs/>
          <w:color w:val="000000" w:themeColor="text1"/>
          <w:sz w:val="24"/>
          <w:szCs w:val="24"/>
        </w:rPr>
      </w:pPr>
      <w:bookmarkStart w:id="5" w:name="_Toc146973809"/>
      <w:r w:rsidRPr="00156F28">
        <w:rPr>
          <w:rFonts w:ascii="Times New Roman" w:hAnsi="Times New Roman" w:cs="Times New Roman"/>
          <w:b/>
          <w:bCs/>
          <w:i/>
          <w:iCs/>
          <w:color w:val="000000" w:themeColor="text1"/>
          <w:sz w:val="24"/>
          <w:szCs w:val="24"/>
        </w:rPr>
        <w:lastRenderedPageBreak/>
        <w:t>2.2 D</w:t>
      </w:r>
      <w:r w:rsidR="00CF3C14" w:rsidRPr="00156F28">
        <w:rPr>
          <w:rFonts w:ascii="Times New Roman" w:hAnsi="Times New Roman" w:cs="Times New Roman"/>
          <w:b/>
          <w:bCs/>
          <w:i/>
          <w:iCs/>
          <w:color w:val="000000" w:themeColor="text1"/>
          <w:sz w:val="24"/>
          <w:szCs w:val="24"/>
        </w:rPr>
        <w:t>ata</w:t>
      </w:r>
      <w:r w:rsidRPr="00156F28">
        <w:rPr>
          <w:rFonts w:ascii="Times New Roman" w:hAnsi="Times New Roman" w:cs="Times New Roman"/>
          <w:b/>
          <w:bCs/>
          <w:i/>
          <w:iCs/>
          <w:color w:val="000000" w:themeColor="text1"/>
          <w:sz w:val="24"/>
          <w:szCs w:val="24"/>
        </w:rPr>
        <w:t xml:space="preserve"> </w:t>
      </w:r>
      <w:r w:rsidR="00B025A8" w:rsidRPr="00156F28">
        <w:rPr>
          <w:rFonts w:ascii="Times New Roman" w:hAnsi="Times New Roman" w:cs="Times New Roman"/>
          <w:b/>
          <w:bCs/>
          <w:i/>
          <w:iCs/>
          <w:color w:val="000000" w:themeColor="text1"/>
          <w:sz w:val="24"/>
          <w:szCs w:val="24"/>
        </w:rPr>
        <w:t>C</w:t>
      </w:r>
      <w:r w:rsidR="00CF3C14" w:rsidRPr="00156F28">
        <w:rPr>
          <w:rFonts w:ascii="Times New Roman" w:hAnsi="Times New Roman" w:cs="Times New Roman"/>
          <w:b/>
          <w:bCs/>
          <w:i/>
          <w:iCs/>
          <w:color w:val="000000" w:themeColor="text1"/>
          <w:sz w:val="24"/>
          <w:szCs w:val="24"/>
        </w:rPr>
        <w:t xml:space="preserve">ompression </w:t>
      </w:r>
      <w:r w:rsidRPr="00156F28">
        <w:rPr>
          <w:rFonts w:ascii="Times New Roman" w:hAnsi="Times New Roman" w:cs="Times New Roman"/>
          <w:b/>
          <w:bCs/>
          <w:i/>
          <w:iCs/>
          <w:color w:val="000000" w:themeColor="text1"/>
          <w:sz w:val="24"/>
          <w:szCs w:val="24"/>
        </w:rPr>
        <w:t xml:space="preserve">with </w:t>
      </w:r>
      <w:r w:rsidR="00B025A8" w:rsidRPr="00156F28">
        <w:rPr>
          <w:rFonts w:ascii="Times New Roman" w:hAnsi="Times New Roman" w:cs="Times New Roman"/>
          <w:b/>
          <w:bCs/>
          <w:i/>
          <w:iCs/>
          <w:color w:val="000000" w:themeColor="text1"/>
          <w:sz w:val="24"/>
          <w:szCs w:val="24"/>
        </w:rPr>
        <w:t>D</w:t>
      </w:r>
      <w:r w:rsidRPr="00156F28">
        <w:rPr>
          <w:rFonts w:ascii="Times New Roman" w:hAnsi="Times New Roman" w:cs="Times New Roman"/>
          <w:b/>
          <w:bCs/>
          <w:i/>
          <w:iCs/>
          <w:color w:val="000000" w:themeColor="text1"/>
          <w:sz w:val="24"/>
          <w:szCs w:val="24"/>
        </w:rPr>
        <w:t xml:space="preserve">ata </w:t>
      </w:r>
      <w:r w:rsidR="00B025A8" w:rsidRPr="00156F28">
        <w:rPr>
          <w:rFonts w:ascii="Times New Roman" w:hAnsi="Times New Roman" w:cs="Times New Roman"/>
          <w:b/>
          <w:bCs/>
          <w:i/>
          <w:iCs/>
          <w:color w:val="000000" w:themeColor="text1"/>
          <w:sz w:val="24"/>
          <w:szCs w:val="24"/>
        </w:rPr>
        <w:t>N</w:t>
      </w:r>
      <w:r w:rsidRPr="00156F28">
        <w:rPr>
          <w:rFonts w:ascii="Times New Roman" w:hAnsi="Times New Roman" w:cs="Times New Roman"/>
          <w:b/>
          <w:bCs/>
          <w:i/>
          <w:iCs/>
          <w:color w:val="000000" w:themeColor="text1"/>
          <w:sz w:val="24"/>
          <w:szCs w:val="24"/>
        </w:rPr>
        <w:t>uggets</w:t>
      </w:r>
      <w:bookmarkEnd w:id="5"/>
    </w:p>
    <w:p w14:paraId="21BAB8D4" w14:textId="01964CA2" w:rsidR="00CF3C14" w:rsidRPr="00687479" w:rsidRDefault="000338C9" w:rsidP="00911B63">
      <w:pPr>
        <w:spacing w:line="480" w:lineRule="auto"/>
        <w:rPr>
          <w:rFonts w:ascii="Times New Roman" w:hAnsi="Times New Roman" w:cs="Times New Roman"/>
          <w:sz w:val="24"/>
          <w:szCs w:val="24"/>
        </w:rPr>
      </w:pPr>
      <w:r w:rsidRPr="00687479">
        <w:rPr>
          <w:rFonts w:ascii="Times New Roman" w:hAnsi="Times New Roman" w:cs="Times New Roman"/>
          <w:sz w:val="24"/>
          <w:szCs w:val="24"/>
        </w:rPr>
        <w:t>Performing calculation</w:t>
      </w:r>
      <w:r w:rsidR="001611CA">
        <w:rPr>
          <w:rFonts w:ascii="Times New Roman" w:hAnsi="Times New Roman" w:cs="Times New Roman"/>
          <w:sz w:val="24"/>
          <w:szCs w:val="24"/>
        </w:rPr>
        <w:t>s</w:t>
      </w:r>
      <w:r w:rsidRPr="00687479">
        <w:rPr>
          <w:rFonts w:ascii="Times New Roman" w:hAnsi="Times New Roman" w:cs="Times New Roman"/>
          <w:sz w:val="24"/>
          <w:szCs w:val="24"/>
        </w:rPr>
        <w:t xml:space="preserve"> of order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w:rPr>
            <w:rFonts w:ascii="Cambria Math" w:hAnsi="Cambria Math" w:cs="Times New Roman"/>
            <w:sz w:val="24"/>
            <w:szCs w:val="24"/>
          </w:rPr>
          <m:t xml:space="preserve"> </m:t>
        </m:r>
      </m:oMath>
      <w:r w:rsidRPr="00687479">
        <w:rPr>
          <w:rFonts w:ascii="Times New Roman" w:hAnsi="Times New Roman" w:cs="Times New Roman"/>
          <w:sz w:val="24"/>
          <w:szCs w:val="24"/>
        </w:rPr>
        <w:t xml:space="preserve">on large datasets such as </w:t>
      </w:r>
      <w:r w:rsidR="00CF592D">
        <w:rPr>
          <w:rFonts w:ascii="Times New Roman" w:hAnsi="Times New Roman" w:cs="Times New Roman"/>
          <w:sz w:val="24"/>
          <w:szCs w:val="24"/>
        </w:rPr>
        <w:t xml:space="preserve">the </w:t>
      </w:r>
      <w:r w:rsidRPr="00687479">
        <w:rPr>
          <w:rFonts w:ascii="Times New Roman" w:hAnsi="Times New Roman" w:cs="Times New Roman"/>
          <w:sz w:val="24"/>
          <w:szCs w:val="24"/>
        </w:rPr>
        <w:t xml:space="preserve">one used in this study would be computationally expensive </w:t>
      </w:r>
      <w:r w:rsidR="00BB4F0A" w:rsidRPr="00687479">
        <w:rPr>
          <w:rFonts w:ascii="Times New Roman" w:hAnsi="Times New Roman" w:cs="Times New Roman"/>
          <w:sz w:val="24"/>
          <w:szCs w:val="24"/>
        </w:rPr>
        <w:t>beyond most users’ capabilities</w:t>
      </w:r>
      <w:r w:rsidR="00CF396A" w:rsidRPr="00687479">
        <w:rPr>
          <w:rFonts w:ascii="Times New Roman" w:hAnsi="Times New Roman" w:cs="Times New Roman"/>
          <w:sz w:val="24"/>
          <w:szCs w:val="24"/>
        </w:rPr>
        <w:t xml:space="preserve">. </w:t>
      </w:r>
      <w:r w:rsidR="000E528B" w:rsidRPr="00687479">
        <w:rPr>
          <w:rFonts w:ascii="Times New Roman" w:hAnsi="Times New Roman" w:cs="Times New Roman"/>
          <w:sz w:val="24"/>
          <w:szCs w:val="24"/>
        </w:rPr>
        <w:t>Therefore</w:t>
      </w:r>
      <w:r w:rsidR="00B04AB1" w:rsidRPr="00687479">
        <w:rPr>
          <w:rFonts w:ascii="Times New Roman" w:hAnsi="Times New Roman" w:cs="Times New Roman"/>
          <w:sz w:val="24"/>
          <w:szCs w:val="24"/>
        </w:rPr>
        <w:t>,</w:t>
      </w:r>
      <w:r w:rsidR="00CF396A" w:rsidRPr="00687479">
        <w:rPr>
          <w:rFonts w:ascii="Times New Roman" w:hAnsi="Times New Roman" w:cs="Times New Roman"/>
          <w:sz w:val="24"/>
          <w:szCs w:val="24"/>
        </w:rPr>
        <w:t xml:space="preserve"> a </w:t>
      </w:r>
      <w:r w:rsidR="00C512B2" w:rsidRPr="00687479">
        <w:rPr>
          <w:rFonts w:ascii="Times New Roman" w:hAnsi="Times New Roman" w:cs="Times New Roman"/>
          <w:sz w:val="24"/>
          <w:szCs w:val="24"/>
        </w:rPr>
        <w:t>compression algorithm call</w:t>
      </w:r>
      <w:r w:rsidR="00BB4F0A" w:rsidRPr="00687479">
        <w:rPr>
          <w:rFonts w:ascii="Times New Roman" w:hAnsi="Times New Roman" w:cs="Times New Roman"/>
          <w:sz w:val="24"/>
          <w:szCs w:val="24"/>
        </w:rPr>
        <w:t>ed</w:t>
      </w:r>
      <w:r w:rsidR="00C512B2" w:rsidRPr="00687479">
        <w:rPr>
          <w:rFonts w:ascii="Times New Roman" w:hAnsi="Times New Roman" w:cs="Times New Roman"/>
          <w:sz w:val="24"/>
          <w:szCs w:val="24"/>
        </w:rPr>
        <w:t xml:space="preserve"> </w:t>
      </w:r>
      <w:r w:rsidR="00C512B2" w:rsidRPr="00B56D43">
        <w:rPr>
          <w:rFonts w:ascii="Times New Roman" w:hAnsi="Times New Roman" w:cs="Times New Roman"/>
          <w:sz w:val="24"/>
          <w:szCs w:val="24"/>
        </w:rPr>
        <w:t>data nugget</w:t>
      </w:r>
      <w:r w:rsidR="00CC4712" w:rsidRPr="00B56D43">
        <w:rPr>
          <w:rFonts w:ascii="Times New Roman" w:hAnsi="Times New Roman" w:cs="Times New Roman"/>
          <w:sz w:val="24"/>
          <w:szCs w:val="24"/>
        </w:rPr>
        <w:t>s</w:t>
      </w:r>
      <w:r w:rsidR="00CF396A" w:rsidRPr="00687479">
        <w:rPr>
          <w:rFonts w:ascii="Times New Roman" w:hAnsi="Times New Roman" w:cs="Times New Roman"/>
          <w:sz w:val="24"/>
          <w:szCs w:val="24"/>
        </w:rPr>
        <w:t xml:space="preserve"> </w:t>
      </w:r>
      <w:r w:rsidR="00437DEE" w:rsidRPr="009F6446">
        <w:rPr>
          <w:rFonts w:ascii="Times New Roman" w:hAnsi="Times New Roman" w:cs="Times New Roman"/>
          <w:sz w:val="24"/>
          <w:szCs w:val="24"/>
        </w:rPr>
        <w:fldChar w:fldCharType="begin"/>
      </w:r>
      <w:r w:rsidR="00EE7258" w:rsidRPr="009F6446">
        <w:rPr>
          <w:rFonts w:ascii="Times New Roman" w:hAnsi="Times New Roman" w:cs="Times New Roman"/>
          <w:sz w:val="24"/>
          <w:szCs w:val="24"/>
        </w:rPr>
        <w:instrText xml:space="preserve"> ADDIN EN.CITE &lt;EndNote&gt;&lt;Cite&gt;&lt;Author&gt;Beavers&lt;/Author&gt;&lt;Year&gt;2023&lt;/Year&gt;&lt;RecNum&gt;11&lt;/RecNum&gt;&lt;DisplayText&gt;(Beavers 2023)&lt;/DisplayText&gt;&lt;record&gt;&lt;rec-number&gt;11&lt;/rec-number&gt;&lt;foreign-keys&gt;&lt;key app="EN" db-id="90serddflaftx2er9znvds5az5sresetazep" timestamp="1695830100"&gt;11&lt;/key&gt;&lt;/foreign-keys&gt;&lt;ref-type name="Journal Article"&gt;17&lt;/ref-type&gt;&lt;contributors&gt;&lt;authors&gt;&lt;author&gt;Beavers, T.; Cabrera, J.; Chen G, Duan Y;  Lubomirski; Tiggler, S,  M.&lt;/author&gt;&lt;/authors&gt;&lt;/contributors&gt;&lt;titles&gt;&lt;title&gt;Data Nuggets: A Method for Reducing Big Data While Preserving Data Structure&lt;/title&gt;&lt;secondary-title&gt;IN REVISION&lt;/secondary-title&gt;&lt;/titles&gt;&lt;periodical&gt;&lt;full-title&gt;IN REVISION&lt;/full-title&gt;&lt;/periodical&gt;&lt;dates&gt;&lt;year&gt;2023&lt;/year&gt;&lt;/dates&gt;&lt;urls&gt;&lt;/urls&gt;&lt;/record&gt;&lt;/Cite&gt;&lt;/EndNote&gt;</w:instrText>
      </w:r>
      <w:r w:rsidR="00437DEE" w:rsidRPr="009F6446">
        <w:rPr>
          <w:rFonts w:ascii="Times New Roman" w:hAnsi="Times New Roman" w:cs="Times New Roman"/>
          <w:sz w:val="24"/>
          <w:szCs w:val="24"/>
        </w:rPr>
        <w:fldChar w:fldCharType="separate"/>
      </w:r>
      <w:r w:rsidR="00EE7258" w:rsidRPr="009F6446">
        <w:rPr>
          <w:rFonts w:ascii="Times New Roman" w:hAnsi="Times New Roman" w:cs="Times New Roman"/>
          <w:noProof/>
          <w:sz w:val="24"/>
          <w:szCs w:val="24"/>
        </w:rPr>
        <w:t xml:space="preserve">(Beavers </w:t>
      </w:r>
      <w:r w:rsidR="009F6446" w:rsidRPr="003D6ADC">
        <w:rPr>
          <w:rFonts w:ascii="Times New Roman" w:hAnsi="Times New Roman" w:cs="Times New Roman"/>
          <w:noProof/>
          <w:sz w:val="24"/>
          <w:szCs w:val="24"/>
        </w:rPr>
        <w:t xml:space="preserve">et al. </w:t>
      </w:r>
      <w:r w:rsidR="00EE7258" w:rsidRPr="009F6446">
        <w:rPr>
          <w:rFonts w:ascii="Times New Roman" w:hAnsi="Times New Roman" w:cs="Times New Roman"/>
          <w:noProof/>
          <w:sz w:val="24"/>
          <w:szCs w:val="24"/>
        </w:rPr>
        <w:t>202</w:t>
      </w:r>
      <w:r w:rsidR="0000279F">
        <w:rPr>
          <w:rFonts w:ascii="Times New Roman" w:hAnsi="Times New Roman" w:cs="Times New Roman"/>
          <w:noProof/>
          <w:sz w:val="24"/>
          <w:szCs w:val="24"/>
        </w:rPr>
        <w:t>4</w:t>
      </w:r>
      <w:r w:rsidR="00EE7258" w:rsidRPr="009F6446">
        <w:rPr>
          <w:rFonts w:ascii="Times New Roman" w:hAnsi="Times New Roman" w:cs="Times New Roman"/>
          <w:noProof/>
          <w:sz w:val="24"/>
          <w:szCs w:val="24"/>
        </w:rPr>
        <w:t>)</w:t>
      </w:r>
      <w:r w:rsidR="00437DEE" w:rsidRPr="009F6446">
        <w:rPr>
          <w:rFonts w:ascii="Times New Roman" w:hAnsi="Times New Roman" w:cs="Times New Roman"/>
          <w:sz w:val="24"/>
          <w:szCs w:val="24"/>
        </w:rPr>
        <w:fldChar w:fldCharType="end"/>
      </w:r>
      <w:r w:rsidR="00CF396A" w:rsidRPr="00687479">
        <w:rPr>
          <w:rFonts w:ascii="Times New Roman" w:hAnsi="Times New Roman" w:cs="Times New Roman"/>
          <w:sz w:val="24"/>
          <w:szCs w:val="24"/>
        </w:rPr>
        <w:t xml:space="preserve"> </w:t>
      </w:r>
      <w:r w:rsidR="00516C70" w:rsidRPr="00687479">
        <w:rPr>
          <w:rFonts w:ascii="Times New Roman" w:hAnsi="Times New Roman" w:cs="Times New Roman"/>
          <w:sz w:val="24"/>
          <w:szCs w:val="24"/>
        </w:rPr>
        <w:t xml:space="preserve">was applied to the raw data. </w:t>
      </w:r>
      <w:r w:rsidR="00BB4F0A" w:rsidRPr="00687479">
        <w:rPr>
          <w:rFonts w:ascii="Times New Roman" w:hAnsi="Times New Roman" w:cs="Times New Roman"/>
          <w:sz w:val="24"/>
          <w:szCs w:val="24"/>
        </w:rPr>
        <w:t>The d</w:t>
      </w:r>
      <w:r w:rsidR="00516C70" w:rsidRPr="00687479">
        <w:rPr>
          <w:rFonts w:ascii="Times New Roman" w:hAnsi="Times New Roman" w:cs="Times New Roman"/>
          <w:sz w:val="24"/>
          <w:szCs w:val="24"/>
        </w:rPr>
        <w:t>ata nugget</w:t>
      </w:r>
      <w:r w:rsidR="00CC4712">
        <w:rPr>
          <w:rFonts w:ascii="Times New Roman" w:hAnsi="Times New Roman" w:cs="Times New Roman"/>
          <w:sz w:val="24"/>
          <w:szCs w:val="24"/>
        </w:rPr>
        <w:t>s</w:t>
      </w:r>
      <w:r w:rsidR="00CF396A" w:rsidRPr="00687479">
        <w:rPr>
          <w:rFonts w:ascii="Times New Roman" w:hAnsi="Times New Roman" w:cs="Times New Roman"/>
          <w:sz w:val="24"/>
          <w:szCs w:val="24"/>
        </w:rPr>
        <w:t xml:space="preserve"> </w:t>
      </w:r>
      <w:r w:rsidR="00BB4F0A" w:rsidRPr="00687479">
        <w:rPr>
          <w:rFonts w:ascii="Times New Roman" w:hAnsi="Times New Roman" w:cs="Times New Roman"/>
          <w:sz w:val="24"/>
          <w:szCs w:val="24"/>
        </w:rPr>
        <w:t>method represents</w:t>
      </w:r>
      <w:r w:rsidR="00516C70" w:rsidRPr="00687479">
        <w:rPr>
          <w:rFonts w:ascii="Times New Roman" w:hAnsi="Times New Roman" w:cs="Times New Roman"/>
          <w:sz w:val="24"/>
          <w:szCs w:val="24"/>
        </w:rPr>
        <w:t xml:space="preserve"> </w:t>
      </w:r>
      <w:r w:rsidR="00BB4F0A" w:rsidRPr="00687479">
        <w:rPr>
          <w:rFonts w:ascii="Times New Roman" w:hAnsi="Times New Roman" w:cs="Times New Roman"/>
          <w:sz w:val="24"/>
          <w:szCs w:val="24"/>
        </w:rPr>
        <w:t xml:space="preserve">a </w:t>
      </w:r>
      <w:r w:rsidR="00CF396A" w:rsidRPr="00687479">
        <w:rPr>
          <w:rFonts w:ascii="Times New Roman" w:hAnsi="Times New Roman" w:cs="Times New Roman"/>
          <w:sz w:val="24"/>
          <w:szCs w:val="24"/>
        </w:rPr>
        <w:t xml:space="preserve">dataset </w:t>
      </w:r>
      <w:r w:rsidR="00BB4F0A" w:rsidRPr="00687479">
        <w:rPr>
          <w:rFonts w:ascii="Times New Roman" w:hAnsi="Times New Roman" w:cs="Times New Roman"/>
          <w:sz w:val="24"/>
          <w:szCs w:val="24"/>
        </w:rPr>
        <w:t>with</w:t>
      </w:r>
      <w:r w:rsidR="00CF396A" w:rsidRPr="00687479">
        <w:rPr>
          <w:rFonts w:ascii="Times New Roman" w:hAnsi="Times New Roman" w:cs="Times New Roman"/>
          <w:sz w:val="24"/>
          <w:szCs w:val="24"/>
        </w:rPr>
        <w:t xml:space="preserve"> millions of observations </w:t>
      </w:r>
      <w:r w:rsidR="00BB4F0A" w:rsidRPr="00687479">
        <w:rPr>
          <w:rFonts w:ascii="Times New Roman" w:hAnsi="Times New Roman" w:cs="Times New Roman"/>
          <w:sz w:val="24"/>
          <w:szCs w:val="24"/>
        </w:rPr>
        <w:t>as</w:t>
      </w:r>
      <w:r w:rsidR="00CF396A" w:rsidRPr="00687479">
        <w:rPr>
          <w:rFonts w:ascii="Times New Roman" w:hAnsi="Times New Roman" w:cs="Times New Roman"/>
          <w:sz w:val="24"/>
          <w:szCs w:val="24"/>
        </w:rPr>
        <w:t xml:space="preserve"> a weighted set of a few thousand </w:t>
      </w:r>
      <w:r w:rsidR="00BB4F0A" w:rsidRPr="00687479">
        <w:rPr>
          <w:rFonts w:ascii="Times New Roman" w:hAnsi="Times New Roman" w:cs="Times New Roman"/>
          <w:sz w:val="24"/>
          <w:szCs w:val="24"/>
        </w:rPr>
        <w:t>nuggets</w:t>
      </w:r>
      <w:r w:rsidR="00CF396A" w:rsidRPr="00687479">
        <w:rPr>
          <w:rFonts w:ascii="Times New Roman" w:hAnsi="Times New Roman" w:cs="Times New Roman"/>
          <w:sz w:val="24"/>
          <w:szCs w:val="24"/>
        </w:rPr>
        <w:t>.</w:t>
      </w:r>
      <w:r w:rsidR="00CF592D">
        <w:rPr>
          <w:rFonts w:ascii="Times New Roman" w:hAnsi="Times New Roman" w:cs="Times New Roman"/>
          <w:sz w:val="24"/>
          <w:szCs w:val="24"/>
        </w:rPr>
        <w:t xml:space="preserve"> </w:t>
      </w:r>
      <w:r w:rsidR="00E30F30">
        <w:rPr>
          <w:rFonts w:ascii="Times New Roman" w:hAnsi="Times New Roman" w:cs="Times New Roman"/>
          <w:sz w:val="24"/>
          <w:szCs w:val="24"/>
        </w:rPr>
        <w:t xml:space="preserve">Each nugget is </w:t>
      </w:r>
      <w:r w:rsidR="001B2DF8">
        <w:rPr>
          <w:rFonts w:ascii="Times New Roman" w:hAnsi="Times New Roman" w:cs="Times New Roman"/>
          <w:sz w:val="24"/>
          <w:szCs w:val="24"/>
        </w:rPr>
        <w:t xml:space="preserve">represented by </w:t>
      </w:r>
      <w:r w:rsidR="00CD326B">
        <w:rPr>
          <w:rFonts w:ascii="Times New Roman" w:hAnsi="Times New Roman" w:cs="Times New Roman"/>
          <w:sz w:val="24"/>
          <w:szCs w:val="24"/>
        </w:rPr>
        <w:t xml:space="preserve">its center, weight, and scale parameters. </w:t>
      </w:r>
      <w:r w:rsidR="00301896">
        <w:rPr>
          <w:rFonts w:ascii="Times New Roman" w:hAnsi="Times New Roman" w:cs="Times New Roman"/>
          <w:color w:val="212121"/>
          <w:sz w:val="24"/>
          <w:szCs w:val="24"/>
        </w:rPr>
        <w:t>The c</w:t>
      </w:r>
      <w:r w:rsidR="00CC5FE1" w:rsidRPr="00FF20FC">
        <w:rPr>
          <w:rFonts w:ascii="Times New Roman" w:hAnsi="Times New Roman" w:cs="Times New Roman"/>
          <w:color w:val="212121"/>
          <w:sz w:val="24"/>
          <w:szCs w:val="24"/>
        </w:rPr>
        <w:t xml:space="preserve">enter </w:t>
      </w:r>
      <w:r w:rsidR="009E6B9C">
        <w:rPr>
          <w:rFonts w:ascii="Times New Roman" w:hAnsi="Times New Roman" w:cs="Times New Roman"/>
          <w:color w:val="212121"/>
          <w:sz w:val="24"/>
          <w:szCs w:val="24"/>
        </w:rPr>
        <w:t xml:space="preserve">and weight of </w:t>
      </w:r>
      <w:r w:rsidR="00AE3530">
        <w:rPr>
          <w:rFonts w:ascii="Times New Roman" w:hAnsi="Times New Roman" w:cs="Times New Roman"/>
          <w:color w:val="212121"/>
          <w:sz w:val="24"/>
          <w:szCs w:val="24"/>
        </w:rPr>
        <w:t>a</w:t>
      </w:r>
      <w:r w:rsidR="009E6B9C">
        <w:rPr>
          <w:rFonts w:ascii="Times New Roman" w:hAnsi="Times New Roman" w:cs="Times New Roman"/>
          <w:color w:val="212121"/>
          <w:sz w:val="24"/>
          <w:szCs w:val="24"/>
        </w:rPr>
        <w:t xml:space="preserve"> nugget</w:t>
      </w:r>
      <w:r w:rsidR="00AE3530">
        <w:rPr>
          <w:rFonts w:ascii="Times New Roman" w:hAnsi="Times New Roman" w:cs="Times New Roman"/>
          <w:color w:val="212121"/>
          <w:sz w:val="24"/>
          <w:szCs w:val="24"/>
        </w:rPr>
        <w:t xml:space="preserve"> </w:t>
      </w:r>
      <w:r w:rsidR="009E6B9C">
        <w:rPr>
          <w:rFonts w:ascii="Times New Roman" w:hAnsi="Times New Roman" w:cs="Times New Roman"/>
          <w:color w:val="212121"/>
          <w:sz w:val="24"/>
          <w:szCs w:val="24"/>
        </w:rPr>
        <w:t>are</w:t>
      </w:r>
      <w:r w:rsidR="00CC5FE1" w:rsidRPr="00FF20FC">
        <w:rPr>
          <w:rFonts w:ascii="Times New Roman" w:hAnsi="Times New Roman" w:cs="Times New Roman"/>
          <w:color w:val="212121"/>
          <w:sz w:val="24"/>
          <w:szCs w:val="24"/>
        </w:rPr>
        <w:t xml:space="preserve"> the mean </w:t>
      </w:r>
      <w:r w:rsidR="00CE4C61">
        <w:rPr>
          <w:rFonts w:ascii="Times New Roman" w:hAnsi="Times New Roman" w:cs="Times New Roman"/>
          <w:color w:val="212121"/>
          <w:sz w:val="24"/>
          <w:szCs w:val="24"/>
        </w:rPr>
        <w:t xml:space="preserve">and </w:t>
      </w:r>
      <w:r w:rsidR="00CE4C61" w:rsidRPr="00C727A6">
        <w:rPr>
          <w:rFonts w:ascii="Times New Roman" w:hAnsi="Times New Roman" w:cs="Times New Roman"/>
          <w:color w:val="212121"/>
          <w:sz w:val="24"/>
          <w:szCs w:val="24"/>
        </w:rPr>
        <w:t>the number of data points inside the nugget</w:t>
      </w:r>
      <w:r w:rsidR="00146A7D">
        <w:rPr>
          <w:rFonts w:ascii="Times New Roman" w:hAnsi="Times New Roman" w:cs="Times New Roman"/>
          <w:color w:val="212121"/>
          <w:sz w:val="24"/>
          <w:szCs w:val="24"/>
        </w:rPr>
        <w:t>, respectively</w:t>
      </w:r>
      <w:r w:rsidR="001E206E">
        <w:rPr>
          <w:rFonts w:ascii="Times New Roman" w:hAnsi="Times New Roman" w:cs="Times New Roman"/>
          <w:color w:val="212121"/>
          <w:sz w:val="24"/>
          <w:szCs w:val="24"/>
        </w:rPr>
        <w:t>,</w:t>
      </w:r>
      <w:r w:rsidR="009A56AF">
        <w:rPr>
          <w:rFonts w:ascii="Times New Roman" w:hAnsi="Times New Roman" w:cs="Times New Roman"/>
          <w:color w:val="212121"/>
          <w:sz w:val="24"/>
          <w:szCs w:val="24"/>
        </w:rPr>
        <w:t xml:space="preserve"> and</w:t>
      </w:r>
      <w:r w:rsidR="00CE4C61" w:rsidRPr="00CE4C61">
        <w:rPr>
          <w:rFonts w:ascii="Times New Roman" w:hAnsi="Times New Roman" w:cs="Times New Roman"/>
          <w:color w:val="212121"/>
          <w:sz w:val="24"/>
          <w:szCs w:val="24"/>
        </w:rPr>
        <w:t xml:space="preserve"> </w:t>
      </w:r>
      <w:r w:rsidR="009A56AF">
        <w:rPr>
          <w:rFonts w:ascii="Times New Roman" w:hAnsi="Times New Roman" w:cs="Times New Roman"/>
          <w:color w:val="212121"/>
          <w:sz w:val="24"/>
          <w:szCs w:val="24"/>
        </w:rPr>
        <w:t>t</w:t>
      </w:r>
      <w:r w:rsidR="00CC5FE1" w:rsidRPr="009C31BD">
        <w:rPr>
          <w:rFonts w:ascii="Times New Roman" w:hAnsi="Times New Roman" w:cs="Times New Roman"/>
          <w:color w:val="212121"/>
          <w:sz w:val="24"/>
          <w:szCs w:val="24"/>
        </w:rPr>
        <w:t>he scale</w:t>
      </w:r>
      <w:r w:rsidR="00146A7D">
        <w:rPr>
          <w:rFonts w:ascii="Times New Roman" w:hAnsi="Times New Roman" w:cs="Times New Roman"/>
          <w:color w:val="212121"/>
          <w:sz w:val="24"/>
          <w:szCs w:val="24"/>
        </w:rPr>
        <w:t xml:space="preserve"> </w:t>
      </w:r>
      <w:r w:rsidR="009A56AF">
        <w:rPr>
          <w:rFonts w:ascii="Times New Roman" w:hAnsi="Times New Roman" w:cs="Times New Roman"/>
          <w:color w:val="212121"/>
          <w:sz w:val="24"/>
          <w:szCs w:val="24"/>
        </w:rPr>
        <w:t>i</w:t>
      </w:r>
      <w:r w:rsidR="00CC5FE1" w:rsidRPr="009C31BD">
        <w:rPr>
          <w:rFonts w:ascii="Times New Roman" w:hAnsi="Times New Roman" w:cs="Times New Roman"/>
          <w:color w:val="212121"/>
          <w:sz w:val="24"/>
          <w:szCs w:val="24"/>
        </w:rPr>
        <w:t>s the approximate radius of the nugget.</w:t>
      </w:r>
      <w:r w:rsidR="008D6682">
        <w:rPr>
          <w:rFonts w:ascii="Times New Roman" w:hAnsi="Times New Roman" w:cs="Times New Roman"/>
          <w:sz w:val="24"/>
          <w:szCs w:val="24"/>
        </w:rPr>
        <w:t xml:space="preserve"> </w:t>
      </w:r>
      <w:r w:rsidR="003A05CB">
        <w:rPr>
          <w:rFonts w:ascii="Times New Roman" w:hAnsi="Times New Roman" w:cs="Times New Roman"/>
          <w:sz w:val="24"/>
          <w:szCs w:val="24"/>
        </w:rPr>
        <w:t xml:space="preserve">Following </w:t>
      </w:r>
      <w:r w:rsidR="00B06003">
        <w:rPr>
          <w:rFonts w:ascii="Times New Roman" w:hAnsi="Times New Roman" w:cs="Times New Roman"/>
          <w:sz w:val="24"/>
          <w:szCs w:val="24"/>
        </w:rPr>
        <w:t>partitioning the dataset into nuggets,</w:t>
      </w:r>
      <w:r w:rsidR="00266AFD" w:rsidRPr="007436D9">
        <w:rPr>
          <w:rFonts w:ascii="Times New Roman" w:hAnsi="Times New Roman" w:cs="Times New Roman"/>
          <w:sz w:val="24"/>
          <w:szCs w:val="24"/>
        </w:rPr>
        <w:t xml:space="preserve"> a linear transformation </w:t>
      </w:r>
      <w:r w:rsidR="007962EC">
        <w:rPr>
          <w:rFonts w:ascii="Times New Roman" w:hAnsi="Times New Roman" w:cs="Times New Roman"/>
          <w:sz w:val="24"/>
          <w:szCs w:val="24"/>
        </w:rPr>
        <w:t xml:space="preserve">is applied </w:t>
      </w:r>
      <w:r w:rsidR="00266AFD" w:rsidRPr="007436D9">
        <w:rPr>
          <w:rFonts w:ascii="Times New Roman" w:hAnsi="Times New Roman" w:cs="Times New Roman"/>
          <w:sz w:val="24"/>
          <w:szCs w:val="24"/>
        </w:rPr>
        <w:t xml:space="preserve">to make the data as spherical as possible in the multivariate sense. </w:t>
      </w:r>
      <w:r w:rsidR="008D2141" w:rsidRPr="00687479">
        <w:rPr>
          <w:rFonts w:ascii="Times New Roman" w:hAnsi="Times New Roman" w:cs="Times New Roman"/>
          <w:sz w:val="24"/>
          <w:szCs w:val="24"/>
        </w:rPr>
        <w:t>This</w:t>
      </w:r>
      <w:r w:rsidR="00CF396A" w:rsidRPr="00687479">
        <w:rPr>
          <w:rFonts w:ascii="Times New Roman" w:hAnsi="Times New Roman" w:cs="Times New Roman"/>
          <w:sz w:val="24"/>
          <w:szCs w:val="24"/>
        </w:rPr>
        <w:t xml:space="preserve"> </w:t>
      </w:r>
      <w:r w:rsidR="00BB4F0A" w:rsidRPr="00687479">
        <w:rPr>
          <w:rFonts w:ascii="Times New Roman" w:hAnsi="Times New Roman" w:cs="Times New Roman"/>
          <w:sz w:val="24"/>
          <w:szCs w:val="24"/>
        </w:rPr>
        <w:t xml:space="preserve">method </w:t>
      </w:r>
      <w:r w:rsidR="00CF396A" w:rsidRPr="00687479">
        <w:rPr>
          <w:rFonts w:ascii="Times New Roman" w:hAnsi="Times New Roman" w:cs="Times New Roman"/>
          <w:sz w:val="24"/>
          <w:szCs w:val="24"/>
        </w:rPr>
        <w:t>preserve</w:t>
      </w:r>
      <w:r w:rsidR="00BB4F0A" w:rsidRPr="00687479">
        <w:rPr>
          <w:rFonts w:ascii="Times New Roman" w:hAnsi="Times New Roman" w:cs="Times New Roman"/>
          <w:sz w:val="24"/>
          <w:szCs w:val="24"/>
        </w:rPr>
        <w:t>s</w:t>
      </w:r>
      <w:r w:rsidR="00CF396A" w:rsidRPr="00687479">
        <w:rPr>
          <w:rFonts w:ascii="Times New Roman" w:hAnsi="Times New Roman" w:cs="Times New Roman"/>
          <w:sz w:val="24"/>
          <w:szCs w:val="24"/>
        </w:rPr>
        <w:t xml:space="preserve"> the structure of the data much better than random samples and </w:t>
      </w:r>
      <w:r w:rsidR="00F943FC">
        <w:rPr>
          <w:rFonts w:ascii="Times New Roman" w:hAnsi="Times New Roman" w:cs="Times New Roman"/>
          <w:sz w:val="24"/>
          <w:szCs w:val="24"/>
        </w:rPr>
        <w:t>is t</w:t>
      </w:r>
      <w:r w:rsidR="00516C70" w:rsidRPr="00687479">
        <w:rPr>
          <w:rFonts w:ascii="Times New Roman" w:hAnsi="Times New Roman" w:cs="Times New Roman"/>
          <w:sz w:val="24"/>
          <w:szCs w:val="24"/>
        </w:rPr>
        <w:t>herefore</w:t>
      </w:r>
      <w:r w:rsidR="00CF396A" w:rsidRPr="00687479">
        <w:rPr>
          <w:rFonts w:ascii="Times New Roman" w:hAnsi="Times New Roman" w:cs="Times New Roman"/>
          <w:sz w:val="24"/>
          <w:szCs w:val="24"/>
        </w:rPr>
        <w:t xml:space="preserve"> more suitable </w:t>
      </w:r>
      <w:r w:rsidR="00516C70" w:rsidRPr="00687479">
        <w:rPr>
          <w:rFonts w:ascii="Times New Roman" w:hAnsi="Times New Roman" w:cs="Times New Roman"/>
          <w:sz w:val="24"/>
          <w:szCs w:val="24"/>
        </w:rPr>
        <w:t>for finding</w:t>
      </w:r>
      <w:r w:rsidR="00CF396A" w:rsidRPr="00687479">
        <w:rPr>
          <w:rFonts w:ascii="Times New Roman" w:hAnsi="Times New Roman" w:cs="Times New Roman"/>
          <w:sz w:val="24"/>
          <w:szCs w:val="24"/>
        </w:rPr>
        <w:t xml:space="preserve"> true data structures </w:t>
      </w:r>
      <w:r w:rsidR="00516C70" w:rsidRPr="00687479">
        <w:rPr>
          <w:rFonts w:ascii="Times New Roman" w:hAnsi="Times New Roman" w:cs="Times New Roman"/>
          <w:sz w:val="24"/>
          <w:szCs w:val="24"/>
        </w:rPr>
        <w:t>in</w:t>
      </w:r>
      <w:r w:rsidR="00CF396A" w:rsidRPr="00687479">
        <w:rPr>
          <w:rFonts w:ascii="Times New Roman" w:hAnsi="Times New Roman" w:cs="Times New Roman"/>
          <w:sz w:val="24"/>
          <w:szCs w:val="24"/>
        </w:rPr>
        <w:t xml:space="preserve"> low</w:t>
      </w:r>
      <w:r w:rsidR="00F943FC">
        <w:rPr>
          <w:rFonts w:ascii="Times New Roman" w:hAnsi="Times New Roman" w:cs="Times New Roman"/>
          <w:sz w:val="24"/>
          <w:szCs w:val="24"/>
        </w:rPr>
        <w:t>-</w:t>
      </w:r>
      <w:r w:rsidR="00CF396A" w:rsidRPr="00687479">
        <w:rPr>
          <w:rFonts w:ascii="Times New Roman" w:hAnsi="Times New Roman" w:cs="Times New Roman"/>
          <w:sz w:val="24"/>
          <w:szCs w:val="24"/>
        </w:rPr>
        <w:t>dimensional projections</w:t>
      </w:r>
      <w:r w:rsidR="00F553C9">
        <w:rPr>
          <w:rFonts w:ascii="Times New Roman" w:hAnsi="Times New Roman" w:cs="Times New Roman"/>
          <w:sz w:val="24"/>
          <w:szCs w:val="24"/>
        </w:rPr>
        <w:t xml:space="preserve"> </w:t>
      </w:r>
      <w:r w:rsidR="00166ACA" w:rsidRPr="00890583">
        <w:rPr>
          <w:rFonts w:ascii="Times New Roman" w:hAnsi="Times New Roman" w:cs="Times New Roman"/>
          <w:sz w:val="24"/>
          <w:szCs w:val="24"/>
        </w:rPr>
        <w:fldChar w:fldCharType="begin"/>
      </w:r>
      <w:r w:rsidR="00166ACA" w:rsidRPr="00890583">
        <w:rPr>
          <w:rFonts w:ascii="Times New Roman" w:hAnsi="Times New Roman" w:cs="Times New Roman"/>
          <w:sz w:val="24"/>
          <w:szCs w:val="24"/>
        </w:rPr>
        <w:instrText xml:space="preserve"> ADDIN EN.CITE &lt;EndNote&gt;&lt;Cite&gt;&lt;Author&gt;Beavers&lt;/Author&gt;&lt;Year&gt;2023&lt;/Year&gt;&lt;RecNum&gt;11&lt;/RecNum&gt;&lt;DisplayText&gt;(Beavers 2023)&lt;/DisplayText&gt;&lt;record&gt;&lt;rec-number&gt;11&lt;/rec-number&gt;&lt;foreign-keys&gt;&lt;key app="EN" db-id="90serddflaftx2er9znvds5az5sresetazep" timestamp="1695830100"&gt;11&lt;/key&gt;&lt;/foreign-keys&gt;&lt;ref-type name="Journal Article"&gt;17&lt;/ref-type&gt;&lt;contributors&gt;&lt;authors&gt;&lt;author&gt;Beavers, T.; Cabrera, J.; Chen G, Duan Y;  Lubomirski; Tiggler, S,  M.&lt;/author&gt;&lt;/authors&gt;&lt;/contributors&gt;&lt;titles&gt;&lt;title&gt;Data Nuggets: A Method for Reducing Big Data While Preserving Data Structure&lt;/title&gt;&lt;secondary-title&gt;IN REVISION&lt;/secondary-title&gt;&lt;/titles&gt;&lt;periodical&gt;&lt;full-title&gt;IN REVISION&lt;/full-title&gt;&lt;/periodical&gt;&lt;dates&gt;&lt;year&gt;2023&lt;/year&gt;&lt;/dates&gt;&lt;urls&gt;&lt;/urls&gt;&lt;/record&gt;&lt;/Cite&gt;&lt;/EndNote&gt;</w:instrText>
      </w:r>
      <w:r w:rsidR="00166ACA" w:rsidRPr="00890583">
        <w:rPr>
          <w:rFonts w:ascii="Times New Roman" w:hAnsi="Times New Roman" w:cs="Times New Roman"/>
          <w:sz w:val="24"/>
          <w:szCs w:val="24"/>
        </w:rPr>
        <w:fldChar w:fldCharType="separate"/>
      </w:r>
      <w:r w:rsidR="00166ACA" w:rsidRPr="00890583">
        <w:rPr>
          <w:rFonts w:ascii="Times New Roman" w:hAnsi="Times New Roman" w:cs="Times New Roman"/>
          <w:noProof/>
          <w:sz w:val="24"/>
          <w:szCs w:val="24"/>
        </w:rPr>
        <w:t>(Beavers</w:t>
      </w:r>
      <w:r w:rsidR="00890583" w:rsidRPr="003D6ADC">
        <w:rPr>
          <w:rFonts w:ascii="Times New Roman" w:hAnsi="Times New Roman" w:cs="Times New Roman"/>
          <w:noProof/>
          <w:sz w:val="24"/>
          <w:szCs w:val="24"/>
        </w:rPr>
        <w:t xml:space="preserve"> et al. </w:t>
      </w:r>
      <w:r w:rsidR="00166ACA" w:rsidRPr="00890583">
        <w:rPr>
          <w:rFonts w:ascii="Times New Roman" w:hAnsi="Times New Roman" w:cs="Times New Roman"/>
          <w:noProof/>
          <w:sz w:val="24"/>
          <w:szCs w:val="24"/>
        </w:rPr>
        <w:t>202</w:t>
      </w:r>
      <w:r w:rsidR="0000279F">
        <w:rPr>
          <w:rFonts w:ascii="Times New Roman" w:hAnsi="Times New Roman" w:cs="Times New Roman"/>
          <w:noProof/>
          <w:sz w:val="24"/>
          <w:szCs w:val="24"/>
        </w:rPr>
        <w:t>4</w:t>
      </w:r>
      <w:r w:rsidR="00166ACA" w:rsidRPr="00890583">
        <w:rPr>
          <w:rFonts w:ascii="Times New Roman" w:hAnsi="Times New Roman" w:cs="Times New Roman"/>
          <w:noProof/>
          <w:sz w:val="24"/>
          <w:szCs w:val="24"/>
        </w:rPr>
        <w:t>)</w:t>
      </w:r>
      <w:r w:rsidR="00166ACA" w:rsidRPr="00890583">
        <w:rPr>
          <w:rFonts w:ascii="Times New Roman" w:hAnsi="Times New Roman" w:cs="Times New Roman"/>
          <w:sz w:val="24"/>
          <w:szCs w:val="24"/>
        </w:rPr>
        <w:fldChar w:fldCharType="end"/>
      </w:r>
      <w:r w:rsidR="00CF396A" w:rsidRPr="00890583">
        <w:rPr>
          <w:rFonts w:ascii="Times New Roman" w:hAnsi="Times New Roman" w:cs="Times New Roman"/>
          <w:sz w:val="24"/>
          <w:szCs w:val="24"/>
        </w:rPr>
        <w:t>.</w:t>
      </w:r>
      <w:r w:rsidR="00CF396A" w:rsidRPr="00687479">
        <w:rPr>
          <w:rFonts w:ascii="Times New Roman" w:hAnsi="Times New Roman" w:cs="Times New Roman"/>
          <w:sz w:val="24"/>
          <w:szCs w:val="24"/>
        </w:rPr>
        <w:t xml:space="preserve"> </w:t>
      </w:r>
    </w:p>
    <w:p w14:paraId="646C755D" w14:textId="542623A5" w:rsidR="00911B63" w:rsidRPr="00156F28" w:rsidRDefault="00BB013E" w:rsidP="00B54E11">
      <w:pPr>
        <w:pStyle w:val="Heading2"/>
        <w:spacing w:line="480" w:lineRule="auto"/>
        <w:rPr>
          <w:rFonts w:ascii="Times New Roman" w:hAnsi="Times New Roman" w:cs="Times New Roman"/>
          <w:b/>
          <w:bCs/>
          <w:i/>
          <w:iCs/>
          <w:color w:val="000000" w:themeColor="text1"/>
          <w:sz w:val="24"/>
          <w:szCs w:val="24"/>
        </w:rPr>
      </w:pPr>
      <w:bookmarkStart w:id="6" w:name="_Toc146973810"/>
      <w:r w:rsidRPr="00156F28">
        <w:rPr>
          <w:rFonts w:ascii="Times New Roman" w:hAnsi="Times New Roman" w:cs="Times New Roman"/>
          <w:b/>
          <w:bCs/>
          <w:i/>
          <w:iCs/>
          <w:color w:val="000000" w:themeColor="text1"/>
          <w:sz w:val="24"/>
          <w:szCs w:val="24"/>
        </w:rPr>
        <w:t xml:space="preserve">2.3 </w:t>
      </w:r>
      <w:r w:rsidR="00F20BF3" w:rsidRPr="00156F28">
        <w:rPr>
          <w:rFonts w:ascii="Times New Roman" w:hAnsi="Times New Roman" w:cs="Times New Roman"/>
          <w:b/>
          <w:bCs/>
          <w:i/>
          <w:iCs/>
          <w:color w:val="000000" w:themeColor="text1"/>
          <w:sz w:val="24"/>
          <w:szCs w:val="24"/>
        </w:rPr>
        <w:t xml:space="preserve">Projection </w:t>
      </w:r>
      <w:r w:rsidR="00B025A8" w:rsidRPr="00156F28">
        <w:rPr>
          <w:rFonts w:ascii="Times New Roman" w:hAnsi="Times New Roman" w:cs="Times New Roman"/>
          <w:b/>
          <w:bCs/>
          <w:i/>
          <w:iCs/>
          <w:color w:val="000000" w:themeColor="text1"/>
          <w:sz w:val="24"/>
          <w:szCs w:val="24"/>
        </w:rPr>
        <w:t>P</w:t>
      </w:r>
      <w:r w:rsidR="00F20BF3" w:rsidRPr="00156F28">
        <w:rPr>
          <w:rFonts w:ascii="Times New Roman" w:hAnsi="Times New Roman" w:cs="Times New Roman"/>
          <w:b/>
          <w:bCs/>
          <w:i/>
          <w:iCs/>
          <w:color w:val="000000" w:themeColor="text1"/>
          <w:sz w:val="24"/>
          <w:szCs w:val="24"/>
        </w:rPr>
        <w:t>ursuit</w:t>
      </w:r>
      <w:r w:rsidR="001B1E96" w:rsidRPr="00156F28">
        <w:rPr>
          <w:rFonts w:ascii="Times New Roman" w:hAnsi="Times New Roman" w:cs="Times New Roman"/>
          <w:b/>
          <w:bCs/>
          <w:i/>
          <w:iCs/>
          <w:color w:val="000000" w:themeColor="text1"/>
          <w:sz w:val="24"/>
          <w:szCs w:val="24"/>
        </w:rPr>
        <w:t xml:space="preserve"> </w:t>
      </w:r>
      <w:r w:rsidR="00DB210A" w:rsidRPr="00156F28">
        <w:rPr>
          <w:rFonts w:ascii="Times New Roman" w:hAnsi="Times New Roman" w:cs="Times New Roman"/>
          <w:b/>
          <w:bCs/>
          <w:i/>
          <w:iCs/>
          <w:color w:val="000000" w:themeColor="text1"/>
          <w:sz w:val="24"/>
          <w:szCs w:val="24"/>
        </w:rPr>
        <w:t xml:space="preserve">and </w:t>
      </w:r>
      <w:r w:rsidR="00B025A8" w:rsidRPr="00156F28">
        <w:rPr>
          <w:rFonts w:ascii="Times New Roman" w:hAnsi="Times New Roman" w:cs="Times New Roman"/>
          <w:b/>
          <w:bCs/>
          <w:i/>
          <w:iCs/>
          <w:color w:val="000000" w:themeColor="text1"/>
          <w:sz w:val="24"/>
          <w:szCs w:val="24"/>
        </w:rPr>
        <w:t>D</w:t>
      </w:r>
      <w:r w:rsidR="00DB210A" w:rsidRPr="00156F28">
        <w:rPr>
          <w:rFonts w:ascii="Times New Roman" w:hAnsi="Times New Roman" w:cs="Times New Roman"/>
          <w:b/>
          <w:bCs/>
          <w:i/>
          <w:iCs/>
          <w:color w:val="000000" w:themeColor="text1"/>
          <w:sz w:val="24"/>
          <w:szCs w:val="24"/>
        </w:rPr>
        <w:t xml:space="preserve">ifferential </w:t>
      </w:r>
      <w:r w:rsidR="00B025A8" w:rsidRPr="00156F28">
        <w:rPr>
          <w:rFonts w:ascii="Times New Roman" w:hAnsi="Times New Roman" w:cs="Times New Roman"/>
          <w:b/>
          <w:bCs/>
          <w:i/>
          <w:iCs/>
          <w:color w:val="000000" w:themeColor="text1"/>
          <w:sz w:val="24"/>
          <w:szCs w:val="24"/>
        </w:rPr>
        <w:t>P</w:t>
      </w:r>
      <w:r w:rsidR="00DB210A" w:rsidRPr="00156F28">
        <w:rPr>
          <w:rFonts w:ascii="Times New Roman" w:hAnsi="Times New Roman" w:cs="Times New Roman"/>
          <w:b/>
          <w:bCs/>
          <w:i/>
          <w:iCs/>
          <w:color w:val="000000" w:themeColor="text1"/>
          <w:sz w:val="24"/>
          <w:szCs w:val="24"/>
        </w:rPr>
        <w:t xml:space="preserve">rojection </w:t>
      </w:r>
      <w:r w:rsidR="00B025A8" w:rsidRPr="00156F28">
        <w:rPr>
          <w:rFonts w:ascii="Times New Roman" w:hAnsi="Times New Roman" w:cs="Times New Roman"/>
          <w:b/>
          <w:bCs/>
          <w:i/>
          <w:iCs/>
          <w:color w:val="000000" w:themeColor="text1"/>
          <w:sz w:val="24"/>
          <w:szCs w:val="24"/>
        </w:rPr>
        <w:t>P</w:t>
      </w:r>
      <w:r w:rsidR="007C3F24" w:rsidRPr="00156F28">
        <w:rPr>
          <w:rFonts w:ascii="Times New Roman" w:hAnsi="Times New Roman" w:cs="Times New Roman"/>
          <w:b/>
          <w:bCs/>
          <w:i/>
          <w:iCs/>
          <w:color w:val="000000" w:themeColor="text1"/>
          <w:sz w:val="24"/>
          <w:szCs w:val="24"/>
        </w:rPr>
        <w:t>ursuit</w:t>
      </w:r>
      <w:bookmarkEnd w:id="6"/>
    </w:p>
    <w:p w14:paraId="2E1EAD61" w14:textId="3520C538" w:rsidR="00DE48EF" w:rsidRDefault="00E10A3F" w:rsidP="00FE2E24">
      <w:pPr>
        <w:spacing w:line="480" w:lineRule="auto"/>
        <w:rPr>
          <w:rFonts w:ascii="Times New Roman" w:hAnsi="Times New Roman" w:cs="Times New Roman"/>
          <w:sz w:val="24"/>
          <w:szCs w:val="24"/>
        </w:rPr>
      </w:pPr>
      <w:r w:rsidRPr="00FA32DB">
        <w:rPr>
          <w:rFonts w:ascii="Times New Roman" w:hAnsi="Times New Roman" w:cs="Times New Roman"/>
          <w:sz w:val="24"/>
          <w:szCs w:val="24"/>
        </w:rPr>
        <w:t xml:space="preserve">Projection </w:t>
      </w:r>
      <w:r w:rsidR="00752146" w:rsidRPr="00FA32DB">
        <w:rPr>
          <w:rFonts w:ascii="Times New Roman" w:hAnsi="Times New Roman" w:cs="Times New Roman"/>
          <w:sz w:val="24"/>
          <w:szCs w:val="24"/>
        </w:rPr>
        <w:t>p</w:t>
      </w:r>
      <w:r w:rsidRPr="00FA32DB">
        <w:rPr>
          <w:rFonts w:ascii="Times New Roman" w:hAnsi="Times New Roman" w:cs="Times New Roman"/>
          <w:sz w:val="24"/>
          <w:szCs w:val="24"/>
        </w:rPr>
        <w:t>ursuit</w:t>
      </w:r>
      <w:r w:rsidR="006443A2">
        <w:rPr>
          <w:rFonts w:ascii="Times New Roman" w:hAnsi="Times New Roman" w:cs="Times New Roman"/>
          <w:sz w:val="24"/>
          <w:szCs w:val="24"/>
        </w:rPr>
        <w:t xml:space="preserve"> </w:t>
      </w:r>
      <w:r w:rsidRPr="00687479">
        <w:rPr>
          <w:rFonts w:ascii="Times New Roman" w:hAnsi="Times New Roman" w:cs="Times New Roman"/>
          <w:sz w:val="24"/>
          <w:szCs w:val="24"/>
        </w:rPr>
        <w:t xml:space="preserve">is a technique that searches multivariate </w:t>
      </w:r>
      <w:r w:rsidR="005A4CE1" w:rsidRPr="00FA32DB">
        <w:rPr>
          <w:rFonts w:ascii="Times New Roman" w:hAnsi="Times New Roman" w:cs="Times New Roman"/>
          <w:i/>
          <w:iCs/>
          <w:sz w:val="24"/>
          <w:szCs w:val="24"/>
        </w:rPr>
        <w:t>p</w:t>
      </w:r>
      <w:r w:rsidR="001B1E96" w:rsidRPr="00687479">
        <w:rPr>
          <w:rFonts w:ascii="Times New Roman" w:hAnsi="Times New Roman" w:cs="Times New Roman"/>
          <w:sz w:val="24"/>
          <w:szCs w:val="24"/>
        </w:rPr>
        <w:t>-</w:t>
      </w:r>
      <w:r w:rsidRPr="00687479">
        <w:rPr>
          <w:rFonts w:ascii="Times New Roman" w:hAnsi="Times New Roman" w:cs="Times New Roman"/>
          <w:sz w:val="24"/>
          <w:szCs w:val="24"/>
        </w:rPr>
        <w:t xml:space="preserve">dimensional data </w:t>
      </w:r>
      <w:r w:rsidR="00BA4D99" w:rsidRPr="00687479">
        <w:rPr>
          <w:rFonts w:ascii="Times New Roman" w:hAnsi="Times New Roman" w:cs="Times New Roman"/>
          <w:sz w:val="24"/>
          <w:szCs w:val="24"/>
        </w:rPr>
        <w:t>for</w:t>
      </w:r>
      <w:r w:rsidRPr="00687479">
        <w:rPr>
          <w:rFonts w:ascii="Times New Roman" w:hAnsi="Times New Roman" w:cs="Times New Roman"/>
          <w:sz w:val="24"/>
          <w:szCs w:val="24"/>
        </w:rPr>
        <w:t xml:space="preserve"> lower </w:t>
      </w:r>
      <w:r w:rsidR="001B1E96" w:rsidRPr="00EC4F37">
        <w:rPr>
          <w:rFonts w:ascii="Times New Roman" w:hAnsi="Times New Roman" w:cs="Times New Roman"/>
          <w:i/>
          <w:iCs/>
          <w:sz w:val="24"/>
          <w:szCs w:val="24"/>
        </w:rPr>
        <w:t>d</w:t>
      </w:r>
      <w:r w:rsidR="001B1E96" w:rsidRPr="00687479">
        <w:rPr>
          <w:rFonts w:ascii="Times New Roman" w:hAnsi="Times New Roman" w:cs="Times New Roman"/>
          <w:sz w:val="24"/>
          <w:szCs w:val="24"/>
        </w:rPr>
        <w:t>-</w:t>
      </w:r>
      <w:r w:rsidRPr="00687479">
        <w:rPr>
          <w:rFonts w:ascii="Times New Roman" w:hAnsi="Times New Roman" w:cs="Times New Roman"/>
          <w:sz w:val="24"/>
          <w:szCs w:val="24"/>
        </w:rPr>
        <w:t>dimensional projections</w:t>
      </w:r>
      <w:r w:rsidR="00F943FC">
        <w:rPr>
          <w:rFonts w:ascii="Times New Roman" w:hAnsi="Times New Roman" w:cs="Times New Roman"/>
          <w:sz w:val="24"/>
          <w:szCs w:val="24"/>
        </w:rPr>
        <w:t>,</w:t>
      </w:r>
      <w:r w:rsidRPr="00687479">
        <w:rPr>
          <w:rFonts w:ascii="Times New Roman" w:hAnsi="Times New Roman" w:cs="Times New Roman"/>
          <w:sz w:val="24"/>
          <w:szCs w:val="24"/>
        </w:rPr>
        <w:t xml:space="preserve"> </w:t>
      </w:r>
      <w:r w:rsidR="00752146" w:rsidRPr="00687479">
        <w:rPr>
          <w:rFonts w:ascii="Times New Roman" w:hAnsi="Times New Roman" w:cs="Times New Roman"/>
          <w:sz w:val="24"/>
          <w:szCs w:val="24"/>
        </w:rPr>
        <w:t>revealing</w:t>
      </w:r>
      <w:r w:rsidRPr="00687479">
        <w:rPr>
          <w:rFonts w:ascii="Times New Roman" w:hAnsi="Times New Roman" w:cs="Times New Roman"/>
          <w:sz w:val="24"/>
          <w:szCs w:val="24"/>
        </w:rPr>
        <w:t xml:space="preserve"> the main structure of the data</w:t>
      </w:r>
      <w:r w:rsidR="00752146" w:rsidRPr="00687479">
        <w:rPr>
          <w:rFonts w:ascii="Times New Roman" w:hAnsi="Times New Roman" w:cs="Times New Roman"/>
          <w:sz w:val="24"/>
          <w:szCs w:val="24"/>
        </w:rPr>
        <w:t xml:space="preserve">, i.e., </w:t>
      </w:r>
      <w:r w:rsidRPr="00687479">
        <w:rPr>
          <w:rFonts w:ascii="Times New Roman" w:hAnsi="Times New Roman" w:cs="Times New Roman"/>
          <w:sz w:val="24"/>
          <w:szCs w:val="24"/>
        </w:rPr>
        <w:t>clusters, outliers</w:t>
      </w:r>
      <w:r w:rsidR="00F943FC">
        <w:rPr>
          <w:rFonts w:ascii="Times New Roman" w:hAnsi="Times New Roman" w:cs="Times New Roman"/>
          <w:sz w:val="24"/>
          <w:szCs w:val="24"/>
        </w:rPr>
        <w:t>,</w:t>
      </w:r>
      <w:r w:rsidRPr="00687479">
        <w:rPr>
          <w:rFonts w:ascii="Times New Roman" w:hAnsi="Times New Roman" w:cs="Times New Roman"/>
          <w:sz w:val="24"/>
          <w:szCs w:val="24"/>
        </w:rPr>
        <w:t xml:space="preserve"> and any other low</w:t>
      </w:r>
      <w:r w:rsidR="00F943FC">
        <w:rPr>
          <w:rFonts w:ascii="Times New Roman" w:hAnsi="Times New Roman" w:cs="Times New Roman"/>
          <w:sz w:val="24"/>
          <w:szCs w:val="24"/>
        </w:rPr>
        <w:t>-</w:t>
      </w:r>
      <w:r w:rsidRPr="00687479">
        <w:rPr>
          <w:rFonts w:ascii="Times New Roman" w:hAnsi="Times New Roman" w:cs="Times New Roman"/>
          <w:sz w:val="24"/>
          <w:szCs w:val="24"/>
        </w:rPr>
        <w:t>dimensional nonlinear structure</w:t>
      </w:r>
      <w:r w:rsidR="00185E2D" w:rsidRPr="008A3BBC">
        <w:rPr>
          <w:rFonts w:ascii="Times New Roman" w:hAnsi="Times New Roman" w:cs="Times New Roman"/>
          <w:sz w:val="24"/>
          <w:szCs w:val="24"/>
        </w:rPr>
        <w:t xml:space="preserve"> </w:t>
      </w:r>
      <w:r w:rsidR="00C6629E" w:rsidRPr="00481C69">
        <w:rPr>
          <w:rFonts w:ascii="Times New Roman" w:hAnsi="Times New Roman" w:cs="Times New Roman"/>
          <w:sz w:val="24"/>
          <w:szCs w:val="24"/>
        </w:rPr>
        <w:fldChar w:fldCharType="begin"/>
      </w:r>
      <w:r w:rsidR="00EE7258" w:rsidRPr="00481C69">
        <w:rPr>
          <w:rFonts w:ascii="Times New Roman" w:hAnsi="Times New Roman" w:cs="Times New Roman"/>
          <w:sz w:val="24"/>
          <w:szCs w:val="24"/>
        </w:rPr>
        <w:instrText xml:space="preserve"> ADDIN EN.CITE &lt;EndNote&gt;&lt;Cite&gt;&lt;Author&gt;Tukey&lt;/Author&gt;&lt;Year&gt;1974&lt;/Year&gt;&lt;RecNum&gt;14&lt;/RecNum&gt;&lt;DisplayText&gt;(Tukey 1974)&lt;/DisplayText&gt;&lt;record&gt;&lt;rec-number&gt;14&lt;/rec-number&gt;&lt;foreign-keys&gt;&lt;key app="EN" db-id="90serddflaftx2er9znvds5az5sresetazep" timestamp="1695838324"&gt;14&lt;/key&gt;&lt;/foreign-keys&gt;&lt;ref-type name="Journal Article"&gt;17&lt;/ref-type&gt;&lt;contributors&gt;&lt;authors&gt;&lt;author&gt;J.H. Friedman; J.W. Tukey&lt;/author&gt;&lt;/authors&gt;&lt;/contributors&gt;&lt;titles&gt;&lt;title&gt;A Projection Pursuit Algorithm for Exploratory Data Analysis&lt;/title&gt;&lt;secondary-title&gt;IEEE Transactions on Computers&lt;/secondary-title&gt;&lt;/titles&gt;&lt;periodical&gt;&lt;full-title&gt;IEEE Transactions on Computers&lt;/full-title&gt;&lt;/periodical&gt;&lt;pages&gt;881-890&lt;/pages&gt;&lt;volume&gt;C-23&lt;/volume&gt;&lt;number&gt;9&lt;/number&gt;&lt;dates&gt;&lt;year&gt;1974&lt;/year&gt;&lt;/dates&gt;&lt;isbn&gt;0018-9340&lt;/isbn&gt;&lt;urls&gt;&lt;/urls&gt;&lt;electronic-resource-num&gt;10.1109/T-C.1974.224051&lt;/electronic-resource-num&gt;&lt;/record&gt;&lt;/Cite&gt;&lt;/EndNote&gt;</w:instrText>
      </w:r>
      <w:r w:rsidR="00C6629E" w:rsidRPr="00481C69">
        <w:rPr>
          <w:rFonts w:ascii="Times New Roman" w:hAnsi="Times New Roman" w:cs="Times New Roman"/>
          <w:sz w:val="24"/>
          <w:szCs w:val="24"/>
        </w:rPr>
        <w:fldChar w:fldCharType="separate"/>
      </w:r>
      <w:r w:rsidR="00EE7258" w:rsidRPr="00481C69">
        <w:rPr>
          <w:rFonts w:ascii="Times New Roman" w:hAnsi="Times New Roman" w:cs="Times New Roman"/>
          <w:noProof/>
          <w:sz w:val="24"/>
          <w:szCs w:val="24"/>
        </w:rPr>
        <w:t>(</w:t>
      </w:r>
      <w:r w:rsidR="00440746">
        <w:rPr>
          <w:rFonts w:ascii="Times New Roman" w:hAnsi="Times New Roman" w:cs="Times New Roman"/>
          <w:noProof/>
          <w:sz w:val="24"/>
          <w:szCs w:val="24"/>
        </w:rPr>
        <w:t xml:space="preserve">Friedman and </w:t>
      </w:r>
      <w:r w:rsidR="00EE7258" w:rsidRPr="00481C69">
        <w:rPr>
          <w:rFonts w:ascii="Times New Roman" w:hAnsi="Times New Roman" w:cs="Times New Roman"/>
          <w:noProof/>
          <w:sz w:val="24"/>
          <w:szCs w:val="24"/>
        </w:rPr>
        <w:t>Tukey 1974)</w:t>
      </w:r>
      <w:r w:rsidR="00C6629E" w:rsidRPr="00481C69">
        <w:rPr>
          <w:rFonts w:ascii="Times New Roman" w:hAnsi="Times New Roman" w:cs="Times New Roman"/>
          <w:sz w:val="24"/>
          <w:szCs w:val="24"/>
        </w:rPr>
        <w:fldChar w:fldCharType="end"/>
      </w:r>
      <w:r w:rsidRPr="00687479">
        <w:rPr>
          <w:rFonts w:ascii="Times New Roman" w:hAnsi="Times New Roman" w:cs="Times New Roman"/>
          <w:sz w:val="24"/>
          <w:szCs w:val="24"/>
        </w:rPr>
        <w:t xml:space="preserve">. </w:t>
      </w:r>
      <w:r w:rsidR="00700B53">
        <w:rPr>
          <w:rFonts w:ascii="Times New Roman" w:hAnsi="Times New Roman" w:cs="Times New Roman"/>
          <w:sz w:val="24"/>
          <w:szCs w:val="24"/>
        </w:rPr>
        <w:t xml:space="preserve">A </w:t>
      </w:r>
      <w:r w:rsidR="0083309E">
        <w:rPr>
          <w:rFonts w:ascii="Times New Roman" w:hAnsi="Times New Roman" w:cs="Times New Roman"/>
          <w:sz w:val="24"/>
          <w:szCs w:val="24"/>
        </w:rPr>
        <w:t xml:space="preserve">PP index </w:t>
      </w:r>
      <w:r w:rsidR="000926DC">
        <w:rPr>
          <w:rFonts w:ascii="Times New Roman" w:hAnsi="Times New Roman" w:cs="Times New Roman"/>
          <w:sz w:val="24"/>
          <w:szCs w:val="24"/>
        </w:rPr>
        <w:t>is a function to numerically measure features of low-dimensional projections</w:t>
      </w:r>
      <w:r w:rsidR="00D82E7D">
        <w:rPr>
          <w:rFonts w:ascii="Times New Roman" w:hAnsi="Times New Roman" w:cs="Times New Roman"/>
          <w:sz w:val="24"/>
          <w:szCs w:val="24"/>
        </w:rPr>
        <w:t>,</w:t>
      </w:r>
      <w:r w:rsidR="00B80A78">
        <w:rPr>
          <w:rFonts w:ascii="Times New Roman" w:hAnsi="Times New Roman" w:cs="Times New Roman"/>
          <w:sz w:val="24"/>
          <w:szCs w:val="24"/>
        </w:rPr>
        <w:t xml:space="preserve"> for which higher values</w:t>
      </w:r>
      <w:r w:rsidR="008D7C83">
        <w:rPr>
          <w:rFonts w:ascii="Times New Roman" w:hAnsi="Times New Roman" w:cs="Times New Roman"/>
          <w:sz w:val="24"/>
          <w:szCs w:val="24"/>
        </w:rPr>
        <w:t xml:space="preserve"> </w:t>
      </w:r>
      <w:r w:rsidR="00D14D8C">
        <w:rPr>
          <w:rFonts w:ascii="Times New Roman" w:hAnsi="Times New Roman" w:cs="Times New Roman"/>
          <w:sz w:val="24"/>
          <w:szCs w:val="24"/>
        </w:rPr>
        <w:t>indicate more interesting structures</w:t>
      </w:r>
      <w:r w:rsidR="00B935C0">
        <w:rPr>
          <w:rFonts w:ascii="Times New Roman" w:hAnsi="Times New Roman" w:cs="Times New Roman"/>
          <w:sz w:val="24"/>
          <w:szCs w:val="24"/>
        </w:rPr>
        <w:t xml:space="preserve">. </w:t>
      </w:r>
      <w:r w:rsidR="00080EF6" w:rsidRPr="00FA32DB">
        <w:rPr>
          <w:rFonts w:ascii="Times New Roman" w:hAnsi="Times New Roman" w:cs="Times New Roman"/>
          <w:sz w:val="24"/>
          <w:szCs w:val="24"/>
        </w:rPr>
        <w:t>Natural Hermite index</w:t>
      </w:r>
      <w:r w:rsidR="00080EF6" w:rsidRPr="00687479">
        <w:rPr>
          <w:rFonts w:ascii="Times New Roman" w:hAnsi="Times New Roman" w:cs="Times New Roman"/>
          <w:sz w:val="24"/>
          <w:szCs w:val="24"/>
        </w:rPr>
        <w:t xml:space="preserve"> </w:t>
      </w:r>
      <w:r w:rsidR="00F9023D">
        <w:rPr>
          <w:rFonts w:ascii="Times New Roman" w:hAnsi="Times New Roman" w:cs="Times New Roman"/>
          <w:sz w:val="24"/>
          <w:szCs w:val="24"/>
        </w:rPr>
        <w:t xml:space="preserve">is a PP index </w:t>
      </w:r>
      <w:r w:rsidR="00E9791A">
        <w:rPr>
          <w:rFonts w:ascii="Times New Roman" w:hAnsi="Times New Roman" w:cs="Times New Roman"/>
          <w:sz w:val="24"/>
          <w:szCs w:val="24"/>
        </w:rPr>
        <w:t>introduced</w:t>
      </w:r>
      <w:r w:rsidR="00765FB7">
        <w:rPr>
          <w:rFonts w:ascii="Times New Roman" w:hAnsi="Times New Roman" w:cs="Times New Roman"/>
          <w:sz w:val="24"/>
          <w:szCs w:val="24"/>
        </w:rPr>
        <w:t xml:space="preserve"> by </w:t>
      </w:r>
      <w:r w:rsidR="005C002D">
        <w:rPr>
          <w:rFonts w:ascii="Times New Roman" w:hAnsi="Times New Roman" w:cs="Times New Roman"/>
          <w:sz w:val="24"/>
          <w:szCs w:val="24"/>
        </w:rPr>
        <w:t>Cook</w:t>
      </w:r>
      <w:r w:rsidR="007147F8" w:rsidRPr="004C1A22">
        <w:rPr>
          <w:rFonts w:ascii="Times New Roman" w:hAnsi="Times New Roman" w:cs="Times New Roman"/>
          <w:color w:val="000000" w:themeColor="text1"/>
          <w:sz w:val="24"/>
          <w:szCs w:val="24"/>
        </w:rPr>
        <w:t>,</w:t>
      </w:r>
      <w:r w:rsidR="007147F8">
        <w:rPr>
          <w:rFonts w:ascii="Times New Roman" w:hAnsi="Times New Roman" w:cs="Times New Roman"/>
          <w:color w:val="000000" w:themeColor="text1"/>
          <w:sz w:val="24"/>
          <w:szCs w:val="24"/>
        </w:rPr>
        <w:t xml:space="preserve"> </w:t>
      </w:r>
      <w:proofErr w:type="spellStart"/>
      <w:r w:rsidR="007147F8" w:rsidRPr="004C1A22">
        <w:rPr>
          <w:rFonts w:ascii="Times New Roman" w:hAnsi="Times New Roman" w:cs="Times New Roman"/>
          <w:color w:val="000000" w:themeColor="text1"/>
          <w:sz w:val="24"/>
          <w:szCs w:val="24"/>
        </w:rPr>
        <w:t>Buja</w:t>
      </w:r>
      <w:proofErr w:type="spellEnd"/>
      <w:r w:rsidR="007147F8" w:rsidRPr="004C1A22">
        <w:rPr>
          <w:rFonts w:ascii="Times New Roman" w:hAnsi="Times New Roman" w:cs="Times New Roman"/>
          <w:color w:val="000000" w:themeColor="text1"/>
          <w:sz w:val="24"/>
          <w:szCs w:val="24"/>
        </w:rPr>
        <w:t>,</w:t>
      </w:r>
      <w:r w:rsidR="007147F8">
        <w:rPr>
          <w:rFonts w:ascii="Times New Roman" w:hAnsi="Times New Roman" w:cs="Times New Roman"/>
          <w:color w:val="000000" w:themeColor="text1"/>
          <w:sz w:val="24"/>
          <w:szCs w:val="24"/>
        </w:rPr>
        <w:t xml:space="preserve"> and</w:t>
      </w:r>
      <w:r w:rsidR="007147F8" w:rsidRPr="004C1A22">
        <w:rPr>
          <w:rFonts w:ascii="Times New Roman" w:hAnsi="Times New Roman" w:cs="Times New Roman"/>
          <w:color w:val="000000" w:themeColor="text1"/>
          <w:sz w:val="24"/>
          <w:szCs w:val="24"/>
        </w:rPr>
        <w:t xml:space="preserve"> Cabrera</w:t>
      </w:r>
      <w:r w:rsidR="007147F8" w:rsidRPr="003D6ADC">
        <w:rPr>
          <w:rFonts w:ascii="Times New Roman" w:hAnsi="Times New Roman" w:cs="Times New Roman"/>
          <w:noProof/>
          <w:color w:val="000000" w:themeColor="text1"/>
          <w:sz w:val="24"/>
          <w:szCs w:val="24"/>
        </w:rPr>
        <w:t xml:space="preserve"> </w:t>
      </w:r>
      <w:r w:rsidR="007147F8">
        <w:rPr>
          <w:rFonts w:ascii="Times New Roman" w:hAnsi="Times New Roman" w:cs="Times New Roman"/>
          <w:noProof/>
          <w:color w:val="000000" w:themeColor="text1"/>
          <w:sz w:val="24"/>
          <w:szCs w:val="24"/>
        </w:rPr>
        <w:t>(</w:t>
      </w:r>
      <w:r w:rsidR="007147F8" w:rsidRPr="003D6ADC">
        <w:rPr>
          <w:rFonts w:ascii="Times New Roman" w:hAnsi="Times New Roman" w:cs="Times New Roman"/>
          <w:noProof/>
          <w:color w:val="000000" w:themeColor="text1"/>
          <w:sz w:val="24"/>
          <w:szCs w:val="24"/>
        </w:rPr>
        <w:t>1993</w:t>
      </w:r>
      <w:r w:rsidR="007147F8">
        <w:rPr>
          <w:rFonts w:ascii="Times New Roman" w:hAnsi="Times New Roman" w:cs="Times New Roman"/>
          <w:noProof/>
          <w:color w:val="000000" w:themeColor="text1"/>
          <w:sz w:val="24"/>
          <w:szCs w:val="24"/>
        </w:rPr>
        <w:t>)</w:t>
      </w:r>
      <w:r w:rsidR="005C002D">
        <w:rPr>
          <w:rFonts w:ascii="Times New Roman" w:hAnsi="Times New Roman" w:cs="Times New Roman"/>
          <w:sz w:val="24"/>
          <w:szCs w:val="24"/>
        </w:rPr>
        <w:t xml:space="preserve"> </w:t>
      </w:r>
      <w:r w:rsidR="00F9023D">
        <w:rPr>
          <w:rFonts w:ascii="Times New Roman" w:hAnsi="Times New Roman" w:cs="Times New Roman"/>
          <w:sz w:val="24"/>
          <w:szCs w:val="24"/>
        </w:rPr>
        <w:t xml:space="preserve">to </w:t>
      </w:r>
      <w:r w:rsidR="00ED3066">
        <w:rPr>
          <w:rFonts w:ascii="Times New Roman" w:hAnsi="Times New Roman" w:cs="Times New Roman"/>
          <w:sz w:val="24"/>
          <w:szCs w:val="24"/>
        </w:rPr>
        <w:t>find non-linear structures</w:t>
      </w:r>
      <w:r w:rsidR="00E224F8">
        <w:rPr>
          <w:rFonts w:ascii="Times New Roman" w:hAnsi="Times New Roman" w:cs="Times New Roman"/>
          <w:sz w:val="24"/>
          <w:szCs w:val="24"/>
        </w:rPr>
        <w:t xml:space="preserve"> and to </w:t>
      </w:r>
      <w:r w:rsidR="00F9023D">
        <w:rPr>
          <w:rFonts w:ascii="Times New Roman" w:hAnsi="Times New Roman" w:cs="Times New Roman"/>
          <w:sz w:val="24"/>
          <w:szCs w:val="24"/>
        </w:rPr>
        <w:t>detect</w:t>
      </w:r>
      <w:r w:rsidR="0012553C">
        <w:rPr>
          <w:rFonts w:ascii="Times New Roman" w:hAnsi="Times New Roman" w:cs="Times New Roman"/>
          <w:sz w:val="24"/>
          <w:szCs w:val="24"/>
        </w:rPr>
        <w:t xml:space="preserve"> departures </w:t>
      </w:r>
      <w:r w:rsidR="008A51E7">
        <w:rPr>
          <w:rFonts w:ascii="Times New Roman" w:hAnsi="Times New Roman" w:cs="Times New Roman"/>
          <w:sz w:val="24"/>
          <w:szCs w:val="24"/>
        </w:rPr>
        <w:t>from normality</w:t>
      </w:r>
      <w:r w:rsidR="00A55F21">
        <w:rPr>
          <w:rFonts w:ascii="Times New Roman" w:hAnsi="Times New Roman" w:cs="Times New Roman"/>
          <w:sz w:val="24"/>
          <w:szCs w:val="24"/>
        </w:rPr>
        <w:t xml:space="preserve">, </w:t>
      </w:r>
      <w:r w:rsidR="00691A7F" w:rsidRPr="00687479">
        <w:rPr>
          <w:rFonts w:ascii="Times New Roman" w:hAnsi="Times New Roman" w:cs="Times New Roman"/>
          <w:sz w:val="24"/>
          <w:szCs w:val="24"/>
        </w:rPr>
        <w:t xml:space="preserve">and </w:t>
      </w:r>
      <w:r w:rsidR="00C6629E" w:rsidRPr="00687479">
        <w:rPr>
          <w:rFonts w:ascii="Times New Roman" w:hAnsi="Times New Roman" w:cs="Times New Roman"/>
          <w:sz w:val="24"/>
          <w:szCs w:val="24"/>
        </w:rPr>
        <w:t>is</w:t>
      </w:r>
      <w:r w:rsidR="00691A7F" w:rsidRPr="00687479">
        <w:rPr>
          <w:rFonts w:ascii="Times New Roman" w:hAnsi="Times New Roman" w:cs="Times New Roman"/>
          <w:sz w:val="24"/>
          <w:szCs w:val="24"/>
        </w:rPr>
        <w:t xml:space="preserve"> the </w:t>
      </w:r>
      <w:r w:rsidR="00C6629E" w:rsidRPr="00687479">
        <w:rPr>
          <w:rFonts w:ascii="Times New Roman" w:hAnsi="Times New Roman" w:cs="Times New Roman"/>
          <w:sz w:val="24"/>
          <w:szCs w:val="24"/>
        </w:rPr>
        <w:t>keystone</w:t>
      </w:r>
      <w:r w:rsidR="00691A7F" w:rsidRPr="00687479">
        <w:rPr>
          <w:rFonts w:ascii="Times New Roman" w:hAnsi="Times New Roman" w:cs="Times New Roman"/>
          <w:sz w:val="24"/>
          <w:szCs w:val="24"/>
        </w:rPr>
        <w:t xml:space="preserve"> tool of this </w:t>
      </w:r>
      <w:r w:rsidR="00691A7F" w:rsidRPr="00790BBF">
        <w:rPr>
          <w:rFonts w:ascii="Times New Roman" w:hAnsi="Times New Roman" w:cs="Times New Roman"/>
          <w:sz w:val="24"/>
          <w:szCs w:val="24"/>
        </w:rPr>
        <w:t>paper</w:t>
      </w:r>
      <w:r w:rsidR="000E2E3F" w:rsidRPr="00790BBF">
        <w:rPr>
          <w:rFonts w:ascii="Times New Roman" w:hAnsi="Times New Roman" w:cs="Times New Roman"/>
          <w:sz w:val="24"/>
          <w:szCs w:val="24"/>
        </w:rPr>
        <w:t xml:space="preserve"> </w:t>
      </w:r>
      <w:r w:rsidR="000E2E3F" w:rsidRPr="003D6ADC">
        <w:rPr>
          <w:rFonts w:ascii="Times New Roman" w:hAnsi="Times New Roman" w:cs="Times New Roman"/>
          <w:color w:val="000000" w:themeColor="text1"/>
          <w:sz w:val="24"/>
          <w:szCs w:val="24"/>
          <w:highlight w:val="yellow"/>
        </w:rPr>
        <w:fldChar w:fldCharType="begin"/>
      </w:r>
      <w:r w:rsidR="000E2E3F" w:rsidRPr="003D6ADC">
        <w:rPr>
          <w:rFonts w:ascii="Times New Roman" w:hAnsi="Times New Roman" w:cs="Times New Roman"/>
          <w:color w:val="000000" w:themeColor="text1"/>
          <w:sz w:val="24"/>
          <w:szCs w:val="24"/>
          <w:highlight w:val="yellow"/>
        </w:rPr>
        <w:instrText xml:space="preserve"> ADDIN EN.CITE &lt;EndNote&gt;&lt;Cite&gt;&lt;Author&gt;Cook&lt;/Author&gt;&lt;Year&gt;1993&lt;/Year&gt;&lt;RecNum&gt;15&lt;/RecNum&gt;&lt;DisplayText&gt;(Cook 1993)&lt;/DisplayText&gt;&lt;record&gt;&lt;rec-number&gt;15&lt;/rec-number&gt;&lt;foreign-keys&gt;&lt;key app="EN" db-id="90serddflaftx2er9znvds5az5sresetazep" timestamp="1695838744"&gt;15&lt;/key&gt;&lt;/foreign-keys&gt;&lt;ref-type name="Journal Article"&gt;17&lt;/ref-type&gt;&lt;contributors&gt;&lt;authors&gt;&lt;author&gt;Cook, Dianne; Buja, Andreas; Cabrera, Javier&lt;/author&gt;&lt;/authors&gt;&lt;/contributors&gt;&lt;titles&gt;&lt;title&gt;Projection Pursuit Indexes Based on Orthonormal Function Expansions&lt;/title&gt;&lt;secondary-title&gt;Journal of Computational and Graphical Statistics&lt;/secondary-title&gt;&lt;/titles&gt;&lt;periodical&gt;&lt;full-title&gt;Journal of Computational and Graphical Statistics&lt;/full-title&gt;&lt;/periodical&gt;&lt;pages&gt;225-250&lt;/pages&gt;&lt;volume&gt;2&lt;/volume&gt;&lt;number&gt;3&lt;/number&gt;&lt;dates&gt;&lt;year&gt;1993&lt;/year&gt;&lt;/dates&gt;&lt;urls&gt;&lt;/urls&gt;&lt;electronic-resource-num&gt;https://doi.org/10.2307/1390644&lt;/electronic-resource-num&gt;&lt;/record&gt;&lt;/Cite&gt;&lt;/EndNote&gt;</w:instrText>
      </w:r>
      <w:r w:rsidR="000E2E3F" w:rsidRPr="003D6ADC">
        <w:rPr>
          <w:rFonts w:ascii="Times New Roman" w:hAnsi="Times New Roman" w:cs="Times New Roman"/>
          <w:color w:val="000000" w:themeColor="text1"/>
          <w:sz w:val="24"/>
          <w:szCs w:val="24"/>
          <w:highlight w:val="yellow"/>
        </w:rPr>
        <w:fldChar w:fldCharType="separate"/>
      </w:r>
      <w:r w:rsidR="000E2E3F" w:rsidRPr="00790BBF">
        <w:rPr>
          <w:rFonts w:ascii="Times New Roman" w:hAnsi="Times New Roman" w:cs="Times New Roman"/>
          <w:noProof/>
          <w:color w:val="000000" w:themeColor="text1"/>
          <w:sz w:val="24"/>
          <w:szCs w:val="24"/>
        </w:rPr>
        <w:t>(</w:t>
      </w:r>
      <w:r w:rsidR="00150B0F" w:rsidRPr="004C1A22">
        <w:rPr>
          <w:rFonts w:ascii="Times New Roman" w:hAnsi="Times New Roman" w:cs="Times New Roman"/>
          <w:color w:val="000000" w:themeColor="text1"/>
          <w:sz w:val="24"/>
          <w:szCs w:val="24"/>
        </w:rPr>
        <w:t>Cook,</w:t>
      </w:r>
      <w:r w:rsidR="00150B0F">
        <w:rPr>
          <w:rFonts w:ascii="Times New Roman" w:hAnsi="Times New Roman" w:cs="Times New Roman"/>
          <w:color w:val="000000" w:themeColor="text1"/>
          <w:sz w:val="24"/>
          <w:szCs w:val="24"/>
        </w:rPr>
        <w:t xml:space="preserve"> </w:t>
      </w:r>
      <w:r w:rsidR="00150B0F" w:rsidRPr="004C1A22">
        <w:rPr>
          <w:rFonts w:ascii="Times New Roman" w:hAnsi="Times New Roman" w:cs="Times New Roman"/>
          <w:color w:val="000000" w:themeColor="text1"/>
          <w:sz w:val="24"/>
          <w:szCs w:val="24"/>
        </w:rPr>
        <w:t>Buja,</w:t>
      </w:r>
      <w:r w:rsidR="00150B0F">
        <w:rPr>
          <w:rFonts w:ascii="Times New Roman" w:hAnsi="Times New Roman" w:cs="Times New Roman"/>
          <w:color w:val="000000" w:themeColor="text1"/>
          <w:sz w:val="24"/>
          <w:szCs w:val="24"/>
        </w:rPr>
        <w:t xml:space="preserve"> and</w:t>
      </w:r>
      <w:r w:rsidR="00150B0F" w:rsidRPr="004C1A22">
        <w:rPr>
          <w:rFonts w:ascii="Times New Roman" w:hAnsi="Times New Roman" w:cs="Times New Roman"/>
          <w:color w:val="000000" w:themeColor="text1"/>
          <w:sz w:val="24"/>
          <w:szCs w:val="24"/>
        </w:rPr>
        <w:t xml:space="preserve"> Cabrera</w:t>
      </w:r>
      <w:r w:rsidR="00150B0F" w:rsidRPr="007E4875">
        <w:rPr>
          <w:rFonts w:ascii="Times New Roman" w:hAnsi="Times New Roman" w:cs="Times New Roman"/>
          <w:noProof/>
          <w:color w:val="000000" w:themeColor="text1"/>
          <w:sz w:val="24"/>
          <w:szCs w:val="24"/>
        </w:rPr>
        <w:t xml:space="preserve"> </w:t>
      </w:r>
      <w:r w:rsidR="000E2E3F" w:rsidRPr="007E4875">
        <w:rPr>
          <w:rFonts w:ascii="Times New Roman" w:hAnsi="Times New Roman" w:cs="Times New Roman"/>
          <w:noProof/>
          <w:color w:val="000000" w:themeColor="text1"/>
          <w:sz w:val="24"/>
          <w:szCs w:val="24"/>
        </w:rPr>
        <w:t>1993</w:t>
      </w:r>
      <w:r w:rsidR="00436302" w:rsidRPr="007E4875">
        <w:rPr>
          <w:rFonts w:ascii="Times New Roman" w:hAnsi="Times New Roman" w:cs="Times New Roman"/>
          <w:noProof/>
          <w:color w:val="000000" w:themeColor="text1"/>
          <w:sz w:val="24"/>
          <w:szCs w:val="24"/>
        </w:rPr>
        <w:t xml:space="preserve">; </w:t>
      </w:r>
      <w:r w:rsidR="00436302">
        <w:rPr>
          <w:rFonts w:ascii="Times New Roman" w:hAnsi="Times New Roman" w:cs="Times New Roman"/>
          <w:sz w:val="24"/>
          <w:szCs w:val="24"/>
        </w:rPr>
        <w:t>Amaratunga and Cabrera 2003; Amaratunga, Cabrera, and Shkedy 2014</w:t>
      </w:r>
      <w:r w:rsidR="000E2E3F" w:rsidRPr="007E4875">
        <w:rPr>
          <w:rFonts w:ascii="Times New Roman" w:hAnsi="Times New Roman" w:cs="Times New Roman"/>
          <w:noProof/>
          <w:color w:val="000000" w:themeColor="text1"/>
          <w:sz w:val="24"/>
          <w:szCs w:val="24"/>
        </w:rPr>
        <w:t>)</w:t>
      </w:r>
      <w:r w:rsidR="000E2E3F" w:rsidRPr="003D6ADC">
        <w:rPr>
          <w:rFonts w:ascii="Times New Roman" w:hAnsi="Times New Roman" w:cs="Times New Roman"/>
          <w:color w:val="000000" w:themeColor="text1"/>
          <w:sz w:val="24"/>
          <w:szCs w:val="24"/>
          <w:highlight w:val="yellow"/>
        </w:rPr>
        <w:fldChar w:fldCharType="end"/>
      </w:r>
      <w:r w:rsidR="00436302" w:rsidRPr="003D6ADC">
        <w:rPr>
          <w:rFonts w:ascii="Times New Roman" w:hAnsi="Times New Roman" w:cs="Times New Roman"/>
          <w:color w:val="000000" w:themeColor="text1"/>
          <w:sz w:val="24"/>
          <w:szCs w:val="24"/>
        </w:rPr>
        <w:t>.</w:t>
      </w:r>
    </w:p>
    <w:p w14:paraId="35DD4BB1" w14:textId="487BD35D" w:rsidR="001B1E96" w:rsidRPr="00156F28" w:rsidRDefault="00F06C25" w:rsidP="00E11F45">
      <w:pPr>
        <w:spacing w:line="480" w:lineRule="auto"/>
        <w:ind w:firstLine="720"/>
        <w:rPr>
          <w:rFonts w:ascii="Times New Roman" w:hAnsi="Times New Roman" w:cs="Times New Roman"/>
          <w:sz w:val="24"/>
          <w:szCs w:val="24"/>
        </w:rPr>
      </w:pPr>
      <w:r>
        <w:rPr>
          <w:rFonts w:ascii="Times New Roman" w:hAnsi="Times New Roman" w:cs="Times New Roman"/>
          <w:sz w:val="24"/>
          <w:szCs w:val="24"/>
        </w:rPr>
        <w:t>Let</w:t>
      </w:r>
      <w:r w:rsidR="00404E73">
        <w:rPr>
          <w:rFonts w:ascii="Times New Roman" w:hAnsi="Times New Roman" w:cs="Times New Roman"/>
          <w:sz w:val="24"/>
          <w:szCs w:val="24"/>
        </w:rPr>
        <w:t xml:space="preserve"> </w:t>
      </w:r>
      <m:oMath>
        <m:r>
          <w:rPr>
            <w:rFonts w:ascii="Cambria Math" w:hAnsi="Cambria Math" w:cs="Times New Roman"/>
            <w:sz w:val="24"/>
            <w:szCs w:val="24"/>
          </w:rPr>
          <m:t>X</m:t>
        </m:r>
        <m:sSup>
          <m:sSupPr>
            <m:ctrlPr>
              <w:rPr>
                <w:rFonts w:ascii="Cambria Math" w:hAnsi="Cambria Math" w:cs="Times New Roman"/>
                <w:i/>
                <w:sz w:val="24"/>
                <w:szCs w:val="24"/>
              </w:rPr>
            </m:ctrlPr>
          </m:sSupPr>
          <m:e>
            <m:r>
              <m:rPr>
                <m:sty m:val="p"/>
              </m:rPr>
              <w:rPr>
                <w:rFonts w:ascii="Cambria Math" w:hAnsi="Cambria Math" w:cs="Times New Roman"/>
                <w:sz w:val="24"/>
                <w:szCs w:val="24"/>
              </w:rPr>
              <w:sym w:font="Symbol" w:char="F0CE"/>
            </m:r>
            <m:r>
              <m:rPr>
                <m:sty m:val="p"/>
              </m:rPr>
              <w:rPr>
                <w:rFonts w:ascii="Cambria Math" w:hAnsi="Cambria Math" w:cs="Times New Roman"/>
                <w:sz w:val="24"/>
                <w:szCs w:val="24"/>
              </w:rPr>
              <m:t xml:space="preserve"> </m:t>
            </m:r>
            <m:r>
              <w:rPr>
                <w:rFonts w:ascii="Cambria Math" w:hAnsi="Cambria Math" w:cs="Times New Roman"/>
                <w:sz w:val="24"/>
                <w:szCs w:val="24"/>
              </w:rPr>
              <m:t>R</m:t>
            </m:r>
          </m:e>
          <m:sup>
            <m:r>
              <w:rPr>
                <w:rFonts w:ascii="Cambria Math" w:hAnsi="Cambria Math" w:cs="Times New Roman"/>
                <w:sz w:val="24"/>
                <w:szCs w:val="24"/>
              </w:rPr>
              <m:t>nxp</m:t>
            </m:r>
          </m:sup>
        </m:sSup>
      </m:oMath>
      <w:r w:rsidR="00AD404F">
        <w:rPr>
          <w:rFonts w:ascii="Times New Roman" w:eastAsiaTheme="minorEastAsia" w:hAnsi="Times New Roman" w:cs="Times New Roman"/>
          <w:sz w:val="24"/>
          <w:szCs w:val="24"/>
        </w:rPr>
        <w:t xml:space="preserve"> </w:t>
      </w:r>
      <w:r w:rsidR="00771E7E">
        <w:rPr>
          <w:rFonts w:ascii="Times New Roman" w:hAnsi="Times New Roman" w:cs="Times New Roman"/>
          <w:sz w:val="24"/>
          <w:szCs w:val="24"/>
        </w:rPr>
        <w:t xml:space="preserve">be </w:t>
      </w:r>
      <w:r w:rsidR="002D6CC9">
        <w:rPr>
          <w:rFonts w:ascii="Times New Roman" w:hAnsi="Times New Roman" w:cs="Times New Roman"/>
          <w:sz w:val="24"/>
          <w:szCs w:val="24"/>
        </w:rPr>
        <w:t xml:space="preserve">a </w:t>
      </w:r>
      <w:r w:rsidR="00230E4D" w:rsidRPr="000772E2">
        <w:rPr>
          <w:rFonts w:ascii="Times New Roman" w:hAnsi="Times New Roman" w:cs="Times New Roman"/>
          <w:i/>
          <w:iCs/>
          <w:sz w:val="24"/>
          <w:szCs w:val="24"/>
        </w:rPr>
        <w:t>p</w:t>
      </w:r>
      <w:r w:rsidR="002D6CC9">
        <w:rPr>
          <w:rFonts w:ascii="Times New Roman" w:hAnsi="Times New Roman" w:cs="Times New Roman"/>
          <w:sz w:val="24"/>
          <w:szCs w:val="24"/>
        </w:rPr>
        <w:t>-dimensional dataset</w:t>
      </w:r>
      <w:r w:rsidR="00533BB9">
        <w:rPr>
          <w:rFonts w:ascii="Times New Roman" w:hAnsi="Times New Roman" w:cs="Times New Roman"/>
          <w:sz w:val="24"/>
          <w:szCs w:val="24"/>
        </w:rPr>
        <w:t xml:space="preserve">, </w:t>
      </w:r>
      <m:oMath>
        <m:r>
          <w:rPr>
            <w:rFonts w:ascii="Cambria Math" w:hAnsi="Cambria Math" w:cs="Times New Roman"/>
            <w:sz w:val="24"/>
            <w:szCs w:val="24"/>
          </w:rPr>
          <m:t>P</m:t>
        </m:r>
        <m:sSup>
          <m:sSupPr>
            <m:ctrlPr>
              <w:rPr>
                <w:rFonts w:ascii="Cambria Math" w:hAnsi="Cambria Math" w:cs="Times New Roman"/>
                <w:i/>
                <w:sz w:val="24"/>
                <w:szCs w:val="24"/>
              </w:rPr>
            </m:ctrlPr>
          </m:sSupPr>
          <m:e>
            <m:r>
              <m:rPr>
                <m:sty m:val="p"/>
              </m:rPr>
              <w:rPr>
                <w:rFonts w:ascii="Cambria Math" w:hAnsi="Cambria Math" w:cs="Times New Roman"/>
                <w:sz w:val="24"/>
                <w:szCs w:val="24"/>
              </w:rPr>
              <w:sym w:font="Symbol" w:char="F0CE"/>
            </m:r>
            <m:r>
              <m:rPr>
                <m:sty m:val="p"/>
              </m:rPr>
              <w:rPr>
                <w:rFonts w:ascii="Cambria Math" w:hAnsi="Cambria Math" w:cs="Times New Roman"/>
                <w:sz w:val="24"/>
                <w:szCs w:val="24"/>
              </w:rPr>
              <m:t xml:space="preserve"> </m:t>
            </m:r>
            <m:r>
              <w:rPr>
                <w:rFonts w:ascii="Cambria Math" w:hAnsi="Cambria Math" w:cs="Times New Roman"/>
                <w:sz w:val="24"/>
                <w:szCs w:val="24"/>
              </w:rPr>
              <m:t>R</m:t>
            </m:r>
          </m:e>
          <m:sup>
            <m:r>
              <w:rPr>
                <w:rFonts w:ascii="Cambria Math" w:hAnsi="Cambria Math" w:cs="Times New Roman"/>
                <w:sz w:val="24"/>
                <w:szCs w:val="24"/>
              </w:rPr>
              <m:t>pxd</m:t>
            </m:r>
          </m:sup>
        </m:sSup>
      </m:oMath>
      <w:r w:rsidR="00533BB9">
        <w:rPr>
          <w:rFonts w:ascii="Times New Roman" w:hAnsi="Times New Roman" w:cs="Times New Roman"/>
          <w:sz w:val="24"/>
          <w:szCs w:val="24"/>
        </w:rPr>
        <w:t xml:space="preserve"> be a random orthogonal projection matrix</w:t>
      </w:r>
      <w:r w:rsidR="00614969">
        <w:rPr>
          <w:rFonts w:ascii="Times New Roman" w:hAnsi="Times New Roman" w:cs="Times New Roman"/>
          <w:sz w:val="24"/>
          <w:szCs w:val="24"/>
        </w:rPr>
        <w:t xml:space="preserve"> that projects </w:t>
      </w:r>
      <m:oMath>
        <m:r>
          <w:rPr>
            <w:rFonts w:ascii="Cambria Math" w:hAnsi="Cambria Math" w:cs="Times New Roman"/>
            <w:sz w:val="24"/>
            <w:szCs w:val="24"/>
          </w:rPr>
          <m:t>X</m:t>
        </m:r>
      </m:oMath>
      <w:r w:rsidR="00614969">
        <w:rPr>
          <w:rFonts w:ascii="Times New Roman" w:hAnsi="Times New Roman" w:cs="Times New Roman"/>
          <w:sz w:val="24"/>
          <w:szCs w:val="24"/>
        </w:rPr>
        <w:t xml:space="preserve"> into </w:t>
      </w:r>
      <w:r w:rsidR="005B6C9E">
        <w:rPr>
          <w:rFonts w:ascii="Times New Roman" w:hAnsi="Times New Roman" w:cs="Times New Roman"/>
          <w:sz w:val="24"/>
          <w:szCs w:val="24"/>
        </w:rPr>
        <w:t xml:space="preserve">a </w:t>
      </w:r>
      <w:r w:rsidR="0092475F" w:rsidRPr="00B56D43">
        <w:rPr>
          <w:rFonts w:ascii="Times New Roman" w:hAnsi="Times New Roman" w:cs="Times New Roman"/>
          <w:i/>
          <w:iCs/>
          <w:sz w:val="24"/>
          <w:szCs w:val="24"/>
        </w:rPr>
        <w:t>d</w:t>
      </w:r>
      <w:r w:rsidR="005B6C9E">
        <w:rPr>
          <w:rFonts w:ascii="Times New Roman" w:hAnsi="Times New Roman" w:cs="Times New Roman"/>
          <w:sz w:val="24"/>
          <w:szCs w:val="24"/>
        </w:rPr>
        <w:t xml:space="preserve">-dimensional space </w:t>
      </w:r>
      <m:oMath>
        <m:r>
          <w:rPr>
            <w:rFonts w:ascii="Cambria Math" w:hAnsi="Cambria Math" w:cs="Times New Roman"/>
            <w:sz w:val="24"/>
            <w:szCs w:val="24"/>
          </w:rPr>
          <m:t>(d&lt;p)</m:t>
        </m:r>
      </m:oMath>
      <w:r w:rsidR="008172C7">
        <w:rPr>
          <w:rFonts w:ascii="Times New Roman" w:hAnsi="Times New Roman" w:cs="Times New Roman"/>
          <w:sz w:val="24"/>
          <w:szCs w:val="24"/>
        </w:rPr>
        <w:t>,</w:t>
      </w:r>
      <w:r w:rsidR="008D559D">
        <w:rPr>
          <w:rFonts w:ascii="Times New Roman" w:hAnsi="Times New Roman" w:cs="Times New Roman"/>
          <w:sz w:val="24"/>
          <w:szCs w:val="24"/>
        </w:rPr>
        <w:t xml:space="preserve"> and </w:t>
      </w:r>
      <m:oMath>
        <m:r>
          <w:rPr>
            <w:rFonts w:ascii="Cambria Math" w:hAnsi="Cambria Math" w:cs="Times New Roman"/>
            <w:sz w:val="24"/>
            <w:szCs w:val="24"/>
          </w:rPr>
          <m:t>Y=</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eastAsiaTheme="minorEastAsia" w:hAnsi="Cambria Math" w:cs="Times New Roman"/>
                    <w:sz w:val="24"/>
                    <w:szCs w:val="24"/>
                  </w:rPr>
                  <m:t>y</m:t>
                </m:r>
                <m:r>
                  <m:rPr>
                    <m:nor/>
                  </m:rPr>
                  <w:rPr>
                    <w:rFonts w:ascii="Times New Roman" w:hAnsi="Times New Roman" w:cs="Times New Roman"/>
                    <w:sz w:val="24"/>
                    <w:szCs w:val="24"/>
                    <w:vertAlign w:val="subscript"/>
                  </w:rPr>
                  <m:t>1</m:t>
                </m:r>
                <m:r>
                  <w:rPr>
                    <w:rFonts w:ascii="Cambria Math" w:hAnsi="Cambria Math" w:cs="Times New Roman"/>
                    <w:sz w:val="24"/>
                    <w:szCs w:val="24"/>
                  </w:rPr>
                  <m:t xml:space="preserve">, </m:t>
                </m:r>
                <m:r>
                  <w:rPr>
                    <w:rFonts w:ascii="Cambria Math" w:eastAsiaTheme="minorEastAsia" w:hAnsi="Cambria Math" w:cs="Times New Roman"/>
                    <w:sz w:val="24"/>
                    <w:szCs w:val="24"/>
                  </w:rPr>
                  <m:t>y</m:t>
                </m:r>
                <m:r>
                  <m:rPr>
                    <m:nor/>
                  </m:rPr>
                  <w:rPr>
                    <w:rFonts w:ascii="Times New Roman" w:hAnsi="Times New Roman" w:cs="Times New Roman"/>
                    <w:sz w:val="24"/>
                    <w:szCs w:val="24"/>
                    <w:vertAlign w:val="subscript"/>
                  </w:rPr>
                  <m:t>2</m:t>
                </m:r>
                <m:r>
                  <w:rPr>
                    <w:rFonts w:ascii="Cambria Math" w:hAnsi="Cambria Math" w:cs="Times New Roman"/>
                    <w:sz w:val="24"/>
                    <w:szCs w:val="24"/>
                  </w:rPr>
                  <m:t xml:space="preserve">, …, </m:t>
                </m:r>
                <m:r>
                  <w:rPr>
                    <w:rFonts w:ascii="Cambria Math" w:eastAsiaTheme="minorEastAsia" w:hAnsi="Cambria Math" w:cs="Times New Roman"/>
                    <w:sz w:val="24"/>
                    <w:szCs w:val="24"/>
                  </w:rPr>
                  <m:t>y</m:t>
                </m:r>
                <m:r>
                  <m:rPr>
                    <m:nor/>
                  </m:rPr>
                  <w:rPr>
                    <w:rFonts w:ascii="Times New Roman" w:hAnsi="Times New Roman" w:cs="Times New Roman"/>
                    <w:sz w:val="24"/>
                    <w:szCs w:val="24"/>
                    <w:vertAlign w:val="subscript"/>
                  </w:rPr>
                  <m:t>n</m:t>
                </m:r>
              </m:e>
            </m:d>
          </m:e>
          <m:sup>
            <m:r>
              <w:rPr>
                <w:rFonts w:ascii="Cambria Math" w:hAnsi="Cambria Math" w:cs="Times New Roman"/>
                <w:sz w:val="24"/>
                <w:szCs w:val="24"/>
              </w:rPr>
              <m:t>'</m:t>
            </m:r>
          </m:sup>
        </m:sSup>
        <m:r>
          <w:rPr>
            <w:rFonts w:ascii="Cambria Math" w:hAnsi="Cambria Math" w:cs="Times New Roman"/>
            <w:sz w:val="24"/>
            <w:szCs w:val="24"/>
          </w:rPr>
          <m:t>=XP</m:t>
        </m:r>
        <m:sSup>
          <m:sSupPr>
            <m:ctrlPr>
              <w:rPr>
                <w:rFonts w:ascii="Cambria Math" w:hAnsi="Cambria Math" w:cs="Times New Roman"/>
                <w:i/>
                <w:sz w:val="24"/>
                <w:szCs w:val="24"/>
              </w:rPr>
            </m:ctrlPr>
          </m:sSupPr>
          <m:e>
            <m:r>
              <m:rPr>
                <m:sty m:val="p"/>
              </m:rPr>
              <w:rPr>
                <w:rFonts w:ascii="Cambria Math" w:hAnsi="Cambria Math" w:cs="Times New Roman"/>
                <w:sz w:val="24"/>
                <w:szCs w:val="24"/>
              </w:rPr>
              <w:sym w:font="Symbol" w:char="F0CE"/>
            </m:r>
            <m:r>
              <m:rPr>
                <m:sty m:val="p"/>
              </m:rPr>
              <w:rPr>
                <w:rFonts w:ascii="Cambria Math" w:hAnsi="Cambria Math" w:cs="Times New Roman"/>
                <w:sz w:val="24"/>
                <w:szCs w:val="24"/>
              </w:rPr>
              <m:t xml:space="preserve"> </m:t>
            </m:r>
            <m:r>
              <w:rPr>
                <w:rFonts w:ascii="Cambria Math" w:hAnsi="Cambria Math" w:cs="Times New Roman"/>
                <w:sz w:val="24"/>
                <w:szCs w:val="24"/>
              </w:rPr>
              <m:t>R</m:t>
            </m:r>
          </m:e>
          <m:sup>
            <m:r>
              <w:rPr>
                <w:rFonts w:ascii="Cambria Math" w:hAnsi="Cambria Math" w:cs="Times New Roman"/>
                <w:sz w:val="24"/>
                <w:szCs w:val="24"/>
              </w:rPr>
              <m:t>nxd</m:t>
            </m:r>
          </m:sup>
        </m:sSup>
      </m:oMath>
      <w:r w:rsidR="000E6C82">
        <w:rPr>
          <w:rFonts w:ascii="Times New Roman" w:eastAsiaTheme="minorEastAsia" w:hAnsi="Times New Roman" w:cs="Times New Roman"/>
          <w:sz w:val="24"/>
          <w:szCs w:val="24"/>
        </w:rPr>
        <w:t xml:space="preserve"> </w:t>
      </w:r>
      <w:r w:rsidR="00F850AE">
        <w:rPr>
          <w:rFonts w:ascii="Times New Roman" w:hAnsi="Times New Roman" w:cs="Times New Roman"/>
          <w:sz w:val="24"/>
          <w:szCs w:val="24"/>
        </w:rPr>
        <w:lastRenderedPageBreak/>
        <w:t xml:space="preserve">be the projected data in the </w:t>
      </w:r>
      <w:r w:rsidR="00F850AE" w:rsidRPr="000772E2">
        <w:rPr>
          <w:rFonts w:ascii="Times New Roman" w:hAnsi="Times New Roman" w:cs="Times New Roman"/>
          <w:i/>
          <w:iCs/>
          <w:sz w:val="24"/>
          <w:szCs w:val="24"/>
        </w:rPr>
        <w:t>d</w:t>
      </w:r>
      <w:r w:rsidR="00F850AE">
        <w:rPr>
          <w:rFonts w:ascii="Times New Roman" w:hAnsi="Times New Roman" w:cs="Times New Roman"/>
          <w:sz w:val="24"/>
          <w:szCs w:val="24"/>
        </w:rPr>
        <w:t>-</w:t>
      </w:r>
      <w:r w:rsidR="002248BA">
        <w:rPr>
          <w:rFonts w:ascii="Times New Roman" w:hAnsi="Times New Roman" w:cs="Times New Roman"/>
          <w:sz w:val="24"/>
          <w:szCs w:val="24"/>
        </w:rPr>
        <w:t>dimensional</w:t>
      </w:r>
      <w:r w:rsidR="00F850AE">
        <w:rPr>
          <w:rFonts w:ascii="Times New Roman" w:hAnsi="Times New Roman" w:cs="Times New Roman"/>
          <w:sz w:val="24"/>
          <w:szCs w:val="24"/>
        </w:rPr>
        <w:t xml:space="preserve"> space.</w:t>
      </w:r>
      <w:r w:rsidR="0093596F">
        <w:rPr>
          <w:rFonts w:ascii="Times New Roman" w:hAnsi="Times New Roman" w:cs="Times New Roman"/>
          <w:sz w:val="24"/>
          <w:szCs w:val="24"/>
        </w:rPr>
        <w:t xml:space="preserve"> Consider density</w:t>
      </w:r>
      <w:r w:rsidR="00A17EA5">
        <w:rPr>
          <w:rFonts w:ascii="Times New Roman" w:hAnsi="Times New Roman" w:cs="Times New Roman"/>
          <w:sz w:val="24"/>
          <w:szCs w:val="24"/>
        </w:rPr>
        <w:t xml:space="preserve">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y</m:t>
            </m:r>
          </m:e>
        </m:d>
      </m:oMath>
      <w:r w:rsidR="0093596F">
        <w:rPr>
          <w:rFonts w:ascii="Times New Roman" w:hAnsi="Times New Roman" w:cs="Times New Roman"/>
          <w:sz w:val="24"/>
          <w:szCs w:val="24"/>
        </w:rPr>
        <w:t xml:space="preserve"> of the projected data </w:t>
      </w:r>
      <m:oMath>
        <m:r>
          <w:rPr>
            <w:rFonts w:ascii="Cambria Math" w:hAnsi="Cambria Math" w:cs="Times New Roman"/>
            <w:sz w:val="24"/>
            <w:szCs w:val="24"/>
          </w:rPr>
          <m:t>Y</m:t>
        </m:r>
      </m:oMath>
      <w:r w:rsidR="0093596F">
        <w:rPr>
          <w:rFonts w:ascii="Times New Roman" w:hAnsi="Times New Roman" w:cs="Times New Roman"/>
          <w:sz w:val="24"/>
          <w:szCs w:val="24"/>
        </w:rPr>
        <w:t xml:space="preserve"> and </w:t>
      </w:r>
      <w:r w:rsidR="00502C6B">
        <w:rPr>
          <w:rFonts w:ascii="Times New Roman" w:hAnsi="Times New Roman" w:cs="Times New Roman"/>
          <w:sz w:val="24"/>
          <w:szCs w:val="24"/>
        </w:rPr>
        <w:t>standard multivariate Gaussian density</w:t>
      </w:r>
      <w:r w:rsidR="00A17EA5">
        <w:rPr>
          <w:rFonts w:ascii="Times New Roman" w:hAnsi="Times New Roman" w:cs="Times New Roman"/>
          <w:sz w:val="24"/>
          <w:szCs w:val="24"/>
        </w:rPr>
        <w:t xml:space="preserve"> </w:t>
      </w:r>
      <m:oMath>
        <m:r>
          <w:rPr>
            <w:rFonts w:ascii="Cambria Math" w:hAnsi="Cambria Math" w:cs="Times New Roman"/>
            <w:sz w:val="24"/>
            <w:szCs w:val="24"/>
          </w:rPr>
          <m:t>ϕ</m:t>
        </m:r>
        <m:d>
          <m:dPr>
            <m:ctrlPr>
              <w:rPr>
                <w:rFonts w:ascii="Cambria Math" w:hAnsi="Cambria Math" w:cs="Times New Roman"/>
                <w:i/>
                <w:sz w:val="24"/>
                <w:szCs w:val="24"/>
              </w:rPr>
            </m:ctrlPr>
          </m:dPr>
          <m:e>
            <m:r>
              <w:rPr>
                <w:rFonts w:ascii="Cambria Math" w:hAnsi="Cambria Math" w:cs="Times New Roman"/>
                <w:sz w:val="24"/>
                <w:szCs w:val="24"/>
              </w:rPr>
              <m:t>y</m:t>
            </m:r>
          </m:e>
        </m:d>
      </m:oMath>
      <w:r w:rsidR="00A17EA5" w:rsidRPr="00156F28">
        <w:rPr>
          <w:rFonts w:ascii="Times New Roman" w:hAnsi="Times New Roman" w:cs="Times New Roman"/>
          <w:sz w:val="24"/>
          <w:szCs w:val="24"/>
        </w:rPr>
        <w:t>.</w:t>
      </w:r>
      <w:r w:rsidR="008D559D">
        <w:rPr>
          <w:rFonts w:ascii="Times New Roman" w:hAnsi="Times New Roman" w:cs="Times New Roman"/>
          <w:sz w:val="24"/>
          <w:szCs w:val="24"/>
        </w:rPr>
        <w:t xml:space="preserve"> </w:t>
      </w:r>
      <w:r w:rsidR="00691A7F" w:rsidRPr="00156F28">
        <w:rPr>
          <w:rFonts w:ascii="Times New Roman" w:hAnsi="Times New Roman" w:cs="Times New Roman"/>
          <w:sz w:val="24"/>
          <w:szCs w:val="24"/>
        </w:rPr>
        <w:t xml:space="preserve">The </w:t>
      </w:r>
      <w:r w:rsidR="00691630" w:rsidRPr="00156F28">
        <w:rPr>
          <w:rFonts w:ascii="Times New Roman" w:hAnsi="Times New Roman" w:cs="Times New Roman"/>
          <w:sz w:val="24"/>
          <w:szCs w:val="24"/>
        </w:rPr>
        <w:t xml:space="preserve">natural </w:t>
      </w:r>
      <w:r w:rsidR="00691A7F" w:rsidRPr="00156F28">
        <w:rPr>
          <w:rFonts w:ascii="Times New Roman" w:hAnsi="Times New Roman" w:cs="Times New Roman"/>
          <w:sz w:val="24"/>
          <w:szCs w:val="24"/>
        </w:rPr>
        <w:t xml:space="preserve">Hermite index measures the distance between </w:t>
      </w:r>
      <w:r w:rsidR="00E73152">
        <w:rPr>
          <w:rFonts w:ascii="Times New Roman" w:hAnsi="Times New Roman" w:cs="Times New Roman"/>
          <w:sz w:val="24"/>
          <w:szCs w:val="24"/>
        </w:rPr>
        <w:t>the</w:t>
      </w:r>
      <w:r w:rsidR="00691A7F" w:rsidRPr="00156F28">
        <w:rPr>
          <w:rFonts w:ascii="Times New Roman" w:hAnsi="Times New Roman" w:cs="Times New Roman"/>
          <w:sz w:val="24"/>
          <w:szCs w:val="24"/>
        </w:rPr>
        <w:t xml:space="preserve"> </w:t>
      </w:r>
      <w:r w:rsidR="001B1E96" w:rsidRPr="00EC4F37">
        <w:rPr>
          <w:rFonts w:ascii="Times New Roman" w:hAnsi="Times New Roman" w:cs="Times New Roman"/>
          <w:i/>
          <w:iCs/>
          <w:sz w:val="24"/>
          <w:szCs w:val="24"/>
        </w:rPr>
        <w:t>d</w:t>
      </w:r>
      <w:r w:rsidR="00691A7F" w:rsidRPr="00156F28">
        <w:rPr>
          <w:rFonts w:ascii="Times New Roman" w:hAnsi="Times New Roman" w:cs="Times New Roman"/>
          <w:sz w:val="24"/>
          <w:szCs w:val="24"/>
        </w:rPr>
        <w:t xml:space="preserve">-dimensional distribution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 xml:space="preserve"> </m:t>
        </m:r>
      </m:oMath>
      <w:r w:rsidR="00691A7F" w:rsidRPr="00156F28">
        <w:rPr>
          <w:rFonts w:ascii="Times New Roman" w:hAnsi="Times New Roman" w:cs="Times New Roman"/>
          <w:sz w:val="24"/>
          <w:szCs w:val="24"/>
        </w:rPr>
        <w:t xml:space="preserve">and </w:t>
      </w:r>
      <w:r w:rsidR="00B67F18">
        <w:rPr>
          <w:rFonts w:ascii="Times New Roman" w:hAnsi="Times New Roman" w:cs="Times New Roman"/>
          <w:sz w:val="24"/>
          <w:szCs w:val="24"/>
        </w:rPr>
        <w:t>the</w:t>
      </w:r>
      <w:r w:rsidR="00691A7F" w:rsidRPr="00156F28">
        <w:rPr>
          <w:rFonts w:ascii="Times New Roman" w:hAnsi="Times New Roman" w:cs="Times New Roman"/>
          <w:sz w:val="24"/>
          <w:szCs w:val="24"/>
        </w:rPr>
        <w:t xml:space="preserve"> </w:t>
      </w:r>
      <w:r w:rsidR="001B1E96" w:rsidRPr="000772E2">
        <w:rPr>
          <w:rFonts w:ascii="Times New Roman" w:hAnsi="Times New Roman" w:cs="Times New Roman"/>
          <w:i/>
          <w:iCs/>
          <w:sz w:val="24"/>
          <w:szCs w:val="24"/>
        </w:rPr>
        <w:t>d</w:t>
      </w:r>
      <w:r w:rsidR="001B1E96" w:rsidRPr="00156F28">
        <w:rPr>
          <w:rFonts w:ascii="Times New Roman" w:hAnsi="Times New Roman" w:cs="Times New Roman"/>
          <w:sz w:val="24"/>
          <w:szCs w:val="24"/>
        </w:rPr>
        <w:t xml:space="preserve">-dimensional </w:t>
      </w:r>
      <w:r w:rsidR="00691A7F" w:rsidRPr="00156F28">
        <w:rPr>
          <w:rFonts w:ascii="Times New Roman" w:hAnsi="Times New Roman" w:cs="Times New Roman"/>
          <w:sz w:val="24"/>
          <w:szCs w:val="24"/>
        </w:rPr>
        <w:t>normal distribution</w:t>
      </w:r>
      <w:r w:rsidR="00691630" w:rsidRPr="00156F28">
        <w:rPr>
          <w:rFonts w:ascii="Times New Roman" w:hAnsi="Times New Roman" w:cs="Times New Roman"/>
          <w:sz w:val="24"/>
          <w:szCs w:val="24"/>
        </w:rPr>
        <w:t xml:space="preserve"> </w:t>
      </w:r>
      <m:oMath>
        <m:r>
          <w:rPr>
            <w:rFonts w:ascii="Cambria Math" w:hAnsi="Cambria Math" w:cs="Times New Roman"/>
            <w:sz w:val="24"/>
            <w:szCs w:val="24"/>
          </w:rPr>
          <m:t>ϕ</m:t>
        </m:r>
        <m:d>
          <m:dPr>
            <m:ctrlPr>
              <w:rPr>
                <w:rFonts w:ascii="Cambria Math" w:hAnsi="Cambria Math" w:cs="Times New Roman"/>
                <w:i/>
                <w:sz w:val="24"/>
                <w:szCs w:val="24"/>
              </w:rPr>
            </m:ctrlPr>
          </m:dPr>
          <m:e>
            <m:r>
              <w:rPr>
                <w:rFonts w:ascii="Cambria Math" w:hAnsi="Cambria Math" w:cs="Times New Roman"/>
                <w:sz w:val="24"/>
                <w:szCs w:val="24"/>
              </w:rPr>
              <m:t>y</m:t>
            </m:r>
          </m:e>
        </m:d>
      </m:oMath>
      <w:r w:rsidR="001B1E96" w:rsidRPr="00156F28">
        <w:rPr>
          <w:rFonts w:ascii="Times New Roman" w:hAnsi="Times New Roman" w:cs="Times New Roman"/>
          <w:sz w:val="24"/>
          <w:szCs w:val="24"/>
        </w:rPr>
        <w:t>.</w:t>
      </w:r>
    </w:p>
    <w:p w14:paraId="13F2EFEB" w14:textId="541EFD3F" w:rsidR="00FE2E24" w:rsidRPr="00156F28" w:rsidRDefault="00000000" w:rsidP="005D7A1E">
      <w:pPr>
        <w:spacing w:line="480" w:lineRule="auto"/>
        <w:jc w:val="right"/>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N</m:t>
            </m:r>
          </m:sup>
        </m:sSup>
        <m:r>
          <w:rPr>
            <w:rFonts w:ascii="Cambria Math" w:hAnsi="Cambria Math" w:cs="Times New Roman"/>
            <w:sz w:val="24"/>
            <w:szCs w:val="24"/>
          </w:rPr>
          <m:t>=</m:t>
        </m:r>
        <m:nary>
          <m:naryPr>
            <m:limLoc m:val="subSup"/>
            <m:ctrlPr>
              <w:rPr>
                <w:rFonts w:ascii="Cambria Math" w:hAnsi="Cambria Math" w:cs="Times New Roman"/>
                <w:i/>
                <w:sz w:val="24"/>
                <w:szCs w:val="24"/>
              </w:rPr>
            </m:ctrlPr>
          </m:naryPr>
          <m:sub>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d</m:t>
                </m:r>
              </m:sup>
            </m:sSup>
          </m:sub>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y</m:t>
                        </m:r>
                      </m:e>
                    </m:d>
                    <m:r>
                      <m:rPr>
                        <m:nor/>
                      </m:rPr>
                      <w:rPr>
                        <w:rFonts w:ascii="Times New Roman" w:hAnsi="Times New Roman" w:cs="Times New Roman"/>
                        <w:sz w:val="24"/>
                        <w:szCs w:val="24"/>
                      </w:rPr>
                      <m:t>-</m:t>
                    </m:r>
                    <m:r>
                      <w:rPr>
                        <w:rFonts w:ascii="Cambria Math" w:hAnsi="Cambria Math" w:cs="Times New Roman"/>
                        <w:sz w:val="24"/>
                        <w:szCs w:val="24"/>
                      </w:rPr>
                      <m:t>ϕ</m:t>
                    </m:r>
                    <m:d>
                      <m:dPr>
                        <m:ctrlPr>
                          <w:rPr>
                            <w:rFonts w:ascii="Cambria Math" w:hAnsi="Cambria Math" w:cs="Times New Roman"/>
                            <w:i/>
                            <w:sz w:val="24"/>
                            <w:szCs w:val="24"/>
                          </w:rPr>
                        </m:ctrlPr>
                      </m:dPr>
                      <m:e>
                        <m:r>
                          <w:rPr>
                            <w:rFonts w:ascii="Cambria Math" w:hAnsi="Cambria Math" w:cs="Times New Roman"/>
                            <w:sz w:val="24"/>
                            <w:szCs w:val="24"/>
                          </w:rPr>
                          <m:t>y</m:t>
                        </m:r>
                      </m:e>
                    </m:d>
                  </m:e>
                </m:d>
              </m:e>
              <m:sup>
                <m:r>
                  <w:rPr>
                    <w:rFonts w:ascii="Cambria Math" w:hAnsi="Cambria Math" w:cs="Times New Roman"/>
                    <w:sz w:val="24"/>
                    <w:szCs w:val="24"/>
                  </w:rPr>
                  <m:t>2</m:t>
                </m:r>
              </m:sup>
            </m:sSup>
            <m:r>
              <w:rPr>
                <w:rFonts w:ascii="Cambria Math" w:hAnsi="Cambria Math" w:cs="Times New Roman"/>
                <w:sz w:val="24"/>
                <w:szCs w:val="24"/>
              </w:rPr>
              <m:t>ϕ</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dy</m:t>
            </m:r>
          </m:e>
        </m:nary>
      </m:oMath>
      <w:r w:rsidR="00FE2E24" w:rsidRPr="00156F28">
        <w:rPr>
          <w:rFonts w:ascii="Times New Roman" w:eastAsiaTheme="minorEastAsia" w:hAnsi="Times New Roman" w:cs="Times New Roman"/>
          <w:sz w:val="24"/>
          <w:szCs w:val="24"/>
        </w:rPr>
        <w:t xml:space="preserve">   </w:t>
      </w:r>
      <w:r w:rsidR="00156F28">
        <w:rPr>
          <w:rFonts w:ascii="Times New Roman" w:eastAsiaTheme="minorEastAsia" w:hAnsi="Times New Roman" w:cs="Times New Roman"/>
          <w:sz w:val="24"/>
          <w:szCs w:val="24"/>
        </w:rPr>
        <w:t xml:space="preserve">                                          (1)</w:t>
      </w:r>
    </w:p>
    <w:p w14:paraId="7730D152" w14:textId="2CE0F0E1" w:rsidR="009415AA" w:rsidRPr="00156F28" w:rsidRDefault="009415AA" w:rsidP="00E11F45">
      <w:pPr>
        <w:spacing w:line="480" w:lineRule="auto"/>
        <w:ind w:firstLine="720"/>
        <w:rPr>
          <w:rFonts w:ascii="Times New Roman" w:hAnsi="Times New Roman" w:cs="Times New Roman"/>
          <w:sz w:val="24"/>
          <w:szCs w:val="24"/>
        </w:rPr>
      </w:pPr>
      <w:r w:rsidRPr="00156F28">
        <w:rPr>
          <w:rFonts w:ascii="Times New Roman" w:hAnsi="Times New Roman" w:cs="Times New Roman"/>
          <w:sz w:val="24"/>
          <w:szCs w:val="24"/>
        </w:rPr>
        <w:t>The computational burden of these indices is satisfactory for small to moderate datasets but not attainable for</w:t>
      </w:r>
      <w:r w:rsidR="00E81B72" w:rsidRPr="00156F28">
        <w:rPr>
          <w:rFonts w:ascii="Times New Roman" w:hAnsi="Times New Roman" w:cs="Times New Roman"/>
          <w:sz w:val="24"/>
          <w:szCs w:val="24"/>
        </w:rPr>
        <w:t xml:space="preserve"> very</w:t>
      </w:r>
      <w:r w:rsidRPr="00156F28">
        <w:rPr>
          <w:rFonts w:ascii="Times New Roman" w:hAnsi="Times New Roman" w:cs="Times New Roman"/>
          <w:sz w:val="24"/>
          <w:szCs w:val="24"/>
        </w:rPr>
        <w:t xml:space="preserve"> large datasets. Duan</w:t>
      </w:r>
      <w:r w:rsidR="00B96E1D">
        <w:rPr>
          <w:rFonts w:ascii="Times New Roman" w:hAnsi="Times New Roman" w:cs="Times New Roman"/>
          <w:sz w:val="24"/>
          <w:szCs w:val="24"/>
        </w:rPr>
        <w:t>,</w:t>
      </w:r>
      <w:r w:rsidR="00CA3CEF">
        <w:rPr>
          <w:rFonts w:ascii="Times New Roman" w:hAnsi="Times New Roman" w:cs="Times New Roman"/>
          <w:sz w:val="24"/>
          <w:szCs w:val="24"/>
        </w:rPr>
        <w:t xml:space="preserve"> Cabrera</w:t>
      </w:r>
      <w:r w:rsidR="00B96E1D">
        <w:rPr>
          <w:rFonts w:ascii="Times New Roman" w:hAnsi="Times New Roman" w:cs="Times New Roman"/>
          <w:sz w:val="24"/>
          <w:szCs w:val="24"/>
        </w:rPr>
        <w:t>, and Emir</w:t>
      </w:r>
      <w:r w:rsidR="00BD5BAE">
        <w:rPr>
          <w:rFonts w:ascii="Times New Roman" w:hAnsi="Times New Roman" w:cs="Times New Roman"/>
          <w:sz w:val="24"/>
          <w:szCs w:val="24"/>
        </w:rPr>
        <w:t xml:space="preserve"> (2023)</w:t>
      </w:r>
      <w:r w:rsidRPr="00156F28">
        <w:rPr>
          <w:rFonts w:ascii="Times New Roman" w:hAnsi="Times New Roman" w:cs="Times New Roman"/>
          <w:sz w:val="24"/>
          <w:szCs w:val="24"/>
        </w:rPr>
        <w:t xml:space="preserve"> introduced weighted versions of the PP indices computed over data nuggets</w:t>
      </w:r>
      <w:r w:rsidRPr="00687479">
        <w:rPr>
          <w:rFonts w:ascii="Times New Roman" w:hAnsi="Times New Roman" w:cs="Times New Roman"/>
          <w:sz w:val="24"/>
          <w:szCs w:val="24"/>
        </w:rPr>
        <w:t xml:space="preserve">. They showed that </w:t>
      </w:r>
      <w:r w:rsidRPr="00FA32DB">
        <w:rPr>
          <w:rFonts w:ascii="Times New Roman" w:hAnsi="Times New Roman" w:cs="Times New Roman"/>
          <w:sz w:val="24"/>
          <w:szCs w:val="24"/>
        </w:rPr>
        <w:t>the “most interesting”</w:t>
      </w:r>
      <w:r w:rsidRPr="00687479">
        <w:rPr>
          <w:rFonts w:ascii="Times New Roman" w:hAnsi="Times New Roman" w:cs="Times New Roman"/>
          <w:sz w:val="24"/>
          <w:szCs w:val="24"/>
        </w:rPr>
        <w:t xml:space="preserve"> projections found by the </w:t>
      </w:r>
      <w:r w:rsidR="00D74CD5" w:rsidRPr="00687479">
        <w:rPr>
          <w:rFonts w:ascii="Times New Roman" w:hAnsi="Times New Roman" w:cs="Times New Roman"/>
          <w:sz w:val="24"/>
          <w:szCs w:val="24"/>
        </w:rPr>
        <w:t>n</w:t>
      </w:r>
      <w:r w:rsidRPr="00687479">
        <w:rPr>
          <w:rFonts w:ascii="Times New Roman" w:hAnsi="Times New Roman" w:cs="Times New Roman"/>
          <w:sz w:val="24"/>
          <w:szCs w:val="24"/>
        </w:rPr>
        <w:t xml:space="preserve">atural Hermite index on large datasets are identical to those found by the weighted version of the </w:t>
      </w:r>
      <w:r w:rsidRPr="00156F28">
        <w:rPr>
          <w:rFonts w:ascii="Times New Roman" w:hAnsi="Times New Roman" w:cs="Times New Roman"/>
          <w:sz w:val="24"/>
          <w:szCs w:val="24"/>
        </w:rPr>
        <w:t>index over data</w:t>
      </w:r>
      <w:r w:rsidR="00E81B72" w:rsidRPr="00156F28">
        <w:rPr>
          <w:rFonts w:ascii="Times New Roman" w:hAnsi="Times New Roman" w:cs="Times New Roman"/>
          <w:sz w:val="24"/>
          <w:szCs w:val="24"/>
        </w:rPr>
        <w:t xml:space="preserve"> </w:t>
      </w:r>
      <w:r w:rsidRPr="00156F28">
        <w:rPr>
          <w:rFonts w:ascii="Times New Roman" w:hAnsi="Times New Roman" w:cs="Times New Roman"/>
          <w:sz w:val="24"/>
          <w:szCs w:val="24"/>
        </w:rPr>
        <w:t xml:space="preserve">nuggets. </w:t>
      </w:r>
    </w:p>
    <w:p w14:paraId="26781602" w14:textId="4D32C23B" w:rsidR="00B85785" w:rsidRPr="00156F28" w:rsidRDefault="00D74CD5" w:rsidP="00156F28">
      <w:pPr>
        <w:spacing w:line="480" w:lineRule="auto"/>
        <w:ind w:firstLine="720"/>
        <w:rPr>
          <w:rFonts w:ascii="Times New Roman" w:hAnsi="Times New Roman" w:cs="Times New Roman"/>
          <w:sz w:val="24"/>
          <w:szCs w:val="24"/>
        </w:rPr>
      </w:pPr>
      <w:r w:rsidRPr="00156F28">
        <w:rPr>
          <w:rFonts w:ascii="Times New Roman" w:hAnsi="Times New Roman" w:cs="Times New Roman"/>
          <w:sz w:val="24"/>
          <w:szCs w:val="24"/>
        </w:rPr>
        <w:t>This study compared</w:t>
      </w:r>
      <w:r w:rsidR="005A55C5" w:rsidRPr="00156F28">
        <w:rPr>
          <w:rFonts w:ascii="Times New Roman" w:hAnsi="Times New Roman" w:cs="Times New Roman"/>
          <w:sz w:val="24"/>
          <w:szCs w:val="24"/>
        </w:rPr>
        <w:t xml:space="preserve"> </w:t>
      </w:r>
      <w:r w:rsidR="00F943FC">
        <w:rPr>
          <w:rFonts w:ascii="Times New Roman" w:hAnsi="Times New Roman" w:cs="Times New Roman"/>
          <w:sz w:val="24"/>
          <w:szCs w:val="24"/>
        </w:rPr>
        <w:t xml:space="preserve">the </w:t>
      </w:r>
      <w:r w:rsidR="00014F9F" w:rsidRPr="00156F28">
        <w:rPr>
          <w:rFonts w:ascii="Times New Roman" w:hAnsi="Times New Roman" w:cs="Times New Roman"/>
          <w:i/>
          <w:iCs/>
          <w:sz w:val="24"/>
          <w:szCs w:val="24"/>
        </w:rPr>
        <w:t>d</w:t>
      </w:r>
      <w:r w:rsidR="00014F9F" w:rsidRPr="00156F28">
        <w:rPr>
          <w:rFonts w:ascii="Times New Roman" w:hAnsi="Times New Roman" w:cs="Times New Roman"/>
          <w:sz w:val="24"/>
          <w:szCs w:val="24"/>
        </w:rPr>
        <w:t xml:space="preserve">-dimensional projections of </w:t>
      </w:r>
      <w:r w:rsidR="005A55C5" w:rsidRPr="00156F28">
        <w:rPr>
          <w:rFonts w:ascii="Times New Roman" w:hAnsi="Times New Roman" w:cs="Times New Roman"/>
          <w:sz w:val="24"/>
          <w:szCs w:val="24"/>
        </w:rPr>
        <w:t>two</w:t>
      </w:r>
      <w:r w:rsidR="00014F9F" w:rsidRPr="00156F28">
        <w:rPr>
          <w:rFonts w:ascii="Times New Roman" w:hAnsi="Times New Roman" w:cs="Times New Roman"/>
          <w:sz w:val="24"/>
          <w:szCs w:val="24"/>
        </w:rPr>
        <w:t xml:space="preserve"> </w:t>
      </w:r>
      <w:r w:rsidR="00E81B72" w:rsidRPr="00156F28">
        <w:rPr>
          <w:rFonts w:ascii="Times New Roman" w:hAnsi="Times New Roman" w:cs="Times New Roman"/>
          <w:sz w:val="24"/>
          <w:szCs w:val="24"/>
        </w:rPr>
        <w:t xml:space="preserve">groups </w:t>
      </w:r>
      <m:oMath>
        <m:r>
          <w:rPr>
            <w:rFonts w:ascii="Cambria Math" w:hAnsi="Cambria Math" w:cs="Times New Roman"/>
            <w:sz w:val="24"/>
            <w:szCs w:val="24"/>
          </w:rPr>
          <m:t>(k=2)</m:t>
        </m:r>
      </m:oMath>
      <w:r w:rsidR="008E28D8" w:rsidRPr="00156F28">
        <w:rPr>
          <w:rFonts w:ascii="Times New Roman" w:hAnsi="Times New Roman" w:cs="Times New Roman"/>
          <w:sz w:val="24"/>
          <w:szCs w:val="24"/>
        </w:rPr>
        <w:t xml:space="preserve"> </w:t>
      </w:r>
      <w:r w:rsidR="00E81B72" w:rsidRPr="00156F28">
        <w:rPr>
          <w:rFonts w:ascii="Times New Roman" w:hAnsi="Times New Roman" w:cs="Times New Roman"/>
          <w:sz w:val="24"/>
          <w:szCs w:val="24"/>
        </w:rPr>
        <w:t xml:space="preserve">of </w:t>
      </w:r>
      <w:r w:rsidR="00014F9F" w:rsidRPr="00156F28">
        <w:rPr>
          <w:rFonts w:ascii="Times New Roman" w:hAnsi="Times New Roman" w:cs="Times New Roman"/>
          <w:i/>
          <w:iCs/>
          <w:sz w:val="24"/>
          <w:szCs w:val="24"/>
        </w:rPr>
        <w:t>p</w:t>
      </w:r>
      <w:r w:rsidR="00014F9F" w:rsidRPr="00156F28">
        <w:rPr>
          <w:rFonts w:ascii="Times New Roman" w:hAnsi="Times New Roman" w:cs="Times New Roman"/>
          <w:sz w:val="24"/>
          <w:szCs w:val="24"/>
        </w:rPr>
        <w:t>-dimensional</w:t>
      </w:r>
      <w:r w:rsidR="005A55C5" w:rsidRPr="00156F28">
        <w:rPr>
          <w:rFonts w:ascii="Times New Roman" w:hAnsi="Times New Roman" w:cs="Times New Roman"/>
          <w:sz w:val="24"/>
          <w:szCs w:val="24"/>
        </w:rPr>
        <w:t xml:space="preserve"> </w:t>
      </w:r>
      <w:r w:rsidR="00691630" w:rsidRPr="00156F28">
        <w:rPr>
          <w:rFonts w:ascii="Times New Roman" w:hAnsi="Times New Roman" w:cs="Times New Roman"/>
          <w:sz w:val="24"/>
          <w:szCs w:val="24"/>
        </w:rPr>
        <w:t>samples</w:t>
      </w:r>
      <w:r w:rsidR="00014F9F" w:rsidRPr="00156F28">
        <w:rPr>
          <w:rFonts w:ascii="Times New Roman" w:hAnsi="Times New Roman" w:cs="Times New Roman"/>
          <w:sz w:val="24"/>
          <w:szCs w:val="24"/>
        </w:rPr>
        <w:t xml:space="preserve"> where </w:t>
      </w:r>
      <m:oMath>
        <m:r>
          <w:rPr>
            <w:rFonts w:ascii="Cambria Math" w:hAnsi="Cambria Math" w:cs="Times New Roman"/>
            <w:sz w:val="24"/>
            <w:szCs w:val="24"/>
          </w:rPr>
          <m:t>d&lt;p</m:t>
        </m:r>
      </m:oMath>
      <w:r w:rsidR="00014F9F" w:rsidRPr="00156F28">
        <w:rPr>
          <w:rFonts w:ascii="Times New Roman" w:hAnsi="Times New Roman" w:cs="Times New Roman"/>
          <w:sz w:val="24"/>
          <w:szCs w:val="24"/>
        </w:rPr>
        <w:t>.</w:t>
      </w:r>
      <w:r w:rsidR="005A55C5" w:rsidRPr="00156F28">
        <w:rPr>
          <w:rFonts w:ascii="Times New Roman" w:hAnsi="Times New Roman" w:cs="Times New Roman"/>
          <w:sz w:val="24"/>
          <w:szCs w:val="24"/>
        </w:rPr>
        <w:t xml:space="preserve"> </w:t>
      </w:r>
      <w:r w:rsidR="00014F9F" w:rsidRPr="00156F28">
        <w:rPr>
          <w:rFonts w:ascii="Times New Roman" w:hAnsi="Times New Roman" w:cs="Times New Roman"/>
          <w:sz w:val="24"/>
          <w:szCs w:val="24"/>
        </w:rPr>
        <w:t>For this</w:t>
      </w:r>
      <w:r w:rsidR="005A55C5" w:rsidRPr="00156F28">
        <w:rPr>
          <w:rFonts w:ascii="Times New Roman" w:hAnsi="Times New Roman" w:cs="Times New Roman"/>
          <w:sz w:val="24"/>
          <w:szCs w:val="24"/>
        </w:rPr>
        <w:t xml:space="preserve"> </w:t>
      </w:r>
      <w:r w:rsidR="00E81B72" w:rsidRPr="00156F28">
        <w:rPr>
          <w:rFonts w:ascii="Times New Roman" w:hAnsi="Times New Roman" w:cs="Times New Roman"/>
          <w:sz w:val="24"/>
          <w:szCs w:val="24"/>
        </w:rPr>
        <w:t>purpose,</w:t>
      </w:r>
      <w:r w:rsidR="005A55C5" w:rsidRPr="00156F28">
        <w:rPr>
          <w:rFonts w:ascii="Times New Roman" w:hAnsi="Times New Roman" w:cs="Times New Roman"/>
          <w:sz w:val="24"/>
          <w:szCs w:val="24"/>
        </w:rPr>
        <w:t xml:space="preserve"> </w:t>
      </w:r>
      <w:r w:rsidR="002E1D94">
        <w:rPr>
          <w:rFonts w:ascii="Times New Roman" w:hAnsi="Times New Roman" w:cs="Times New Roman"/>
          <w:sz w:val="24"/>
          <w:szCs w:val="24"/>
        </w:rPr>
        <w:t>we p</w:t>
      </w:r>
      <w:r w:rsidR="00FF364B">
        <w:rPr>
          <w:rFonts w:ascii="Times New Roman" w:hAnsi="Times New Roman" w:cs="Times New Roman"/>
          <w:sz w:val="24"/>
          <w:szCs w:val="24"/>
        </w:rPr>
        <w:t>r</w:t>
      </w:r>
      <w:r w:rsidR="002E1D94">
        <w:rPr>
          <w:rFonts w:ascii="Times New Roman" w:hAnsi="Times New Roman" w:cs="Times New Roman"/>
          <w:sz w:val="24"/>
          <w:szCs w:val="24"/>
        </w:rPr>
        <w:t>opose</w:t>
      </w:r>
      <w:r w:rsidR="000D60C1">
        <w:rPr>
          <w:rFonts w:ascii="Times New Roman" w:hAnsi="Times New Roman" w:cs="Times New Roman"/>
          <w:sz w:val="24"/>
          <w:szCs w:val="24"/>
        </w:rPr>
        <w:t>d</w:t>
      </w:r>
      <w:r w:rsidR="00FF364B">
        <w:rPr>
          <w:rFonts w:ascii="Times New Roman" w:hAnsi="Times New Roman" w:cs="Times New Roman"/>
          <w:sz w:val="24"/>
          <w:szCs w:val="24"/>
        </w:rPr>
        <w:t xml:space="preserve"> the</w:t>
      </w:r>
      <w:r w:rsidR="00E81B72" w:rsidRPr="00156F28">
        <w:rPr>
          <w:rFonts w:ascii="Times New Roman" w:hAnsi="Times New Roman" w:cs="Times New Roman"/>
          <w:sz w:val="24"/>
          <w:szCs w:val="24"/>
        </w:rPr>
        <w:t xml:space="preserve"> differential </w:t>
      </w:r>
      <w:r w:rsidR="00F83BB1">
        <w:rPr>
          <w:rFonts w:ascii="Times New Roman" w:hAnsi="Times New Roman" w:cs="Times New Roman"/>
          <w:sz w:val="24"/>
          <w:szCs w:val="24"/>
        </w:rPr>
        <w:t xml:space="preserve">natural </w:t>
      </w:r>
      <w:r w:rsidR="005A55C5" w:rsidRPr="00156F28">
        <w:rPr>
          <w:rFonts w:ascii="Times New Roman" w:hAnsi="Times New Roman" w:cs="Times New Roman"/>
          <w:sz w:val="24"/>
          <w:szCs w:val="24"/>
        </w:rPr>
        <w:t>Hermite index</w:t>
      </w:r>
      <w:r w:rsidR="00FF364B">
        <w:rPr>
          <w:rFonts w:ascii="Times New Roman" w:hAnsi="Times New Roman" w:cs="Times New Roman"/>
          <w:sz w:val="24"/>
          <w:szCs w:val="24"/>
        </w:rPr>
        <w:t xml:space="preserve"> </w:t>
      </w:r>
      <w:r w:rsidRPr="00156F28">
        <w:rPr>
          <w:rFonts w:ascii="Times New Roman" w:hAnsi="Times New Roman" w:cs="Times New Roman"/>
          <w:sz w:val="24"/>
          <w:szCs w:val="24"/>
        </w:rPr>
        <w:t>to</w:t>
      </w:r>
      <w:r w:rsidR="005A55C5" w:rsidRPr="00156F28">
        <w:rPr>
          <w:rFonts w:ascii="Times New Roman" w:hAnsi="Times New Roman" w:cs="Times New Roman"/>
          <w:sz w:val="24"/>
          <w:szCs w:val="24"/>
        </w:rPr>
        <w:t xml:space="preserve"> compar</w:t>
      </w:r>
      <w:r w:rsidRPr="00156F28">
        <w:rPr>
          <w:rFonts w:ascii="Times New Roman" w:hAnsi="Times New Roman" w:cs="Times New Roman"/>
          <w:sz w:val="24"/>
          <w:szCs w:val="24"/>
        </w:rPr>
        <w:t>e</w:t>
      </w:r>
      <w:r w:rsidR="005A55C5" w:rsidRPr="00156F28">
        <w:rPr>
          <w:rFonts w:ascii="Times New Roman" w:hAnsi="Times New Roman" w:cs="Times New Roman"/>
          <w:sz w:val="24"/>
          <w:szCs w:val="24"/>
        </w:rPr>
        <w:t xml:space="preserve"> any two </w:t>
      </w:r>
      <w:r w:rsidRPr="00156F28">
        <w:rPr>
          <w:rFonts w:ascii="Times New Roman" w:hAnsi="Times New Roman" w:cs="Times New Roman"/>
          <w:i/>
          <w:iCs/>
          <w:sz w:val="24"/>
          <w:szCs w:val="24"/>
        </w:rPr>
        <w:t>d</w:t>
      </w:r>
      <w:r w:rsidR="00014F9F" w:rsidRPr="00156F28">
        <w:rPr>
          <w:rFonts w:ascii="Times New Roman" w:hAnsi="Times New Roman" w:cs="Times New Roman"/>
          <w:sz w:val="24"/>
          <w:szCs w:val="24"/>
        </w:rPr>
        <w:t xml:space="preserve">-dimensional </w:t>
      </w:r>
      <w:r w:rsidR="005A55C5" w:rsidRPr="00156F28">
        <w:rPr>
          <w:rFonts w:ascii="Times New Roman" w:hAnsi="Times New Roman" w:cs="Times New Roman"/>
          <w:sz w:val="24"/>
          <w:szCs w:val="24"/>
        </w:rPr>
        <w:t>distributions</w:t>
      </w:r>
      <w:r w:rsidR="005571A0" w:rsidRPr="00156F28">
        <w:rPr>
          <w:rFonts w:ascii="Times New Roman" w:hAnsi="Times New Roman" w:cs="Times New Roman"/>
          <w:sz w:val="24"/>
          <w:szCs w:val="24"/>
        </w:rPr>
        <w:t xml:space="preserve"> </w:t>
      </w:r>
      <m:oMath>
        <m:r>
          <w:rPr>
            <w:rFonts w:ascii="Cambria Math" w:hAnsi="Cambria Math" w:cs="Times New Roman"/>
            <w:sz w:val="24"/>
            <w:szCs w:val="24"/>
          </w:rPr>
          <m:t>f</m:t>
        </m:r>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oMath>
      <w:r w:rsidR="005571A0" w:rsidRPr="00156F28">
        <w:rPr>
          <w:rFonts w:ascii="Times New Roman" w:hAnsi="Times New Roman" w:cs="Times New Roman"/>
          <w:sz w:val="24"/>
          <w:szCs w:val="24"/>
        </w:rPr>
        <w:t xml:space="preserve"> and </w:t>
      </w:r>
      <m:oMath>
        <m:r>
          <w:rPr>
            <w:rFonts w:ascii="Cambria Math" w:hAnsi="Cambria Math" w:cs="Times New Roman"/>
            <w:sz w:val="24"/>
            <w:szCs w:val="24"/>
          </w:rPr>
          <m:t>f</m:t>
        </m:r>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oMath>
      <w:r w:rsidR="005A55C5" w:rsidRPr="00156F28">
        <w:rPr>
          <w:rFonts w:ascii="Times New Roman" w:hAnsi="Times New Roman" w:cs="Times New Roman"/>
          <w:sz w:val="24"/>
          <w:szCs w:val="24"/>
        </w:rPr>
        <w:t>.</w:t>
      </w:r>
      <w:r w:rsidR="005571A0" w:rsidRPr="00156F28">
        <w:rPr>
          <w:rFonts w:ascii="Times New Roman" w:hAnsi="Times New Roman" w:cs="Times New Roman"/>
          <w:sz w:val="24"/>
          <w:szCs w:val="24"/>
        </w:rPr>
        <w:t xml:space="preserve"> Let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f</m:t>
            </m:r>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r>
              <m:rPr>
                <m:nor/>
              </m:rPr>
              <w:rPr>
                <w:rFonts w:ascii="Times New Roman" w:hAnsi="Times New Roman" w:cs="Times New Roman"/>
                <w:sz w:val="24"/>
                <w:szCs w:val="24"/>
              </w:rPr>
              <m:t>+</m:t>
            </m:r>
            <m:r>
              <w:rPr>
                <w:rFonts w:ascii="Cambria Math" w:hAnsi="Cambria Math" w:cs="Times New Roman"/>
                <w:sz w:val="24"/>
                <w:szCs w:val="24"/>
              </w:rPr>
              <m:t>f</m:t>
            </m:r>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num>
          <m:den>
            <m:r>
              <m:rPr>
                <m:nor/>
              </m:rPr>
              <w:rPr>
                <w:rFonts w:ascii="Times New Roman" w:hAnsi="Times New Roman" w:cs="Times New Roman"/>
                <w:sz w:val="24"/>
                <w:szCs w:val="24"/>
              </w:rPr>
              <m:t> 2</m:t>
            </m:r>
          </m:den>
        </m:f>
      </m:oMath>
      <w:r w:rsidR="005571A0" w:rsidRPr="00156F28">
        <w:rPr>
          <w:rFonts w:ascii="Times New Roman" w:hAnsi="Times New Roman" w:cs="Times New Roman"/>
          <w:sz w:val="24"/>
          <w:szCs w:val="24"/>
        </w:rPr>
        <w:t xml:space="preserve">. The differential </w:t>
      </w:r>
      <w:r w:rsidR="00B253A7">
        <w:rPr>
          <w:rFonts w:ascii="Times New Roman" w:hAnsi="Times New Roman" w:cs="Times New Roman"/>
          <w:sz w:val="24"/>
          <w:szCs w:val="24"/>
        </w:rPr>
        <w:t xml:space="preserve">natural </w:t>
      </w:r>
      <w:r w:rsidR="005571A0" w:rsidRPr="00156F28">
        <w:rPr>
          <w:rFonts w:ascii="Times New Roman" w:hAnsi="Times New Roman" w:cs="Times New Roman"/>
          <w:sz w:val="24"/>
          <w:szCs w:val="24"/>
        </w:rPr>
        <w:t>Hermite index for two distributions is given by the following formula:</w:t>
      </w:r>
    </w:p>
    <w:p w14:paraId="18183712" w14:textId="6D3E448E" w:rsidR="005571A0" w:rsidRPr="00156F28" w:rsidRDefault="00000000" w:rsidP="005D7A1E">
      <w:pPr>
        <w:spacing w:line="480" w:lineRule="auto"/>
        <w:jc w:val="right"/>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dH</m:t>
            </m:r>
          </m:sup>
        </m:sSup>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H</m:t>
            </m:r>
          </m:sub>
        </m:sSub>
        <m:d>
          <m:dPr>
            <m:ctrlPr>
              <w:rPr>
                <w:rFonts w:ascii="Cambria Math" w:hAnsi="Cambria Math" w:cs="Times New Roman"/>
                <w:i/>
                <w:sz w:val="24"/>
                <w:szCs w:val="24"/>
              </w:rPr>
            </m:ctrlPr>
          </m:dPr>
          <m:e>
            <m:r>
              <w:rPr>
                <w:rFonts w:ascii="Cambria Math" w:hAnsi="Cambria Math" w:cs="Times New Roman"/>
                <w:sz w:val="24"/>
                <w:szCs w:val="24"/>
              </w:rPr>
              <m:t>f</m:t>
            </m:r>
            <m:r>
              <m:rPr>
                <m:nor/>
              </m:rPr>
              <w:rPr>
                <w:rFonts w:ascii="Times New Roman" w:hAnsi="Times New Roman" w:cs="Times New Roman"/>
                <w:sz w:val="24"/>
                <w:szCs w:val="24"/>
                <w:vertAlign w:val="subscript"/>
              </w:rPr>
              <m:t>1</m:t>
            </m:r>
            <m:r>
              <w:rPr>
                <w:rFonts w:ascii="Cambria Math" w:hAnsi="Cambria Math" w:cs="Times New Roman"/>
                <w:sz w:val="24"/>
                <w:szCs w:val="24"/>
              </w:rPr>
              <m:t>,f</m:t>
            </m:r>
            <m:r>
              <m:rPr>
                <m:nor/>
              </m:rPr>
              <w:rPr>
                <w:rFonts w:ascii="Times New Roman" w:hAnsi="Times New Roman" w:cs="Times New Roman"/>
                <w:sz w:val="24"/>
                <w:szCs w:val="24"/>
                <w:vertAlign w:val="subscript"/>
              </w:rPr>
              <m:t>2</m:t>
            </m:r>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d</m:t>
                </m:r>
              </m:sup>
            </m:sSup>
          </m:sub>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f</m:t>
                    </m:r>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r>
                      <m:rPr>
                        <m:nor/>
                      </m:rPr>
                      <w:rPr>
                        <w:rFonts w:ascii="Times New Roman" w:hAnsi="Times New Roman" w:cs="Times New Roman"/>
                        <w:sz w:val="24"/>
                        <w:szCs w:val="24"/>
                      </w:rPr>
                      <m:t>-</m:t>
                    </m:r>
                    <m:r>
                      <w:rPr>
                        <w:rFonts w:ascii="Cambria Math" w:hAnsi="Cambria Math" w:cs="Times New Roman"/>
                        <w:sz w:val="24"/>
                        <w:szCs w:val="24"/>
                      </w:rPr>
                      <m:t>f</m:t>
                    </m:r>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e>
                </m:d>
              </m:e>
              <m:sup>
                <m:r>
                  <w:rPr>
                    <w:rFonts w:ascii="Cambria Math" w:hAnsi="Cambria Math" w:cs="Times New Roman"/>
                    <w:sz w:val="24"/>
                    <w:szCs w:val="24"/>
                  </w:rPr>
                  <m:t>2</m:t>
                </m:r>
              </m:sup>
            </m:sSup>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dy</m:t>
            </m:r>
          </m:e>
        </m:nary>
      </m:oMath>
      <w:r w:rsidR="00156F28">
        <w:rPr>
          <w:rFonts w:ascii="Times New Roman" w:eastAsiaTheme="minorEastAsia" w:hAnsi="Times New Roman" w:cs="Times New Roman"/>
          <w:sz w:val="24"/>
          <w:szCs w:val="24"/>
        </w:rPr>
        <w:t xml:space="preserve">                                 (2)</w:t>
      </w:r>
    </w:p>
    <w:p w14:paraId="1FEF9557" w14:textId="0A077A8F" w:rsidR="00014F9F" w:rsidRPr="00156F28" w:rsidRDefault="00354882" w:rsidP="00E37816">
      <w:pPr>
        <w:spacing w:line="480" w:lineRule="auto"/>
        <w:rPr>
          <w:rFonts w:ascii="Times New Roman" w:eastAsiaTheme="minorEastAsia" w:hAnsi="Times New Roman" w:cs="Times New Roman"/>
          <w:sz w:val="24"/>
          <w:szCs w:val="24"/>
        </w:rPr>
      </w:pPr>
      <w:r w:rsidRPr="00156F28">
        <w:rPr>
          <w:rFonts w:ascii="Times New Roman" w:hAnsi="Times New Roman" w:cs="Times New Roman"/>
          <w:sz w:val="24"/>
          <w:szCs w:val="24"/>
        </w:rPr>
        <w:t>This index is m</w:t>
      </w:r>
      <w:r w:rsidR="0040578F" w:rsidRPr="00156F28">
        <w:rPr>
          <w:rFonts w:ascii="Times New Roman" w:hAnsi="Times New Roman" w:cs="Times New Roman"/>
          <w:sz w:val="24"/>
          <w:szCs w:val="24"/>
        </w:rPr>
        <w:t>aximized</w:t>
      </w:r>
      <w:r w:rsidRPr="00156F28">
        <w:rPr>
          <w:rFonts w:ascii="Times New Roman" w:hAnsi="Times New Roman" w:cs="Times New Roman"/>
          <w:sz w:val="24"/>
          <w:szCs w:val="24"/>
        </w:rPr>
        <w:t xml:space="preserve"> over all </w:t>
      </w:r>
      <w:r w:rsidRPr="00156F28">
        <w:rPr>
          <w:rFonts w:ascii="Times New Roman" w:hAnsi="Times New Roman" w:cs="Times New Roman"/>
          <w:i/>
          <w:iCs/>
          <w:sz w:val="24"/>
          <w:szCs w:val="24"/>
        </w:rPr>
        <w:t>d</w:t>
      </w:r>
      <w:r w:rsidRPr="00156F28">
        <w:rPr>
          <w:rFonts w:ascii="Times New Roman" w:hAnsi="Times New Roman" w:cs="Times New Roman"/>
          <w:sz w:val="24"/>
          <w:szCs w:val="24"/>
        </w:rPr>
        <w:t>-dimensional projections</w:t>
      </w:r>
      <w:r w:rsidR="00691630" w:rsidRPr="00156F28">
        <w:rPr>
          <w:rFonts w:ascii="Times New Roman" w:hAnsi="Times New Roman" w:cs="Times New Roman"/>
          <w:sz w:val="24"/>
          <w:szCs w:val="24"/>
        </w:rPr>
        <w:t xml:space="preserve"> of </w:t>
      </w:r>
      <w:r w:rsidR="00B85785" w:rsidRPr="00156F28">
        <w:rPr>
          <w:rFonts w:ascii="Times New Roman" w:hAnsi="Times New Roman" w:cs="Times New Roman"/>
          <w:sz w:val="24"/>
          <w:szCs w:val="24"/>
        </w:rPr>
        <w:t xml:space="preserve">the </w:t>
      </w:r>
      <w:r w:rsidR="00691630" w:rsidRPr="00156F28">
        <w:rPr>
          <w:rFonts w:ascii="Times New Roman" w:hAnsi="Times New Roman" w:cs="Times New Roman"/>
          <w:sz w:val="24"/>
          <w:szCs w:val="24"/>
        </w:rPr>
        <w:t xml:space="preserve">data, where </w:t>
      </w:r>
      <m:oMath>
        <m:r>
          <w:rPr>
            <w:rFonts w:ascii="Cambria Math" w:hAnsi="Cambria Math" w:cs="Times New Roman"/>
            <w:sz w:val="24"/>
            <w:szCs w:val="24"/>
          </w:rPr>
          <m:t>f</m:t>
        </m:r>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oMath>
      <w:r w:rsidR="00691630" w:rsidRPr="00156F28">
        <w:rPr>
          <w:rFonts w:ascii="Times New Roman" w:eastAsiaTheme="minorEastAsia" w:hAnsi="Times New Roman" w:cs="Times New Roman"/>
          <w:sz w:val="24"/>
          <w:szCs w:val="24"/>
        </w:rPr>
        <w:t xml:space="preserve"> and </w:t>
      </w:r>
      <m:oMath>
        <m:r>
          <w:rPr>
            <w:rFonts w:ascii="Cambria Math" w:hAnsi="Cambria Math" w:cs="Times New Roman"/>
            <w:sz w:val="24"/>
            <w:szCs w:val="24"/>
          </w:rPr>
          <m:t>f</m:t>
        </m:r>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oMath>
      <w:r w:rsidR="00691630" w:rsidRPr="00156F28">
        <w:rPr>
          <w:rFonts w:ascii="Times New Roman" w:eastAsiaTheme="minorEastAsia" w:hAnsi="Times New Roman" w:cs="Times New Roman"/>
          <w:sz w:val="24"/>
          <w:szCs w:val="24"/>
        </w:rPr>
        <w:t xml:space="preserve"> are</w:t>
      </w:r>
      <w:r w:rsidR="00014F9F" w:rsidRPr="00156F28">
        <w:rPr>
          <w:rFonts w:ascii="Times New Roman" w:eastAsiaTheme="minorEastAsia" w:hAnsi="Times New Roman" w:cs="Times New Roman"/>
          <w:sz w:val="24"/>
          <w:szCs w:val="24"/>
        </w:rPr>
        <w:t xml:space="preserve"> estimated by the</w:t>
      </w:r>
      <w:r w:rsidR="00691630" w:rsidRPr="00156F28">
        <w:rPr>
          <w:rFonts w:ascii="Times New Roman" w:eastAsiaTheme="minorEastAsia" w:hAnsi="Times New Roman" w:cs="Times New Roman"/>
          <w:sz w:val="24"/>
          <w:szCs w:val="24"/>
        </w:rPr>
        <w:t xml:space="preserve"> </w:t>
      </w:r>
      <w:r w:rsidR="00691630" w:rsidRPr="00156F28">
        <w:rPr>
          <w:rFonts w:ascii="Times New Roman" w:eastAsiaTheme="minorEastAsia" w:hAnsi="Times New Roman" w:cs="Times New Roman"/>
          <w:i/>
          <w:iCs/>
          <w:sz w:val="24"/>
          <w:szCs w:val="24"/>
        </w:rPr>
        <w:t>d</w:t>
      </w:r>
      <w:r w:rsidR="00691630" w:rsidRPr="00156F28">
        <w:rPr>
          <w:rFonts w:ascii="Times New Roman" w:eastAsiaTheme="minorEastAsia" w:hAnsi="Times New Roman" w:cs="Times New Roman"/>
          <w:sz w:val="24"/>
          <w:szCs w:val="24"/>
        </w:rPr>
        <w:t xml:space="preserve">-dimensional Kernel density estimators </w:t>
      </w:r>
      <w:r w:rsidR="00014F9F" w:rsidRPr="00156F28">
        <w:rPr>
          <w:rFonts w:ascii="Times New Roman" w:eastAsiaTheme="minorEastAsia" w:hAnsi="Times New Roman" w:cs="Times New Roman"/>
          <w:sz w:val="24"/>
          <w:szCs w:val="24"/>
        </w:rPr>
        <w:t xml:space="preserve">of </w:t>
      </w:r>
      <w:r w:rsidR="00B85785" w:rsidRPr="00156F28">
        <w:rPr>
          <w:rFonts w:ascii="Times New Roman" w:eastAsiaTheme="minorEastAsia" w:hAnsi="Times New Roman" w:cs="Times New Roman"/>
          <w:sz w:val="24"/>
          <w:szCs w:val="24"/>
        </w:rPr>
        <w:t>the</w:t>
      </w:r>
      <w:r w:rsidR="00014F9F" w:rsidRPr="00156F28">
        <w:rPr>
          <w:rFonts w:ascii="Times New Roman" w:eastAsiaTheme="minorEastAsia" w:hAnsi="Times New Roman" w:cs="Times New Roman"/>
          <w:sz w:val="24"/>
          <w:szCs w:val="24"/>
        </w:rPr>
        <w:t xml:space="preserve"> projected data</w:t>
      </w:r>
      <w:r w:rsidR="00014F9F" w:rsidRPr="00156F28">
        <w:rPr>
          <w:rFonts w:ascii="Times New Roman" w:hAnsi="Times New Roman" w:cs="Times New Roman"/>
          <w:sz w:val="24"/>
          <w:szCs w:val="24"/>
        </w:rPr>
        <w:t xml:space="preserv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oMath>
      <w:r w:rsidR="00014F9F" w:rsidRPr="00156F28">
        <w:rPr>
          <w:rFonts w:ascii="Times New Roman" w:eastAsiaTheme="minorEastAsia" w:hAnsi="Times New Roman" w:cs="Times New Roman"/>
          <w:sz w:val="24"/>
          <w:szCs w:val="24"/>
        </w:rPr>
        <w:t xml:space="preserve"> and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oMath>
      <w:r w:rsidR="00014F9F" w:rsidRPr="00156F28">
        <w:rPr>
          <w:rFonts w:ascii="Times New Roman" w:eastAsiaTheme="minorEastAsia" w:hAnsi="Times New Roman" w:cs="Times New Roman"/>
          <w:sz w:val="24"/>
          <w:szCs w:val="24"/>
        </w:rPr>
        <w:t xml:space="preserve">. The steps </w:t>
      </w:r>
      <w:r w:rsidR="007C061B">
        <w:rPr>
          <w:rFonts w:ascii="Times New Roman" w:eastAsiaTheme="minorEastAsia" w:hAnsi="Times New Roman" w:cs="Times New Roman"/>
          <w:sz w:val="24"/>
          <w:szCs w:val="24"/>
        </w:rPr>
        <w:t xml:space="preserve">of the </w:t>
      </w:r>
      <w:r w:rsidR="00416E1B">
        <w:rPr>
          <w:rFonts w:ascii="Times New Roman" w:eastAsiaTheme="minorEastAsia" w:hAnsi="Times New Roman" w:cs="Times New Roman"/>
          <w:sz w:val="24"/>
          <w:szCs w:val="24"/>
        </w:rPr>
        <w:t xml:space="preserve">DPP </w:t>
      </w:r>
      <w:r w:rsidR="009C5119">
        <w:rPr>
          <w:rFonts w:ascii="Times New Roman" w:eastAsiaTheme="minorEastAsia" w:hAnsi="Times New Roman" w:cs="Times New Roman"/>
          <w:sz w:val="24"/>
          <w:szCs w:val="24"/>
        </w:rPr>
        <w:t xml:space="preserve">methodology </w:t>
      </w:r>
      <w:r w:rsidR="00014F9F" w:rsidRPr="00156F28">
        <w:rPr>
          <w:rFonts w:ascii="Times New Roman" w:eastAsiaTheme="minorEastAsia" w:hAnsi="Times New Roman" w:cs="Times New Roman"/>
          <w:sz w:val="24"/>
          <w:szCs w:val="24"/>
        </w:rPr>
        <w:t>are</w:t>
      </w:r>
      <w:r w:rsidR="00E37816" w:rsidRPr="00156F28">
        <w:rPr>
          <w:rFonts w:ascii="Times New Roman" w:eastAsiaTheme="minorEastAsia" w:hAnsi="Times New Roman" w:cs="Times New Roman"/>
          <w:sz w:val="24"/>
          <w:szCs w:val="24"/>
        </w:rPr>
        <w:t>:</w:t>
      </w:r>
    </w:p>
    <w:p w14:paraId="5691D1E3" w14:textId="16705372" w:rsidR="009C6B1E" w:rsidRPr="00156F28" w:rsidRDefault="009C6B1E" w:rsidP="00E37816">
      <w:pPr>
        <w:pStyle w:val="ListParagraph"/>
        <w:numPr>
          <w:ilvl w:val="0"/>
          <w:numId w:val="7"/>
        </w:numPr>
        <w:spacing w:line="480" w:lineRule="auto"/>
        <w:rPr>
          <w:rFonts w:ascii="Times New Roman" w:eastAsiaTheme="minorEastAsia" w:hAnsi="Times New Roman" w:cs="Times New Roman"/>
          <w:sz w:val="24"/>
          <w:szCs w:val="24"/>
        </w:rPr>
      </w:pPr>
      <w:r w:rsidRPr="00156F28">
        <w:rPr>
          <w:rFonts w:ascii="Times New Roman" w:eastAsiaTheme="minorEastAsia" w:hAnsi="Times New Roman" w:cs="Times New Roman"/>
          <w:sz w:val="24"/>
          <w:szCs w:val="24"/>
        </w:rPr>
        <w:t xml:space="preserve">Process the raw data into data nuggets and </w:t>
      </w:r>
      <w:proofErr w:type="spellStart"/>
      <w:r w:rsidRPr="00156F28">
        <w:rPr>
          <w:rFonts w:ascii="Times New Roman" w:eastAsiaTheme="minorEastAsia" w:hAnsi="Times New Roman" w:cs="Times New Roman"/>
          <w:sz w:val="24"/>
          <w:szCs w:val="24"/>
        </w:rPr>
        <w:t>spherize</w:t>
      </w:r>
      <w:proofErr w:type="spellEnd"/>
      <w:r w:rsidRPr="00156F28">
        <w:rPr>
          <w:rFonts w:ascii="Times New Roman" w:eastAsiaTheme="minorEastAsia" w:hAnsi="Times New Roman" w:cs="Times New Roman"/>
          <w:sz w:val="24"/>
          <w:szCs w:val="24"/>
        </w:rPr>
        <w:t xml:space="preserve"> </w:t>
      </w:r>
      <w:r w:rsidR="00A504DF">
        <w:rPr>
          <w:rFonts w:ascii="Times New Roman" w:eastAsiaTheme="minorEastAsia" w:hAnsi="Times New Roman" w:cs="Times New Roman"/>
          <w:sz w:val="24"/>
          <w:szCs w:val="24"/>
        </w:rPr>
        <w:t xml:space="preserve">the </w:t>
      </w:r>
      <w:r w:rsidRPr="00156F28">
        <w:rPr>
          <w:rFonts w:ascii="Times New Roman" w:eastAsiaTheme="minorEastAsia" w:hAnsi="Times New Roman" w:cs="Times New Roman"/>
          <w:sz w:val="24"/>
          <w:szCs w:val="24"/>
        </w:rPr>
        <w:t>data nuggets to have identity covariance matrix</w:t>
      </w:r>
      <w:r w:rsidR="00FE2E24" w:rsidRPr="00156F28">
        <w:rPr>
          <w:rFonts w:ascii="Times New Roman" w:eastAsiaTheme="minorEastAsia" w:hAnsi="Times New Roman" w:cs="Times New Roman"/>
          <w:sz w:val="24"/>
          <w:szCs w:val="24"/>
        </w:rPr>
        <w:t>.</w:t>
      </w:r>
    </w:p>
    <w:p w14:paraId="624A2CAF" w14:textId="2DF9CB9F" w:rsidR="00014F9F" w:rsidRPr="00156F28" w:rsidRDefault="00014F9F" w:rsidP="00E37816">
      <w:pPr>
        <w:pStyle w:val="ListParagraph"/>
        <w:numPr>
          <w:ilvl w:val="0"/>
          <w:numId w:val="7"/>
        </w:numPr>
        <w:spacing w:line="480" w:lineRule="auto"/>
        <w:rPr>
          <w:rFonts w:ascii="Times New Roman" w:eastAsiaTheme="minorEastAsia" w:hAnsi="Times New Roman" w:cs="Times New Roman"/>
          <w:sz w:val="24"/>
          <w:szCs w:val="24"/>
        </w:rPr>
      </w:pPr>
      <w:r w:rsidRPr="00156F28">
        <w:rPr>
          <w:rFonts w:ascii="Times New Roman" w:eastAsiaTheme="minorEastAsia" w:hAnsi="Times New Roman" w:cs="Times New Roman"/>
          <w:sz w:val="24"/>
          <w:szCs w:val="24"/>
        </w:rPr>
        <w:lastRenderedPageBreak/>
        <w:t xml:space="preserve">Apply a projection matrix </w:t>
      </w:r>
      <m:oMath>
        <m:r>
          <w:rPr>
            <w:rFonts w:ascii="Cambria Math" w:eastAsiaTheme="minorEastAsia" w:hAnsi="Cambria Math" w:cs="Times New Roman"/>
            <w:sz w:val="24"/>
            <w:szCs w:val="24"/>
          </w:rPr>
          <m:t>P</m:t>
        </m:r>
      </m:oMath>
      <w:r w:rsidRPr="00156F28">
        <w:rPr>
          <w:rFonts w:ascii="Times New Roman" w:eastAsiaTheme="minorEastAsia" w:hAnsi="Times New Roman" w:cs="Times New Roman"/>
          <w:sz w:val="24"/>
          <w:szCs w:val="24"/>
        </w:rPr>
        <w:t xml:space="preserve"> to </w:t>
      </w:r>
      <w:r w:rsidR="00F03188" w:rsidRPr="00156F28">
        <w:rPr>
          <w:rFonts w:ascii="Times New Roman" w:eastAsiaTheme="minorEastAsia" w:hAnsi="Times New Roman" w:cs="Times New Roman"/>
          <w:sz w:val="24"/>
          <w:szCs w:val="24"/>
        </w:rPr>
        <w:t>the</w:t>
      </w:r>
      <w:r w:rsidRPr="00156F28">
        <w:rPr>
          <w:rFonts w:ascii="Times New Roman" w:eastAsiaTheme="minorEastAsia" w:hAnsi="Times New Roman" w:cs="Times New Roman"/>
          <w:sz w:val="24"/>
          <w:szCs w:val="24"/>
        </w:rPr>
        <w:t xml:space="preserve"> two datasets: </w:t>
      </w:r>
      <m:oMath>
        <m:r>
          <w:rPr>
            <w:rFonts w:ascii="Cambria Math" w:eastAsiaTheme="minorEastAsia" w:hAnsi="Cambria Math" w:cs="Times New Roman"/>
            <w:sz w:val="24"/>
            <w:szCs w:val="24"/>
          </w:rPr>
          <m:t>Y</m:t>
        </m:r>
        <m:r>
          <m:rPr>
            <m:nor/>
          </m:rPr>
          <w:rPr>
            <w:rFonts w:ascii="Times New Roman" w:hAnsi="Times New Roman" w:cs="Times New Roman"/>
            <w:sz w:val="24"/>
            <w:szCs w:val="24"/>
            <w:vertAlign w:val="subscript"/>
          </w:rPr>
          <m:t>1</m:t>
        </m:r>
        <m:r>
          <w:rPr>
            <w:rFonts w:ascii="Cambria Math" w:eastAsiaTheme="minorEastAsia" w:hAnsi="Cambria Math" w:cs="Times New Roman"/>
            <w:sz w:val="24"/>
            <w:szCs w:val="24"/>
          </w:rPr>
          <m:t>=</m:t>
        </m:r>
        <m:r>
          <w:rPr>
            <w:rFonts w:ascii="Cambria Math" w:hAnsi="Cambria Math" w:cs="Times New Roman"/>
            <w:sz w:val="24"/>
            <w:szCs w:val="24"/>
          </w:rPr>
          <m:t>X</m:t>
        </m:r>
        <m:r>
          <m:rPr>
            <m:nor/>
          </m:rPr>
          <w:rPr>
            <w:rFonts w:ascii="Times New Roman" w:hAnsi="Times New Roman" w:cs="Times New Roman"/>
            <w:sz w:val="24"/>
            <w:szCs w:val="24"/>
            <w:vertAlign w:val="subscript"/>
          </w:rPr>
          <m:t>1</m:t>
        </m:r>
        <m:r>
          <w:rPr>
            <w:rFonts w:ascii="Cambria Math" w:eastAsiaTheme="minorEastAsia" w:hAnsi="Cambria Math" w:cs="Times New Roman"/>
            <w:sz w:val="24"/>
            <w:szCs w:val="24"/>
          </w:rPr>
          <m:t>P</m:t>
        </m:r>
      </m:oMath>
      <w:r w:rsidRPr="00156F28">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Y</m:t>
        </m:r>
        <m:r>
          <m:rPr>
            <m:nor/>
          </m:rPr>
          <w:rPr>
            <w:rFonts w:ascii="Times New Roman" w:hAnsi="Times New Roman" w:cs="Times New Roman"/>
            <w:sz w:val="24"/>
            <w:szCs w:val="24"/>
            <w:vertAlign w:val="subscript"/>
          </w:rPr>
          <m:t>2</m:t>
        </m:r>
        <m:r>
          <w:rPr>
            <w:rFonts w:ascii="Cambria Math" w:eastAsiaTheme="minorEastAsia" w:hAnsi="Cambria Math" w:cs="Times New Roman"/>
            <w:sz w:val="24"/>
            <w:szCs w:val="24"/>
          </w:rPr>
          <m:t>=</m:t>
        </m:r>
        <m:r>
          <w:rPr>
            <w:rFonts w:ascii="Cambria Math" w:hAnsi="Cambria Math" w:cs="Times New Roman"/>
            <w:sz w:val="24"/>
            <w:szCs w:val="24"/>
          </w:rPr>
          <m:t>X</m:t>
        </m:r>
        <m:r>
          <m:rPr>
            <m:nor/>
          </m:rPr>
          <w:rPr>
            <w:rFonts w:ascii="Times New Roman" w:hAnsi="Times New Roman" w:cs="Times New Roman"/>
            <w:sz w:val="24"/>
            <w:szCs w:val="24"/>
            <w:vertAlign w:val="subscript"/>
          </w:rPr>
          <m:t>2</m:t>
        </m:r>
        <m:r>
          <w:rPr>
            <w:rFonts w:ascii="Cambria Math" w:eastAsiaTheme="minorEastAsia" w:hAnsi="Cambria Math" w:cs="Times New Roman"/>
            <w:sz w:val="24"/>
            <w:szCs w:val="24"/>
          </w:rPr>
          <m:t>P</m:t>
        </m:r>
      </m:oMath>
      <w:r w:rsidR="00FE2E24" w:rsidRPr="00156F28">
        <w:rPr>
          <w:rFonts w:ascii="Times New Roman" w:eastAsiaTheme="minorEastAsia" w:hAnsi="Times New Roman" w:cs="Times New Roman"/>
          <w:sz w:val="24"/>
          <w:szCs w:val="24"/>
        </w:rPr>
        <w:t>.</w:t>
      </w:r>
    </w:p>
    <w:p w14:paraId="214DC565" w14:textId="11585B0C" w:rsidR="00691630" w:rsidRPr="00156F28" w:rsidRDefault="00DB210A" w:rsidP="00E37816">
      <w:pPr>
        <w:pStyle w:val="ListParagraph"/>
        <w:numPr>
          <w:ilvl w:val="0"/>
          <w:numId w:val="7"/>
        </w:numPr>
        <w:spacing w:line="480" w:lineRule="auto"/>
        <w:rPr>
          <w:rFonts w:ascii="Times New Roman" w:eastAsiaTheme="minorEastAsia" w:hAnsi="Times New Roman" w:cs="Times New Roman"/>
          <w:sz w:val="24"/>
          <w:szCs w:val="24"/>
        </w:rPr>
      </w:pPr>
      <w:r w:rsidRPr="00156F28">
        <w:rPr>
          <w:rFonts w:ascii="Times New Roman" w:eastAsiaTheme="minorEastAsia" w:hAnsi="Times New Roman" w:cs="Times New Roman"/>
          <w:sz w:val="24"/>
          <w:szCs w:val="24"/>
        </w:rPr>
        <w:t>Calculate density estimators</w:t>
      </w:r>
      <w:r w:rsidRPr="00156F28">
        <w:rPr>
          <w:rFonts w:ascii="Times New Roman" w:hAnsi="Times New Roman" w:cs="Times New Roman"/>
          <w:sz w:val="24"/>
          <w:szCs w:val="24"/>
        </w:rPr>
        <w:t xml:space="preserv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oMath>
      <w:r w:rsidRPr="00156F28">
        <w:rPr>
          <w:rFonts w:ascii="Times New Roman" w:eastAsiaTheme="minorEastAsia" w:hAnsi="Times New Roman" w:cs="Times New Roman"/>
          <w:sz w:val="24"/>
          <w:szCs w:val="24"/>
        </w:rPr>
        <w:t xml:space="preserve"> and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oMath>
      <w:r w:rsidRPr="00156F28">
        <w:rPr>
          <w:rFonts w:ascii="Times New Roman" w:eastAsiaTheme="minorEastAsia" w:hAnsi="Times New Roman" w:cs="Times New Roman"/>
          <w:sz w:val="24"/>
          <w:szCs w:val="24"/>
        </w:rPr>
        <w:t xml:space="preserve"> from </w:t>
      </w:r>
      <w:r w:rsidR="00F03188" w:rsidRPr="00156F28">
        <w:rPr>
          <w:rFonts w:ascii="Times New Roman" w:eastAsiaTheme="minorEastAsia" w:hAnsi="Times New Roman" w:cs="Times New Roman"/>
          <w:sz w:val="24"/>
          <w:szCs w:val="24"/>
        </w:rPr>
        <w:t>the</w:t>
      </w:r>
      <w:r w:rsidRPr="00156F28">
        <w:rPr>
          <w:rFonts w:ascii="Times New Roman" w:eastAsiaTheme="minorEastAsia" w:hAnsi="Times New Roman" w:cs="Times New Roman"/>
          <w:sz w:val="24"/>
          <w:szCs w:val="24"/>
        </w:rPr>
        <w:t xml:space="preserve"> projected data </w:t>
      </w:r>
      <m:oMath>
        <m:r>
          <w:rPr>
            <w:rFonts w:ascii="Cambria Math" w:eastAsiaTheme="minorEastAsia" w:hAnsi="Cambria Math" w:cs="Times New Roman"/>
            <w:sz w:val="24"/>
            <w:szCs w:val="24"/>
          </w:rPr>
          <m:t>Y</m:t>
        </m:r>
        <m:r>
          <m:rPr>
            <m:nor/>
          </m:rPr>
          <w:rPr>
            <w:rFonts w:ascii="Times New Roman" w:hAnsi="Times New Roman" w:cs="Times New Roman"/>
            <w:sz w:val="24"/>
            <w:szCs w:val="24"/>
            <w:vertAlign w:val="subscript"/>
          </w:rPr>
          <m:t>1</m:t>
        </m:r>
      </m:oMath>
      <w:r w:rsidRPr="00156F28">
        <w:rPr>
          <w:rFonts w:ascii="Times New Roman" w:eastAsiaTheme="minorEastAsia" w:hAnsi="Times New Roman" w:cs="Times New Roman"/>
          <w:sz w:val="24"/>
          <w:szCs w:val="24"/>
        </w:rPr>
        <w:t>,</w:t>
      </w:r>
      <w:r w:rsidR="00014F9F" w:rsidRPr="00156F2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Y</m:t>
        </m:r>
        <m:r>
          <m:rPr>
            <m:nor/>
          </m:rPr>
          <w:rPr>
            <w:rFonts w:ascii="Times New Roman" w:hAnsi="Times New Roman" w:cs="Times New Roman"/>
            <w:sz w:val="24"/>
            <w:szCs w:val="24"/>
            <w:vertAlign w:val="subscript"/>
          </w:rPr>
          <m:t>2</m:t>
        </m:r>
      </m:oMath>
      <w:r w:rsidRPr="00156F28">
        <w:rPr>
          <w:rFonts w:ascii="Times New Roman" w:eastAsiaTheme="minorEastAsia" w:hAnsi="Times New Roman" w:cs="Times New Roman"/>
          <w:sz w:val="24"/>
          <w:szCs w:val="24"/>
        </w:rPr>
        <w:t xml:space="preserve"> and their average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d>
          <m:dPr>
            <m:ctrlPr>
              <w:rPr>
                <w:rFonts w:ascii="Cambria Math" w:hAnsi="Cambria Math" w:cs="Times New Roman"/>
                <w:i/>
                <w:sz w:val="24"/>
                <w:szCs w:val="24"/>
              </w:rPr>
            </m:ctrlPr>
          </m:dPr>
          <m:e>
            <m:r>
              <w:rPr>
                <w:rFonts w:ascii="Cambria Math" w:hAnsi="Cambria Math" w:cs="Times New Roman"/>
                <w:sz w:val="24"/>
                <w:szCs w:val="24"/>
              </w:rPr>
              <m:t>y</m:t>
            </m:r>
          </m:e>
        </m:d>
      </m:oMath>
      <w:r w:rsidR="00FE2E24" w:rsidRPr="00156F28">
        <w:rPr>
          <w:rFonts w:ascii="Times New Roman" w:eastAsiaTheme="minorEastAsia" w:hAnsi="Times New Roman" w:cs="Times New Roman"/>
          <w:sz w:val="24"/>
          <w:szCs w:val="24"/>
        </w:rPr>
        <w:t>.</w:t>
      </w:r>
    </w:p>
    <w:p w14:paraId="581AEAE5" w14:textId="42740A1F" w:rsidR="00DB210A" w:rsidRPr="00687479" w:rsidRDefault="00DB210A" w:rsidP="00E37816">
      <w:pPr>
        <w:pStyle w:val="ListParagraph"/>
        <w:numPr>
          <w:ilvl w:val="0"/>
          <w:numId w:val="7"/>
        </w:numPr>
        <w:spacing w:line="480" w:lineRule="auto"/>
        <w:rPr>
          <w:rFonts w:ascii="Times New Roman" w:eastAsiaTheme="minorEastAsia" w:hAnsi="Times New Roman" w:cs="Times New Roman"/>
          <w:sz w:val="24"/>
          <w:szCs w:val="24"/>
        </w:rPr>
      </w:pPr>
      <w:r w:rsidRPr="00687479">
        <w:rPr>
          <w:rFonts w:ascii="Times New Roman" w:eastAsiaTheme="minorEastAsia" w:hAnsi="Times New Roman" w:cs="Times New Roman"/>
          <w:sz w:val="24"/>
          <w:szCs w:val="24"/>
        </w:rPr>
        <w:t xml:space="preserve">Calculate the index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dH</m:t>
            </m:r>
          </m:sup>
        </m:sSup>
      </m:oMath>
      <w:r w:rsidRPr="00687479">
        <w:rPr>
          <w:rFonts w:ascii="Times New Roman" w:eastAsiaTheme="minorEastAsia" w:hAnsi="Times New Roman" w:cs="Times New Roman"/>
          <w:sz w:val="24"/>
          <w:szCs w:val="24"/>
        </w:rPr>
        <w:t xml:space="preserve"> for projection </w:t>
      </w:r>
      <m:oMath>
        <m:r>
          <w:rPr>
            <w:rFonts w:ascii="Cambria Math" w:eastAsiaTheme="minorEastAsia" w:hAnsi="Cambria Math" w:cs="Times New Roman"/>
            <w:sz w:val="24"/>
            <w:szCs w:val="24"/>
          </w:rPr>
          <m:t>P</m:t>
        </m:r>
      </m:oMath>
      <w:r w:rsidRPr="00687479">
        <w:rPr>
          <w:rFonts w:ascii="Times New Roman" w:eastAsiaTheme="minorEastAsia" w:hAnsi="Times New Roman" w:cs="Times New Roman"/>
          <w:sz w:val="24"/>
          <w:szCs w:val="24"/>
        </w:rPr>
        <w:t xml:space="preserve"> using</w:t>
      </w:r>
      <w:r w:rsidRPr="00687479">
        <w:rPr>
          <w:rFonts w:ascii="Times New Roman" w:hAnsi="Times New Roman" w:cs="Times New Roman"/>
          <w:sz w:val="24"/>
          <w:szCs w:val="24"/>
        </w:rPr>
        <w:t xml:space="preserv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oMath>
      <w:r w:rsidRPr="00687479">
        <w:rPr>
          <w:rFonts w:ascii="Times New Roman" w:eastAsiaTheme="minorEastAsia" w:hAnsi="Times New Roman" w:cs="Times New Roman"/>
          <w:sz w:val="24"/>
          <w:szCs w:val="24"/>
        </w:rPr>
        <w:t xml:space="preserve"> and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oMath>
      <w:r w:rsidR="00FE2E24">
        <w:rPr>
          <w:rFonts w:ascii="Times New Roman" w:eastAsiaTheme="minorEastAsia" w:hAnsi="Times New Roman" w:cs="Times New Roman"/>
          <w:sz w:val="24"/>
          <w:szCs w:val="24"/>
        </w:rPr>
        <w:t>.</w:t>
      </w:r>
    </w:p>
    <w:p w14:paraId="6A412D01" w14:textId="541304F3" w:rsidR="00DB210A" w:rsidRPr="00156F28" w:rsidRDefault="00DB210A" w:rsidP="00E37816">
      <w:pPr>
        <w:pStyle w:val="ListParagraph"/>
        <w:numPr>
          <w:ilvl w:val="0"/>
          <w:numId w:val="7"/>
        </w:numPr>
        <w:spacing w:line="480" w:lineRule="auto"/>
        <w:rPr>
          <w:rFonts w:ascii="Times New Roman" w:eastAsiaTheme="minorEastAsia" w:hAnsi="Times New Roman" w:cs="Times New Roman"/>
          <w:sz w:val="24"/>
          <w:szCs w:val="24"/>
        </w:rPr>
      </w:pPr>
      <w:r w:rsidRPr="00156F28">
        <w:rPr>
          <w:rFonts w:ascii="Times New Roman" w:eastAsiaTheme="minorEastAsia" w:hAnsi="Times New Roman" w:cs="Times New Roman"/>
          <w:sz w:val="24"/>
          <w:szCs w:val="24"/>
        </w:rPr>
        <w:t>Repeat step</w:t>
      </w:r>
      <w:r w:rsidR="005C3198">
        <w:rPr>
          <w:rFonts w:ascii="Times New Roman" w:eastAsiaTheme="minorEastAsia" w:hAnsi="Times New Roman" w:cs="Times New Roman"/>
          <w:sz w:val="24"/>
          <w:szCs w:val="24"/>
        </w:rPr>
        <w:t>s</w:t>
      </w:r>
      <w:r w:rsidRPr="00156F28">
        <w:rPr>
          <w:rFonts w:ascii="Times New Roman" w:eastAsiaTheme="minorEastAsia" w:hAnsi="Times New Roman" w:cs="Times New Roman"/>
          <w:sz w:val="24"/>
          <w:szCs w:val="24"/>
        </w:rPr>
        <w:t xml:space="preserve"> (i</w:t>
      </w:r>
      <w:r w:rsidR="009E6708">
        <w:rPr>
          <w:rFonts w:ascii="Times New Roman" w:eastAsiaTheme="minorEastAsia" w:hAnsi="Times New Roman" w:cs="Times New Roman"/>
          <w:sz w:val="24"/>
          <w:szCs w:val="24"/>
        </w:rPr>
        <w:t>i</w:t>
      </w:r>
      <w:r w:rsidRPr="00156F28">
        <w:rPr>
          <w:rFonts w:ascii="Times New Roman" w:eastAsiaTheme="minorEastAsia" w:hAnsi="Times New Roman" w:cs="Times New Roman"/>
          <w:sz w:val="24"/>
          <w:szCs w:val="24"/>
        </w:rPr>
        <w:t>)</w:t>
      </w:r>
      <w:r w:rsidR="00E37816" w:rsidRPr="00156F28">
        <w:rPr>
          <w:rFonts w:ascii="Times New Roman" w:eastAsiaTheme="minorEastAsia" w:hAnsi="Times New Roman" w:cs="Times New Roman"/>
          <w:sz w:val="24"/>
          <w:szCs w:val="24"/>
        </w:rPr>
        <w:t xml:space="preserve"> through </w:t>
      </w:r>
      <w:r w:rsidRPr="00156F28">
        <w:rPr>
          <w:rFonts w:ascii="Times New Roman" w:eastAsiaTheme="minorEastAsia" w:hAnsi="Times New Roman" w:cs="Times New Roman"/>
          <w:sz w:val="24"/>
          <w:szCs w:val="24"/>
        </w:rPr>
        <w:t>(i</w:t>
      </w:r>
      <w:r w:rsidR="009E6708">
        <w:rPr>
          <w:rFonts w:ascii="Times New Roman" w:eastAsiaTheme="minorEastAsia" w:hAnsi="Times New Roman" w:cs="Times New Roman"/>
          <w:sz w:val="24"/>
          <w:szCs w:val="24"/>
        </w:rPr>
        <w:t>v</w:t>
      </w:r>
      <w:r w:rsidRPr="00156F28">
        <w:rPr>
          <w:rFonts w:ascii="Times New Roman" w:eastAsiaTheme="minorEastAsia" w:hAnsi="Times New Roman" w:cs="Times New Roman"/>
          <w:sz w:val="24"/>
          <w:szCs w:val="24"/>
        </w:rPr>
        <w:t>) t</w:t>
      </w:r>
      <w:r w:rsidRPr="00156F28">
        <w:rPr>
          <w:rFonts w:ascii="Times New Roman" w:hAnsi="Times New Roman" w:cs="Times New Roman"/>
          <w:sz w:val="24"/>
          <w:szCs w:val="24"/>
        </w:rPr>
        <w:t xml:space="preserve">o maximize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dH</m:t>
            </m:r>
          </m:sup>
        </m:sSup>
      </m:oMath>
      <w:r w:rsidRPr="00156F28">
        <w:rPr>
          <w:rFonts w:ascii="Times New Roman" w:eastAsiaTheme="minorEastAsia" w:hAnsi="Times New Roman" w:cs="Times New Roman"/>
          <w:sz w:val="24"/>
          <w:szCs w:val="24"/>
        </w:rPr>
        <w:t xml:space="preserve"> o</w:t>
      </w:r>
      <w:r w:rsidRPr="00156F28">
        <w:rPr>
          <w:rFonts w:ascii="Times New Roman" w:hAnsi="Times New Roman" w:cs="Times New Roman"/>
          <w:sz w:val="24"/>
          <w:szCs w:val="24"/>
        </w:rPr>
        <w:t xml:space="preserve">ver all projections </w:t>
      </w:r>
      <m:oMath>
        <m:r>
          <w:rPr>
            <w:rFonts w:ascii="Cambria Math" w:eastAsiaTheme="minorEastAsia" w:hAnsi="Cambria Math" w:cs="Times New Roman"/>
            <w:sz w:val="24"/>
            <w:szCs w:val="24"/>
          </w:rPr>
          <m:t>P</m:t>
        </m:r>
      </m:oMath>
      <w:r w:rsidR="00FE2E24" w:rsidRPr="00156F28">
        <w:rPr>
          <w:rFonts w:ascii="Times New Roman" w:hAnsi="Times New Roman" w:cs="Times New Roman"/>
          <w:sz w:val="24"/>
          <w:szCs w:val="24"/>
        </w:rPr>
        <w:t>.</w:t>
      </w:r>
    </w:p>
    <w:p w14:paraId="139159E5" w14:textId="79ED5FF0" w:rsidR="009C6B1E" w:rsidRPr="00156F28" w:rsidRDefault="009F417A" w:rsidP="00E11F45">
      <w:pPr>
        <w:spacing w:line="480" w:lineRule="auto"/>
        <w:ind w:firstLine="720"/>
        <w:rPr>
          <w:rFonts w:ascii="Times New Roman" w:eastAsiaTheme="minorEastAsia" w:hAnsi="Times New Roman" w:cs="Times New Roman"/>
          <w:sz w:val="24"/>
          <w:szCs w:val="24"/>
        </w:rPr>
      </w:pPr>
      <w:r w:rsidRPr="00156F28">
        <w:rPr>
          <w:rFonts w:ascii="Times New Roman" w:hAnsi="Times New Roman" w:cs="Times New Roman"/>
          <w:sz w:val="24"/>
          <w:szCs w:val="24"/>
        </w:rPr>
        <w:t>Let</w:t>
      </w:r>
      <w:r w:rsidR="00263EED">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sSub>
              <m:sSubPr>
                <m:ctrlPr>
                  <w:rPr>
                    <w:rFonts w:ascii="Cambria Math" w:hAnsi="Cambria Math" w:cs="Times New Roman"/>
                    <w:bCs/>
                    <w:sz w:val="24"/>
                    <w:szCs w:val="24"/>
                  </w:rPr>
                </m:ctrlPr>
              </m:sSubPr>
              <m:e>
                <m:r>
                  <m:rPr>
                    <m:sty m:val="p"/>
                  </m:rPr>
                  <w:rPr>
                    <w:rFonts w:ascii="Cambria Math" w:hAnsi="Cambria Math" w:cs="Times New Roman"/>
                    <w:sz w:val="24"/>
                    <w:szCs w:val="24"/>
                  </w:rPr>
                  <m:t>s</m:t>
                </m:r>
              </m:e>
              <m:sub>
                <m:r>
                  <w:rPr>
                    <w:rFonts w:ascii="Cambria Math" w:hAnsi="Cambria Math" w:cs="Times New Roman"/>
                    <w:sz w:val="24"/>
                    <w:szCs w:val="24"/>
                  </w:rPr>
                  <m:t>k</m:t>
                </m:r>
              </m:sub>
            </m:sSub>
            <m:r>
              <w:rPr>
                <w:rFonts w:ascii="Cambria Math" w:hAnsi="Cambria Math" w:cs="Times New Roman"/>
                <w:sz w:val="24"/>
                <w:szCs w:val="24"/>
              </w:rPr>
              <m:t>, w</m:t>
            </m:r>
          </m:e>
          <m:sub>
            <m:r>
              <w:rPr>
                <w:rFonts w:ascii="Cambria Math" w:hAnsi="Cambria Math" w:cs="Times New Roman"/>
                <w:sz w:val="24"/>
                <w:szCs w:val="24"/>
              </w:rPr>
              <m: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m</m:t>
            </m:r>
          </m:sup>
        </m:sSup>
      </m:oMath>
      <w:r w:rsidR="009C6B1E" w:rsidRPr="00156F28">
        <w:rPr>
          <w:rFonts w:ascii="Times New Roman" w:hAnsi="Times New Roman" w:cs="Times New Roman"/>
          <w:sz w:val="24"/>
          <w:szCs w:val="24"/>
        </w:rPr>
        <w:t xml:space="preserve"> be the scale </w:t>
      </w:r>
      <w:r w:rsidR="00742FE2">
        <w:rPr>
          <w:rFonts w:ascii="Times New Roman" w:hAnsi="Times New Roman" w:cs="Times New Roman"/>
          <w:sz w:val="24"/>
          <w:szCs w:val="24"/>
        </w:rPr>
        <w:t xml:space="preserve">and the weight vector </w:t>
      </w:r>
      <w:r w:rsidR="009C6B1E" w:rsidRPr="00156F28">
        <w:rPr>
          <w:rFonts w:ascii="Times New Roman" w:hAnsi="Times New Roman" w:cs="Times New Roman"/>
          <w:sz w:val="24"/>
          <w:szCs w:val="24"/>
        </w:rPr>
        <w:t>of data nuggets</w:t>
      </w:r>
      <w:r w:rsidRPr="00156F28">
        <w:rPr>
          <w:rFonts w:ascii="Times New Roman" w:hAnsi="Times New Roman" w:cs="Times New Roman"/>
          <w:sz w:val="24"/>
          <w:szCs w:val="24"/>
        </w:rPr>
        <w:t xml:space="preserve"> for </w:t>
      </w:r>
      <m:oMath>
        <m:r>
          <w:rPr>
            <w:rFonts w:ascii="Cambria Math" w:hAnsi="Cambria Math" w:cs="Times New Roman"/>
            <w:sz w:val="24"/>
            <w:szCs w:val="24"/>
          </w:rPr>
          <m:t>k=1, 2</m:t>
        </m:r>
      </m:oMath>
      <w:r w:rsidR="00347746">
        <w:rPr>
          <w:rFonts w:ascii="Times New Roman" w:hAnsi="Times New Roman" w:cs="Times New Roman"/>
          <w:sz w:val="24"/>
          <w:szCs w:val="24"/>
        </w:rPr>
        <w:t>, respectively,</w:t>
      </w:r>
      <w:r w:rsidRPr="00156F28">
        <w:rPr>
          <w:rFonts w:ascii="Times New Roman" w:hAnsi="Times New Roman" w:cs="Times New Roman"/>
          <w:sz w:val="24"/>
          <w:szCs w:val="24"/>
        </w:rPr>
        <w:t xml:space="preserve"> and </w:t>
      </w:r>
      <m:oMath>
        <m:r>
          <w:rPr>
            <w:rFonts w:ascii="Cambria Math" w:hAnsi="Cambria Math" w:cs="Times New Roman"/>
            <w:sz w:val="24"/>
            <w:szCs w:val="24"/>
          </w:rPr>
          <m:t>m</m:t>
        </m:r>
      </m:oMath>
      <w:r w:rsidRPr="00156F28">
        <w:rPr>
          <w:rFonts w:ascii="Times New Roman" w:hAnsi="Times New Roman" w:cs="Times New Roman"/>
          <w:sz w:val="24"/>
          <w:szCs w:val="24"/>
        </w:rPr>
        <w:t xml:space="preserve"> be the number of data nuggets. Then, </w:t>
      </w:r>
      <w:r w:rsidRPr="00156F28">
        <w:rPr>
          <w:rFonts w:ascii="Times New Roman" w:eastAsiaTheme="minorEastAsia" w:hAnsi="Times New Roman" w:cs="Times New Roman"/>
          <w:sz w:val="24"/>
          <w:szCs w:val="24"/>
        </w:rPr>
        <w:t>t</w:t>
      </w:r>
      <w:r w:rsidR="009C6B1E" w:rsidRPr="00156F28">
        <w:rPr>
          <w:rFonts w:ascii="Times New Roman" w:eastAsiaTheme="minorEastAsia" w:hAnsi="Times New Roman" w:cs="Times New Roman"/>
          <w:sz w:val="24"/>
          <w:szCs w:val="24"/>
        </w:rPr>
        <w:t>he density estimators</w:t>
      </w:r>
      <w:r w:rsidR="009C6B1E" w:rsidRPr="00156F28">
        <w:rPr>
          <w:rFonts w:ascii="Times New Roman" w:hAnsi="Times New Roman" w:cs="Times New Roman"/>
          <w:sz w:val="24"/>
          <w:szCs w:val="24"/>
        </w:rPr>
        <w:t xml:space="preserv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oMath>
      <w:r w:rsidR="009C6B1E" w:rsidRPr="00156F28">
        <w:rPr>
          <w:rFonts w:ascii="Times New Roman" w:eastAsiaTheme="minorEastAsia" w:hAnsi="Times New Roman" w:cs="Times New Roman"/>
          <w:sz w:val="24"/>
          <w:szCs w:val="24"/>
        </w:rPr>
        <w:t xml:space="preserve"> and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oMath>
      <w:r w:rsidR="009C6B1E" w:rsidRPr="00156F28">
        <w:rPr>
          <w:rFonts w:ascii="Times New Roman" w:eastAsiaTheme="minorEastAsia" w:hAnsi="Times New Roman" w:cs="Times New Roman"/>
          <w:sz w:val="24"/>
          <w:szCs w:val="24"/>
        </w:rPr>
        <w:t xml:space="preserve"> in the differential </w:t>
      </w:r>
      <w:r w:rsidR="00781E2D">
        <w:rPr>
          <w:rFonts w:ascii="Times New Roman" w:eastAsiaTheme="minorEastAsia" w:hAnsi="Times New Roman" w:cs="Times New Roman"/>
          <w:sz w:val="24"/>
          <w:szCs w:val="24"/>
        </w:rPr>
        <w:t xml:space="preserve">natural </w:t>
      </w:r>
      <w:r w:rsidR="009C6B1E" w:rsidRPr="00156F28">
        <w:rPr>
          <w:rFonts w:ascii="Times New Roman" w:eastAsiaTheme="minorEastAsia" w:hAnsi="Times New Roman" w:cs="Times New Roman"/>
          <w:sz w:val="24"/>
          <w:szCs w:val="24"/>
        </w:rPr>
        <w:t>Hermite index</w:t>
      </w:r>
      <w:r w:rsidR="009A49B2">
        <w:rPr>
          <w:rFonts w:ascii="Times New Roman" w:eastAsiaTheme="minorEastAsia" w:hAnsi="Times New Roman" w:cs="Times New Roman"/>
          <w:sz w:val="24"/>
          <w:szCs w:val="24"/>
        </w:rPr>
        <w:t xml:space="preserve"> </w:t>
      </w:r>
      <w:r w:rsidR="009C6B1E" w:rsidRPr="00156F28">
        <w:rPr>
          <w:rFonts w:ascii="Times New Roman" w:eastAsiaTheme="minorEastAsia" w:hAnsi="Times New Roman" w:cs="Times New Roman"/>
          <w:sz w:val="24"/>
          <w:szCs w:val="24"/>
        </w:rPr>
        <w:t xml:space="preserve">can be calculated </w:t>
      </w:r>
      <w:r w:rsidRPr="00156F28">
        <w:rPr>
          <w:rFonts w:ascii="Times New Roman" w:eastAsiaTheme="minorEastAsia" w:hAnsi="Times New Roman" w:cs="Times New Roman"/>
          <w:sz w:val="24"/>
          <w:szCs w:val="24"/>
        </w:rPr>
        <w:t>as the following</w:t>
      </w:r>
      <w:r w:rsidR="009C6B1E" w:rsidRPr="00156F28">
        <w:rPr>
          <w:rFonts w:ascii="Times New Roman" w:eastAsiaTheme="minorEastAsia" w:hAnsi="Times New Roman" w:cs="Times New Roman"/>
          <w:sz w:val="24"/>
          <w:szCs w:val="24"/>
        </w:rPr>
        <w:t>:</w:t>
      </w:r>
    </w:p>
    <w:p w14:paraId="4A326342" w14:textId="50453081" w:rsidR="009C6B1E" w:rsidRPr="00156F28" w:rsidRDefault="00000000" w:rsidP="002B7C76">
      <w:pPr>
        <w:spacing w:after="240" w:line="480" w:lineRule="auto"/>
        <w:jc w:val="right"/>
        <w:rPr>
          <w:rFonts w:ascii="Times New Roman" w:hAnsi="Times New Roman" w:cs="Times New Roman"/>
          <w:sz w:val="24"/>
          <w:szCs w:val="24"/>
        </w:rPr>
      </w:pPr>
      <m:oMath>
        <m:sSub>
          <m:sSubPr>
            <m:ctrlPr>
              <w:rPr>
                <w:rFonts w:ascii="Cambria Math" w:hAnsi="Cambria Math" w:cs="Times New Roman"/>
                <w:sz w:val="24"/>
                <w:szCs w:val="24"/>
              </w:rPr>
            </m:ctrlPr>
          </m:sSubPr>
          <m:e>
            <m:acc>
              <m:accPr>
                <m:chr m:val="ˆ"/>
                <m:ctrlPr>
                  <w:rPr>
                    <w:rFonts w:ascii="Cambria Math" w:hAnsi="Cambria Math" w:cs="Times New Roman"/>
                    <w:sz w:val="24"/>
                    <w:szCs w:val="24"/>
                  </w:rPr>
                </m:ctrlPr>
              </m:accPr>
              <m:e>
                <m:r>
                  <w:rPr>
                    <w:rFonts w:ascii="Cambria Math" w:hAnsi="Cambria Math" w:cs="Times New Roman"/>
                    <w:sz w:val="24"/>
                    <w:szCs w:val="24"/>
                  </w:rPr>
                  <m:t>f</m:t>
                </m:r>
              </m:e>
            </m:acc>
          </m:e>
          <m:sub>
            <m:r>
              <w:rPr>
                <w:rFonts w:ascii="Cambria Math" w:hAnsi="Cambria Math" w:cs="Times New Roman"/>
                <w:sz w:val="24"/>
                <w:szCs w:val="24"/>
              </w:rPr>
              <m:t>k</m:t>
            </m:r>
          </m:sub>
        </m:sSub>
        <m:d>
          <m:dPr>
            <m:ctrlPr>
              <w:rPr>
                <w:rFonts w:ascii="Cambria Math" w:hAnsi="Cambria Math" w:cs="Times New Roman"/>
                <w:sz w:val="24"/>
                <w:szCs w:val="24"/>
              </w:rPr>
            </m:ctrlPr>
          </m:dPr>
          <m:e>
            <m:r>
              <m:rPr>
                <m:sty m:val="p"/>
              </m:rPr>
              <w:rPr>
                <w:rFonts w:ascii="Cambria Math" w:hAnsi="Cambria Math" w:cs="Times New Roman"/>
                <w:sz w:val="24"/>
                <w:szCs w:val="24"/>
              </w:rPr>
              <m:t>y</m:t>
            </m:r>
          </m:e>
        </m:d>
        <m:r>
          <m:rPr>
            <m:sty m:val="p"/>
          </m:rPr>
          <w:rPr>
            <w:rFonts w:ascii="Cambria Math" w:hAnsi="Cambria Math" w:cs="Times New Roman"/>
            <w:sz w:val="24"/>
            <w:szCs w:val="24"/>
          </w:rPr>
          <m:t>=</m:t>
        </m:r>
        <m:nary>
          <m:naryPr>
            <m:chr m:val="∑"/>
            <m:limLoc m:val="undOvr"/>
            <m:grow m:val="1"/>
            <m:ctrlPr>
              <w:rPr>
                <w:rFonts w:ascii="Cambria Math" w:hAnsi="Cambria Math" w:cs="Times New Roman"/>
                <w:sz w:val="24"/>
                <w:szCs w:val="24"/>
              </w:rPr>
            </m:ctrlPr>
          </m:naryPr>
          <m:sub>
            <m:r>
              <w:rPr>
                <w:rFonts w:ascii="Cambria Math" w:hAnsi="Cambria Math" w:cs="Times New Roman"/>
                <w:sz w:val="24"/>
                <w:szCs w:val="24"/>
              </w:rPr>
              <m:t>i</m:t>
            </m:r>
            <m:r>
              <m:rPr>
                <m:sty m:val="p"/>
              </m:rPr>
              <w:rPr>
                <w:rFonts w:ascii="Cambria Math" w:hAnsi="Cambria Math" w:cs="Times New Roman"/>
                <w:sz w:val="24"/>
                <w:szCs w:val="24"/>
              </w:rPr>
              <m:t>=1</m:t>
            </m:r>
          </m:sub>
          <m:sup>
            <m:r>
              <w:rPr>
                <w:rFonts w:ascii="Cambria Math" w:hAnsi="Cambria Math" w:cs="Times New Roman"/>
                <w:sz w:val="24"/>
                <w:szCs w:val="24"/>
              </w:rPr>
              <m:t>m</m:t>
            </m:r>
          </m:sup>
          <m:e>
            <m:r>
              <m:rPr>
                <m:sty m:val="p"/>
              </m:rPr>
              <w:rPr>
                <w:rFonts w:ascii="Cambria Math" w:hAnsi="Cambria Math" w:cs="Times New Roman"/>
                <w:sz w:val="24"/>
                <w:szCs w:val="24"/>
              </w:rPr>
              <m:t> </m:t>
            </m:r>
          </m:e>
        </m:nary>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k,i</m:t>
                </m:r>
              </m:sub>
            </m:sSub>
          </m:num>
          <m:den>
            <m:nary>
              <m:naryPr>
                <m:chr m:val="∑"/>
                <m:limLoc m:val="undOvr"/>
                <m:grow m:val="1"/>
                <m:ctrlPr>
                  <w:rPr>
                    <w:rFonts w:ascii="Cambria Math" w:hAnsi="Cambria Math" w:cs="Times New Roman"/>
                    <w:sz w:val="24"/>
                    <w:szCs w:val="24"/>
                  </w:rPr>
                </m:ctrlPr>
              </m:naryPr>
              <m:sub>
                <m:r>
                  <w:rPr>
                    <w:rFonts w:ascii="Cambria Math" w:hAnsi="Cambria Math" w:cs="Times New Roman"/>
                    <w:sz w:val="24"/>
                    <w:szCs w:val="24"/>
                  </w:rPr>
                  <m:t>i</m:t>
                </m:r>
                <m:r>
                  <m:rPr>
                    <m:sty m:val="p"/>
                  </m:rPr>
                  <w:rPr>
                    <w:rFonts w:ascii="Cambria Math" w:hAnsi="Cambria Math" w:cs="Times New Roman"/>
                    <w:sz w:val="24"/>
                    <w:szCs w:val="24"/>
                  </w:rPr>
                  <m:t>=1</m:t>
                </m:r>
              </m:sub>
              <m:sup>
                <m:r>
                  <w:rPr>
                    <w:rFonts w:ascii="Cambria Math" w:hAnsi="Cambria Math" w:cs="Times New Roman"/>
                    <w:sz w:val="24"/>
                    <w:szCs w:val="24"/>
                  </w:rPr>
                  <m:t>m</m:t>
                </m:r>
              </m:sup>
              <m:e>
                <m:r>
                  <m:rPr>
                    <m:sty m:val="p"/>
                  </m:rPr>
                  <w:rPr>
                    <w:rFonts w:ascii="Cambria Math" w:hAnsi="Cambria Math" w:cs="Times New Roman"/>
                    <w:sz w:val="24"/>
                    <w:szCs w:val="24"/>
                  </w:rPr>
                  <m:t> </m:t>
                </m:r>
              </m:e>
            </m:nary>
            <m:r>
              <m:rPr>
                <m:sty m:val="p"/>
              </m:rPr>
              <w:rPr>
                <w:rFonts w:ascii="Cambria Math" w:hAnsi="Cambria Math" w:cs="Times New Roman"/>
                <w:sz w:val="24"/>
                <w:szCs w:val="24"/>
              </w:rPr>
              <m:t> </m:t>
            </m:r>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k,i</m:t>
                </m:r>
              </m:sub>
            </m:sSub>
          </m:den>
        </m:f>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k,i</m:t>
                    </m:r>
                  </m:sub>
                </m:sSub>
              </m:e>
            </m:d>
          </m:e>
          <m:sup>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sup>
        </m:sSup>
        <m:r>
          <w:rPr>
            <w:rFonts w:ascii="Cambria Math" w:hAnsi="Cambria Math" w:cs="Times New Roman"/>
            <w:sz w:val="24"/>
            <w:szCs w:val="24"/>
          </w:rPr>
          <m:t>ϕ</m:t>
        </m:r>
        <m:d>
          <m:dPr>
            <m:ctrlPr>
              <w:rPr>
                <w:rFonts w:ascii="Cambria Math" w:hAnsi="Cambria Math" w:cs="Times New Roman"/>
                <w:sz w:val="24"/>
                <w:szCs w:val="24"/>
              </w:rPr>
            </m:ctrlPr>
          </m:dPr>
          <m:e>
            <m:sSubSup>
              <m:sSubSupPr>
                <m:ctrlPr>
                  <w:rPr>
                    <w:rFonts w:ascii="Cambria Math" w:hAnsi="Cambria Math" w:cs="Times New Roman"/>
                    <w:sz w:val="24"/>
                    <w:szCs w:val="24"/>
                  </w:rPr>
                </m:ctrlPr>
              </m:sSubSupPr>
              <m:e>
                <m:r>
                  <m:rPr>
                    <m:sty m:val="p"/>
                  </m:rPr>
                  <w:rPr>
                    <w:rFonts w:ascii="Cambria Math" w:hAnsi="Cambria Math" w:cs="Times New Roman"/>
                    <w:sz w:val="24"/>
                    <w:szCs w:val="24"/>
                  </w:rPr>
                  <m:t>S</m:t>
                </m:r>
              </m:e>
              <m:sub>
                <m:r>
                  <m:rPr>
                    <m:sty m:val="p"/>
                  </m:rPr>
                  <w:rPr>
                    <w:rFonts w:ascii="Cambria Math" w:hAnsi="Cambria Math" w:cs="Times New Roman"/>
                    <w:sz w:val="24"/>
                    <w:szCs w:val="24"/>
                  </w:rPr>
                  <m:t>k,i</m:t>
                </m:r>
              </m:sub>
              <m:sup>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sup>
            </m:sSubSup>
            <m:d>
              <m:dPr>
                <m:ctrlPr>
                  <w:rPr>
                    <w:rFonts w:ascii="Cambria Math" w:hAnsi="Cambria Math" w:cs="Times New Roman"/>
                    <w:sz w:val="24"/>
                    <w:szCs w:val="24"/>
                  </w:rPr>
                </m:ctrlPr>
              </m:dPr>
              <m:e>
                <m:r>
                  <m:rPr>
                    <m:sty m:val="p"/>
                  </m:rPr>
                  <w:rPr>
                    <w:rFonts w:ascii="Cambria Math" w:hAnsi="Cambria Math" w:cs="Times New Roman"/>
                    <w:sz w:val="24"/>
                    <w:szCs w:val="24"/>
                  </w:rPr>
                  <m:t>y-</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w:rPr>
                        <w:rFonts w:ascii="Cambria Math" w:hAnsi="Cambria Math" w:cs="Times New Roman"/>
                        <w:sz w:val="24"/>
                        <w:szCs w:val="24"/>
                      </w:rPr>
                      <m:t>k,i</m:t>
                    </m:r>
                  </m:sub>
                </m:sSub>
              </m:e>
            </m:d>
          </m:e>
        </m:d>
        <m:r>
          <w:rPr>
            <w:rFonts w:ascii="Cambria Math" w:eastAsiaTheme="minorEastAsia" w:hAnsi="Cambria Math" w:cs="Times New Roman"/>
            <w:sz w:val="24"/>
            <w:szCs w:val="24"/>
          </w:rPr>
          <m:t>, k=1, 2</m:t>
        </m:r>
      </m:oMath>
      <w:r w:rsidR="0028747B">
        <w:rPr>
          <w:rFonts w:ascii="Times New Roman" w:eastAsiaTheme="minorEastAsia" w:hAnsi="Times New Roman" w:cs="Times New Roman"/>
          <w:sz w:val="24"/>
          <w:szCs w:val="24"/>
        </w:rPr>
        <w:t xml:space="preserve">                       (3)</w:t>
      </w:r>
    </w:p>
    <w:p w14:paraId="6257489C" w14:textId="54E332EC" w:rsidR="009C6B1E" w:rsidRPr="00156F28" w:rsidRDefault="009C6B1E" w:rsidP="009F417A">
      <w:pPr>
        <w:spacing w:after="240" w:line="480" w:lineRule="auto"/>
        <w:rPr>
          <w:rFonts w:ascii="Times New Roman" w:eastAsiaTheme="minorEastAsia" w:hAnsi="Times New Roman" w:cs="Times New Roman"/>
          <w:sz w:val="24"/>
          <w:szCs w:val="24"/>
        </w:rPr>
      </w:pPr>
      <w:r w:rsidRPr="00156F28">
        <w:rPr>
          <w:rFonts w:ascii="Times New Roman" w:hAnsi="Times New Roman" w:cs="Times New Roman"/>
          <w:sz w:val="24"/>
          <w:szCs w:val="24"/>
        </w:rPr>
        <w:t xml:space="preserve">where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k,i</m:t>
            </m:r>
          </m:sub>
        </m:sSub>
        <m:r>
          <m:rPr>
            <m:sty m:val="p"/>
          </m:rPr>
          <w:rPr>
            <w:rFonts w:ascii="Cambria Math" w:hAnsi="Cambria Math" w:cs="Times New Roman"/>
            <w:sz w:val="24"/>
            <w:szCs w:val="24"/>
          </w:rPr>
          <m:t>=max</m:t>
        </m:r>
        <m:d>
          <m:dPr>
            <m:begChr m:val="{"/>
            <m:endChr m:val="}"/>
            <m:ctrlPr>
              <w:rPr>
                <w:rFonts w:ascii="Cambria Math" w:hAnsi="Cambria Math" w:cs="Times New Roman"/>
                <w:sz w:val="24"/>
                <w:szCs w:val="24"/>
              </w:rPr>
            </m:ctrlPr>
          </m:dPr>
          <m:e>
            <m:sSubSup>
              <m:sSubSupPr>
                <m:ctrlPr>
                  <w:rPr>
                    <w:rFonts w:ascii="Cambria Math" w:hAnsi="Cambria Math" w:cs="Times New Roman"/>
                    <w:sz w:val="24"/>
                    <w:szCs w:val="24"/>
                  </w:rPr>
                </m:ctrlPr>
              </m:sSubSupPr>
              <m:e>
                <m:r>
                  <w:rPr>
                    <w:rFonts w:ascii="Cambria Math" w:hAnsi="Cambria Math" w:cs="Times New Roman"/>
                    <w:sz w:val="24"/>
                    <w:szCs w:val="24"/>
                  </w:rPr>
                  <m:t>s</m:t>
                </m:r>
              </m:e>
              <m:sub>
                <m:r>
                  <w:rPr>
                    <w:rFonts w:ascii="Cambria Math" w:hAnsi="Cambria Math" w:cs="Times New Roman"/>
                    <w:sz w:val="24"/>
                    <w:szCs w:val="24"/>
                  </w:rPr>
                  <m:t>k,i</m:t>
                </m:r>
              </m:sub>
              <m:sup>
                <m:r>
                  <m:rPr>
                    <m:sty m:val="p"/>
                  </m:rPr>
                  <w:rPr>
                    <w:rFonts w:ascii="Cambria Math" w:hAnsi="Cambria Math" w:cs="Times New Roman"/>
                    <w:sz w:val="24"/>
                    <w:szCs w:val="24"/>
                  </w:rPr>
                  <m:t>2</m:t>
                </m:r>
              </m:sup>
            </m:sSubSup>
            <m:r>
              <m:rPr>
                <m:sty m:val="p"/>
              </m:rPr>
              <w:rPr>
                <w:rFonts w:ascii="Cambria Math" w:hAnsi="Cambria Math" w:cs="Times New Roman"/>
                <w:sz w:val="24"/>
                <w:szCs w:val="24"/>
              </w:rPr>
              <m:t>,</m:t>
            </m:r>
            <m:r>
              <w:rPr>
                <w:rFonts w:ascii="Cambria Math" w:hAnsi="Cambria Math" w:cs="Times New Roman"/>
                <w:sz w:val="24"/>
                <w:szCs w:val="24"/>
              </w:rPr>
              <m:t>δ</m:t>
            </m:r>
          </m:e>
        </m:d>
        <m:sSub>
          <m:sSubPr>
            <m:ctrlPr>
              <w:rPr>
                <w:rFonts w:ascii="Cambria Math" w:hAnsi="Cambria Math" w:cs="Times New Roman"/>
                <w:sz w:val="24"/>
                <w:szCs w:val="24"/>
              </w:rPr>
            </m:ctrlPr>
          </m:sSubPr>
          <m:e>
            <m:r>
              <m:rPr>
                <m:sty m:val="p"/>
              </m:rPr>
              <w:rPr>
                <w:rFonts w:ascii="Cambria Math" w:hAnsi="Cambria Math" w:cs="Times New Roman"/>
                <w:sz w:val="24"/>
                <w:szCs w:val="24"/>
              </w:rPr>
              <m:t>I</m:t>
            </m:r>
          </m:e>
          <m:sub>
            <m:r>
              <w:rPr>
                <w:rFonts w:ascii="Cambria Math" w:hAnsi="Cambria Math" w:cs="Times New Roman"/>
                <w:sz w:val="24"/>
                <w:szCs w:val="24"/>
              </w:rPr>
              <m:t>d</m:t>
            </m:r>
          </m:sub>
        </m:sSub>
      </m:oMath>
      <w:r w:rsidRPr="00156F28">
        <w:rPr>
          <w:rFonts w:ascii="Times New Roman" w:hAnsi="Times New Roman" w:cs="Times New Roman"/>
          <w:sz w:val="24"/>
          <w:szCs w:val="24"/>
        </w:rPr>
        <w:t xml:space="preserve"> with a pre-determined minimal scale level </w:t>
      </w:r>
      <m:oMath>
        <m:r>
          <w:rPr>
            <w:rFonts w:ascii="Cambria Math" w:hAnsi="Cambria Math" w:cs="Times New Roman"/>
            <w:sz w:val="24"/>
            <w:szCs w:val="24"/>
          </w:rPr>
          <m:t>δ</m:t>
        </m:r>
      </m:oMath>
      <w:r w:rsidR="009F417A" w:rsidRPr="00156F28">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k,i</m:t>
            </m:r>
          </m:sub>
        </m:sSub>
      </m:oMath>
      <w:r w:rsidR="009F417A" w:rsidRPr="00156F28">
        <w:rPr>
          <w:rFonts w:ascii="Times New Roman" w:eastAsiaTheme="minorEastAsia" w:hAnsi="Times New Roman" w:cs="Times New Roman"/>
          <w:sz w:val="24"/>
          <w:szCs w:val="24"/>
        </w:rPr>
        <w:t xml:space="preserve"> is the weight of the </w:t>
      </w:r>
      <w:proofErr w:type="spellStart"/>
      <w:r w:rsidR="009F417A" w:rsidRPr="00156F28">
        <w:rPr>
          <w:rFonts w:ascii="Times New Roman" w:eastAsiaTheme="minorEastAsia" w:hAnsi="Times New Roman" w:cs="Times New Roman"/>
          <w:i/>
          <w:iCs/>
          <w:sz w:val="24"/>
          <w:szCs w:val="24"/>
        </w:rPr>
        <w:t>i</w:t>
      </w:r>
      <w:r w:rsidR="009F417A" w:rsidRPr="00156F28">
        <w:rPr>
          <w:rFonts w:ascii="Times New Roman" w:eastAsiaTheme="minorEastAsia" w:hAnsi="Times New Roman" w:cs="Times New Roman"/>
          <w:i/>
          <w:iCs/>
          <w:sz w:val="24"/>
          <w:szCs w:val="24"/>
          <w:vertAlign w:val="superscript"/>
        </w:rPr>
        <w:t>th</w:t>
      </w:r>
      <w:proofErr w:type="spellEnd"/>
      <w:r w:rsidR="009F417A" w:rsidRPr="00156F28">
        <w:rPr>
          <w:rFonts w:ascii="Times New Roman" w:eastAsiaTheme="minorEastAsia" w:hAnsi="Times New Roman" w:cs="Times New Roman"/>
          <w:sz w:val="24"/>
          <w:szCs w:val="24"/>
        </w:rPr>
        <w:t xml:space="preserve"> nugget in population </w:t>
      </w:r>
      <m:oMath>
        <m:r>
          <w:rPr>
            <w:rFonts w:ascii="Cambria Math" w:hAnsi="Cambria Math" w:cs="Times New Roman"/>
            <w:sz w:val="24"/>
            <w:szCs w:val="24"/>
          </w:rPr>
          <m:t>k</m:t>
        </m:r>
      </m:oMath>
      <w:r w:rsidR="00F55B23">
        <w:rPr>
          <w:rFonts w:ascii="Times New Roman" w:eastAsiaTheme="minorEastAsia" w:hAnsi="Times New Roman" w:cs="Times New Roman"/>
          <w:sz w:val="24"/>
          <w:szCs w:val="24"/>
        </w:rPr>
        <w:t xml:space="preserve"> (Duan, Cabrera, and Emir 2023)</w:t>
      </w:r>
      <w:r w:rsidR="009F417A" w:rsidRPr="00156F28">
        <w:rPr>
          <w:rFonts w:ascii="Times New Roman" w:eastAsiaTheme="minorEastAsia" w:hAnsi="Times New Roman" w:cs="Times New Roman"/>
          <w:sz w:val="24"/>
          <w:szCs w:val="24"/>
        </w:rPr>
        <w:t xml:space="preserve">. </w:t>
      </w:r>
    </w:p>
    <w:p w14:paraId="40268CF5" w14:textId="2478AAEB" w:rsidR="00C86FA0" w:rsidRPr="00156F28" w:rsidRDefault="00C618C5" w:rsidP="0028747B">
      <w:pPr>
        <w:spacing w:line="480" w:lineRule="auto"/>
        <w:ind w:firstLine="720"/>
        <w:rPr>
          <w:rFonts w:ascii="Times New Roman" w:hAnsi="Times New Roman" w:cs="Times New Roman"/>
          <w:sz w:val="24"/>
          <w:szCs w:val="24"/>
        </w:rPr>
      </w:pPr>
      <w:r w:rsidRPr="00156F28">
        <w:rPr>
          <w:rFonts w:ascii="Times New Roman" w:hAnsi="Times New Roman" w:cs="Times New Roman"/>
          <w:sz w:val="24"/>
          <w:szCs w:val="24"/>
        </w:rPr>
        <w:t>This procedure usually finds a local maximum</w:t>
      </w:r>
      <w:r w:rsidR="00823869">
        <w:rPr>
          <w:rFonts w:ascii="Times New Roman" w:hAnsi="Times New Roman" w:cs="Times New Roman"/>
          <w:sz w:val="24"/>
          <w:szCs w:val="24"/>
        </w:rPr>
        <w:t>.</w:t>
      </w:r>
      <w:r w:rsidR="006533FA">
        <w:rPr>
          <w:rFonts w:ascii="Times New Roman" w:hAnsi="Times New Roman" w:cs="Times New Roman"/>
          <w:sz w:val="24"/>
          <w:szCs w:val="24"/>
        </w:rPr>
        <w:t xml:space="preserve"> Thus,</w:t>
      </w:r>
      <w:r w:rsidRPr="00156F28">
        <w:rPr>
          <w:rFonts w:ascii="Times New Roman" w:hAnsi="Times New Roman" w:cs="Times New Roman"/>
          <w:sz w:val="24"/>
          <w:szCs w:val="24"/>
        </w:rPr>
        <w:t xml:space="preserve"> it needs to be repeated </w:t>
      </w:r>
      <w:r w:rsidR="00F03188" w:rsidRPr="00156F28">
        <w:rPr>
          <w:rFonts w:ascii="Times New Roman" w:hAnsi="Times New Roman" w:cs="Times New Roman"/>
          <w:sz w:val="24"/>
          <w:szCs w:val="24"/>
        </w:rPr>
        <w:t>multiple</w:t>
      </w:r>
      <w:r w:rsidRPr="00156F28">
        <w:rPr>
          <w:rFonts w:ascii="Times New Roman" w:hAnsi="Times New Roman" w:cs="Times New Roman"/>
          <w:sz w:val="24"/>
          <w:szCs w:val="24"/>
        </w:rPr>
        <w:t xml:space="preserve"> times with different initial </w:t>
      </w:r>
      <m:oMath>
        <m:r>
          <w:rPr>
            <w:rFonts w:ascii="Cambria Math" w:eastAsiaTheme="minorEastAsia" w:hAnsi="Cambria Math" w:cs="Times New Roman"/>
            <w:sz w:val="24"/>
            <w:szCs w:val="24"/>
          </w:rPr>
          <m:t>P</m:t>
        </m:r>
      </m:oMath>
      <w:r w:rsidRPr="00156F28">
        <w:rPr>
          <w:rFonts w:ascii="Times New Roman" w:hAnsi="Times New Roman" w:cs="Times New Roman"/>
          <w:sz w:val="24"/>
          <w:szCs w:val="24"/>
        </w:rPr>
        <w:t>s to obtain</w:t>
      </w:r>
      <w:r w:rsidR="00066E46">
        <w:rPr>
          <w:rFonts w:ascii="Times New Roman" w:hAnsi="Times New Roman" w:cs="Times New Roman"/>
          <w:sz w:val="24"/>
          <w:szCs w:val="24"/>
        </w:rPr>
        <w:t xml:space="preserve"> </w:t>
      </w:r>
      <w:r w:rsidRPr="00156F28">
        <w:rPr>
          <w:rFonts w:ascii="Times New Roman" w:hAnsi="Times New Roman" w:cs="Times New Roman"/>
          <w:sz w:val="24"/>
          <w:szCs w:val="24"/>
        </w:rPr>
        <w:t xml:space="preserve">local </w:t>
      </w:r>
      <w:r w:rsidRPr="005D6EE6">
        <w:rPr>
          <w:rFonts w:ascii="Times New Roman" w:hAnsi="Times New Roman" w:cs="Times New Roman"/>
          <w:sz w:val="24"/>
          <w:szCs w:val="24"/>
        </w:rPr>
        <w:t>maxima</w:t>
      </w:r>
      <w:r w:rsidR="004B596F" w:rsidRPr="005D6EE6">
        <w:rPr>
          <w:rFonts w:ascii="Times New Roman" w:hAnsi="Times New Roman" w:cs="Times New Roman"/>
          <w:sz w:val="24"/>
          <w:szCs w:val="24"/>
        </w:rPr>
        <w:t xml:space="preserve"> </w:t>
      </w:r>
      <w:r w:rsidR="00626DE7" w:rsidRPr="00914F8A">
        <w:rPr>
          <w:rFonts w:ascii="Times New Roman" w:hAnsi="Times New Roman" w:cs="Times New Roman"/>
          <w:sz w:val="24"/>
          <w:szCs w:val="24"/>
        </w:rPr>
        <w:t xml:space="preserve">with high </w:t>
      </w:r>
      <w:r w:rsidR="00C2783B" w:rsidRPr="00914F8A">
        <w:rPr>
          <w:rFonts w:ascii="Times New Roman" w:hAnsi="Times New Roman" w:cs="Times New Roman"/>
          <w:sz w:val="24"/>
          <w:szCs w:val="24"/>
        </w:rPr>
        <w:t xml:space="preserve">PP </w:t>
      </w:r>
      <w:r w:rsidR="00626DE7" w:rsidRPr="00914F8A">
        <w:rPr>
          <w:rFonts w:ascii="Times New Roman" w:hAnsi="Times New Roman" w:cs="Times New Roman"/>
          <w:sz w:val="24"/>
          <w:szCs w:val="24"/>
        </w:rPr>
        <w:t>ind</w:t>
      </w:r>
      <w:r w:rsidR="00C2783B" w:rsidRPr="00914F8A">
        <w:rPr>
          <w:rFonts w:ascii="Times New Roman" w:hAnsi="Times New Roman" w:cs="Times New Roman"/>
          <w:sz w:val="24"/>
          <w:szCs w:val="24"/>
        </w:rPr>
        <w:t>ex</w:t>
      </w:r>
      <w:r w:rsidR="00626DE7" w:rsidRPr="00914F8A">
        <w:rPr>
          <w:rFonts w:ascii="Times New Roman" w:hAnsi="Times New Roman" w:cs="Times New Roman"/>
          <w:sz w:val="24"/>
          <w:szCs w:val="24"/>
        </w:rPr>
        <w:t xml:space="preserve"> values</w:t>
      </w:r>
      <w:r w:rsidR="001F1CEE">
        <w:rPr>
          <w:rFonts w:ascii="Times New Roman" w:hAnsi="Times New Roman" w:cs="Times New Roman"/>
          <w:sz w:val="24"/>
          <w:szCs w:val="24"/>
        </w:rPr>
        <w:t>,</w:t>
      </w:r>
      <w:r w:rsidR="006A62BD" w:rsidRPr="00914F8A">
        <w:rPr>
          <w:rFonts w:ascii="Times New Roman" w:hAnsi="Times New Roman" w:cs="Times New Roman"/>
          <w:sz w:val="24"/>
          <w:szCs w:val="24"/>
        </w:rPr>
        <w:t xml:space="preserve"> which</w:t>
      </w:r>
      <w:r w:rsidR="00626DE7" w:rsidRPr="00914F8A">
        <w:rPr>
          <w:rFonts w:ascii="Times New Roman" w:hAnsi="Times New Roman" w:cs="Times New Roman"/>
          <w:sz w:val="24"/>
          <w:szCs w:val="24"/>
        </w:rPr>
        <w:t xml:space="preserve"> </w:t>
      </w:r>
      <w:r w:rsidR="001938D3" w:rsidRPr="00914F8A">
        <w:rPr>
          <w:rFonts w:ascii="Times New Roman" w:hAnsi="Times New Roman" w:cs="Times New Roman"/>
          <w:sz w:val="24"/>
          <w:szCs w:val="24"/>
        </w:rPr>
        <w:t>correspond to more interesting projections</w:t>
      </w:r>
      <w:r w:rsidR="00A57BCF">
        <w:rPr>
          <w:rFonts w:ascii="Times New Roman" w:hAnsi="Times New Roman" w:cs="Times New Roman"/>
          <w:sz w:val="24"/>
          <w:szCs w:val="24"/>
        </w:rPr>
        <w:t xml:space="preserve"> </w:t>
      </w:r>
      <w:r w:rsidR="00BF3B82" w:rsidRPr="00DD4B24">
        <w:rPr>
          <w:rFonts w:ascii="Times New Roman" w:hAnsi="Times New Roman" w:cs="Times New Roman"/>
          <w:sz w:val="24"/>
          <w:szCs w:val="24"/>
        </w:rPr>
        <w:t>(</w:t>
      </w:r>
      <w:r w:rsidR="007C2949" w:rsidRPr="007C2949">
        <w:rPr>
          <w:rFonts w:ascii="Times New Roman" w:hAnsi="Times New Roman" w:cs="Times New Roman"/>
          <w:color w:val="000000" w:themeColor="text1"/>
          <w:sz w:val="24"/>
          <w:szCs w:val="24"/>
        </w:rPr>
        <w:t xml:space="preserve">Cook, </w:t>
      </w:r>
      <w:proofErr w:type="spellStart"/>
      <w:r w:rsidR="007C2949" w:rsidRPr="007C2949">
        <w:rPr>
          <w:rFonts w:ascii="Times New Roman" w:hAnsi="Times New Roman" w:cs="Times New Roman"/>
          <w:color w:val="000000" w:themeColor="text1"/>
          <w:sz w:val="24"/>
          <w:szCs w:val="24"/>
        </w:rPr>
        <w:t>Buja</w:t>
      </w:r>
      <w:proofErr w:type="spellEnd"/>
      <w:r w:rsidR="007C2949" w:rsidRPr="007C2949">
        <w:rPr>
          <w:rFonts w:ascii="Times New Roman" w:hAnsi="Times New Roman" w:cs="Times New Roman"/>
          <w:color w:val="000000" w:themeColor="text1"/>
          <w:sz w:val="24"/>
          <w:szCs w:val="24"/>
        </w:rPr>
        <w:t>, and Cabrera</w:t>
      </w:r>
      <w:r w:rsidR="007C2949" w:rsidRPr="00DD4B24">
        <w:rPr>
          <w:rFonts w:ascii="Times New Roman" w:hAnsi="Times New Roman" w:cs="Times New Roman"/>
          <w:noProof/>
          <w:color w:val="000000" w:themeColor="text1"/>
          <w:sz w:val="24"/>
          <w:szCs w:val="24"/>
        </w:rPr>
        <w:t xml:space="preserve"> 1993</w:t>
      </w:r>
      <w:r w:rsidR="00884FF3">
        <w:rPr>
          <w:rFonts w:ascii="Times New Roman" w:hAnsi="Times New Roman" w:cs="Times New Roman"/>
          <w:noProof/>
          <w:color w:val="000000" w:themeColor="text1"/>
          <w:sz w:val="24"/>
          <w:szCs w:val="24"/>
        </w:rPr>
        <w:t>; Duan, Cabrera, and Emir 2023</w:t>
      </w:r>
      <w:r w:rsidR="00BF3B82" w:rsidRPr="00DD4B24">
        <w:rPr>
          <w:rFonts w:ascii="Times New Roman" w:hAnsi="Times New Roman" w:cs="Times New Roman"/>
          <w:sz w:val="24"/>
          <w:szCs w:val="24"/>
        </w:rPr>
        <w:t>).</w:t>
      </w:r>
    </w:p>
    <w:p w14:paraId="42DA3DA8" w14:textId="5C5018BD" w:rsidR="00CF396A" w:rsidRPr="00156F28" w:rsidRDefault="00F03188" w:rsidP="0028747B">
      <w:pPr>
        <w:spacing w:line="480" w:lineRule="auto"/>
        <w:ind w:firstLine="720"/>
        <w:rPr>
          <w:rFonts w:ascii="Times New Roman" w:hAnsi="Times New Roman" w:cs="Times New Roman"/>
          <w:sz w:val="24"/>
          <w:szCs w:val="24"/>
        </w:rPr>
      </w:pPr>
      <w:r w:rsidRPr="00156F28">
        <w:rPr>
          <w:rFonts w:ascii="Times New Roman" w:hAnsi="Times New Roman" w:cs="Times New Roman"/>
          <w:sz w:val="24"/>
          <w:szCs w:val="24"/>
        </w:rPr>
        <w:t xml:space="preserve">For comparison of </w:t>
      </w:r>
      <m:oMath>
        <m:r>
          <w:rPr>
            <w:rFonts w:ascii="Cambria Math" w:hAnsi="Cambria Math" w:cs="Times New Roman"/>
            <w:sz w:val="24"/>
            <w:szCs w:val="24"/>
          </w:rPr>
          <m:t>k&gt;2</m:t>
        </m:r>
      </m:oMath>
      <w:r w:rsidRPr="00156F28">
        <w:rPr>
          <w:rFonts w:ascii="Times New Roman" w:hAnsi="Times New Roman" w:cs="Times New Roman"/>
          <w:sz w:val="24"/>
          <w:szCs w:val="24"/>
        </w:rPr>
        <w:t xml:space="preserve"> </w:t>
      </w:r>
      <w:r w:rsidR="000C3D92">
        <w:rPr>
          <w:rFonts w:ascii="Times New Roman" w:hAnsi="Times New Roman" w:cs="Times New Roman"/>
          <w:sz w:val="24"/>
          <w:szCs w:val="24"/>
        </w:rPr>
        <w:t>populations</w:t>
      </w:r>
      <w:r w:rsidRPr="00156F28">
        <w:rPr>
          <w:rFonts w:ascii="Times New Roman" w:hAnsi="Times New Roman" w:cs="Times New Roman"/>
          <w:sz w:val="24"/>
          <w:szCs w:val="24"/>
        </w:rPr>
        <w:t xml:space="preserve">, this method would require the </w:t>
      </w:r>
      <w:r w:rsidR="00C618C5" w:rsidRPr="00156F28">
        <w:rPr>
          <w:rFonts w:ascii="Times New Roman" w:hAnsi="Times New Roman" w:cs="Times New Roman"/>
          <w:sz w:val="24"/>
          <w:szCs w:val="24"/>
        </w:rPr>
        <w:t>evaluat</w:t>
      </w:r>
      <w:r w:rsidRPr="00156F28">
        <w:rPr>
          <w:rFonts w:ascii="Times New Roman" w:hAnsi="Times New Roman" w:cs="Times New Roman"/>
          <w:sz w:val="24"/>
          <w:szCs w:val="24"/>
        </w:rPr>
        <w:t>ion of</w:t>
      </w:r>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k(k-1)</m:t>
            </m:r>
          </m:num>
          <m:den>
            <m:r>
              <w:rPr>
                <w:rFonts w:ascii="Cambria Math" w:hAnsi="Cambria Math" w:cs="Times New Roman"/>
                <w:sz w:val="24"/>
                <w:szCs w:val="24"/>
              </w:rPr>
              <m:t>2</m:t>
            </m:r>
          </m:den>
        </m:f>
      </m:oMath>
      <w:r w:rsidR="001611E9">
        <w:rPr>
          <w:rFonts w:ascii="Times New Roman" w:eastAsiaTheme="minorEastAsia" w:hAnsi="Times New Roman" w:cs="Times New Roman"/>
          <w:sz w:val="24"/>
          <w:szCs w:val="24"/>
          <w:highlight w:val="yellow"/>
        </w:rPr>
        <w:t xml:space="preserve"> </w:t>
      </w:r>
      <w:r w:rsidR="00C618C5" w:rsidRPr="00156F28">
        <w:rPr>
          <w:rFonts w:ascii="Times New Roman" w:hAnsi="Times New Roman" w:cs="Times New Roman"/>
          <w:sz w:val="24"/>
          <w:szCs w:val="24"/>
        </w:rPr>
        <w:t>integrals</w:t>
      </w:r>
      <w:r w:rsidR="008534CF" w:rsidRPr="00156F28">
        <w:rPr>
          <w:rFonts w:ascii="Times New Roman" w:hAnsi="Times New Roman" w:cs="Times New Roman"/>
          <w:sz w:val="24"/>
          <w:szCs w:val="24"/>
        </w:rPr>
        <w:t xml:space="preserve">. </w:t>
      </w:r>
      <w:r w:rsidRPr="00156F28">
        <w:rPr>
          <w:rFonts w:ascii="Times New Roman" w:hAnsi="Times New Roman" w:cs="Times New Roman"/>
          <w:sz w:val="24"/>
          <w:szCs w:val="24"/>
        </w:rPr>
        <w:t>However,</w:t>
      </w:r>
      <w:r w:rsidR="008534CF" w:rsidRPr="00156F28">
        <w:rPr>
          <w:rFonts w:ascii="Times New Roman" w:hAnsi="Times New Roman" w:cs="Times New Roman"/>
          <w:sz w:val="24"/>
          <w:szCs w:val="24"/>
        </w:rPr>
        <w:t xml:space="preserve"> in </w:t>
      </w:r>
      <w:proofErr w:type="spellStart"/>
      <w:r w:rsidR="008534CF" w:rsidRPr="00FF5069">
        <w:rPr>
          <w:rFonts w:ascii="Times New Roman" w:hAnsi="Times New Roman" w:cs="Times New Roman"/>
          <w:sz w:val="24"/>
          <w:szCs w:val="24"/>
        </w:rPr>
        <w:t>Weigle</w:t>
      </w:r>
      <w:proofErr w:type="spellEnd"/>
      <w:r w:rsidR="001933A3" w:rsidRPr="00FF5069">
        <w:rPr>
          <w:rFonts w:ascii="Times New Roman" w:hAnsi="Times New Roman" w:cs="Times New Roman"/>
          <w:sz w:val="24"/>
          <w:szCs w:val="24"/>
        </w:rPr>
        <w:t xml:space="preserve">, </w:t>
      </w:r>
      <w:r w:rsidR="00FB6839" w:rsidRPr="00FF5069">
        <w:rPr>
          <w:rFonts w:ascii="Times New Roman" w:hAnsi="Times New Roman" w:cs="Times New Roman"/>
          <w:sz w:val="24"/>
          <w:szCs w:val="24"/>
        </w:rPr>
        <w:t>Sar</w:t>
      </w:r>
      <w:r w:rsidR="00FF5069" w:rsidRPr="00FF5069">
        <w:rPr>
          <w:rFonts w:ascii="Times New Roman" w:hAnsi="Times New Roman" w:cs="Times New Roman"/>
          <w:sz w:val="24"/>
          <w:szCs w:val="24"/>
        </w:rPr>
        <w:t>gsyan</w:t>
      </w:r>
      <w:r w:rsidR="00FB6839" w:rsidRPr="00FF5069">
        <w:rPr>
          <w:rFonts w:ascii="Times New Roman" w:hAnsi="Times New Roman" w:cs="Times New Roman"/>
          <w:sz w:val="24"/>
          <w:szCs w:val="24"/>
        </w:rPr>
        <w:t>, and Cabrera</w:t>
      </w:r>
      <w:r w:rsidRPr="00FF5069">
        <w:rPr>
          <w:rFonts w:ascii="Times New Roman" w:hAnsi="Times New Roman" w:cs="Times New Roman"/>
          <w:sz w:val="24"/>
          <w:szCs w:val="24"/>
        </w:rPr>
        <w:t xml:space="preserve"> </w:t>
      </w:r>
      <w:r w:rsidR="008534CF" w:rsidRPr="00FF5069">
        <w:rPr>
          <w:rFonts w:ascii="Times New Roman" w:hAnsi="Times New Roman" w:cs="Times New Roman"/>
          <w:sz w:val="24"/>
          <w:szCs w:val="24"/>
        </w:rPr>
        <w:t>(2023)</w:t>
      </w:r>
      <w:r w:rsidR="00C42DB5">
        <w:rPr>
          <w:rFonts w:ascii="Times New Roman" w:hAnsi="Times New Roman" w:cs="Times New Roman"/>
          <w:sz w:val="24"/>
          <w:szCs w:val="24"/>
        </w:rPr>
        <w:t>,</w:t>
      </w:r>
      <w:r w:rsidR="008534CF" w:rsidRPr="00156F28">
        <w:rPr>
          <w:rFonts w:ascii="Times New Roman" w:hAnsi="Times New Roman" w:cs="Times New Roman"/>
          <w:sz w:val="24"/>
          <w:szCs w:val="24"/>
        </w:rPr>
        <w:t xml:space="preserve"> it was shown that</w:t>
      </w:r>
      <w:r w:rsidR="00E37816" w:rsidRPr="00156F28">
        <w:rPr>
          <w:rFonts w:ascii="Times New Roman" w:hAnsi="Times New Roman" w:cs="Times New Roman"/>
          <w:sz w:val="24"/>
          <w:szCs w:val="24"/>
        </w:rPr>
        <w:t>:</w:t>
      </w:r>
    </w:p>
    <w:p w14:paraId="182A88D3" w14:textId="7A3A0AE0" w:rsidR="0028747B" w:rsidRDefault="00000000" w:rsidP="006C5394">
      <w:pPr>
        <w:spacing w:line="480" w:lineRule="auto"/>
        <w:jc w:val="right"/>
        <w:rPr>
          <w:rFonts w:ascii="Times New Roman" w:eastAsiaTheme="minorEastAsia" w:hAnsi="Times New Roman" w:cs="Times New Roman"/>
          <w:sz w:val="24"/>
          <w:szCs w:val="24"/>
        </w:rPr>
      </w:pPr>
      <m:oMath>
        <m:nary>
          <m:naryPr>
            <m:chr m:val="∑"/>
            <m:limLoc m:val="subSup"/>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i&lt;j</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H</m:t>
                </m:r>
              </m:sub>
            </m:sSub>
            <m:d>
              <m:dPr>
                <m:ctrlPr>
                  <w:rPr>
                    <w:rFonts w:ascii="Cambria Math" w:hAnsi="Cambria Math" w:cs="Times New Roman"/>
                    <w:i/>
                    <w:sz w:val="24"/>
                    <w:szCs w:val="24"/>
                  </w:rPr>
                </m:ctrlPr>
              </m:d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i</m:t>
                </m:r>
                <m:r>
                  <w:rPr>
                    <w:rFonts w:ascii="Cambria Math" w:hAnsi="Cambria Math" w:cs="Times New Roman"/>
                    <w:sz w:val="24"/>
                    <w:szCs w:val="24"/>
                  </w:rPr>
                  <m:t>,</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j</m:t>
                </m:r>
              </m:e>
            </m:d>
            <m:r>
              <m:rPr>
                <m:sty m:val="p"/>
              </m:rPr>
              <w:rPr>
                <w:rFonts w:ascii="Cambria Math" w:eastAsiaTheme="minorEastAsia" w:hAnsi="Cambria Math" w:cs="Times New Roman"/>
                <w:sz w:val="24"/>
                <w:szCs w:val="24"/>
              </w:rPr>
              <m:t>=c</m:t>
            </m:r>
            <m:nary>
              <m:naryPr>
                <m:chr m:val="∑"/>
                <m:limLoc m:val="subSup"/>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H</m:t>
                    </m:r>
                  </m:sub>
                </m:sSub>
                <m:d>
                  <m:dPr>
                    <m:ctrlPr>
                      <w:rPr>
                        <w:rFonts w:ascii="Cambria Math" w:hAnsi="Cambria Math" w:cs="Times New Roman"/>
                        <w:i/>
                        <w:sz w:val="24"/>
                        <w:szCs w:val="24"/>
                      </w:rPr>
                    </m:ctrlPr>
                  </m:d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i</m:t>
                    </m:r>
                    <m:r>
                      <w:rPr>
                        <w:rFonts w:ascii="Cambria Math" w:hAnsi="Cambria Math" w:cs="Times New Roman"/>
                        <w:sz w:val="24"/>
                        <w:szCs w:val="24"/>
                      </w:rPr>
                      <m:t>,</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e>
                </m:d>
                <m:r>
                  <w:rPr>
                    <w:rFonts w:ascii="Cambria Math" w:hAnsi="Cambria Math" w:cs="Times New Roman"/>
                    <w:sz w:val="24"/>
                    <w:szCs w:val="24"/>
                  </w:rPr>
                  <m:t>, i,j=1, 2, …, k</m:t>
                </m:r>
              </m:e>
            </m:nary>
          </m:e>
        </m:nary>
      </m:oMath>
      <w:r w:rsidR="0028747B">
        <w:rPr>
          <w:rFonts w:ascii="Times New Roman" w:eastAsiaTheme="minorEastAsia" w:hAnsi="Times New Roman" w:cs="Times New Roman"/>
          <w:sz w:val="24"/>
          <w:szCs w:val="24"/>
        </w:rPr>
        <w:t xml:space="preserve">                                 (4)</w:t>
      </w:r>
    </w:p>
    <w:p w14:paraId="7DCB3416" w14:textId="1A9ED8F1" w:rsidR="00F03188" w:rsidRPr="00156F28" w:rsidRDefault="008534CF" w:rsidP="0028747B">
      <w:pPr>
        <w:spacing w:line="480" w:lineRule="auto"/>
        <w:rPr>
          <w:rFonts w:ascii="Times New Roman" w:eastAsiaTheme="minorEastAsia" w:hAnsi="Times New Roman" w:cs="Times New Roman"/>
          <w:sz w:val="24"/>
          <w:szCs w:val="24"/>
        </w:rPr>
      </w:pPr>
      <w:r w:rsidRPr="00156F28">
        <w:rPr>
          <w:rFonts w:ascii="Times New Roman" w:eastAsiaTheme="minorEastAsia" w:hAnsi="Times New Roman" w:cs="Times New Roman"/>
          <w:sz w:val="24"/>
          <w:szCs w:val="24"/>
        </w:rPr>
        <w:lastRenderedPageBreak/>
        <w:t xml:space="preserve">which requires </w:t>
      </w:r>
      <w:r w:rsidR="00E51A4D">
        <w:rPr>
          <w:rFonts w:ascii="Times New Roman" w:eastAsiaTheme="minorEastAsia" w:hAnsi="Times New Roman" w:cs="Times New Roman"/>
          <w:sz w:val="24"/>
          <w:szCs w:val="24"/>
        </w:rPr>
        <w:t>evaluating</w:t>
      </w:r>
      <w:r w:rsidRPr="00156F28">
        <w:rPr>
          <w:rFonts w:ascii="Times New Roman" w:eastAsiaTheme="minorEastAsia" w:hAnsi="Times New Roman" w:cs="Times New Roman"/>
          <w:sz w:val="24"/>
          <w:szCs w:val="24"/>
        </w:rPr>
        <w:t xml:space="preserve"> only </w:t>
      </w:r>
      <w:r w:rsidRPr="00156F28">
        <w:rPr>
          <w:rFonts w:ascii="Times New Roman" w:eastAsiaTheme="minorEastAsia" w:hAnsi="Times New Roman" w:cs="Times New Roman"/>
          <w:i/>
          <w:iCs/>
          <w:sz w:val="24"/>
          <w:szCs w:val="24"/>
        </w:rPr>
        <w:t xml:space="preserve">k </w:t>
      </w:r>
      <w:r w:rsidRPr="00156F28">
        <w:rPr>
          <w:rFonts w:ascii="Times New Roman" w:eastAsiaTheme="minorEastAsia" w:hAnsi="Times New Roman" w:cs="Times New Roman"/>
          <w:sz w:val="24"/>
          <w:szCs w:val="24"/>
        </w:rPr>
        <w:t>integrals. Therefore</w:t>
      </w:r>
      <w:r w:rsidR="00E37816" w:rsidRPr="00156F28">
        <w:rPr>
          <w:rFonts w:ascii="Times New Roman" w:eastAsiaTheme="minorEastAsia" w:hAnsi="Times New Roman" w:cs="Times New Roman"/>
          <w:sz w:val="24"/>
          <w:szCs w:val="24"/>
        </w:rPr>
        <w:t>,</w:t>
      </w:r>
      <w:r w:rsidRPr="00156F28">
        <w:rPr>
          <w:rFonts w:ascii="Times New Roman" w:eastAsiaTheme="minorEastAsia" w:hAnsi="Times New Roman" w:cs="Times New Roman"/>
          <w:sz w:val="24"/>
          <w:szCs w:val="24"/>
        </w:rPr>
        <w:t xml:space="preserve"> </w:t>
      </w:r>
      <w:r w:rsidR="00CF3C14" w:rsidRPr="00156F28">
        <w:rPr>
          <w:rFonts w:ascii="Times New Roman" w:eastAsiaTheme="minorEastAsia" w:hAnsi="Times New Roman" w:cs="Times New Roman"/>
          <w:sz w:val="24"/>
          <w:szCs w:val="24"/>
        </w:rPr>
        <w:t>the</w:t>
      </w:r>
      <w:r w:rsidRPr="00156F28">
        <w:rPr>
          <w:rFonts w:ascii="Times New Roman" w:eastAsiaTheme="minorEastAsia" w:hAnsi="Times New Roman" w:cs="Times New Roman"/>
          <w:sz w:val="24"/>
          <w:szCs w:val="24"/>
        </w:rPr>
        <w:t xml:space="preserve"> algorithm to find the optimal</w:t>
      </w:r>
      <w:r w:rsidR="0028747B">
        <w:rPr>
          <w:rFonts w:ascii="Times New Roman" w:eastAsiaTheme="minorEastAsia" w:hAnsi="Times New Roman" w:cs="Times New Roman"/>
          <w:sz w:val="24"/>
          <w:szCs w:val="24"/>
        </w:rPr>
        <w:t xml:space="preserve"> </w:t>
      </w:r>
      <w:r w:rsidR="00CF3C14" w:rsidRPr="00156F28">
        <w:rPr>
          <w:rFonts w:ascii="Times New Roman" w:eastAsiaTheme="minorEastAsia" w:hAnsi="Times New Roman" w:cs="Times New Roman"/>
          <w:sz w:val="24"/>
          <w:szCs w:val="24"/>
        </w:rPr>
        <w:t xml:space="preserve">projection for the difference between two groups can be extended to </w:t>
      </w:r>
      <w:r w:rsidR="00CF3C14" w:rsidRPr="00156F28">
        <w:rPr>
          <w:rFonts w:ascii="Times New Roman" w:eastAsiaTheme="minorEastAsia" w:hAnsi="Times New Roman" w:cs="Times New Roman"/>
          <w:i/>
          <w:iCs/>
          <w:sz w:val="24"/>
          <w:szCs w:val="24"/>
        </w:rPr>
        <w:t>k</w:t>
      </w:r>
      <w:r w:rsidR="00CF3C14" w:rsidRPr="00156F28">
        <w:rPr>
          <w:rFonts w:ascii="Times New Roman" w:eastAsiaTheme="minorEastAsia" w:hAnsi="Times New Roman" w:cs="Times New Roman"/>
          <w:sz w:val="24"/>
          <w:szCs w:val="24"/>
        </w:rPr>
        <w:t xml:space="preserve"> groups.</w:t>
      </w:r>
    </w:p>
    <w:p w14:paraId="3657DF30" w14:textId="646932B2" w:rsidR="00790CE0" w:rsidRPr="0028747B" w:rsidRDefault="00790CE0" w:rsidP="0028747B">
      <w:pPr>
        <w:pStyle w:val="Heading2"/>
        <w:spacing w:line="480" w:lineRule="auto"/>
        <w:rPr>
          <w:rFonts w:ascii="Times New Roman" w:hAnsi="Times New Roman" w:cs="Times New Roman"/>
          <w:b/>
          <w:bCs/>
          <w:i/>
          <w:iCs/>
          <w:color w:val="000000" w:themeColor="text1"/>
          <w:sz w:val="24"/>
          <w:szCs w:val="24"/>
        </w:rPr>
      </w:pPr>
      <w:bookmarkStart w:id="7" w:name="_Toc146973811"/>
      <w:r w:rsidRPr="0028747B">
        <w:rPr>
          <w:rFonts w:ascii="Times New Roman" w:hAnsi="Times New Roman" w:cs="Times New Roman"/>
          <w:b/>
          <w:bCs/>
          <w:i/>
          <w:iCs/>
          <w:color w:val="000000" w:themeColor="text1"/>
          <w:sz w:val="24"/>
          <w:szCs w:val="24"/>
        </w:rPr>
        <w:t xml:space="preserve">2.4 Factor </w:t>
      </w:r>
      <w:r w:rsidR="00B025A8" w:rsidRPr="0028747B">
        <w:rPr>
          <w:rFonts w:ascii="Times New Roman" w:hAnsi="Times New Roman" w:cs="Times New Roman"/>
          <w:b/>
          <w:bCs/>
          <w:i/>
          <w:iCs/>
          <w:color w:val="000000" w:themeColor="text1"/>
          <w:sz w:val="24"/>
          <w:szCs w:val="24"/>
        </w:rPr>
        <w:t>A</w:t>
      </w:r>
      <w:r w:rsidRPr="0028747B">
        <w:rPr>
          <w:rFonts w:ascii="Times New Roman" w:hAnsi="Times New Roman" w:cs="Times New Roman"/>
          <w:b/>
          <w:bCs/>
          <w:i/>
          <w:iCs/>
          <w:color w:val="000000" w:themeColor="text1"/>
          <w:sz w:val="24"/>
          <w:szCs w:val="24"/>
        </w:rPr>
        <w:t xml:space="preserve">nalysis and </w:t>
      </w:r>
      <w:r w:rsidR="00B025A8" w:rsidRPr="0028747B">
        <w:rPr>
          <w:rFonts w:ascii="Times New Roman" w:hAnsi="Times New Roman" w:cs="Times New Roman"/>
          <w:b/>
          <w:bCs/>
          <w:i/>
          <w:iCs/>
          <w:color w:val="000000" w:themeColor="text1"/>
          <w:sz w:val="24"/>
          <w:szCs w:val="24"/>
        </w:rPr>
        <w:t>C</w:t>
      </w:r>
      <w:r w:rsidRPr="0028747B">
        <w:rPr>
          <w:rFonts w:ascii="Times New Roman" w:hAnsi="Times New Roman" w:cs="Times New Roman"/>
          <w:b/>
          <w:bCs/>
          <w:i/>
          <w:iCs/>
          <w:color w:val="000000" w:themeColor="text1"/>
          <w:sz w:val="24"/>
          <w:szCs w:val="24"/>
        </w:rPr>
        <w:t>lustering</w:t>
      </w:r>
      <w:bookmarkEnd w:id="7"/>
    </w:p>
    <w:p w14:paraId="72D3DC89" w14:textId="6B711B32" w:rsidR="00601EE0" w:rsidRDefault="0040578F" w:rsidP="0028747B">
      <w:pPr>
        <w:spacing w:line="480" w:lineRule="auto"/>
        <w:rPr>
          <w:rFonts w:ascii="Times New Roman" w:hAnsi="Times New Roman" w:cs="Times New Roman"/>
          <w:sz w:val="24"/>
          <w:szCs w:val="24"/>
        </w:rPr>
      </w:pPr>
      <w:r w:rsidRPr="00156F28">
        <w:rPr>
          <w:rFonts w:ascii="Times New Roman" w:hAnsi="Times New Roman" w:cs="Times New Roman"/>
          <w:sz w:val="24"/>
          <w:szCs w:val="24"/>
        </w:rPr>
        <w:t>Once the optimal projections are</w:t>
      </w:r>
      <w:r w:rsidRPr="00437DEE">
        <w:rPr>
          <w:rFonts w:ascii="Times New Roman" w:hAnsi="Times New Roman" w:cs="Times New Roman"/>
          <w:sz w:val="24"/>
          <w:szCs w:val="24"/>
        </w:rPr>
        <w:t xml:space="preserve"> obtained, </w:t>
      </w:r>
      <w:r w:rsidR="007F4F7C">
        <w:rPr>
          <w:rFonts w:ascii="Times New Roman" w:hAnsi="Times New Roman" w:cs="Times New Roman"/>
          <w:sz w:val="24"/>
          <w:szCs w:val="24"/>
        </w:rPr>
        <w:t>v</w:t>
      </w:r>
      <w:r w:rsidRPr="00437DEE">
        <w:rPr>
          <w:rFonts w:ascii="Times New Roman" w:hAnsi="Times New Roman" w:cs="Times New Roman"/>
          <w:sz w:val="24"/>
          <w:szCs w:val="24"/>
        </w:rPr>
        <w:t xml:space="preserve">arimax rotation is conducted, and the orthogonal basis is rotated to express the two main axes of the projections as a function of </w:t>
      </w:r>
      <w:r w:rsidR="007F4F7C">
        <w:rPr>
          <w:rFonts w:ascii="Times New Roman" w:hAnsi="Times New Roman" w:cs="Times New Roman"/>
          <w:sz w:val="24"/>
          <w:szCs w:val="24"/>
        </w:rPr>
        <w:t xml:space="preserve">only a </w:t>
      </w:r>
      <w:r w:rsidRPr="00437DEE">
        <w:rPr>
          <w:rFonts w:ascii="Times New Roman" w:hAnsi="Times New Roman" w:cs="Times New Roman"/>
          <w:sz w:val="24"/>
          <w:szCs w:val="24"/>
        </w:rPr>
        <w:t>few</w:t>
      </w:r>
      <w:r w:rsidR="007F4F7C">
        <w:rPr>
          <w:rFonts w:ascii="Times New Roman" w:hAnsi="Times New Roman" w:cs="Times New Roman"/>
          <w:sz w:val="24"/>
          <w:szCs w:val="24"/>
        </w:rPr>
        <w:t xml:space="preserve"> flow cytometry channels</w:t>
      </w:r>
      <w:r w:rsidRPr="00437DEE">
        <w:rPr>
          <w:rFonts w:ascii="Times New Roman" w:hAnsi="Times New Roman" w:cs="Times New Roman"/>
          <w:sz w:val="24"/>
          <w:szCs w:val="24"/>
        </w:rPr>
        <w:t xml:space="preserve">. </w:t>
      </w:r>
      <w:r w:rsidR="00601EE0" w:rsidRPr="00FE2E24">
        <w:rPr>
          <w:rFonts w:ascii="Times New Roman" w:hAnsi="Times New Roman" w:cs="Times New Roman"/>
          <w:sz w:val="24"/>
          <w:szCs w:val="24"/>
        </w:rPr>
        <w:t xml:space="preserve">The varimax rotation </w:t>
      </w:r>
      <w:r w:rsidR="00970D5F">
        <w:rPr>
          <w:rFonts w:ascii="Times New Roman" w:hAnsi="Times New Roman" w:cs="Times New Roman"/>
          <w:sz w:val="24"/>
          <w:szCs w:val="24"/>
        </w:rPr>
        <w:t>performed</w:t>
      </w:r>
      <w:r w:rsidR="00601EE0" w:rsidRPr="00FE2E24">
        <w:rPr>
          <w:rFonts w:ascii="Times New Roman" w:hAnsi="Times New Roman" w:cs="Times New Roman"/>
          <w:sz w:val="24"/>
          <w:szCs w:val="24"/>
        </w:rPr>
        <w:t xml:space="preserve"> </w:t>
      </w:r>
      <w:r w:rsidR="00970D5F">
        <w:rPr>
          <w:rFonts w:ascii="Times New Roman" w:hAnsi="Times New Roman" w:cs="Times New Roman"/>
          <w:sz w:val="24"/>
          <w:szCs w:val="24"/>
        </w:rPr>
        <w:t>was</w:t>
      </w:r>
      <w:r w:rsidR="00FE2E24" w:rsidRPr="00FE2E24">
        <w:rPr>
          <w:rFonts w:ascii="Times New Roman" w:hAnsi="Times New Roman" w:cs="Times New Roman"/>
          <w:sz w:val="24"/>
          <w:szCs w:val="24"/>
        </w:rPr>
        <w:t xml:space="preserve"> applie</w:t>
      </w:r>
      <w:r w:rsidR="00970D5F">
        <w:rPr>
          <w:rFonts w:ascii="Times New Roman" w:hAnsi="Times New Roman" w:cs="Times New Roman"/>
          <w:sz w:val="24"/>
          <w:szCs w:val="24"/>
        </w:rPr>
        <w:t>d to the</w:t>
      </w:r>
      <w:r w:rsidR="00601EE0" w:rsidRPr="00FE2E24">
        <w:rPr>
          <w:rFonts w:ascii="Times New Roman" w:hAnsi="Times New Roman" w:cs="Times New Roman"/>
          <w:sz w:val="24"/>
          <w:szCs w:val="24"/>
        </w:rPr>
        <w:t xml:space="preserve"> inverse of the linear transformation used to </w:t>
      </w:r>
      <w:proofErr w:type="spellStart"/>
      <w:r w:rsidR="00601EE0" w:rsidRPr="00FE2E24">
        <w:rPr>
          <w:rFonts w:ascii="Times New Roman" w:hAnsi="Times New Roman" w:cs="Times New Roman"/>
          <w:sz w:val="24"/>
          <w:szCs w:val="24"/>
        </w:rPr>
        <w:t>spherize</w:t>
      </w:r>
      <w:proofErr w:type="spellEnd"/>
      <w:r w:rsidR="00601EE0" w:rsidRPr="00FE2E24">
        <w:rPr>
          <w:rFonts w:ascii="Times New Roman" w:hAnsi="Times New Roman" w:cs="Times New Roman"/>
          <w:sz w:val="24"/>
          <w:szCs w:val="24"/>
        </w:rPr>
        <w:t xml:space="preserve"> the data. This rotation methodology may</w:t>
      </w:r>
      <w:r w:rsidR="00F943FC">
        <w:rPr>
          <w:rFonts w:ascii="Times New Roman" w:hAnsi="Times New Roman" w:cs="Times New Roman"/>
          <w:sz w:val="24"/>
          <w:szCs w:val="24"/>
        </w:rPr>
        <w:t xml:space="preserve"> </w:t>
      </w:r>
      <w:r w:rsidR="00601EE0" w:rsidRPr="00FE2E24">
        <w:rPr>
          <w:rFonts w:ascii="Times New Roman" w:hAnsi="Times New Roman" w:cs="Times New Roman"/>
          <w:sz w:val="24"/>
          <w:szCs w:val="24"/>
        </w:rPr>
        <w:t xml:space="preserve">be useful for factor analysis in general, as it is not uncommon to standardize multivariate data </w:t>
      </w:r>
      <w:r w:rsidR="00886595">
        <w:rPr>
          <w:rFonts w:ascii="Times New Roman" w:hAnsi="Times New Roman" w:cs="Times New Roman"/>
          <w:sz w:val="24"/>
          <w:szCs w:val="24"/>
        </w:rPr>
        <w:t>(</w:t>
      </w:r>
      <w:proofErr w:type="spellStart"/>
      <w:r w:rsidR="00A838BE">
        <w:rPr>
          <w:rFonts w:ascii="Times New Roman" w:hAnsi="Times New Roman" w:cs="Times New Roman"/>
          <w:sz w:val="24"/>
          <w:szCs w:val="24"/>
        </w:rPr>
        <w:t>Amara</w:t>
      </w:r>
      <w:r w:rsidR="0037068F">
        <w:rPr>
          <w:rFonts w:ascii="Times New Roman" w:hAnsi="Times New Roman" w:cs="Times New Roman"/>
          <w:sz w:val="24"/>
          <w:szCs w:val="24"/>
        </w:rPr>
        <w:t>tunga</w:t>
      </w:r>
      <w:proofErr w:type="spellEnd"/>
      <w:r w:rsidR="0037068F">
        <w:rPr>
          <w:rFonts w:ascii="Times New Roman" w:hAnsi="Times New Roman" w:cs="Times New Roman"/>
          <w:sz w:val="24"/>
          <w:szCs w:val="24"/>
        </w:rPr>
        <w:t xml:space="preserve"> and</w:t>
      </w:r>
      <w:r w:rsidR="00D2361E">
        <w:rPr>
          <w:rFonts w:ascii="Times New Roman" w:hAnsi="Times New Roman" w:cs="Times New Roman"/>
          <w:sz w:val="24"/>
          <w:szCs w:val="24"/>
        </w:rPr>
        <w:t xml:space="preserve"> </w:t>
      </w:r>
      <w:r w:rsidR="0037068F">
        <w:rPr>
          <w:rFonts w:ascii="Times New Roman" w:hAnsi="Times New Roman" w:cs="Times New Roman"/>
          <w:sz w:val="24"/>
          <w:szCs w:val="24"/>
        </w:rPr>
        <w:t xml:space="preserve">Cabrera </w:t>
      </w:r>
      <w:r w:rsidR="00886595">
        <w:rPr>
          <w:rFonts w:ascii="Times New Roman" w:hAnsi="Times New Roman" w:cs="Times New Roman"/>
          <w:sz w:val="24"/>
          <w:szCs w:val="24"/>
        </w:rPr>
        <w:t>2003</w:t>
      </w:r>
      <w:r w:rsidR="00D2361E">
        <w:rPr>
          <w:rFonts w:ascii="Times New Roman" w:hAnsi="Times New Roman" w:cs="Times New Roman"/>
          <w:sz w:val="24"/>
          <w:szCs w:val="24"/>
        </w:rPr>
        <w:t xml:space="preserve">; </w:t>
      </w:r>
      <w:proofErr w:type="spellStart"/>
      <w:r w:rsidR="00D2361E">
        <w:rPr>
          <w:rFonts w:ascii="Times New Roman" w:hAnsi="Times New Roman" w:cs="Times New Roman"/>
          <w:sz w:val="24"/>
          <w:szCs w:val="24"/>
        </w:rPr>
        <w:t>Amaratunga</w:t>
      </w:r>
      <w:proofErr w:type="spellEnd"/>
      <w:r w:rsidR="00D2361E">
        <w:rPr>
          <w:rFonts w:ascii="Times New Roman" w:hAnsi="Times New Roman" w:cs="Times New Roman"/>
          <w:sz w:val="24"/>
          <w:szCs w:val="24"/>
        </w:rPr>
        <w:t xml:space="preserve">, Cabrera, and </w:t>
      </w:r>
      <w:proofErr w:type="spellStart"/>
      <w:r w:rsidR="00D2361E">
        <w:rPr>
          <w:rFonts w:ascii="Times New Roman" w:hAnsi="Times New Roman" w:cs="Times New Roman"/>
          <w:sz w:val="24"/>
          <w:szCs w:val="24"/>
        </w:rPr>
        <w:t>Shkedy</w:t>
      </w:r>
      <w:proofErr w:type="spellEnd"/>
      <w:r w:rsidR="00D2361E">
        <w:rPr>
          <w:rFonts w:ascii="Times New Roman" w:hAnsi="Times New Roman" w:cs="Times New Roman"/>
          <w:sz w:val="24"/>
          <w:szCs w:val="24"/>
        </w:rPr>
        <w:t xml:space="preserve"> </w:t>
      </w:r>
      <w:r w:rsidR="00886595">
        <w:rPr>
          <w:rFonts w:ascii="Times New Roman" w:hAnsi="Times New Roman" w:cs="Times New Roman"/>
          <w:sz w:val="24"/>
          <w:szCs w:val="24"/>
        </w:rPr>
        <w:t>2014)</w:t>
      </w:r>
      <w:r w:rsidR="00BD2619">
        <w:rPr>
          <w:rFonts w:ascii="Times New Roman" w:hAnsi="Times New Roman" w:cs="Times New Roman"/>
          <w:sz w:val="24"/>
          <w:szCs w:val="24"/>
        </w:rPr>
        <w:t>.</w:t>
      </w:r>
    </w:p>
    <w:p w14:paraId="5792695E" w14:textId="37182B58" w:rsidR="007F4F7C" w:rsidRPr="00437DEE" w:rsidRDefault="00F2669D" w:rsidP="0028747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to the standard </w:t>
      </w:r>
      <w:r w:rsidR="00FE2E24">
        <w:rPr>
          <w:rFonts w:ascii="Times New Roman" w:hAnsi="Times New Roman" w:cs="Times New Roman"/>
          <w:sz w:val="24"/>
          <w:szCs w:val="24"/>
        </w:rPr>
        <w:t>v</w:t>
      </w:r>
      <w:r>
        <w:rPr>
          <w:rFonts w:ascii="Times New Roman" w:hAnsi="Times New Roman" w:cs="Times New Roman"/>
          <w:sz w:val="24"/>
          <w:szCs w:val="24"/>
        </w:rPr>
        <w:t>arimax rotation</w:t>
      </w:r>
      <w:r w:rsidR="00F943FC">
        <w:rPr>
          <w:rFonts w:ascii="Times New Roman" w:hAnsi="Times New Roman" w:cs="Times New Roman"/>
          <w:sz w:val="24"/>
          <w:szCs w:val="24"/>
        </w:rPr>
        <w:t>,</w:t>
      </w:r>
      <w:r>
        <w:rPr>
          <w:rFonts w:ascii="Times New Roman" w:hAnsi="Times New Roman" w:cs="Times New Roman"/>
          <w:sz w:val="24"/>
          <w:szCs w:val="24"/>
        </w:rPr>
        <w:t xml:space="preserve"> the </w:t>
      </w:r>
      <w:r w:rsidR="00FE2E24">
        <w:rPr>
          <w:rFonts w:ascii="Times New Roman" w:hAnsi="Times New Roman" w:cs="Times New Roman"/>
          <w:sz w:val="24"/>
          <w:szCs w:val="24"/>
        </w:rPr>
        <w:t>s</w:t>
      </w:r>
      <w:r w:rsidR="007F4F7C">
        <w:rPr>
          <w:rFonts w:ascii="Times New Roman" w:hAnsi="Times New Roman" w:cs="Times New Roman"/>
          <w:sz w:val="24"/>
          <w:szCs w:val="24"/>
        </w:rPr>
        <w:t>upport vector machine (</w:t>
      </w:r>
      <w:r w:rsidR="007F4F7C" w:rsidRPr="007F4F7C">
        <w:rPr>
          <w:rFonts w:ascii="Times New Roman" w:hAnsi="Times New Roman" w:cs="Times New Roman"/>
          <w:sz w:val="24"/>
          <w:szCs w:val="24"/>
        </w:rPr>
        <w:t>SVM</w:t>
      </w:r>
      <w:r w:rsidR="007F4F7C">
        <w:rPr>
          <w:rFonts w:ascii="Times New Roman" w:hAnsi="Times New Roman" w:cs="Times New Roman"/>
          <w:sz w:val="24"/>
          <w:szCs w:val="24"/>
        </w:rPr>
        <w:t>)</w:t>
      </w:r>
      <w:r w:rsidR="007F4F7C" w:rsidRPr="007F4F7C">
        <w:rPr>
          <w:rFonts w:ascii="Times New Roman" w:hAnsi="Times New Roman" w:cs="Times New Roman"/>
          <w:sz w:val="24"/>
          <w:szCs w:val="24"/>
        </w:rPr>
        <w:t xml:space="preserve"> </w:t>
      </w:r>
      <w:r w:rsidR="00F943FC">
        <w:rPr>
          <w:rFonts w:ascii="Times New Roman" w:hAnsi="Times New Roman" w:cs="Times New Roman"/>
          <w:sz w:val="24"/>
          <w:szCs w:val="24"/>
        </w:rPr>
        <w:t>was</w:t>
      </w:r>
      <w:r w:rsidR="007F4F7C" w:rsidRPr="007F4F7C">
        <w:rPr>
          <w:rFonts w:ascii="Times New Roman" w:hAnsi="Times New Roman" w:cs="Times New Roman"/>
          <w:sz w:val="24"/>
          <w:szCs w:val="24"/>
        </w:rPr>
        <w:t xml:space="preserve"> then performed to predict the blue and red clusters of cells correspond</w:t>
      </w:r>
      <w:r w:rsidR="007F4F7C">
        <w:rPr>
          <w:rFonts w:ascii="Times New Roman" w:hAnsi="Times New Roman" w:cs="Times New Roman"/>
          <w:sz w:val="24"/>
          <w:szCs w:val="24"/>
        </w:rPr>
        <w:t>ing</w:t>
      </w:r>
      <w:r w:rsidR="007F4F7C" w:rsidRPr="007F4F7C">
        <w:rPr>
          <w:rFonts w:ascii="Times New Roman" w:hAnsi="Times New Roman" w:cs="Times New Roman"/>
          <w:sz w:val="24"/>
          <w:szCs w:val="24"/>
        </w:rPr>
        <w:t xml:space="preserve"> to </w:t>
      </w:r>
      <w:r w:rsidR="00F943FC">
        <w:rPr>
          <w:rFonts w:ascii="Times New Roman" w:hAnsi="Times New Roman" w:cs="Times New Roman"/>
          <w:sz w:val="24"/>
          <w:szCs w:val="24"/>
        </w:rPr>
        <w:t xml:space="preserve">the </w:t>
      </w:r>
      <w:r w:rsidR="007F4F7C" w:rsidRPr="007F4F7C">
        <w:rPr>
          <w:rFonts w:ascii="Times New Roman" w:hAnsi="Times New Roman" w:cs="Times New Roman"/>
          <w:sz w:val="24"/>
          <w:szCs w:val="24"/>
        </w:rPr>
        <w:t>positive and negative difference between the two densities, respectively.</w:t>
      </w:r>
      <w:r w:rsidR="007F4F7C">
        <w:rPr>
          <w:rFonts w:ascii="Times New Roman" w:hAnsi="Times New Roman" w:cs="Times New Roman"/>
          <w:sz w:val="24"/>
          <w:szCs w:val="24"/>
        </w:rPr>
        <w:t xml:space="preserve"> Finally, to </w:t>
      </w:r>
      <w:r w:rsidR="0040578F" w:rsidRPr="00437DEE">
        <w:rPr>
          <w:rFonts w:ascii="Times New Roman" w:hAnsi="Times New Roman" w:cs="Times New Roman"/>
          <w:sz w:val="24"/>
          <w:szCs w:val="24"/>
        </w:rPr>
        <w:t xml:space="preserve">find the cluster of cells that differ the most between groups, weighted K-means clustering </w:t>
      </w:r>
      <w:r w:rsidR="00970D5F">
        <w:rPr>
          <w:rFonts w:ascii="Times New Roman" w:hAnsi="Times New Roman" w:cs="Times New Roman"/>
          <w:sz w:val="24"/>
          <w:szCs w:val="24"/>
        </w:rPr>
        <w:t>was</w:t>
      </w:r>
      <w:r w:rsidR="0040578F" w:rsidRPr="00437DEE">
        <w:rPr>
          <w:rFonts w:ascii="Times New Roman" w:hAnsi="Times New Roman" w:cs="Times New Roman"/>
          <w:sz w:val="24"/>
          <w:szCs w:val="24"/>
        </w:rPr>
        <w:t xml:space="preserve"> performed on the optimal projections.</w:t>
      </w:r>
      <w:r>
        <w:rPr>
          <w:rFonts w:ascii="Times New Roman" w:hAnsi="Times New Roman" w:cs="Times New Roman"/>
          <w:sz w:val="24"/>
          <w:szCs w:val="24"/>
        </w:rPr>
        <w:t xml:space="preserve"> </w:t>
      </w:r>
      <w:r w:rsidR="00970D5F">
        <w:rPr>
          <w:rFonts w:ascii="Times New Roman" w:hAnsi="Times New Roman" w:cs="Times New Roman"/>
          <w:sz w:val="24"/>
          <w:szCs w:val="24"/>
        </w:rPr>
        <w:t xml:space="preserve">To </w:t>
      </w:r>
      <w:proofErr w:type="gramStart"/>
      <w:r w:rsidR="00970D5F">
        <w:rPr>
          <w:rFonts w:ascii="Times New Roman" w:hAnsi="Times New Roman" w:cs="Times New Roman"/>
          <w:sz w:val="24"/>
          <w:szCs w:val="24"/>
        </w:rPr>
        <w:t>take into account</w:t>
      </w:r>
      <w:proofErr w:type="gramEnd"/>
      <w:r w:rsidR="00970D5F">
        <w:rPr>
          <w:rFonts w:ascii="Times New Roman" w:hAnsi="Times New Roman" w:cs="Times New Roman"/>
          <w:sz w:val="24"/>
          <w:szCs w:val="24"/>
        </w:rPr>
        <w:t xml:space="preserve"> the weights of the data nuggets, using a w</w:t>
      </w:r>
      <w:r>
        <w:rPr>
          <w:rFonts w:ascii="Times New Roman" w:hAnsi="Times New Roman" w:cs="Times New Roman"/>
          <w:sz w:val="24"/>
          <w:szCs w:val="24"/>
        </w:rPr>
        <w:t xml:space="preserve">eighted </w:t>
      </w:r>
      <w:r w:rsidR="00970D5F">
        <w:rPr>
          <w:rFonts w:ascii="Times New Roman" w:hAnsi="Times New Roman" w:cs="Times New Roman"/>
          <w:sz w:val="24"/>
          <w:szCs w:val="24"/>
        </w:rPr>
        <w:t xml:space="preserve">version of </w:t>
      </w:r>
      <w:r>
        <w:rPr>
          <w:rFonts w:ascii="Times New Roman" w:hAnsi="Times New Roman" w:cs="Times New Roman"/>
          <w:sz w:val="24"/>
          <w:szCs w:val="24"/>
        </w:rPr>
        <w:t xml:space="preserve">K-means </w:t>
      </w:r>
      <w:r w:rsidR="00970D5F">
        <w:rPr>
          <w:rFonts w:ascii="Times New Roman" w:hAnsi="Times New Roman" w:cs="Times New Roman"/>
          <w:sz w:val="24"/>
          <w:szCs w:val="24"/>
        </w:rPr>
        <w:t>was</w:t>
      </w:r>
      <w:r>
        <w:rPr>
          <w:rFonts w:ascii="Times New Roman" w:hAnsi="Times New Roman" w:cs="Times New Roman"/>
          <w:sz w:val="24"/>
          <w:szCs w:val="24"/>
        </w:rPr>
        <w:t xml:space="preserve"> necessary</w:t>
      </w:r>
      <w:r w:rsidR="0052158D">
        <w:rPr>
          <w:rFonts w:ascii="Times New Roman" w:hAnsi="Times New Roman" w:cs="Times New Roman"/>
          <w:sz w:val="24"/>
          <w:szCs w:val="24"/>
        </w:rPr>
        <w:t xml:space="preserve"> </w:t>
      </w:r>
      <w:r w:rsidR="00886595">
        <w:rPr>
          <w:rFonts w:ascii="Times New Roman" w:hAnsi="Times New Roman" w:cs="Times New Roman"/>
          <w:sz w:val="24"/>
          <w:szCs w:val="24"/>
        </w:rPr>
        <w:t>(</w:t>
      </w:r>
      <w:r w:rsidR="00161C40">
        <w:rPr>
          <w:rFonts w:ascii="Times New Roman" w:hAnsi="Times New Roman" w:cs="Times New Roman"/>
          <w:sz w:val="24"/>
          <w:szCs w:val="24"/>
        </w:rPr>
        <w:t xml:space="preserve">Cabrera and McDougall </w:t>
      </w:r>
      <w:r w:rsidR="00886595">
        <w:rPr>
          <w:rFonts w:ascii="Times New Roman" w:hAnsi="Times New Roman" w:cs="Times New Roman"/>
          <w:sz w:val="24"/>
          <w:szCs w:val="24"/>
        </w:rPr>
        <w:t>2002)</w:t>
      </w:r>
      <w:r w:rsidR="00C8320E">
        <w:rPr>
          <w:rFonts w:ascii="Times New Roman" w:hAnsi="Times New Roman" w:cs="Times New Roman"/>
          <w:sz w:val="24"/>
          <w:szCs w:val="24"/>
        </w:rPr>
        <w:t>.</w:t>
      </w:r>
    </w:p>
    <w:p w14:paraId="208FC112" w14:textId="7F406533" w:rsidR="0068652B" w:rsidRPr="0028747B" w:rsidRDefault="00AB6127" w:rsidP="001E4323">
      <w:pPr>
        <w:pStyle w:val="Heading1"/>
        <w:rPr>
          <w:rFonts w:ascii="Times New Roman" w:hAnsi="Times New Roman" w:cs="Times New Roman"/>
          <w:b/>
          <w:bCs/>
          <w:color w:val="000000" w:themeColor="text1"/>
          <w:sz w:val="24"/>
          <w:szCs w:val="24"/>
        </w:rPr>
      </w:pPr>
      <w:bookmarkStart w:id="8" w:name="_Toc128143906"/>
      <w:bookmarkStart w:id="9" w:name="_Toc146973812"/>
      <w:r w:rsidRPr="0028747B">
        <w:rPr>
          <w:rFonts w:ascii="Times New Roman" w:hAnsi="Times New Roman" w:cs="Times New Roman"/>
          <w:b/>
          <w:bCs/>
          <w:color w:val="000000" w:themeColor="text1"/>
          <w:sz w:val="24"/>
          <w:szCs w:val="24"/>
        </w:rPr>
        <w:t>3 Results</w:t>
      </w:r>
      <w:bookmarkEnd w:id="8"/>
      <w:bookmarkEnd w:id="9"/>
    </w:p>
    <w:p w14:paraId="42C2CFFE" w14:textId="371AE94F" w:rsidR="002B33EB" w:rsidRDefault="00A828DE" w:rsidP="00A021A3">
      <w:pPr>
        <w:pStyle w:val="NormalWeb"/>
        <w:spacing w:line="480" w:lineRule="auto"/>
      </w:pPr>
      <w:r>
        <w:t xml:space="preserve">The </w:t>
      </w:r>
      <w:r w:rsidR="00042DB6">
        <w:t xml:space="preserve">data from 4 FCS files (LPS-stimulated and unstimulated for </w:t>
      </w:r>
      <w:r w:rsidR="00461690">
        <w:t>two</w:t>
      </w:r>
      <w:r w:rsidR="00042DB6">
        <w:t xml:space="preserve"> UE patients) was combined</w:t>
      </w:r>
      <w:r w:rsidR="00A7351C">
        <w:t>,</w:t>
      </w:r>
      <w:r w:rsidR="00042DB6">
        <w:t xml:space="preserve"> </w:t>
      </w:r>
      <w:r w:rsidR="004E4C48">
        <w:t xml:space="preserve">forming a dataset </w:t>
      </w:r>
      <w:r w:rsidR="00D22904">
        <w:t xml:space="preserve">comprised of </w:t>
      </w:r>
      <w:r w:rsidR="00D22904" w:rsidRPr="00687479">
        <w:t>1,754,745</w:t>
      </w:r>
      <w:r w:rsidR="00D22904">
        <w:t xml:space="preserve"> cells</w:t>
      </w:r>
      <w:r w:rsidR="00C96E58">
        <w:t xml:space="preserve">, </w:t>
      </w:r>
      <w:r w:rsidR="0082379B">
        <w:t xml:space="preserve">which </w:t>
      </w:r>
      <w:r w:rsidR="000070E3">
        <w:t xml:space="preserve">was </w:t>
      </w:r>
      <w:r w:rsidR="001E4323">
        <w:t>compress</w:t>
      </w:r>
      <w:r w:rsidR="000070E3">
        <w:t>ed</w:t>
      </w:r>
      <w:r w:rsidR="001E4323">
        <w:t xml:space="preserve"> into </w:t>
      </w:r>
      <w:r w:rsidR="0040578F" w:rsidRPr="00437DEE">
        <w:t>3</w:t>
      </w:r>
      <w:r w:rsidR="001E4323">
        <w:t>,</w:t>
      </w:r>
      <w:r w:rsidR="0040578F" w:rsidRPr="00437DEE">
        <w:t>385 refined data nugget</w:t>
      </w:r>
      <w:r w:rsidR="001E4323">
        <w:t>s</w:t>
      </w:r>
      <w:r w:rsidR="000070E3">
        <w:t>.</w:t>
      </w:r>
      <w:r w:rsidR="007839D6">
        <w:t xml:space="preserve"> </w:t>
      </w:r>
      <w:r w:rsidR="000070E3">
        <w:t>T</w:t>
      </w:r>
      <w:r w:rsidR="00601EE0" w:rsidRPr="007839D6">
        <w:t xml:space="preserve">he </w:t>
      </w:r>
      <w:r w:rsidR="001E4323">
        <w:t>top</w:t>
      </w:r>
      <w:r w:rsidR="0040578F" w:rsidRPr="00437DEE">
        <w:t xml:space="preserve"> six </w:t>
      </w:r>
      <w:r w:rsidR="001E4323">
        <w:t>2-dimen</w:t>
      </w:r>
      <w:r w:rsidR="003F0471">
        <w:t>s</w:t>
      </w:r>
      <w:r w:rsidR="001E4323">
        <w:t xml:space="preserve">ional </w:t>
      </w:r>
      <w:r w:rsidR="0040578F" w:rsidRPr="00437DEE">
        <w:t xml:space="preserve">projections </w:t>
      </w:r>
      <w:r w:rsidR="00E67418">
        <w:t xml:space="preserve">were </w:t>
      </w:r>
      <w:r w:rsidR="001E4323">
        <w:t xml:space="preserve">produced </w:t>
      </w:r>
      <w:r w:rsidR="0040578F" w:rsidRPr="00437DEE">
        <w:t xml:space="preserve">and </w:t>
      </w:r>
      <w:r w:rsidR="001E4323">
        <w:t xml:space="preserve">rotated using </w:t>
      </w:r>
      <w:r w:rsidR="00601EE0">
        <w:t xml:space="preserve">the </w:t>
      </w:r>
      <w:r w:rsidR="0040578F" w:rsidRPr="00437DEE">
        <w:t xml:space="preserve">varimax </w:t>
      </w:r>
      <w:r w:rsidR="00E54E95">
        <w:t>procedure</w:t>
      </w:r>
      <w:r w:rsidR="0040578F" w:rsidRPr="00437DEE">
        <w:t xml:space="preserve">. </w:t>
      </w:r>
      <w:r w:rsidR="00E54E95">
        <w:t>T</w:t>
      </w:r>
      <w:r w:rsidR="0040578F" w:rsidRPr="00437DEE">
        <w:t xml:space="preserve">he density </w:t>
      </w:r>
      <w:r w:rsidR="00C077C0">
        <w:t>and difference</w:t>
      </w:r>
      <w:r w:rsidR="004A735A">
        <w:t xml:space="preserve"> between the two densities </w:t>
      </w:r>
      <w:r w:rsidR="00E54E95">
        <w:t>w</w:t>
      </w:r>
      <w:r w:rsidR="004A735A">
        <w:t>ere</w:t>
      </w:r>
      <w:r w:rsidR="00E54E95">
        <w:t xml:space="preserve"> estimated for the stimulated</w:t>
      </w:r>
      <w:r w:rsidR="002B33EB">
        <w:t xml:space="preserve"> </w:t>
      </w:r>
      <w:r w:rsidR="00CF7CC2">
        <w:t>(</w:t>
      </w:r>
      <m:oMath>
        <m:acc>
          <m:accPr>
            <m:ctrlPr>
              <w:rPr>
                <w:rFonts w:ascii="Cambria Math" w:eastAsiaTheme="minorEastAsia" w:hAnsi="Cambria Math"/>
                <w:i/>
              </w:rPr>
            </m:ctrlPr>
          </m:accPr>
          <m:e>
            <m:r>
              <w:rPr>
                <w:rFonts w:ascii="Cambria Math" w:eastAsiaTheme="minorEastAsia" w:hAnsi="Cambria Math"/>
              </w:rPr>
              <m:t>f</m:t>
            </m:r>
          </m:e>
        </m:acc>
        <m:r>
          <m:rPr>
            <m:nor/>
          </m:rPr>
          <w:rPr>
            <w:vertAlign w:val="subscript"/>
          </w:rPr>
          <m:t>1</m:t>
        </m:r>
        <m:d>
          <m:dPr>
            <m:ctrlPr>
              <w:rPr>
                <w:rFonts w:ascii="Cambria Math" w:hAnsi="Cambria Math"/>
                <w:i/>
              </w:rPr>
            </m:ctrlPr>
          </m:dPr>
          <m:e>
            <m:r>
              <w:rPr>
                <w:rFonts w:ascii="Cambria Math" w:hAnsi="Cambria Math"/>
              </w:rPr>
              <m:t>y</m:t>
            </m:r>
          </m:e>
        </m:d>
        <m:r>
          <w:rPr>
            <w:rFonts w:ascii="Cambria Math" w:hAnsi="Cambria Math"/>
          </w:rPr>
          <m:t>)</m:t>
        </m:r>
      </m:oMath>
      <w:r w:rsidR="00E54E95">
        <w:t xml:space="preserve"> and</w:t>
      </w:r>
      <w:r w:rsidR="0040578F" w:rsidRPr="00437DEE">
        <w:t xml:space="preserve"> unstimulated</w:t>
      </w:r>
      <w:r w:rsidR="002B33EB">
        <w:t xml:space="preserve"> </w:t>
      </w:r>
      <w:r w:rsidR="00E57024">
        <w:t>(</w:t>
      </w:r>
      <m:oMath>
        <m:acc>
          <m:accPr>
            <m:ctrlPr>
              <w:rPr>
                <w:rFonts w:ascii="Cambria Math" w:eastAsiaTheme="minorEastAsia" w:hAnsi="Cambria Math"/>
                <w:i/>
              </w:rPr>
            </m:ctrlPr>
          </m:accPr>
          <m:e>
            <m:r>
              <w:rPr>
                <w:rFonts w:ascii="Cambria Math" w:eastAsiaTheme="minorEastAsia" w:hAnsi="Cambria Math"/>
              </w:rPr>
              <m:t>f</m:t>
            </m:r>
          </m:e>
        </m:acc>
        <m:r>
          <m:rPr>
            <m:nor/>
          </m:rPr>
          <w:rPr>
            <w:vertAlign w:val="subscript"/>
          </w:rPr>
          <m:t>2</m:t>
        </m:r>
        <m:d>
          <m:dPr>
            <m:ctrlPr>
              <w:rPr>
                <w:rFonts w:ascii="Cambria Math" w:hAnsi="Cambria Math"/>
                <w:i/>
              </w:rPr>
            </m:ctrlPr>
          </m:dPr>
          <m:e>
            <m:r>
              <w:rPr>
                <w:rFonts w:ascii="Cambria Math" w:hAnsi="Cambria Math"/>
              </w:rPr>
              <m:t>y</m:t>
            </m:r>
          </m:e>
        </m:d>
      </m:oMath>
      <w:r w:rsidR="002B33EB">
        <w:t>)</w:t>
      </w:r>
      <w:r w:rsidR="0040578F" w:rsidRPr="00437DEE">
        <w:t xml:space="preserve"> cells</w:t>
      </w:r>
      <w:r w:rsidR="00D47D3F">
        <w:t xml:space="preserve"> </w:t>
      </w:r>
      <w:r w:rsidR="00E54E95">
        <w:t xml:space="preserve">(Figure </w:t>
      </w:r>
      <w:r w:rsidR="00E67418">
        <w:t>3</w:t>
      </w:r>
      <w:r w:rsidR="00E54E95">
        <w:t>)</w:t>
      </w:r>
      <w:r w:rsidR="0040578F" w:rsidRPr="00437DEE">
        <w:t xml:space="preserve">. The </w:t>
      </w:r>
      <w:r w:rsidR="00E918EE">
        <w:t>analysis</w:t>
      </w:r>
      <w:r w:rsidR="00E54E95">
        <w:t xml:space="preserve"> revealed </w:t>
      </w:r>
      <w:r w:rsidR="0040578F" w:rsidRPr="00437DEE">
        <w:t xml:space="preserve">several </w:t>
      </w:r>
      <w:r w:rsidR="00AF3D27">
        <w:t>regions</w:t>
      </w:r>
      <w:r w:rsidR="0040578F" w:rsidRPr="00437DEE">
        <w:t xml:space="preserve"> where the stimulated cells were more abundant than the unstimulated</w:t>
      </w:r>
      <w:r w:rsidR="002E4344">
        <w:t xml:space="preserve"> (visualized in blue</w:t>
      </w:r>
      <w:r w:rsidR="006C0902">
        <w:t xml:space="preserve"> </w:t>
      </w:r>
      <w:r w:rsidR="006C0902">
        <w:lastRenderedPageBreak/>
        <w:t>and defined as blue region)</w:t>
      </w:r>
      <w:r w:rsidR="001F2042">
        <w:t xml:space="preserve"> </w:t>
      </w:r>
      <w:r w:rsidR="00702CD9">
        <w:t xml:space="preserve">and </w:t>
      </w:r>
      <w:r w:rsidR="00EE01B1">
        <w:t xml:space="preserve">regions </w:t>
      </w:r>
      <w:r w:rsidR="0040578F" w:rsidRPr="00437DEE">
        <w:t xml:space="preserve">where the </w:t>
      </w:r>
      <w:r w:rsidR="00752BE3">
        <w:t>reverse was true (visualized in red and defined as red region)</w:t>
      </w:r>
      <w:r w:rsidR="001F2042">
        <w:t xml:space="preserve">. </w:t>
      </w:r>
      <w:r w:rsidR="002A50BE">
        <w:t>These two regions</w:t>
      </w:r>
      <w:r w:rsidR="00AF522E">
        <w:t xml:space="preserve"> </w:t>
      </w:r>
      <w:r w:rsidR="00B1695F">
        <w:t>a</w:t>
      </w:r>
      <w:r w:rsidR="00AF522E">
        <w:t xml:space="preserve">re </w:t>
      </w:r>
      <w:r w:rsidR="00CC7286">
        <w:t xml:space="preserve">presented in the third column of Figure </w:t>
      </w:r>
      <w:r w:rsidR="00866BF5">
        <w:t>3,</w:t>
      </w:r>
      <w:r w:rsidR="00CC7286">
        <w:t xml:space="preserve"> and they are</w:t>
      </w:r>
      <w:r w:rsidR="001243D3">
        <w:t xml:space="preserve"> </w:t>
      </w:r>
      <w:r w:rsidR="00AF522E">
        <w:t>separated, representing the differe</w:t>
      </w:r>
      <w:r w:rsidR="00E47A01">
        <w:t xml:space="preserve">nce we obtained using the </w:t>
      </w:r>
      <w:r w:rsidR="00AB2122">
        <w:t>DPP</w:t>
      </w:r>
      <w:r w:rsidR="00E47A01">
        <w:t xml:space="preserve"> index</w:t>
      </w:r>
      <w:r w:rsidR="00F64982">
        <w:t xml:space="preserve"> (Figure 3)</w:t>
      </w:r>
      <w:r w:rsidR="00AF522E">
        <w:t xml:space="preserve">. </w:t>
      </w:r>
    </w:p>
    <w:p w14:paraId="637C27ED" w14:textId="5E0E592A" w:rsidR="00E64780" w:rsidRPr="00267131" w:rsidRDefault="00E64780" w:rsidP="00915223">
      <w:pPr>
        <w:spacing w:line="480" w:lineRule="auto"/>
        <w:ind w:firstLine="720"/>
        <w:rPr>
          <w:rFonts w:ascii="Times New Roman" w:hAnsi="Times New Roman" w:cs="Times New Roman"/>
          <w:sz w:val="24"/>
          <w:szCs w:val="24"/>
        </w:rPr>
      </w:pPr>
      <w:r w:rsidRPr="00267131">
        <w:rPr>
          <w:rFonts w:ascii="Times New Roman" w:hAnsi="Times New Roman" w:cs="Times New Roman"/>
          <w:sz w:val="24"/>
          <w:szCs w:val="24"/>
        </w:rPr>
        <w:t xml:space="preserve">For each projection, </w:t>
      </w:r>
      <w:r w:rsidR="003A3EA0" w:rsidRPr="00F6442A">
        <w:rPr>
          <w:rFonts w:ascii="Times New Roman" w:hAnsi="Times New Roman" w:cs="Times New Roman"/>
          <w:sz w:val="24"/>
          <w:szCs w:val="24"/>
        </w:rPr>
        <w:t>a predictive SVM model fitted into the 2-d projections was used to determine the blue and red regions</w:t>
      </w:r>
      <w:r w:rsidR="00BA79EC" w:rsidRPr="00F6442A">
        <w:rPr>
          <w:rFonts w:ascii="Times New Roman" w:hAnsi="Times New Roman" w:cs="Times New Roman"/>
          <w:sz w:val="24"/>
          <w:szCs w:val="24"/>
        </w:rPr>
        <w:t>. F</w:t>
      </w:r>
      <w:r w:rsidR="00533B5D" w:rsidRPr="00F6442A">
        <w:rPr>
          <w:rFonts w:ascii="Times New Roman" w:hAnsi="Times New Roman" w:cs="Times New Roman"/>
          <w:sz w:val="24"/>
          <w:szCs w:val="24"/>
        </w:rPr>
        <w:t xml:space="preserve">or </w:t>
      </w:r>
      <w:r w:rsidR="00C72330" w:rsidRPr="00F6442A">
        <w:rPr>
          <w:rFonts w:ascii="Times New Roman" w:hAnsi="Times New Roman" w:cs="Times New Roman"/>
          <w:sz w:val="24"/>
          <w:szCs w:val="24"/>
        </w:rPr>
        <w:t xml:space="preserve">both </w:t>
      </w:r>
      <w:r w:rsidRPr="00267131">
        <w:rPr>
          <w:rFonts w:ascii="Times New Roman" w:hAnsi="Times New Roman" w:cs="Times New Roman"/>
          <w:sz w:val="24"/>
          <w:szCs w:val="24"/>
        </w:rPr>
        <w:t xml:space="preserve">stimulated </w:t>
      </w:r>
      <w:r w:rsidR="00CF2F09">
        <w:rPr>
          <w:rFonts w:ascii="Times New Roman" w:hAnsi="Times New Roman" w:cs="Times New Roman"/>
          <w:sz w:val="24"/>
          <w:szCs w:val="24"/>
        </w:rPr>
        <w:t>and</w:t>
      </w:r>
      <w:r w:rsidRPr="00267131">
        <w:rPr>
          <w:rFonts w:ascii="Times New Roman" w:hAnsi="Times New Roman" w:cs="Times New Roman"/>
          <w:sz w:val="24"/>
          <w:szCs w:val="24"/>
        </w:rPr>
        <w:t xml:space="preserve"> unstimulated cells</w:t>
      </w:r>
      <w:r w:rsidR="006575ED" w:rsidRPr="00F6442A">
        <w:rPr>
          <w:rFonts w:ascii="Times New Roman" w:hAnsi="Times New Roman" w:cs="Times New Roman"/>
          <w:sz w:val="24"/>
          <w:szCs w:val="24"/>
        </w:rPr>
        <w:t xml:space="preserve">, the third column of Table 2 gives </w:t>
      </w:r>
      <w:r w:rsidR="00E16336" w:rsidRPr="00267131">
        <w:rPr>
          <w:rFonts w:ascii="Times New Roman" w:hAnsi="Times New Roman" w:cs="Times New Roman"/>
          <w:sz w:val="24"/>
          <w:szCs w:val="24"/>
        </w:rPr>
        <w:t>the proportion of cells in the predicted blue region</w:t>
      </w:r>
      <w:r w:rsidR="00E16336" w:rsidRPr="00F6442A">
        <w:rPr>
          <w:rFonts w:ascii="Times New Roman" w:hAnsi="Times New Roman" w:cs="Times New Roman"/>
          <w:sz w:val="24"/>
          <w:szCs w:val="24"/>
        </w:rPr>
        <w:t xml:space="preserve"> </w:t>
      </w:r>
      <w:r w:rsidR="009B02F1" w:rsidRPr="00F6442A">
        <w:rPr>
          <w:rFonts w:ascii="Times New Roman" w:hAnsi="Times New Roman" w:cs="Times New Roman"/>
          <w:sz w:val="24"/>
          <w:szCs w:val="24"/>
        </w:rPr>
        <w:t xml:space="preserve">out </w:t>
      </w:r>
      <w:r w:rsidRPr="00267131">
        <w:rPr>
          <w:rFonts w:ascii="Times New Roman" w:hAnsi="Times New Roman" w:cs="Times New Roman"/>
          <w:sz w:val="24"/>
          <w:szCs w:val="24"/>
        </w:rPr>
        <w:t xml:space="preserve">of </w:t>
      </w:r>
      <w:r w:rsidR="009C7E18">
        <w:rPr>
          <w:rFonts w:ascii="Times New Roman" w:hAnsi="Times New Roman" w:cs="Times New Roman"/>
          <w:sz w:val="24"/>
          <w:szCs w:val="24"/>
        </w:rPr>
        <w:t xml:space="preserve">the </w:t>
      </w:r>
      <w:r w:rsidR="00E54E3F" w:rsidRPr="00F6442A">
        <w:rPr>
          <w:rFonts w:ascii="Times New Roman" w:hAnsi="Times New Roman" w:cs="Times New Roman"/>
          <w:sz w:val="24"/>
          <w:szCs w:val="24"/>
        </w:rPr>
        <w:t>total number of cells</w:t>
      </w:r>
      <w:r w:rsidR="00935593" w:rsidRPr="00F6442A">
        <w:rPr>
          <w:rFonts w:ascii="Times New Roman" w:hAnsi="Times New Roman" w:cs="Times New Roman"/>
          <w:sz w:val="24"/>
          <w:szCs w:val="24"/>
        </w:rPr>
        <w:t xml:space="preserve"> </w:t>
      </w:r>
      <w:r w:rsidR="00D050F7" w:rsidRPr="00F6442A">
        <w:rPr>
          <w:rFonts w:ascii="Times New Roman" w:hAnsi="Times New Roman" w:cs="Times New Roman"/>
          <w:sz w:val="24"/>
          <w:szCs w:val="24"/>
        </w:rPr>
        <w:t>for each</w:t>
      </w:r>
      <w:r w:rsidR="00F75395" w:rsidRPr="00F6442A">
        <w:rPr>
          <w:rFonts w:ascii="Times New Roman" w:hAnsi="Times New Roman" w:cs="Times New Roman"/>
          <w:sz w:val="24"/>
          <w:szCs w:val="24"/>
        </w:rPr>
        <w:t>.</w:t>
      </w:r>
      <w:r w:rsidR="00EF095B" w:rsidRPr="00F6442A">
        <w:rPr>
          <w:rFonts w:ascii="Times New Roman" w:hAnsi="Times New Roman" w:cs="Times New Roman"/>
          <w:sz w:val="24"/>
          <w:szCs w:val="24"/>
        </w:rPr>
        <w:t xml:space="preserve"> </w:t>
      </w:r>
      <w:r w:rsidR="00F75395" w:rsidRPr="00F6442A">
        <w:rPr>
          <w:rFonts w:ascii="Times New Roman" w:hAnsi="Times New Roman" w:cs="Times New Roman"/>
          <w:sz w:val="24"/>
          <w:szCs w:val="24"/>
        </w:rPr>
        <w:t>C</w:t>
      </w:r>
      <w:r w:rsidR="00EF095B" w:rsidRPr="00F6442A">
        <w:rPr>
          <w:rFonts w:ascii="Times New Roman" w:hAnsi="Times New Roman" w:cs="Times New Roman"/>
          <w:sz w:val="24"/>
          <w:szCs w:val="24"/>
        </w:rPr>
        <w:t>onsidering only the blue region,</w:t>
      </w:r>
      <w:r w:rsidRPr="00267131">
        <w:rPr>
          <w:rFonts w:ascii="Times New Roman" w:hAnsi="Times New Roman" w:cs="Times New Roman"/>
          <w:sz w:val="24"/>
          <w:szCs w:val="24"/>
        </w:rPr>
        <w:t xml:space="preserve"> the percentage and counts of the stimulated and unstimulated cells</w:t>
      </w:r>
      <w:r w:rsidR="0031791E" w:rsidRPr="00F6442A">
        <w:rPr>
          <w:rFonts w:ascii="Times New Roman" w:hAnsi="Times New Roman" w:cs="Times New Roman"/>
          <w:sz w:val="24"/>
          <w:szCs w:val="24"/>
        </w:rPr>
        <w:t xml:space="preserve"> </w:t>
      </w:r>
      <w:r w:rsidR="00BE3E59">
        <w:rPr>
          <w:rFonts w:ascii="Times New Roman" w:hAnsi="Times New Roman" w:cs="Times New Roman"/>
          <w:sz w:val="24"/>
          <w:szCs w:val="24"/>
        </w:rPr>
        <w:t>are</w:t>
      </w:r>
      <w:r w:rsidR="0031791E" w:rsidRPr="00F6442A">
        <w:rPr>
          <w:rFonts w:ascii="Times New Roman" w:hAnsi="Times New Roman" w:cs="Times New Roman"/>
          <w:sz w:val="24"/>
          <w:szCs w:val="24"/>
        </w:rPr>
        <w:t xml:space="preserve"> </w:t>
      </w:r>
      <w:r w:rsidR="003B128C" w:rsidRPr="00F6442A">
        <w:rPr>
          <w:rFonts w:ascii="Times New Roman" w:hAnsi="Times New Roman" w:cs="Times New Roman"/>
          <w:sz w:val="24"/>
          <w:szCs w:val="24"/>
        </w:rPr>
        <w:t>reported as well</w:t>
      </w:r>
      <w:r w:rsidRPr="00267131">
        <w:rPr>
          <w:rFonts w:ascii="Times New Roman" w:hAnsi="Times New Roman" w:cs="Times New Roman"/>
          <w:sz w:val="24"/>
          <w:szCs w:val="24"/>
        </w:rPr>
        <w:t xml:space="preserve">. </w:t>
      </w:r>
      <w:r w:rsidR="00915223" w:rsidRPr="00267131">
        <w:rPr>
          <w:rFonts w:ascii="Times New Roman" w:hAnsi="Times New Roman" w:cs="Times New Roman"/>
          <w:sz w:val="24"/>
          <w:szCs w:val="24"/>
        </w:rPr>
        <w:t xml:space="preserve">There are 37% of stimulated cells in the entire dataset. The percentage of stimulated cells in the blue region for the six projections ranges from 50.5% to 54.4%, which is about </w:t>
      </w:r>
      <w:r w:rsidR="00C1543B">
        <w:rPr>
          <w:rFonts w:ascii="Times New Roman" w:hAnsi="Times New Roman" w:cs="Times New Roman"/>
          <w:sz w:val="24"/>
          <w:szCs w:val="24"/>
        </w:rPr>
        <w:t xml:space="preserve">a </w:t>
      </w:r>
      <w:r w:rsidR="00915223" w:rsidRPr="00267131">
        <w:rPr>
          <w:rFonts w:ascii="Times New Roman" w:hAnsi="Times New Roman" w:cs="Times New Roman"/>
          <w:sz w:val="24"/>
          <w:szCs w:val="24"/>
        </w:rPr>
        <w:t>40% increase in the number of stimulated cells compared to the 37% in the whole data (Table 2).</w:t>
      </w:r>
      <w:r w:rsidR="00915223">
        <w:rPr>
          <w:rFonts w:ascii="Times New Roman" w:hAnsi="Times New Roman" w:cs="Times New Roman"/>
          <w:sz w:val="24"/>
          <w:szCs w:val="24"/>
        </w:rPr>
        <w:t xml:space="preserve"> </w:t>
      </w:r>
      <w:r w:rsidRPr="00267131">
        <w:rPr>
          <w:rFonts w:ascii="Times New Roman" w:hAnsi="Times New Roman" w:cs="Times New Roman"/>
          <w:sz w:val="24"/>
          <w:szCs w:val="24"/>
        </w:rPr>
        <w:t xml:space="preserve">The fourth column of </w:t>
      </w:r>
      <w:r w:rsidR="00955645">
        <w:rPr>
          <w:rFonts w:ascii="Times New Roman" w:hAnsi="Times New Roman" w:cs="Times New Roman"/>
          <w:sz w:val="24"/>
          <w:szCs w:val="24"/>
        </w:rPr>
        <w:t>T</w:t>
      </w:r>
      <w:r w:rsidRPr="00267131">
        <w:rPr>
          <w:rFonts w:ascii="Times New Roman" w:hAnsi="Times New Roman" w:cs="Times New Roman"/>
          <w:sz w:val="24"/>
          <w:szCs w:val="24"/>
        </w:rPr>
        <w:t xml:space="preserve">able 2 gives the same measurements for the predicted regions using SVM fitted into the nugget centers. </w:t>
      </w:r>
    </w:p>
    <w:p w14:paraId="51886648" w14:textId="7AD19E51" w:rsidR="00E828EE" w:rsidRDefault="00FF7A9D" w:rsidP="00A021A3">
      <w:pPr>
        <w:pStyle w:val="NormalWeb"/>
        <w:spacing w:line="480" w:lineRule="auto"/>
        <w:ind w:firstLine="720"/>
      </w:pPr>
      <w:r>
        <w:t>The three columns in Figure 4</w:t>
      </w:r>
      <w:r w:rsidR="0040578F" w:rsidRPr="009F2BBC">
        <w:t xml:space="preserve"> </w:t>
      </w:r>
      <w:r w:rsidR="00515619">
        <w:t>picture</w:t>
      </w:r>
      <w:r w:rsidR="00FC483C">
        <w:t xml:space="preserve"> the plots of</w:t>
      </w:r>
      <w:r w:rsidR="0040578F" w:rsidRPr="009F2BBC">
        <w:t xml:space="preserve"> the projected data nugget</w:t>
      </w:r>
      <w:r w:rsidR="00110612">
        <w:t xml:space="preserve">s, </w:t>
      </w:r>
      <w:r w:rsidR="00FE521C">
        <w:t xml:space="preserve">estimated </w:t>
      </w:r>
      <w:r w:rsidR="00212C90">
        <w:t>densities using data nuggets with contours, and projected raw data</w:t>
      </w:r>
      <w:r w:rsidR="00C9319F">
        <w:t xml:space="preserve"> in the whole dataset (stimulated and unstimulated combined)</w:t>
      </w:r>
      <w:r w:rsidR="006D7C02">
        <w:t xml:space="preserve">, respectively, </w:t>
      </w:r>
      <w:r w:rsidR="00C9319F">
        <w:t xml:space="preserve">for </w:t>
      </w:r>
      <w:r w:rsidR="00C9319F" w:rsidRPr="009F2BBC">
        <w:t>the first and third projections</w:t>
      </w:r>
      <w:r w:rsidR="0040578F" w:rsidRPr="009F2BBC">
        <w:t xml:space="preserve">. </w:t>
      </w:r>
      <w:r w:rsidR="0069323B">
        <w:t xml:space="preserve">The figure </w:t>
      </w:r>
      <w:r w:rsidR="00515619">
        <w:t>shows</w:t>
      </w:r>
      <w:r w:rsidR="00E17000">
        <w:t xml:space="preserve"> that all three plots for both projections closely resemble one another</w:t>
      </w:r>
      <w:r w:rsidR="00F65039">
        <w:t>,</w:t>
      </w:r>
      <w:r w:rsidR="00E17000">
        <w:t xml:space="preserve"> </w:t>
      </w:r>
      <w:r w:rsidR="0069323B">
        <w:t>suggest</w:t>
      </w:r>
      <w:r w:rsidR="00E17000">
        <w:t>ing</w:t>
      </w:r>
      <w:r w:rsidR="00397DC5">
        <w:t xml:space="preserve"> the effectiveness of data nuggets in preserving the overall structure of the data</w:t>
      </w:r>
      <w:r w:rsidR="001517B1">
        <w:t>.</w:t>
      </w:r>
    </w:p>
    <w:p w14:paraId="234B4662" w14:textId="7B7A600D" w:rsidR="00D73A3A" w:rsidRDefault="00D73A3A" w:rsidP="00D73A3A">
      <w:pPr>
        <w:pStyle w:val="NormalWeb"/>
        <w:spacing w:line="480" w:lineRule="auto"/>
        <w:ind w:firstLine="720"/>
      </w:pPr>
      <w:r w:rsidRPr="00E828EE">
        <w:t xml:space="preserve">The loadings of flow cytometry channels in projections </w:t>
      </w:r>
      <w:r>
        <w:t>one</w:t>
      </w:r>
      <w:r w:rsidRPr="00E828EE">
        <w:t xml:space="preserve"> and </w:t>
      </w:r>
      <w:r>
        <w:t>three</w:t>
      </w:r>
      <w:r w:rsidRPr="00E828EE">
        <w:t xml:space="preserve"> are shown in Figure </w:t>
      </w:r>
      <w:r>
        <w:t>5</w:t>
      </w:r>
      <w:r w:rsidRPr="00E828EE">
        <w:t xml:space="preserve">. In Projection </w:t>
      </w:r>
      <w:r>
        <w:t>one</w:t>
      </w:r>
      <w:r w:rsidRPr="00E828EE">
        <w:t>, channels APC-A, APC-Cy7-A, and PE-Cy7-A strongly c</w:t>
      </w:r>
      <w:r>
        <w:t>ontribute</w:t>
      </w:r>
      <w:r w:rsidRPr="00E828EE">
        <w:t xml:space="preserve"> </w:t>
      </w:r>
      <w:r>
        <w:t>to</w:t>
      </w:r>
      <w:r w:rsidRPr="00E828EE">
        <w:t xml:space="preserve"> the </w:t>
      </w:r>
      <w:r>
        <w:t>first</w:t>
      </w:r>
      <w:r w:rsidRPr="00E828EE">
        <w:t xml:space="preserve"> </w:t>
      </w:r>
      <w:r>
        <w:t xml:space="preserve">factor, while </w:t>
      </w:r>
      <w:r w:rsidRPr="00E828EE">
        <w:t>channels FITC-A and PerCP-Cy5-5-A contribute significantly to the</w:t>
      </w:r>
      <w:r>
        <w:t xml:space="preserve"> second</w:t>
      </w:r>
      <w:r w:rsidRPr="00E828EE">
        <w:t xml:space="preserve"> </w:t>
      </w:r>
      <w:r>
        <w:t>factor.</w:t>
      </w:r>
      <w:r w:rsidRPr="00E828EE">
        <w:t xml:space="preserve"> For the third projection, channels Alex 700-A,</w:t>
      </w:r>
      <w:r>
        <w:t xml:space="preserve"> and</w:t>
      </w:r>
      <w:r w:rsidRPr="00E828EE">
        <w:t xml:space="preserve"> APC-A</w:t>
      </w:r>
      <w:r>
        <w:t xml:space="preserve"> </w:t>
      </w:r>
      <w:r w:rsidRPr="00E828EE">
        <w:t xml:space="preserve">strongly </w:t>
      </w:r>
      <w:r>
        <w:t>contribute</w:t>
      </w:r>
      <w:r w:rsidRPr="00E828EE">
        <w:t xml:space="preserve"> </w:t>
      </w:r>
      <w:r w:rsidR="001F3F57">
        <w:t>to</w:t>
      </w:r>
      <w:r w:rsidRPr="00E828EE">
        <w:t xml:space="preserve"> the </w:t>
      </w:r>
      <w:r>
        <w:t xml:space="preserve">first factor, and </w:t>
      </w:r>
      <w:r w:rsidRPr="00E828EE">
        <w:t xml:space="preserve">channels APC-Cy7-A and PE-A </w:t>
      </w:r>
      <w:r>
        <w:t xml:space="preserve">significantly </w:t>
      </w:r>
      <w:r w:rsidRPr="00E828EE">
        <w:t>contribut</w:t>
      </w:r>
      <w:r>
        <w:t>e</w:t>
      </w:r>
      <w:r w:rsidRPr="00E828EE">
        <w:t xml:space="preserve"> to the </w:t>
      </w:r>
      <w:r>
        <w:t>second factor.</w:t>
      </w:r>
      <w:r w:rsidR="00116256">
        <w:t xml:space="preserve"> </w:t>
      </w:r>
      <w:r>
        <w:t xml:space="preserve">These </w:t>
      </w:r>
      <w:r>
        <w:lastRenderedPageBreak/>
        <w:t>factors were constructed by applying a varimax rotation to the original variables</w:t>
      </w:r>
      <w:r w:rsidR="000645C2">
        <w:t>,</w:t>
      </w:r>
      <w:r>
        <w:t xml:space="preserve"> </w:t>
      </w:r>
      <w:r w:rsidR="00DE020E">
        <w:t>considering</w:t>
      </w:r>
      <w:r>
        <w:t xml:space="preserve"> the spherization transformation. The loading graphs in Figure 5 are shown in the original scale of the channels after preprocessing. </w:t>
      </w:r>
    </w:p>
    <w:p w14:paraId="7D2021F6" w14:textId="5229F718" w:rsidR="005E2B51" w:rsidRPr="00B50E9E" w:rsidRDefault="005E2B51" w:rsidP="00E747B1">
      <w:pPr>
        <w:spacing w:line="480" w:lineRule="auto"/>
        <w:ind w:firstLine="720"/>
        <w:rPr>
          <w:rFonts w:ascii="Times New Roman" w:hAnsi="Times New Roman" w:cs="Times New Roman"/>
          <w:sz w:val="24"/>
          <w:szCs w:val="24"/>
        </w:rPr>
      </w:pPr>
      <w:r w:rsidRPr="00235B43">
        <w:rPr>
          <w:rFonts w:ascii="Times New Roman" w:hAnsi="Times New Roman" w:cs="Times New Roman"/>
          <w:sz w:val="24"/>
          <w:szCs w:val="24"/>
        </w:rPr>
        <w:t xml:space="preserve">For simplicity, only projection one will be discussed here. Figure 6 shows the boxplots of the </w:t>
      </w:r>
      <w:r w:rsidR="00B8400C">
        <w:rPr>
          <w:rFonts w:ascii="Times New Roman" w:hAnsi="Times New Roman" w:cs="Times New Roman"/>
          <w:sz w:val="24"/>
          <w:szCs w:val="24"/>
        </w:rPr>
        <w:t xml:space="preserve">intensity </w:t>
      </w:r>
      <w:r w:rsidRPr="00235B43">
        <w:rPr>
          <w:rFonts w:ascii="Times New Roman" w:hAnsi="Times New Roman" w:cs="Times New Roman"/>
          <w:sz w:val="24"/>
          <w:szCs w:val="24"/>
        </w:rPr>
        <w:t xml:space="preserve">of </w:t>
      </w:r>
      <w:r w:rsidR="00B8400C">
        <w:rPr>
          <w:rFonts w:ascii="Times New Roman" w:hAnsi="Times New Roman" w:cs="Times New Roman"/>
          <w:sz w:val="24"/>
          <w:szCs w:val="24"/>
        </w:rPr>
        <w:t xml:space="preserve">fluorescence </w:t>
      </w:r>
      <w:r w:rsidR="003C07BC">
        <w:rPr>
          <w:rFonts w:ascii="Times New Roman" w:hAnsi="Times New Roman" w:cs="Times New Roman"/>
          <w:sz w:val="24"/>
          <w:szCs w:val="24"/>
        </w:rPr>
        <w:t xml:space="preserve">of </w:t>
      </w:r>
      <w:r w:rsidRPr="00235B43">
        <w:rPr>
          <w:rFonts w:ascii="Times New Roman" w:hAnsi="Times New Roman" w:cs="Times New Roman"/>
          <w:sz w:val="24"/>
          <w:szCs w:val="24"/>
        </w:rPr>
        <w:t xml:space="preserve">the channels in the predicted blue and red regions. The </w:t>
      </w:r>
      <w:r w:rsidR="008C5452">
        <w:rPr>
          <w:rFonts w:ascii="Times New Roman" w:hAnsi="Times New Roman" w:cs="Times New Roman"/>
          <w:sz w:val="24"/>
          <w:szCs w:val="24"/>
        </w:rPr>
        <w:t>intensit</w:t>
      </w:r>
      <w:r w:rsidR="00133EAF">
        <w:rPr>
          <w:rFonts w:ascii="Times New Roman" w:hAnsi="Times New Roman" w:cs="Times New Roman"/>
          <w:sz w:val="24"/>
          <w:szCs w:val="24"/>
        </w:rPr>
        <w:t>ies</w:t>
      </w:r>
      <w:r w:rsidR="008C5452">
        <w:rPr>
          <w:rFonts w:ascii="Times New Roman" w:hAnsi="Times New Roman" w:cs="Times New Roman"/>
          <w:sz w:val="24"/>
          <w:szCs w:val="24"/>
        </w:rPr>
        <w:t xml:space="preserve"> </w:t>
      </w:r>
      <w:r w:rsidRPr="00235B43">
        <w:rPr>
          <w:rFonts w:ascii="Times New Roman" w:hAnsi="Times New Roman" w:cs="Times New Roman"/>
          <w:sz w:val="24"/>
          <w:szCs w:val="24"/>
        </w:rPr>
        <w:t xml:space="preserve">in the blue region are higher for </w:t>
      </w:r>
      <w:r w:rsidR="009D4034" w:rsidRPr="00235B43">
        <w:rPr>
          <w:rFonts w:ascii="Times New Roman" w:hAnsi="Times New Roman" w:cs="Times New Roman"/>
          <w:sz w:val="24"/>
          <w:szCs w:val="24"/>
        </w:rPr>
        <w:t>Alex 700-A</w:t>
      </w:r>
      <w:r w:rsidR="009D4034">
        <w:rPr>
          <w:rFonts w:ascii="Times New Roman" w:hAnsi="Times New Roman" w:cs="Times New Roman"/>
          <w:sz w:val="24"/>
          <w:szCs w:val="24"/>
        </w:rPr>
        <w:t xml:space="preserve">, </w:t>
      </w:r>
      <w:r w:rsidRPr="00235B43">
        <w:rPr>
          <w:rFonts w:ascii="Times New Roman" w:hAnsi="Times New Roman" w:cs="Times New Roman"/>
          <w:sz w:val="24"/>
          <w:szCs w:val="24"/>
        </w:rPr>
        <w:t xml:space="preserve">APC-Cy7-A, and </w:t>
      </w:r>
      <w:r w:rsidR="008D69E7" w:rsidRPr="005345D3">
        <w:rPr>
          <w:rFonts w:ascii="Times New Roman" w:hAnsi="Times New Roman" w:cs="Times New Roman"/>
          <w:sz w:val="24"/>
          <w:szCs w:val="24"/>
        </w:rPr>
        <w:t>PE-Cy7-A</w:t>
      </w:r>
      <w:r w:rsidRPr="00235B43">
        <w:rPr>
          <w:rFonts w:ascii="Times New Roman" w:hAnsi="Times New Roman" w:cs="Times New Roman"/>
          <w:sz w:val="24"/>
          <w:szCs w:val="24"/>
        </w:rPr>
        <w:t xml:space="preserve"> channels. These channels represent proteins </w:t>
      </w:r>
      <w:r w:rsidR="009D4034" w:rsidRPr="00235B43">
        <w:rPr>
          <w:rFonts w:ascii="Times New Roman" w:hAnsi="Times New Roman" w:cs="Times New Roman"/>
          <w:sz w:val="24"/>
          <w:szCs w:val="24"/>
        </w:rPr>
        <w:t>TNF-</w:t>
      </w:r>
      <w:r w:rsidR="009D4034" w:rsidRPr="00235B43">
        <w:rPr>
          <w:rFonts w:ascii="Times New Roman" w:hAnsi="Times New Roman" w:cs="Times New Roman"/>
          <w:sz w:val="24"/>
          <w:szCs w:val="24"/>
        </w:rPr>
        <w:sym w:font="Symbol" w:char="F061"/>
      </w:r>
      <w:r w:rsidR="009D4034" w:rsidRPr="00B50E9E">
        <w:rPr>
          <w:rFonts w:ascii="Times New Roman" w:hAnsi="Times New Roman" w:cs="Times New Roman"/>
          <w:sz w:val="24"/>
          <w:szCs w:val="24"/>
        </w:rPr>
        <w:t>,</w:t>
      </w:r>
      <w:r w:rsidR="009D4034">
        <w:rPr>
          <w:rFonts w:ascii="Times New Roman" w:hAnsi="Times New Roman" w:cs="Times New Roman"/>
          <w:sz w:val="24"/>
          <w:szCs w:val="24"/>
        </w:rPr>
        <w:t xml:space="preserve"> </w:t>
      </w:r>
      <w:r w:rsidRPr="00235B43">
        <w:rPr>
          <w:rFonts w:ascii="Times New Roman" w:hAnsi="Times New Roman" w:cs="Times New Roman"/>
          <w:sz w:val="24"/>
          <w:szCs w:val="24"/>
        </w:rPr>
        <w:t xml:space="preserve">IL-6, </w:t>
      </w:r>
      <w:r w:rsidRPr="00B50E9E">
        <w:rPr>
          <w:rFonts w:ascii="Times New Roman" w:hAnsi="Times New Roman" w:cs="Times New Roman"/>
          <w:sz w:val="24"/>
          <w:szCs w:val="24"/>
        </w:rPr>
        <w:t xml:space="preserve">and </w:t>
      </w:r>
      <w:r w:rsidR="008D69E7">
        <w:rPr>
          <w:rFonts w:ascii="Times New Roman" w:hAnsi="Times New Roman" w:cs="Times New Roman"/>
          <w:sz w:val="24"/>
          <w:szCs w:val="24"/>
        </w:rPr>
        <w:t>CD14</w:t>
      </w:r>
      <w:r w:rsidRPr="00B50E9E">
        <w:rPr>
          <w:rFonts w:ascii="Times New Roman" w:hAnsi="Times New Roman" w:cs="Times New Roman"/>
          <w:sz w:val="24"/>
          <w:szCs w:val="24"/>
        </w:rPr>
        <w:t xml:space="preserve">, respectively (Table 1). It is expected to see </w:t>
      </w:r>
      <w:r w:rsidR="00FA2DB4">
        <w:rPr>
          <w:rFonts w:ascii="Times New Roman" w:hAnsi="Times New Roman" w:cs="Times New Roman"/>
          <w:sz w:val="24"/>
          <w:szCs w:val="24"/>
        </w:rPr>
        <w:t xml:space="preserve">an </w:t>
      </w:r>
      <w:r w:rsidRPr="00B50E9E">
        <w:rPr>
          <w:rFonts w:ascii="Times New Roman" w:hAnsi="Times New Roman" w:cs="Times New Roman"/>
          <w:sz w:val="24"/>
          <w:szCs w:val="24"/>
        </w:rPr>
        <w:t xml:space="preserve">increase in the production of these proteins after LPS-stimulation </w:t>
      </w:r>
      <w:r w:rsidR="00D57BE8" w:rsidRPr="00DD4B24">
        <w:rPr>
          <w:rFonts w:ascii="Times New Roman" w:hAnsi="Times New Roman" w:cs="Times New Roman"/>
          <w:sz w:val="24"/>
          <w:szCs w:val="24"/>
        </w:rPr>
        <w:t xml:space="preserve">(Koch </w:t>
      </w:r>
      <w:r w:rsidR="004215A1">
        <w:rPr>
          <w:rFonts w:ascii="Times New Roman" w:hAnsi="Times New Roman" w:cs="Times New Roman"/>
          <w:sz w:val="24"/>
          <w:szCs w:val="24"/>
        </w:rPr>
        <w:t xml:space="preserve">et al. </w:t>
      </w:r>
      <w:r w:rsidR="00D57BE8" w:rsidRPr="00DD4B24">
        <w:rPr>
          <w:rFonts w:ascii="Times New Roman" w:hAnsi="Times New Roman" w:cs="Times New Roman"/>
          <w:sz w:val="24"/>
          <w:szCs w:val="24"/>
        </w:rPr>
        <w:t>2014</w:t>
      </w:r>
      <w:r w:rsidR="00D90E1B">
        <w:rPr>
          <w:rFonts w:ascii="Times New Roman" w:hAnsi="Times New Roman" w:cs="Times New Roman"/>
          <w:sz w:val="24"/>
          <w:szCs w:val="24"/>
        </w:rPr>
        <w:t>;</w:t>
      </w:r>
      <w:r w:rsidR="00D57BE8" w:rsidRPr="00DD4B24">
        <w:rPr>
          <w:rFonts w:ascii="Times New Roman" w:hAnsi="Times New Roman" w:cs="Times New Roman"/>
          <w:sz w:val="24"/>
          <w:szCs w:val="24"/>
        </w:rPr>
        <w:t xml:space="preserve"> </w:t>
      </w:r>
      <w:r w:rsidR="00E22F5F" w:rsidRPr="00DD4B24">
        <w:rPr>
          <w:rFonts w:ascii="Times New Roman" w:hAnsi="Times New Roman" w:cs="Times New Roman"/>
          <w:sz w:val="24"/>
          <w:szCs w:val="24"/>
        </w:rPr>
        <w:t xml:space="preserve">Liu </w:t>
      </w:r>
      <w:r w:rsidR="00D90E1B">
        <w:rPr>
          <w:rFonts w:ascii="Times New Roman" w:hAnsi="Times New Roman" w:cs="Times New Roman"/>
          <w:sz w:val="24"/>
          <w:szCs w:val="24"/>
        </w:rPr>
        <w:t xml:space="preserve">et al. </w:t>
      </w:r>
      <w:r w:rsidR="00E22F5F" w:rsidRPr="00DD4B24">
        <w:rPr>
          <w:rFonts w:ascii="Times New Roman" w:hAnsi="Times New Roman" w:cs="Times New Roman"/>
          <w:sz w:val="24"/>
          <w:szCs w:val="24"/>
        </w:rPr>
        <w:t>2018</w:t>
      </w:r>
      <w:r w:rsidR="00D90E1B">
        <w:rPr>
          <w:rFonts w:ascii="Times New Roman" w:hAnsi="Times New Roman" w:cs="Times New Roman"/>
          <w:sz w:val="24"/>
          <w:szCs w:val="24"/>
        </w:rPr>
        <w:t>;</w:t>
      </w:r>
      <w:r w:rsidR="006E62E0" w:rsidRPr="00DD4B24">
        <w:rPr>
          <w:rFonts w:ascii="Times New Roman" w:hAnsi="Times New Roman" w:cs="Times New Roman"/>
          <w:sz w:val="24"/>
          <w:szCs w:val="24"/>
        </w:rPr>
        <w:t xml:space="preserve"> </w:t>
      </w:r>
      <w:proofErr w:type="spellStart"/>
      <w:r w:rsidR="006E62E0" w:rsidRPr="00DD4B24">
        <w:rPr>
          <w:rFonts w:ascii="Times New Roman" w:hAnsi="Times New Roman" w:cs="Times New Roman"/>
          <w:color w:val="212121"/>
          <w:sz w:val="24"/>
          <w:szCs w:val="24"/>
          <w:shd w:val="clear" w:color="auto" w:fill="FFFFFF"/>
        </w:rPr>
        <w:t>Landmann</w:t>
      </w:r>
      <w:proofErr w:type="spellEnd"/>
      <w:r w:rsidR="006E62E0" w:rsidRPr="00DD4B24">
        <w:rPr>
          <w:rFonts w:ascii="Times New Roman" w:hAnsi="Times New Roman" w:cs="Times New Roman"/>
          <w:color w:val="212121"/>
          <w:sz w:val="24"/>
          <w:szCs w:val="24"/>
          <w:shd w:val="clear" w:color="auto" w:fill="FFFFFF"/>
        </w:rPr>
        <w:t xml:space="preserve"> </w:t>
      </w:r>
      <w:r w:rsidR="00D90E1B">
        <w:rPr>
          <w:rFonts w:ascii="Times New Roman" w:hAnsi="Times New Roman" w:cs="Times New Roman"/>
          <w:color w:val="212121"/>
          <w:sz w:val="24"/>
          <w:szCs w:val="24"/>
          <w:shd w:val="clear" w:color="auto" w:fill="FFFFFF"/>
        </w:rPr>
        <w:t xml:space="preserve">et al. </w:t>
      </w:r>
      <w:r w:rsidR="006E62E0" w:rsidRPr="00DD4B24">
        <w:rPr>
          <w:rFonts w:ascii="Times New Roman" w:hAnsi="Times New Roman" w:cs="Times New Roman"/>
          <w:color w:val="212121"/>
          <w:sz w:val="24"/>
          <w:szCs w:val="24"/>
          <w:shd w:val="clear" w:color="auto" w:fill="FFFFFF"/>
        </w:rPr>
        <w:t>1996</w:t>
      </w:r>
      <w:r w:rsidRPr="00DD4B24">
        <w:rPr>
          <w:rFonts w:ascii="Times New Roman" w:hAnsi="Times New Roman" w:cs="Times New Roman"/>
          <w:sz w:val="24"/>
          <w:szCs w:val="24"/>
        </w:rPr>
        <w:t>)</w:t>
      </w:r>
      <w:r w:rsidRPr="00333827">
        <w:rPr>
          <w:rFonts w:ascii="Times New Roman" w:hAnsi="Times New Roman" w:cs="Times New Roman"/>
          <w:sz w:val="24"/>
          <w:szCs w:val="24"/>
        </w:rPr>
        <w:t>,</w:t>
      </w:r>
      <w:r w:rsidRPr="00B50E9E">
        <w:rPr>
          <w:rFonts w:ascii="Times New Roman" w:hAnsi="Times New Roman" w:cs="Times New Roman"/>
          <w:sz w:val="24"/>
          <w:szCs w:val="24"/>
        </w:rPr>
        <w:t xml:space="preserve"> and the blue region in Figure 6 clearly show</w:t>
      </w:r>
      <w:r w:rsidR="00075D91">
        <w:rPr>
          <w:rFonts w:ascii="Times New Roman" w:hAnsi="Times New Roman" w:cs="Times New Roman"/>
          <w:sz w:val="24"/>
          <w:szCs w:val="24"/>
        </w:rPr>
        <w:t>s</w:t>
      </w:r>
      <w:r w:rsidRPr="00B50E9E">
        <w:rPr>
          <w:rFonts w:ascii="Times New Roman" w:hAnsi="Times New Roman" w:cs="Times New Roman"/>
          <w:sz w:val="24"/>
          <w:szCs w:val="24"/>
        </w:rPr>
        <w:t xml:space="preserve"> this increase due to the presence of more LPS-stimulated cells compared to unstimulated.</w:t>
      </w:r>
    </w:p>
    <w:p w14:paraId="4DC152A4" w14:textId="0D095A85" w:rsidR="00036A18" w:rsidRPr="00B25ECD" w:rsidRDefault="00036A18" w:rsidP="00036A18">
      <w:pPr>
        <w:pStyle w:val="NormalWeb"/>
        <w:spacing w:line="480" w:lineRule="auto"/>
        <w:ind w:firstLine="720"/>
        <w:rPr>
          <w:highlight w:val="yellow"/>
        </w:rPr>
      </w:pPr>
      <w:r>
        <w:t>W</w:t>
      </w:r>
      <w:r w:rsidRPr="00437DEE">
        <w:t xml:space="preserve">eighted </w:t>
      </w:r>
      <w:r>
        <w:t>k</w:t>
      </w:r>
      <w:r w:rsidRPr="00437DEE">
        <w:t xml:space="preserve">-means </w:t>
      </w:r>
      <w:r>
        <w:t xml:space="preserve">clustering </w:t>
      </w:r>
      <w:r w:rsidRPr="00437DEE">
        <w:t>was applied to the predicted blue region</w:t>
      </w:r>
      <w:r>
        <w:t xml:space="preserve"> data using the nugget weights. Weighted w</w:t>
      </w:r>
      <w:r w:rsidRPr="00437DEE">
        <w:t>ithin-cluster sum of squares was used</w:t>
      </w:r>
      <w:r>
        <w:t xml:space="preserve"> </w:t>
      </w:r>
      <w:r w:rsidRPr="00437DEE">
        <w:t xml:space="preserve">to </w:t>
      </w:r>
      <w:r>
        <w:t>determine</w:t>
      </w:r>
      <w:r w:rsidRPr="00437DEE">
        <w:t xml:space="preserve"> the optimal number of clusters</w:t>
      </w:r>
      <w:r>
        <w:t>, and the</w:t>
      </w:r>
      <w:r w:rsidRPr="00437DEE">
        <w:t xml:space="preserve"> results are </w:t>
      </w:r>
      <w:r>
        <w:t>shown</w:t>
      </w:r>
      <w:r w:rsidRPr="00437DEE">
        <w:t xml:space="preserve"> in </w:t>
      </w:r>
      <w:r>
        <w:t>Figure</w:t>
      </w:r>
      <w:r w:rsidRPr="00437DEE">
        <w:t xml:space="preserve"> </w:t>
      </w:r>
      <w:r>
        <w:t>7</w:t>
      </w:r>
      <w:r w:rsidRPr="00437DEE">
        <w:t xml:space="preserve">. The boxplots in </w:t>
      </w:r>
      <w:r w:rsidR="000E5AA6">
        <w:t>F</w:t>
      </w:r>
      <w:r w:rsidRPr="00437DEE">
        <w:t xml:space="preserve">igure </w:t>
      </w:r>
      <w:r>
        <w:t>7(b)</w:t>
      </w:r>
      <w:r w:rsidR="00CB18E1">
        <w:t xml:space="preserve"> </w:t>
      </w:r>
      <w:r w:rsidR="0017258E">
        <w:t xml:space="preserve">are weighted </w:t>
      </w:r>
      <w:r w:rsidR="00CB18E1">
        <w:t>us</w:t>
      </w:r>
      <w:r w:rsidR="0017258E">
        <w:t>ing</w:t>
      </w:r>
      <w:r w:rsidR="00CB18E1">
        <w:t xml:space="preserve"> the nugget weights</w:t>
      </w:r>
      <w:r w:rsidR="00F66418">
        <w:t>,</w:t>
      </w:r>
      <w:r w:rsidR="00CB18E1">
        <w:t xml:space="preserve"> and they</w:t>
      </w:r>
      <w:r w:rsidRPr="00437DEE">
        <w:t xml:space="preserve"> show the </w:t>
      </w:r>
      <w:r>
        <w:t>intensity of fluorescence</w:t>
      </w:r>
      <w:r w:rsidRPr="00437DEE">
        <w:t xml:space="preserve"> for each cluster. </w:t>
      </w:r>
      <w:r w:rsidR="002C4E25">
        <w:t>The intensities for cluster 2 are lower than the other clusters for all channels except for Pacific Blue-A, and the intensities for cluster 3 are higher than the other clusters for most channels except for PE-A and PE-Cy7-A.</w:t>
      </w:r>
      <w:r w:rsidR="0077561A">
        <w:t xml:space="preserve"> </w:t>
      </w:r>
      <w:r>
        <w:t>This shows patterns that might be of interest to biologists to find meaningful explanation</w:t>
      </w:r>
      <w:r w:rsidR="00C1647A">
        <w:t>s for</w:t>
      </w:r>
      <w:r>
        <w:t xml:space="preserve"> these clusters.</w:t>
      </w:r>
    </w:p>
    <w:p w14:paraId="374E4C24" w14:textId="18E01CB6" w:rsidR="0028747B" w:rsidRPr="002C6DA9" w:rsidRDefault="00804EC3" w:rsidP="00AE5FBF">
      <w:pPr>
        <w:pStyle w:val="NormalWeb"/>
        <w:spacing w:line="480" w:lineRule="auto"/>
        <w:ind w:firstLine="720"/>
        <w:rPr>
          <w:highlight w:val="yellow"/>
        </w:rPr>
      </w:pPr>
      <w:r w:rsidRPr="00437DEE">
        <w:t>Table 3</w:t>
      </w:r>
      <w:r w:rsidR="002F744C">
        <w:t xml:space="preserve">, </w:t>
      </w:r>
      <w:proofErr w:type="gramStart"/>
      <w:r w:rsidR="002F744C">
        <w:t>similar to</w:t>
      </w:r>
      <w:proofErr w:type="gramEnd"/>
      <w:r w:rsidR="002F744C">
        <w:t xml:space="preserve"> Table 2, </w:t>
      </w:r>
      <w:r w:rsidR="00B646DE">
        <w:t>shows</w:t>
      </w:r>
      <w:r w:rsidRPr="00437DEE">
        <w:t xml:space="preserve"> the proportion of stimulated and unstimulated cells in each cluster of the predicted blue region </w:t>
      </w:r>
      <w:r w:rsidR="00585B90">
        <w:t xml:space="preserve">out of the total number of </w:t>
      </w:r>
      <w:r w:rsidR="00585B90" w:rsidRPr="009F2BBC">
        <w:t>stimulated and unstimulated</w:t>
      </w:r>
      <w:r w:rsidR="00585B90">
        <w:t xml:space="preserve"> cells</w:t>
      </w:r>
      <w:r w:rsidRPr="00437DEE">
        <w:t>, as well as the percentage and counts of the stimulated and unstimulated cells</w:t>
      </w:r>
      <w:r w:rsidR="00F64E6E">
        <w:t xml:space="preserve"> in </w:t>
      </w:r>
      <w:r w:rsidR="003B5CD1">
        <w:t xml:space="preserve">each </w:t>
      </w:r>
      <w:r w:rsidR="003B5CD1">
        <w:lastRenderedPageBreak/>
        <w:t>cluster</w:t>
      </w:r>
      <w:r>
        <w:t>.</w:t>
      </w:r>
      <w:r w:rsidR="00E95B04">
        <w:t xml:space="preserve"> </w:t>
      </w:r>
      <w:r w:rsidR="00B91634">
        <w:t xml:space="preserve">The percentage of </w:t>
      </w:r>
      <w:r w:rsidR="00907A65">
        <w:t xml:space="preserve">stimulated cells in each cluster remains about 40% higher than </w:t>
      </w:r>
      <w:r w:rsidR="002D7B48">
        <w:t>the percentage in the raw data</w:t>
      </w:r>
      <w:r w:rsidR="00986DDF">
        <w:t>.</w:t>
      </w:r>
    </w:p>
    <w:p w14:paraId="7FCC8DF8" w14:textId="74D3D686" w:rsidR="00114EBA" w:rsidRPr="00CF0586" w:rsidRDefault="00114EBA" w:rsidP="00A021A3">
      <w:pPr>
        <w:pStyle w:val="NormalWeb"/>
        <w:spacing w:line="480" w:lineRule="auto"/>
        <w:ind w:firstLine="720"/>
      </w:pPr>
      <w:r>
        <w:t xml:space="preserve">The same analysis was performed for the </w:t>
      </w:r>
      <w:r w:rsidR="00B24212">
        <w:t xml:space="preserve">predicted </w:t>
      </w:r>
      <w:r>
        <w:t>red region</w:t>
      </w:r>
      <w:r w:rsidR="00A54E7A">
        <w:t xml:space="preserve"> (Figure 8, and Table 4)</w:t>
      </w:r>
      <w:r>
        <w:t>.</w:t>
      </w:r>
      <w:r w:rsidR="00E74EC5">
        <w:t xml:space="preserve"> </w:t>
      </w:r>
      <w:r>
        <w:t xml:space="preserve">The </w:t>
      </w:r>
      <w:r w:rsidR="00CF0586">
        <w:t xml:space="preserve">results of the </w:t>
      </w:r>
      <w:r>
        <w:t>analysis</w:t>
      </w:r>
      <w:r w:rsidR="003B3B56">
        <w:t>,</w:t>
      </w:r>
      <w:r>
        <w:t xml:space="preserve"> </w:t>
      </w:r>
      <w:r w:rsidR="00CF0586">
        <w:t>including</w:t>
      </w:r>
      <w:r>
        <w:t xml:space="preserve"> the boxplot</w:t>
      </w:r>
      <w:r w:rsidR="00A40B2D">
        <w:t xml:space="preserve">s </w:t>
      </w:r>
      <w:r w:rsidR="00EB2FCA">
        <w:t xml:space="preserve">of fluorescence intensity level </w:t>
      </w:r>
      <w:r w:rsidR="005B75F3">
        <w:t>for</w:t>
      </w:r>
      <w:r w:rsidR="00EB2FCA">
        <w:t xml:space="preserve"> each channel</w:t>
      </w:r>
      <w:r>
        <w:t xml:space="preserve"> and </w:t>
      </w:r>
      <w:r w:rsidR="001E1E85">
        <w:t xml:space="preserve">a </w:t>
      </w:r>
      <w:r>
        <w:t>table with the proportion</w:t>
      </w:r>
      <w:r w:rsidR="00974780">
        <w:t xml:space="preserve">, </w:t>
      </w:r>
      <w:r>
        <w:t>percentage</w:t>
      </w:r>
      <w:r w:rsidR="00974780">
        <w:t>, and counts</w:t>
      </w:r>
      <w:r>
        <w:t xml:space="preserve"> of cells in each cluster</w:t>
      </w:r>
      <w:r w:rsidR="00495582">
        <w:t>,</w:t>
      </w:r>
      <w:r>
        <w:t xml:space="preserve"> </w:t>
      </w:r>
      <w:r w:rsidR="00CF0586">
        <w:t>are</w:t>
      </w:r>
      <w:r>
        <w:t xml:space="preserve"> in </w:t>
      </w:r>
      <w:r w:rsidR="00CF0586">
        <w:t xml:space="preserve">the </w:t>
      </w:r>
      <w:r>
        <w:t xml:space="preserve">supplement to the paper in Appendix I. </w:t>
      </w:r>
    </w:p>
    <w:p w14:paraId="34CE56D2" w14:textId="1599664E" w:rsidR="004D03F4" w:rsidRDefault="00AB6127" w:rsidP="00C51F3A">
      <w:pPr>
        <w:pStyle w:val="Heading1"/>
        <w:spacing w:line="480" w:lineRule="auto"/>
      </w:pPr>
      <w:bookmarkStart w:id="10" w:name="_Toc128143907"/>
      <w:bookmarkStart w:id="11" w:name="_Toc146973813"/>
      <w:r w:rsidRPr="0028747B">
        <w:rPr>
          <w:rFonts w:ascii="Times New Roman" w:hAnsi="Times New Roman" w:cs="Times New Roman"/>
          <w:b/>
          <w:bCs/>
          <w:color w:val="000000" w:themeColor="text1"/>
          <w:sz w:val="24"/>
          <w:szCs w:val="24"/>
        </w:rPr>
        <w:t>4 Discussio</w:t>
      </w:r>
      <w:bookmarkEnd w:id="10"/>
      <w:r w:rsidR="009E2EDE" w:rsidRPr="0028747B">
        <w:rPr>
          <w:rFonts w:ascii="Times New Roman" w:hAnsi="Times New Roman" w:cs="Times New Roman"/>
          <w:b/>
          <w:bCs/>
          <w:color w:val="000000" w:themeColor="text1"/>
          <w:sz w:val="24"/>
          <w:szCs w:val="24"/>
        </w:rPr>
        <w:t>n</w:t>
      </w:r>
      <w:bookmarkEnd w:id="11"/>
    </w:p>
    <w:p w14:paraId="71D2B30A" w14:textId="2123F8EB" w:rsidR="00C51F3A" w:rsidRPr="008B7850" w:rsidRDefault="008B7850" w:rsidP="00707285">
      <w:pPr>
        <w:spacing w:line="480" w:lineRule="auto"/>
        <w:rPr>
          <w:rFonts w:asciiTheme="majorBidi" w:hAnsiTheme="majorBidi" w:cstheme="majorBidi"/>
          <w:sz w:val="24"/>
          <w:szCs w:val="24"/>
        </w:rPr>
      </w:pPr>
      <w:r w:rsidRPr="008B7850">
        <w:rPr>
          <w:rFonts w:asciiTheme="majorBidi" w:hAnsiTheme="majorBidi" w:cstheme="majorBidi"/>
          <w:sz w:val="24"/>
          <w:szCs w:val="24"/>
        </w:rPr>
        <w:t>Differential projection pursuit is a modified version of PP</w:t>
      </w:r>
      <w:r w:rsidRPr="008B7850">
        <w:rPr>
          <w:rFonts w:asciiTheme="majorBidi" w:hAnsiTheme="majorBidi" w:cstheme="majorBidi"/>
          <w:color w:val="000000"/>
          <w:sz w:val="24"/>
          <w:szCs w:val="24"/>
        </w:rPr>
        <w:t xml:space="preserve"> that finds projections that maximize the difference between two or more distributions. </w:t>
      </w:r>
      <w:r w:rsidR="00911B63" w:rsidRPr="008B7850">
        <w:rPr>
          <w:rFonts w:asciiTheme="majorBidi" w:hAnsiTheme="majorBidi" w:cstheme="majorBidi"/>
          <w:sz w:val="24"/>
          <w:szCs w:val="24"/>
        </w:rPr>
        <w:t>The g</w:t>
      </w:r>
      <w:r w:rsidR="00B16D64" w:rsidRPr="008B7850">
        <w:rPr>
          <w:rFonts w:asciiTheme="majorBidi" w:hAnsiTheme="majorBidi" w:cstheme="majorBidi"/>
          <w:sz w:val="24"/>
          <w:szCs w:val="24"/>
        </w:rPr>
        <w:t xml:space="preserve">ating approach to </w:t>
      </w:r>
      <w:r w:rsidR="00E91DBC" w:rsidRPr="008B7850">
        <w:rPr>
          <w:rFonts w:asciiTheme="majorBidi" w:hAnsiTheme="majorBidi" w:cstheme="majorBidi"/>
          <w:sz w:val="24"/>
          <w:szCs w:val="24"/>
        </w:rPr>
        <w:t xml:space="preserve">cell </w:t>
      </w:r>
      <w:r w:rsidR="00B16D64" w:rsidRPr="008B7850">
        <w:rPr>
          <w:rFonts w:asciiTheme="majorBidi" w:hAnsiTheme="majorBidi" w:cstheme="majorBidi"/>
          <w:sz w:val="24"/>
          <w:szCs w:val="24"/>
        </w:rPr>
        <w:t>flow</w:t>
      </w:r>
      <w:r w:rsidR="00604ED6" w:rsidRPr="008B7850">
        <w:rPr>
          <w:rFonts w:asciiTheme="majorBidi" w:hAnsiTheme="majorBidi" w:cstheme="majorBidi"/>
          <w:sz w:val="24"/>
          <w:szCs w:val="24"/>
        </w:rPr>
        <w:t xml:space="preserve"> </w:t>
      </w:r>
      <w:r w:rsidR="00B16D64" w:rsidRPr="008B7850">
        <w:rPr>
          <w:rFonts w:asciiTheme="majorBidi" w:hAnsiTheme="majorBidi" w:cstheme="majorBidi"/>
          <w:sz w:val="24"/>
          <w:szCs w:val="24"/>
        </w:rPr>
        <w:t>cytometry</w:t>
      </w:r>
      <w:r w:rsidR="00604ED6" w:rsidRPr="008B7850">
        <w:rPr>
          <w:rFonts w:asciiTheme="majorBidi" w:hAnsiTheme="majorBidi" w:cstheme="majorBidi"/>
          <w:sz w:val="24"/>
          <w:szCs w:val="24"/>
        </w:rPr>
        <w:t xml:space="preserve"> data analysis</w:t>
      </w:r>
      <w:r w:rsidR="00B16D64" w:rsidRPr="008B7850">
        <w:rPr>
          <w:rFonts w:asciiTheme="majorBidi" w:hAnsiTheme="majorBidi" w:cstheme="majorBidi"/>
          <w:sz w:val="24"/>
          <w:szCs w:val="24"/>
        </w:rPr>
        <w:t xml:space="preserve"> </w:t>
      </w:r>
      <w:r w:rsidR="00D4161C" w:rsidRPr="008B7850">
        <w:rPr>
          <w:rFonts w:asciiTheme="majorBidi" w:hAnsiTheme="majorBidi" w:cstheme="majorBidi"/>
          <w:sz w:val="24"/>
          <w:szCs w:val="24"/>
        </w:rPr>
        <w:t>is</w:t>
      </w:r>
      <w:r w:rsidR="00495582" w:rsidRPr="008B7850">
        <w:rPr>
          <w:rFonts w:asciiTheme="majorBidi" w:hAnsiTheme="majorBidi" w:cstheme="majorBidi"/>
          <w:sz w:val="24"/>
          <w:szCs w:val="24"/>
        </w:rPr>
        <w:t xml:space="preserve"> </w:t>
      </w:r>
      <w:r w:rsidR="00B16D64" w:rsidRPr="008B7850">
        <w:rPr>
          <w:rFonts w:asciiTheme="majorBidi" w:hAnsiTheme="majorBidi" w:cstheme="majorBidi"/>
          <w:sz w:val="24"/>
          <w:szCs w:val="24"/>
        </w:rPr>
        <w:t>limit</w:t>
      </w:r>
      <w:r w:rsidR="00743A36" w:rsidRPr="008B7850">
        <w:rPr>
          <w:rFonts w:asciiTheme="majorBidi" w:hAnsiTheme="majorBidi" w:cstheme="majorBidi"/>
          <w:sz w:val="24"/>
          <w:szCs w:val="24"/>
        </w:rPr>
        <w:t>ed</w:t>
      </w:r>
      <w:r w:rsidR="00B16D64" w:rsidRPr="008B7850">
        <w:rPr>
          <w:rFonts w:asciiTheme="majorBidi" w:hAnsiTheme="majorBidi" w:cstheme="majorBidi"/>
          <w:sz w:val="24"/>
          <w:szCs w:val="24"/>
        </w:rPr>
        <w:t xml:space="preserve"> </w:t>
      </w:r>
      <w:r w:rsidR="00743A36" w:rsidRPr="008B7850">
        <w:rPr>
          <w:rFonts w:asciiTheme="majorBidi" w:hAnsiTheme="majorBidi" w:cstheme="majorBidi"/>
          <w:sz w:val="24"/>
          <w:szCs w:val="24"/>
        </w:rPr>
        <w:t>by</w:t>
      </w:r>
      <w:r w:rsidR="00B16D64" w:rsidRPr="008B7850">
        <w:rPr>
          <w:rFonts w:asciiTheme="majorBidi" w:hAnsiTheme="majorBidi" w:cstheme="majorBidi"/>
          <w:sz w:val="24"/>
          <w:szCs w:val="24"/>
        </w:rPr>
        <w:t xml:space="preserve"> computing power and </w:t>
      </w:r>
      <w:r w:rsidR="00F638EB" w:rsidRPr="008B7850">
        <w:rPr>
          <w:rFonts w:asciiTheme="majorBidi" w:hAnsiTheme="majorBidi" w:cstheme="majorBidi"/>
          <w:sz w:val="24"/>
          <w:szCs w:val="24"/>
        </w:rPr>
        <w:t xml:space="preserve">lack of </w:t>
      </w:r>
      <w:r w:rsidR="00B16D64" w:rsidRPr="008B7850">
        <w:rPr>
          <w:rFonts w:asciiTheme="majorBidi" w:hAnsiTheme="majorBidi" w:cstheme="majorBidi"/>
          <w:sz w:val="24"/>
          <w:szCs w:val="24"/>
        </w:rPr>
        <w:t>tools that would allow multidimensional data visualization and analysis. Plotting and clustering such data</w:t>
      </w:r>
      <w:r w:rsidR="00495582" w:rsidRPr="008B7850">
        <w:rPr>
          <w:rFonts w:asciiTheme="majorBidi" w:hAnsiTheme="majorBidi" w:cstheme="majorBidi"/>
          <w:sz w:val="24"/>
          <w:szCs w:val="24"/>
        </w:rPr>
        <w:t xml:space="preserve"> in</w:t>
      </w:r>
      <w:r w:rsidR="00B16D64" w:rsidRPr="008B7850">
        <w:rPr>
          <w:rFonts w:asciiTheme="majorBidi" w:hAnsiTheme="majorBidi" w:cstheme="majorBidi"/>
          <w:sz w:val="24"/>
          <w:szCs w:val="24"/>
        </w:rPr>
        <w:t xml:space="preserve"> two dimensions at </w:t>
      </w:r>
      <w:r w:rsidR="00495582" w:rsidRPr="008B7850">
        <w:rPr>
          <w:rFonts w:asciiTheme="majorBidi" w:hAnsiTheme="majorBidi" w:cstheme="majorBidi"/>
          <w:sz w:val="24"/>
          <w:szCs w:val="24"/>
        </w:rPr>
        <w:t xml:space="preserve">a time </w:t>
      </w:r>
      <w:r w:rsidR="00707285">
        <w:rPr>
          <w:rFonts w:asciiTheme="majorBidi" w:hAnsiTheme="majorBidi" w:cstheme="majorBidi"/>
          <w:sz w:val="24"/>
          <w:szCs w:val="24"/>
        </w:rPr>
        <w:t>bypasses</w:t>
      </w:r>
      <w:r w:rsidR="00B16D64" w:rsidRPr="008B7850">
        <w:rPr>
          <w:rFonts w:asciiTheme="majorBidi" w:hAnsiTheme="majorBidi" w:cstheme="majorBidi"/>
          <w:sz w:val="24"/>
          <w:szCs w:val="24"/>
        </w:rPr>
        <w:t xml:space="preserve"> these limitations. However</w:t>
      </w:r>
      <w:r w:rsidR="00A52D60" w:rsidRPr="008B7850">
        <w:rPr>
          <w:rFonts w:asciiTheme="majorBidi" w:hAnsiTheme="majorBidi" w:cstheme="majorBidi"/>
          <w:sz w:val="24"/>
          <w:szCs w:val="24"/>
        </w:rPr>
        <w:t xml:space="preserve">, </w:t>
      </w:r>
      <w:r w:rsidR="00707285">
        <w:rPr>
          <w:rFonts w:asciiTheme="majorBidi" w:hAnsiTheme="majorBidi" w:cstheme="majorBidi"/>
          <w:sz w:val="24"/>
          <w:szCs w:val="24"/>
        </w:rPr>
        <w:t>this</w:t>
      </w:r>
      <w:r w:rsidR="00A52D60" w:rsidRPr="008B7850">
        <w:rPr>
          <w:rFonts w:asciiTheme="majorBidi" w:hAnsiTheme="majorBidi" w:cstheme="majorBidi"/>
          <w:sz w:val="24"/>
          <w:szCs w:val="24"/>
        </w:rPr>
        <w:t xml:space="preserve"> </w:t>
      </w:r>
      <w:r w:rsidR="00707285">
        <w:rPr>
          <w:rFonts w:asciiTheme="majorBidi" w:hAnsiTheme="majorBidi" w:cstheme="majorBidi"/>
          <w:sz w:val="24"/>
          <w:szCs w:val="24"/>
        </w:rPr>
        <w:t>presents only a partial view of the structure of multidimensional data</w:t>
      </w:r>
      <w:r w:rsidR="00E562F2">
        <w:rPr>
          <w:rFonts w:asciiTheme="majorBidi" w:hAnsiTheme="majorBidi" w:cstheme="majorBidi"/>
          <w:sz w:val="24"/>
          <w:szCs w:val="24"/>
        </w:rPr>
        <w:t xml:space="preserve"> </w:t>
      </w:r>
      <w:r w:rsidR="00707285">
        <w:rPr>
          <w:rFonts w:asciiTheme="majorBidi" w:hAnsiTheme="majorBidi" w:cstheme="majorBidi"/>
          <w:sz w:val="24"/>
          <w:szCs w:val="24"/>
        </w:rPr>
        <w:t xml:space="preserve">and </w:t>
      </w:r>
      <w:r w:rsidR="00A52D60" w:rsidRPr="008B7850">
        <w:rPr>
          <w:rFonts w:asciiTheme="majorBidi" w:hAnsiTheme="majorBidi" w:cstheme="majorBidi"/>
          <w:sz w:val="24"/>
          <w:szCs w:val="24"/>
        </w:rPr>
        <w:t>c</w:t>
      </w:r>
      <w:r w:rsidR="00707285">
        <w:rPr>
          <w:rFonts w:asciiTheme="majorBidi" w:hAnsiTheme="majorBidi" w:cstheme="majorBidi"/>
          <w:sz w:val="24"/>
          <w:szCs w:val="24"/>
        </w:rPr>
        <w:t>ould miss the main underlying structure</w:t>
      </w:r>
      <w:r w:rsidR="00A52D60" w:rsidRPr="008B7850">
        <w:rPr>
          <w:rFonts w:asciiTheme="majorBidi" w:hAnsiTheme="majorBidi" w:cstheme="majorBidi"/>
          <w:sz w:val="24"/>
          <w:szCs w:val="24"/>
        </w:rPr>
        <w:t>.</w:t>
      </w:r>
      <w:r w:rsidR="004121C7" w:rsidRPr="008B7850">
        <w:rPr>
          <w:rFonts w:asciiTheme="majorBidi" w:hAnsiTheme="majorBidi" w:cstheme="majorBidi"/>
          <w:sz w:val="24"/>
          <w:szCs w:val="24"/>
        </w:rPr>
        <w:t xml:space="preserve"> </w:t>
      </w:r>
      <w:r w:rsidR="00A52D60" w:rsidRPr="008B7850">
        <w:rPr>
          <w:rFonts w:asciiTheme="majorBidi" w:hAnsiTheme="majorBidi" w:cstheme="majorBidi"/>
          <w:sz w:val="24"/>
          <w:szCs w:val="24"/>
        </w:rPr>
        <w:t xml:space="preserve">Additionally, results from manual gating are highly dependent on the investigator’s perception and </w:t>
      </w:r>
      <w:r w:rsidR="00B25B96" w:rsidRPr="008B7850">
        <w:rPr>
          <w:rFonts w:asciiTheme="majorBidi" w:hAnsiTheme="majorBidi" w:cstheme="majorBidi"/>
          <w:sz w:val="24"/>
          <w:szCs w:val="24"/>
        </w:rPr>
        <w:t>experience and</w:t>
      </w:r>
      <w:r w:rsidR="00A52D60" w:rsidRPr="008B7850">
        <w:rPr>
          <w:rFonts w:asciiTheme="majorBidi" w:hAnsiTheme="majorBidi" w:cstheme="majorBidi"/>
          <w:sz w:val="24"/>
          <w:szCs w:val="24"/>
        </w:rPr>
        <w:t xml:space="preserve"> are almost certainly non-reproducible. Automated gating can improve </w:t>
      </w:r>
      <w:r w:rsidR="00DE7173" w:rsidRPr="008B7850">
        <w:rPr>
          <w:rFonts w:asciiTheme="majorBidi" w:hAnsiTheme="majorBidi" w:cstheme="majorBidi"/>
          <w:sz w:val="24"/>
          <w:szCs w:val="24"/>
        </w:rPr>
        <w:t>reproducibility,</w:t>
      </w:r>
      <w:r w:rsidR="00A52D60" w:rsidRPr="008B7850">
        <w:rPr>
          <w:rFonts w:asciiTheme="majorBidi" w:hAnsiTheme="majorBidi" w:cstheme="majorBidi"/>
          <w:sz w:val="24"/>
          <w:szCs w:val="24"/>
        </w:rPr>
        <w:t xml:space="preserve"> but </w:t>
      </w:r>
      <w:r w:rsidR="00DE7173" w:rsidRPr="008B7850">
        <w:rPr>
          <w:rFonts w:asciiTheme="majorBidi" w:hAnsiTheme="majorBidi" w:cstheme="majorBidi"/>
          <w:sz w:val="24"/>
          <w:szCs w:val="24"/>
        </w:rPr>
        <w:t xml:space="preserve">it still does not address the dimensionality issue. </w:t>
      </w:r>
      <w:r w:rsidR="007839D6" w:rsidRPr="008B7850">
        <w:rPr>
          <w:rFonts w:asciiTheme="majorBidi" w:hAnsiTheme="majorBidi" w:cstheme="majorBidi"/>
          <w:sz w:val="24"/>
          <w:szCs w:val="24"/>
        </w:rPr>
        <w:t>In this work, t</w:t>
      </w:r>
      <w:r w:rsidR="00604ED6" w:rsidRPr="008B7850">
        <w:rPr>
          <w:rFonts w:asciiTheme="majorBidi" w:hAnsiTheme="majorBidi" w:cstheme="majorBidi"/>
          <w:sz w:val="24"/>
          <w:szCs w:val="24"/>
        </w:rPr>
        <w:t>he approach was to</w:t>
      </w:r>
      <w:r w:rsidR="00DE7173" w:rsidRPr="008B7850">
        <w:rPr>
          <w:rFonts w:asciiTheme="majorBidi" w:hAnsiTheme="majorBidi" w:cstheme="majorBidi"/>
          <w:sz w:val="24"/>
          <w:szCs w:val="24"/>
        </w:rPr>
        <w:t xml:space="preserve"> step back from gating and instead examine the data in its true dimensional space.</w:t>
      </w:r>
    </w:p>
    <w:p w14:paraId="2FCDE0F0" w14:textId="6F249700" w:rsidR="004C7ED1" w:rsidRDefault="00DE7173" w:rsidP="008B7850">
      <w:pPr>
        <w:spacing w:line="480" w:lineRule="auto"/>
        <w:ind w:firstLine="720"/>
        <w:rPr>
          <w:rFonts w:asciiTheme="majorBidi" w:hAnsiTheme="majorBidi" w:cstheme="majorBidi"/>
          <w:sz w:val="24"/>
          <w:szCs w:val="24"/>
        </w:rPr>
      </w:pPr>
      <w:r w:rsidRPr="008B7850">
        <w:rPr>
          <w:rFonts w:asciiTheme="majorBidi" w:hAnsiTheme="majorBidi" w:cstheme="majorBidi"/>
          <w:sz w:val="24"/>
          <w:szCs w:val="24"/>
        </w:rPr>
        <w:t xml:space="preserve">Applying data nuggets </w:t>
      </w:r>
      <w:r w:rsidR="004C7ED1">
        <w:rPr>
          <w:rFonts w:asciiTheme="majorBidi" w:hAnsiTheme="majorBidi" w:cstheme="majorBidi"/>
          <w:sz w:val="24"/>
          <w:szCs w:val="24"/>
        </w:rPr>
        <w:t>compressed</w:t>
      </w:r>
      <w:r w:rsidRPr="008B7850">
        <w:rPr>
          <w:rFonts w:asciiTheme="majorBidi" w:hAnsiTheme="majorBidi" w:cstheme="majorBidi"/>
          <w:sz w:val="24"/>
          <w:szCs w:val="24"/>
        </w:rPr>
        <w:t xml:space="preserve"> </w:t>
      </w:r>
      <w:r w:rsidR="004C7ED1">
        <w:rPr>
          <w:rFonts w:asciiTheme="majorBidi" w:hAnsiTheme="majorBidi" w:cstheme="majorBidi"/>
          <w:sz w:val="24"/>
          <w:szCs w:val="24"/>
        </w:rPr>
        <w:t xml:space="preserve">the </w:t>
      </w:r>
      <w:r w:rsidRPr="008B7850">
        <w:rPr>
          <w:rFonts w:asciiTheme="majorBidi" w:hAnsiTheme="majorBidi" w:cstheme="majorBidi"/>
          <w:sz w:val="24"/>
          <w:szCs w:val="24"/>
        </w:rPr>
        <w:t>data by grouping individual cells into</w:t>
      </w:r>
      <w:r w:rsidR="004C7ED1">
        <w:rPr>
          <w:rFonts w:asciiTheme="majorBidi" w:hAnsiTheme="majorBidi" w:cstheme="majorBidi"/>
          <w:sz w:val="24"/>
          <w:szCs w:val="24"/>
        </w:rPr>
        <w:t xml:space="preserve"> small</w:t>
      </w:r>
      <w:r w:rsidR="00D82355">
        <w:rPr>
          <w:rFonts w:asciiTheme="majorBidi" w:hAnsiTheme="majorBidi" w:cstheme="majorBidi"/>
          <w:sz w:val="24"/>
          <w:szCs w:val="24"/>
        </w:rPr>
        <w:t>,</w:t>
      </w:r>
      <w:r w:rsidR="004C7ED1">
        <w:rPr>
          <w:rFonts w:asciiTheme="majorBidi" w:hAnsiTheme="majorBidi" w:cstheme="majorBidi"/>
          <w:sz w:val="24"/>
          <w:szCs w:val="24"/>
        </w:rPr>
        <w:t xml:space="preserve"> nearly spherical nuggets of similar radius that reduce</w:t>
      </w:r>
      <w:r w:rsidR="00D82355">
        <w:rPr>
          <w:rFonts w:asciiTheme="majorBidi" w:hAnsiTheme="majorBidi" w:cstheme="majorBidi"/>
          <w:sz w:val="24"/>
          <w:szCs w:val="24"/>
        </w:rPr>
        <w:t>d</w:t>
      </w:r>
      <w:r w:rsidR="004C7ED1">
        <w:rPr>
          <w:rFonts w:asciiTheme="majorBidi" w:hAnsiTheme="majorBidi" w:cstheme="majorBidi"/>
          <w:sz w:val="24"/>
          <w:szCs w:val="24"/>
        </w:rPr>
        <w:t xml:space="preserve"> the sample size while preserving the structure of the data. This </w:t>
      </w:r>
      <w:r w:rsidR="009E6708">
        <w:rPr>
          <w:rFonts w:asciiTheme="majorBidi" w:hAnsiTheme="majorBidi" w:cstheme="majorBidi"/>
          <w:sz w:val="24"/>
          <w:szCs w:val="24"/>
        </w:rPr>
        <w:t>enables us</w:t>
      </w:r>
      <w:r w:rsidR="004C7ED1">
        <w:rPr>
          <w:rFonts w:asciiTheme="majorBidi" w:hAnsiTheme="majorBidi" w:cstheme="majorBidi"/>
          <w:sz w:val="24"/>
          <w:szCs w:val="24"/>
        </w:rPr>
        <w:t xml:space="preserve"> </w:t>
      </w:r>
      <w:r w:rsidR="004D03F4" w:rsidRPr="008B7850">
        <w:rPr>
          <w:rFonts w:asciiTheme="majorBidi" w:hAnsiTheme="majorBidi" w:cstheme="majorBidi"/>
          <w:sz w:val="24"/>
          <w:szCs w:val="24"/>
        </w:rPr>
        <w:t xml:space="preserve">to </w:t>
      </w:r>
      <w:r w:rsidR="001E678E" w:rsidRPr="008B7850">
        <w:rPr>
          <w:rFonts w:asciiTheme="majorBidi" w:hAnsiTheme="majorBidi" w:cstheme="majorBidi"/>
          <w:sz w:val="24"/>
          <w:szCs w:val="24"/>
        </w:rPr>
        <w:t>implement</w:t>
      </w:r>
      <w:r w:rsidR="004D03F4" w:rsidRPr="008B7850">
        <w:rPr>
          <w:rFonts w:asciiTheme="majorBidi" w:hAnsiTheme="majorBidi" w:cstheme="majorBidi"/>
          <w:sz w:val="24"/>
          <w:szCs w:val="24"/>
        </w:rPr>
        <w:t xml:space="preserve"> </w:t>
      </w:r>
      <w:r w:rsidR="001E678E" w:rsidRPr="008B7850">
        <w:rPr>
          <w:rFonts w:asciiTheme="majorBidi" w:hAnsiTheme="majorBidi" w:cstheme="majorBidi"/>
          <w:sz w:val="24"/>
          <w:szCs w:val="24"/>
        </w:rPr>
        <w:t>clustering techniques</w:t>
      </w:r>
      <w:r w:rsidR="004D03F4" w:rsidRPr="008B7850">
        <w:rPr>
          <w:rFonts w:asciiTheme="majorBidi" w:hAnsiTheme="majorBidi" w:cstheme="majorBidi"/>
          <w:sz w:val="24"/>
          <w:szCs w:val="24"/>
        </w:rPr>
        <w:t xml:space="preserve"> such as K-means</w:t>
      </w:r>
      <w:r w:rsidR="001E678E" w:rsidRPr="008B7850">
        <w:rPr>
          <w:rFonts w:asciiTheme="majorBidi" w:hAnsiTheme="majorBidi" w:cstheme="majorBidi"/>
          <w:sz w:val="24"/>
          <w:szCs w:val="24"/>
        </w:rPr>
        <w:t>, hierarchical, PAM, and model-based clustering for very large datasets</w:t>
      </w:r>
      <w:r w:rsidRPr="008B7850">
        <w:rPr>
          <w:rFonts w:asciiTheme="majorBidi" w:hAnsiTheme="majorBidi" w:cstheme="majorBidi"/>
          <w:sz w:val="24"/>
          <w:szCs w:val="24"/>
        </w:rPr>
        <w:t xml:space="preserve">. </w:t>
      </w:r>
      <w:r w:rsidR="00392674" w:rsidRPr="008B7850">
        <w:rPr>
          <w:rFonts w:asciiTheme="majorBidi" w:hAnsiTheme="majorBidi" w:cstheme="majorBidi"/>
          <w:sz w:val="24"/>
          <w:szCs w:val="24"/>
        </w:rPr>
        <w:t>W</w:t>
      </w:r>
      <w:r w:rsidR="00A35805" w:rsidRPr="008B7850">
        <w:rPr>
          <w:rFonts w:asciiTheme="majorBidi" w:hAnsiTheme="majorBidi" w:cstheme="majorBidi"/>
          <w:sz w:val="24"/>
          <w:szCs w:val="24"/>
        </w:rPr>
        <w:t xml:space="preserve">ith the current </w:t>
      </w:r>
      <w:r w:rsidR="00A35805" w:rsidRPr="008B7850">
        <w:rPr>
          <w:rFonts w:asciiTheme="majorBidi" w:hAnsiTheme="majorBidi" w:cstheme="majorBidi"/>
          <w:sz w:val="24"/>
          <w:szCs w:val="24"/>
        </w:rPr>
        <w:lastRenderedPageBreak/>
        <w:t xml:space="preserve">computational facilities available to us, </w:t>
      </w:r>
      <w:r w:rsidR="004D03F4" w:rsidRPr="008B7850">
        <w:rPr>
          <w:rFonts w:asciiTheme="majorBidi" w:hAnsiTheme="majorBidi" w:cstheme="majorBidi"/>
          <w:sz w:val="24"/>
          <w:szCs w:val="24"/>
        </w:rPr>
        <w:t xml:space="preserve">however, </w:t>
      </w:r>
      <w:r w:rsidR="00A35805" w:rsidRPr="008B7850">
        <w:rPr>
          <w:rFonts w:asciiTheme="majorBidi" w:hAnsiTheme="majorBidi" w:cstheme="majorBidi"/>
          <w:sz w:val="24"/>
          <w:szCs w:val="24"/>
        </w:rPr>
        <w:t xml:space="preserve">this methodology is limited to datasets </w:t>
      </w:r>
      <w:r w:rsidR="004C7ED1">
        <w:rPr>
          <w:rFonts w:asciiTheme="majorBidi" w:hAnsiTheme="majorBidi" w:cstheme="majorBidi"/>
          <w:sz w:val="24"/>
          <w:szCs w:val="24"/>
        </w:rPr>
        <w:t>containing up to</w:t>
      </w:r>
      <w:r w:rsidR="004C7ED1" w:rsidRPr="008B7850">
        <w:rPr>
          <w:rFonts w:asciiTheme="majorBidi" w:hAnsiTheme="majorBidi" w:cstheme="majorBidi"/>
          <w:sz w:val="24"/>
          <w:szCs w:val="24"/>
        </w:rPr>
        <w:t xml:space="preserve"> </w:t>
      </w:r>
      <w:r w:rsidR="00A35805" w:rsidRPr="008B7850">
        <w:rPr>
          <w:rFonts w:asciiTheme="majorBidi" w:hAnsiTheme="majorBidi" w:cstheme="majorBidi"/>
          <w:sz w:val="24"/>
          <w:szCs w:val="24"/>
        </w:rPr>
        <w:t>100 million observations</w:t>
      </w:r>
      <w:r w:rsidR="004C7ED1">
        <w:rPr>
          <w:rFonts w:asciiTheme="majorBidi" w:hAnsiTheme="majorBidi" w:cstheme="majorBidi"/>
          <w:sz w:val="24"/>
          <w:szCs w:val="24"/>
        </w:rPr>
        <w:t xml:space="preserve"> in 100 dimensions</w:t>
      </w:r>
      <w:r w:rsidR="00A35805" w:rsidRPr="008B7850">
        <w:rPr>
          <w:rFonts w:asciiTheme="majorBidi" w:hAnsiTheme="majorBidi" w:cstheme="majorBidi"/>
          <w:sz w:val="24"/>
          <w:szCs w:val="24"/>
        </w:rPr>
        <w:t xml:space="preserve">, approximately. </w:t>
      </w:r>
    </w:p>
    <w:p w14:paraId="2BFA4F4E" w14:textId="59626DF0" w:rsidR="00C51F3A" w:rsidRPr="008B7850" w:rsidRDefault="00A3493E" w:rsidP="008B7850">
      <w:pPr>
        <w:spacing w:line="480" w:lineRule="auto"/>
        <w:ind w:firstLine="720"/>
        <w:rPr>
          <w:rFonts w:asciiTheme="majorBidi" w:hAnsiTheme="majorBidi" w:cstheme="majorBidi"/>
          <w:sz w:val="24"/>
          <w:szCs w:val="24"/>
        </w:rPr>
      </w:pPr>
      <w:r w:rsidRPr="008B7850">
        <w:rPr>
          <w:rFonts w:asciiTheme="majorBidi" w:hAnsiTheme="majorBidi" w:cstheme="majorBidi"/>
          <w:sz w:val="24"/>
          <w:szCs w:val="24"/>
        </w:rPr>
        <w:t>Differential p</w:t>
      </w:r>
      <w:r w:rsidR="00DE7173" w:rsidRPr="008B7850">
        <w:rPr>
          <w:rFonts w:asciiTheme="majorBidi" w:hAnsiTheme="majorBidi" w:cstheme="majorBidi"/>
          <w:sz w:val="24"/>
          <w:szCs w:val="24"/>
        </w:rPr>
        <w:t xml:space="preserve">rojection pursuit found optimal projections that revealed the most </w:t>
      </w:r>
      <w:r w:rsidR="004C7ED1">
        <w:rPr>
          <w:rFonts w:asciiTheme="majorBidi" w:hAnsiTheme="majorBidi" w:cstheme="majorBidi"/>
          <w:sz w:val="24"/>
          <w:szCs w:val="24"/>
        </w:rPr>
        <w:t>relevant differential structure in the data over the space of all projections. B</w:t>
      </w:r>
      <w:r w:rsidR="00DE7173" w:rsidRPr="008B7850">
        <w:rPr>
          <w:rFonts w:asciiTheme="majorBidi" w:hAnsiTheme="majorBidi" w:cstheme="majorBidi"/>
          <w:sz w:val="24"/>
          <w:szCs w:val="24"/>
        </w:rPr>
        <w:t xml:space="preserve">y comparing projections of samples </w:t>
      </w:r>
      <w:r w:rsidR="00B25B96" w:rsidRPr="008B7850">
        <w:rPr>
          <w:rFonts w:asciiTheme="majorBidi" w:hAnsiTheme="majorBidi" w:cstheme="majorBidi"/>
          <w:sz w:val="24"/>
          <w:szCs w:val="24"/>
        </w:rPr>
        <w:t>across experimental conditions</w:t>
      </w:r>
      <w:r w:rsidR="00DE7173" w:rsidRPr="008B7850">
        <w:rPr>
          <w:rFonts w:asciiTheme="majorBidi" w:hAnsiTheme="majorBidi" w:cstheme="majorBidi"/>
          <w:sz w:val="24"/>
          <w:szCs w:val="24"/>
        </w:rPr>
        <w:t xml:space="preserve">, </w:t>
      </w:r>
      <w:r w:rsidRPr="008B7850">
        <w:rPr>
          <w:rFonts w:asciiTheme="majorBidi" w:hAnsiTheme="majorBidi" w:cstheme="majorBidi"/>
          <w:sz w:val="24"/>
          <w:szCs w:val="24"/>
        </w:rPr>
        <w:t>it</w:t>
      </w:r>
      <w:r w:rsidR="00DE7173" w:rsidRPr="008B7850">
        <w:rPr>
          <w:rFonts w:asciiTheme="majorBidi" w:hAnsiTheme="majorBidi" w:cstheme="majorBidi"/>
          <w:sz w:val="24"/>
          <w:szCs w:val="24"/>
        </w:rPr>
        <w:t xml:space="preserve"> identified cell subpopulations </w:t>
      </w:r>
      <w:r w:rsidR="00B25B96" w:rsidRPr="008B7850">
        <w:rPr>
          <w:rFonts w:asciiTheme="majorBidi" w:hAnsiTheme="majorBidi" w:cstheme="majorBidi"/>
          <w:sz w:val="24"/>
          <w:szCs w:val="24"/>
        </w:rPr>
        <w:t>with</w:t>
      </w:r>
      <w:r w:rsidR="00DE7173" w:rsidRPr="008B7850">
        <w:rPr>
          <w:rFonts w:asciiTheme="majorBidi" w:hAnsiTheme="majorBidi" w:cstheme="majorBidi"/>
          <w:sz w:val="24"/>
          <w:szCs w:val="24"/>
        </w:rPr>
        <w:t xml:space="preserve"> significantly different densities</w:t>
      </w:r>
      <w:r w:rsidR="00B25B96" w:rsidRPr="008B7850">
        <w:rPr>
          <w:rFonts w:asciiTheme="majorBidi" w:hAnsiTheme="majorBidi" w:cstheme="majorBidi"/>
          <w:sz w:val="24"/>
          <w:szCs w:val="24"/>
        </w:rPr>
        <w:t xml:space="preserve"> in certain regions of space</w:t>
      </w:r>
      <w:r w:rsidR="00DE7173" w:rsidRPr="008B7850">
        <w:rPr>
          <w:rFonts w:asciiTheme="majorBidi" w:hAnsiTheme="majorBidi" w:cstheme="majorBidi"/>
          <w:sz w:val="24"/>
          <w:szCs w:val="24"/>
        </w:rPr>
        <w:t xml:space="preserve">. Some of these subgroups </w:t>
      </w:r>
      <w:r w:rsidR="007839D6" w:rsidRPr="008B7850">
        <w:rPr>
          <w:rFonts w:asciiTheme="majorBidi" w:hAnsiTheme="majorBidi" w:cstheme="majorBidi"/>
          <w:sz w:val="24"/>
          <w:szCs w:val="24"/>
        </w:rPr>
        <w:t>could be</w:t>
      </w:r>
      <w:r w:rsidR="00DE7173" w:rsidRPr="008B7850">
        <w:rPr>
          <w:rFonts w:asciiTheme="majorBidi" w:hAnsiTheme="majorBidi" w:cstheme="majorBidi"/>
          <w:sz w:val="24"/>
          <w:szCs w:val="24"/>
        </w:rPr>
        <w:t xml:space="preserve"> identifi</w:t>
      </w:r>
      <w:r w:rsidR="007839D6" w:rsidRPr="008B7850">
        <w:rPr>
          <w:rFonts w:asciiTheme="majorBidi" w:hAnsiTheme="majorBidi" w:cstheme="majorBidi"/>
          <w:sz w:val="24"/>
          <w:szCs w:val="24"/>
        </w:rPr>
        <w:t>ed</w:t>
      </w:r>
      <w:r w:rsidR="00DE7173" w:rsidRPr="008B7850">
        <w:rPr>
          <w:rFonts w:asciiTheme="majorBidi" w:hAnsiTheme="majorBidi" w:cstheme="majorBidi"/>
          <w:sz w:val="24"/>
          <w:szCs w:val="24"/>
        </w:rPr>
        <w:t xml:space="preserve"> using </w:t>
      </w:r>
      <w:r w:rsidR="00495582" w:rsidRPr="008B7850">
        <w:rPr>
          <w:rFonts w:asciiTheme="majorBidi" w:hAnsiTheme="majorBidi" w:cstheme="majorBidi"/>
          <w:sz w:val="24"/>
          <w:szCs w:val="24"/>
        </w:rPr>
        <w:t xml:space="preserve">the </w:t>
      </w:r>
      <w:r w:rsidR="00BC604A" w:rsidRPr="008B7850">
        <w:rPr>
          <w:rFonts w:asciiTheme="majorBidi" w:hAnsiTheme="majorBidi" w:cstheme="majorBidi"/>
          <w:sz w:val="24"/>
          <w:szCs w:val="24"/>
        </w:rPr>
        <w:t>current classification of immune cells based on surface markers and physical characteristics of the cells</w:t>
      </w:r>
      <w:r w:rsidR="00495582" w:rsidRPr="008B7850">
        <w:rPr>
          <w:rFonts w:asciiTheme="majorBidi" w:hAnsiTheme="majorBidi" w:cstheme="majorBidi"/>
          <w:sz w:val="24"/>
          <w:szCs w:val="24"/>
        </w:rPr>
        <w:t>,</w:t>
      </w:r>
      <w:r w:rsidR="00BC604A" w:rsidRPr="008B7850">
        <w:rPr>
          <w:rFonts w:asciiTheme="majorBidi" w:hAnsiTheme="majorBidi" w:cstheme="majorBidi"/>
          <w:sz w:val="24"/>
          <w:szCs w:val="24"/>
        </w:rPr>
        <w:t xml:space="preserve"> while </w:t>
      </w:r>
      <w:r w:rsidR="007839D6" w:rsidRPr="008B7850">
        <w:rPr>
          <w:rFonts w:asciiTheme="majorBidi" w:hAnsiTheme="majorBidi" w:cstheme="majorBidi"/>
          <w:sz w:val="24"/>
          <w:szCs w:val="24"/>
        </w:rPr>
        <w:t>many others</w:t>
      </w:r>
      <w:r w:rsidR="00BC604A" w:rsidRPr="008B7850">
        <w:rPr>
          <w:rFonts w:asciiTheme="majorBidi" w:hAnsiTheme="majorBidi" w:cstheme="majorBidi"/>
          <w:sz w:val="24"/>
          <w:szCs w:val="24"/>
        </w:rPr>
        <w:t xml:space="preserve"> could represent new subtypes or reveal previously unknown mechanism</w:t>
      </w:r>
      <w:r w:rsidR="00495582" w:rsidRPr="008B7850">
        <w:rPr>
          <w:rFonts w:asciiTheme="majorBidi" w:hAnsiTheme="majorBidi" w:cstheme="majorBidi"/>
          <w:sz w:val="24"/>
          <w:szCs w:val="24"/>
        </w:rPr>
        <w:t>s</w:t>
      </w:r>
      <w:r w:rsidR="00BC604A" w:rsidRPr="008B7850">
        <w:rPr>
          <w:rFonts w:asciiTheme="majorBidi" w:hAnsiTheme="majorBidi" w:cstheme="majorBidi"/>
          <w:sz w:val="24"/>
          <w:szCs w:val="24"/>
        </w:rPr>
        <w:t>. The latter would require more careful examination and interpretation by biologists, as well as conf</w:t>
      </w:r>
      <w:r w:rsidR="00E40BEC" w:rsidRPr="008B7850">
        <w:rPr>
          <w:rFonts w:asciiTheme="majorBidi" w:hAnsiTheme="majorBidi" w:cstheme="majorBidi"/>
          <w:sz w:val="24"/>
          <w:szCs w:val="24"/>
        </w:rPr>
        <w:t>i</w:t>
      </w:r>
      <w:r w:rsidR="00BC604A" w:rsidRPr="008B7850">
        <w:rPr>
          <w:rFonts w:asciiTheme="majorBidi" w:hAnsiTheme="majorBidi" w:cstheme="majorBidi"/>
          <w:sz w:val="24"/>
          <w:szCs w:val="24"/>
        </w:rPr>
        <w:t>rmation from other datasets.</w:t>
      </w:r>
      <w:r w:rsidR="00834D42" w:rsidRPr="008B7850">
        <w:rPr>
          <w:rFonts w:asciiTheme="majorBidi" w:hAnsiTheme="majorBidi" w:cstheme="majorBidi"/>
          <w:sz w:val="24"/>
          <w:szCs w:val="24"/>
        </w:rPr>
        <w:t xml:space="preserve"> </w:t>
      </w:r>
      <w:r w:rsidR="004C7ED1">
        <w:rPr>
          <w:rFonts w:asciiTheme="majorBidi" w:hAnsiTheme="majorBidi" w:cstheme="majorBidi"/>
          <w:sz w:val="24"/>
          <w:szCs w:val="24"/>
        </w:rPr>
        <w:t xml:space="preserve">The main limitation of the differential natural Hermite </w:t>
      </w:r>
      <w:r w:rsidRPr="008B7850">
        <w:rPr>
          <w:rFonts w:asciiTheme="majorBidi" w:hAnsiTheme="majorBidi" w:cstheme="majorBidi"/>
          <w:sz w:val="24"/>
          <w:szCs w:val="24"/>
        </w:rPr>
        <w:t>index</w:t>
      </w:r>
      <w:r w:rsidR="004C7ED1">
        <w:rPr>
          <w:rFonts w:asciiTheme="majorBidi" w:hAnsiTheme="majorBidi" w:cstheme="majorBidi"/>
          <w:sz w:val="24"/>
          <w:szCs w:val="24"/>
        </w:rPr>
        <w:t xml:space="preserve"> is that it</w:t>
      </w:r>
      <w:r w:rsidRPr="008B7850">
        <w:rPr>
          <w:rFonts w:asciiTheme="majorBidi" w:hAnsiTheme="majorBidi" w:cstheme="majorBidi"/>
          <w:sz w:val="24"/>
          <w:szCs w:val="24"/>
        </w:rPr>
        <w:t xml:space="preserve"> would </w:t>
      </w:r>
      <w:r w:rsidR="00562813">
        <w:rPr>
          <w:rFonts w:asciiTheme="majorBidi" w:hAnsiTheme="majorBidi" w:cstheme="majorBidi"/>
          <w:sz w:val="24"/>
          <w:szCs w:val="24"/>
        </w:rPr>
        <w:t xml:space="preserve">be unable to </w:t>
      </w:r>
      <w:r w:rsidRPr="008B7850">
        <w:rPr>
          <w:rFonts w:asciiTheme="majorBidi" w:hAnsiTheme="majorBidi" w:cstheme="majorBidi"/>
          <w:sz w:val="24"/>
          <w:szCs w:val="24"/>
        </w:rPr>
        <w:t>find</w:t>
      </w:r>
      <w:r w:rsidR="008B7850">
        <w:rPr>
          <w:rFonts w:asciiTheme="majorBidi" w:hAnsiTheme="majorBidi" w:cstheme="majorBidi"/>
          <w:sz w:val="24"/>
          <w:szCs w:val="24"/>
        </w:rPr>
        <w:t xml:space="preserve"> </w:t>
      </w:r>
      <w:r w:rsidR="004C7ED1">
        <w:rPr>
          <w:rFonts w:asciiTheme="majorBidi" w:hAnsiTheme="majorBidi" w:cstheme="majorBidi"/>
          <w:sz w:val="24"/>
          <w:szCs w:val="24"/>
        </w:rPr>
        <w:t xml:space="preserve">some </w:t>
      </w:r>
      <w:r w:rsidRPr="008B7850">
        <w:rPr>
          <w:rFonts w:asciiTheme="majorBidi" w:hAnsiTheme="majorBidi" w:cstheme="majorBidi"/>
          <w:sz w:val="24"/>
          <w:szCs w:val="24"/>
        </w:rPr>
        <w:t xml:space="preserve">complex structures </w:t>
      </w:r>
      <w:r w:rsidR="00CB1914">
        <w:rPr>
          <w:rFonts w:asciiTheme="majorBidi" w:hAnsiTheme="majorBidi" w:cstheme="majorBidi"/>
          <w:sz w:val="24"/>
          <w:szCs w:val="24"/>
        </w:rPr>
        <w:t>in</w:t>
      </w:r>
      <w:r w:rsidRPr="008B7850">
        <w:rPr>
          <w:rFonts w:asciiTheme="majorBidi" w:hAnsiTheme="majorBidi" w:cstheme="majorBidi"/>
          <w:sz w:val="24"/>
          <w:szCs w:val="24"/>
        </w:rPr>
        <w:t xml:space="preserve"> data, </w:t>
      </w:r>
      <w:r w:rsidR="00CB1914">
        <w:rPr>
          <w:rFonts w:asciiTheme="majorBidi" w:hAnsiTheme="majorBidi" w:cstheme="majorBidi"/>
          <w:sz w:val="24"/>
          <w:szCs w:val="24"/>
        </w:rPr>
        <w:t>such as</w:t>
      </w:r>
      <w:r w:rsidRPr="008B7850">
        <w:rPr>
          <w:rFonts w:asciiTheme="majorBidi" w:hAnsiTheme="majorBidi" w:cstheme="majorBidi"/>
          <w:sz w:val="24"/>
          <w:szCs w:val="24"/>
        </w:rPr>
        <w:t xml:space="preserve"> </w:t>
      </w:r>
      <w:r w:rsidR="00CB1914">
        <w:rPr>
          <w:rFonts w:asciiTheme="majorBidi" w:hAnsiTheme="majorBidi" w:cstheme="majorBidi"/>
          <w:color w:val="212121"/>
          <w:sz w:val="24"/>
          <w:szCs w:val="24"/>
        </w:rPr>
        <w:t xml:space="preserve">when assessing two groups with </w:t>
      </w:r>
      <w:r w:rsidR="004C7ED1">
        <w:rPr>
          <w:rFonts w:asciiTheme="majorBidi" w:hAnsiTheme="majorBidi" w:cstheme="majorBidi"/>
          <w:color w:val="212121"/>
          <w:sz w:val="24"/>
          <w:szCs w:val="24"/>
        </w:rPr>
        <w:t xml:space="preserve">a </w:t>
      </w:r>
      <w:r w:rsidR="00CB1914">
        <w:rPr>
          <w:rFonts w:asciiTheme="majorBidi" w:hAnsiTheme="majorBidi" w:cstheme="majorBidi"/>
          <w:color w:val="212121"/>
          <w:sz w:val="24"/>
          <w:szCs w:val="24"/>
        </w:rPr>
        <w:t xml:space="preserve">structure of </w:t>
      </w:r>
      <w:r w:rsidRPr="008B7850">
        <w:rPr>
          <w:rFonts w:asciiTheme="majorBidi" w:hAnsiTheme="majorBidi" w:cstheme="majorBidi"/>
          <w:color w:val="212121"/>
          <w:sz w:val="24"/>
          <w:szCs w:val="24"/>
        </w:rPr>
        <w:t xml:space="preserve">two </w:t>
      </w:r>
      <w:r w:rsidR="004C7ED1">
        <w:rPr>
          <w:rFonts w:asciiTheme="majorBidi" w:hAnsiTheme="majorBidi" w:cstheme="majorBidi"/>
          <w:color w:val="212121"/>
          <w:sz w:val="24"/>
          <w:szCs w:val="24"/>
        </w:rPr>
        <w:t>intertwined</w:t>
      </w:r>
      <w:r w:rsidRPr="008B7850">
        <w:rPr>
          <w:rFonts w:asciiTheme="majorBidi" w:hAnsiTheme="majorBidi" w:cstheme="majorBidi"/>
          <w:color w:val="212121"/>
          <w:sz w:val="24"/>
          <w:szCs w:val="24"/>
        </w:rPr>
        <w:t xml:space="preserve"> spirals in a two-dimensional projection </w:t>
      </w:r>
      <m:oMath>
        <m:r>
          <w:rPr>
            <w:rFonts w:ascii="Cambria Math" w:hAnsi="Cambria Math" w:cstheme="majorBidi"/>
            <w:color w:val="212121"/>
            <w:sz w:val="24"/>
            <w:szCs w:val="24"/>
          </w:rPr>
          <m:t>P</m:t>
        </m:r>
      </m:oMath>
      <w:r w:rsidRPr="008B7850">
        <w:rPr>
          <w:rFonts w:asciiTheme="majorBidi" w:hAnsiTheme="majorBidi" w:cstheme="majorBidi"/>
          <w:color w:val="212121"/>
          <w:sz w:val="24"/>
          <w:szCs w:val="24"/>
        </w:rPr>
        <w:t xml:space="preserve"> and random values in the orthogonal subspace to </w:t>
      </w:r>
      <m:oMath>
        <m:r>
          <w:rPr>
            <w:rFonts w:ascii="Cambria Math" w:hAnsi="Cambria Math" w:cstheme="majorBidi"/>
            <w:color w:val="212121"/>
            <w:sz w:val="24"/>
            <w:szCs w:val="24"/>
          </w:rPr>
          <m:t>P</m:t>
        </m:r>
      </m:oMath>
      <w:r w:rsidRPr="008B7850">
        <w:rPr>
          <w:rFonts w:asciiTheme="majorBidi" w:hAnsiTheme="majorBidi" w:cstheme="majorBidi"/>
          <w:sz w:val="24"/>
          <w:szCs w:val="24"/>
        </w:rPr>
        <w:t xml:space="preserve">. </w:t>
      </w:r>
    </w:p>
    <w:p w14:paraId="5DDC11C5" w14:textId="74997F7F" w:rsidR="00A45561" w:rsidRPr="008B7850" w:rsidRDefault="00ED6A66" w:rsidP="008B7850">
      <w:pPr>
        <w:spacing w:line="480" w:lineRule="auto"/>
        <w:ind w:firstLine="720"/>
        <w:rPr>
          <w:rFonts w:asciiTheme="majorBidi" w:hAnsiTheme="majorBidi" w:cstheme="majorBidi"/>
          <w:sz w:val="24"/>
          <w:szCs w:val="24"/>
        </w:rPr>
      </w:pPr>
      <w:r w:rsidRPr="008B7850">
        <w:rPr>
          <w:rFonts w:asciiTheme="majorBidi" w:hAnsiTheme="majorBidi" w:cstheme="majorBidi"/>
          <w:sz w:val="24"/>
          <w:szCs w:val="24"/>
        </w:rPr>
        <w:t xml:space="preserve">This methodology has the potential to create a platform for analyzing </w:t>
      </w:r>
      <w:r w:rsidR="008B7850" w:rsidRPr="008B7850">
        <w:rPr>
          <w:rFonts w:asciiTheme="majorBidi" w:hAnsiTheme="majorBidi" w:cstheme="majorBidi"/>
          <w:sz w:val="24"/>
          <w:szCs w:val="24"/>
        </w:rPr>
        <w:t xml:space="preserve">very </w:t>
      </w:r>
      <w:r w:rsidRPr="008B7850">
        <w:rPr>
          <w:rFonts w:asciiTheme="majorBidi" w:hAnsiTheme="majorBidi" w:cstheme="majorBidi"/>
          <w:sz w:val="24"/>
          <w:szCs w:val="24"/>
        </w:rPr>
        <w:t xml:space="preserve">large and complex data revealing multiple aspects of </w:t>
      </w:r>
      <w:r w:rsidR="00495582" w:rsidRPr="008B7850">
        <w:rPr>
          <w:rFonts w:asciiTheme="majorBidi" w:hAnsiTheme="majorBidi" w:cstheme="majorBidi"/>
          <w:sz w:val="24"/>
          <w:szCs w:val="24"/>
        </w:rPr>
        <w:t xml:space="preserve">the </w:t>
      </w:r>
      <w:r w:rsidRPr="008B7850">
        <w:rPr>
          <w:rFonts w:asciiTheme="majorBidi" w:hAnsiTheme="majorBidi" w:cstheme="majorBidi"/>
          <w:sz w:val="24"/>
          <w:szCs w:val="24"/>
        </w:rPr>
        <w:t>immune system and disease biology</w:t>
      </w:r>
      <w:r w:rsidR="00495582" w:rsidRPr="008B7850">
        <w:rPr>
          <w:rFonts w:asciiTheme="majorBidi" w:hAnsiTheme="majorBidi" w:cstheme="majorBidi"/>
          <w:sz w:val="24"/>
          <w:szCs w:val="24"/>
        </w:rPr>
        <w:t>,</w:t>
      </w:r>
      <w:r w:rsidRPr="008B7850">
        <w:rPr>
          <w:rFonts w:asciiTheme="majorBidi" w:hAnsiTheme="majorBidi" w:cstheme="majorBidi"/>
          <w:sz w:val="24"/>
          <w:szCs w:val="24"/>
        </w:rPr>
        <w:t xml:space="preserve"> such as cytokine release by stimulated immune cells, different states of signal transduction pathways</w:t>
      </w:r>
      <w:r w:rsidR="00495582" w:rsidRPr="008B7850">
        <w:rPr>
          <w:rFonts w:asciiTheme="majorBidi" w:hAnsiTheme="majorBidi" w:cstheme="majorBidi"/>
          <w:sz w:val="24"/>
          <w:szCs w:val="24"/>
        </w:rPr>
        <w:t>,</w:t>
      </w:r>
      <w:r w:rsidRPr="008B7850">
        <w:rPr>
          <w:rFonts w:asciiTheme="majorBidi" w:hAnsiTheme="majorBidi" w:cstheme="majorBidi"/>
          <w:sz w:val="24"/>
          <w:szCs w:val="24"/>
        </w:rPr>
        <w:t xml:space="preserve"> and complex cell functions. It can help identify specific subsets of cells in normal and pathological conditions with unique biological functions, considering </w:t>
      </w:r>
      <w:r w:rsidR="00495582" w:rsidRPr="008B7850">
        <w:rPr>
          <w:rFonts w:asciiTheme="majorBidi" w:hAnsiTheme="majorBidi" w:cstheme="majorBidi"/>
          <w:sz w:val="24"/>
          <w:szCs w:val="24"/>
        </w:rPr>
        <w:t xml:space="preserve">the </w:t>
      </w:r>
      <w:r w:rsidRPr="008B7850">
        <w:rPr>
          <w:rFonts w:asciiTheme="majorBidi" w:hAnsiTheme="majorBidi" w:cstheme="majorBidi"/>
          <w:sz w:val="24"/>
          <w:szCs w:val="24"/>
        </w:rPr>
        <w:t>enormous heterogeneity of cells.</w:t>
      </w:r>
      <w:bookmarkStart w:id="12" w:name="_Toc128143908"/>
      <w:r w:rsidR="000C2C06" w:rsidRPr="008B7850">
        <w:rPr>
          <w:rFonts w:asciiTheme="majorBidi" w:hAnsiTheme="majorBidi" w:cstheme="majorBidi"/>
          <w:sz w:val="24"/>
          <w:szCs w:val="24"/>
        </w:rPr>
        <w:t xml:space="preserve"> </w:t>
      </w:r>
    </w:p>
    <w:p w14:paraId="3737B958" w14:textId="4234DAFD" w:rsidR="003F6E2C" w:rsidRPr="003F6E2C" w:rsidRDefault="003F6E2C" w:rsidP="003F6E2C">
      <w:pPr>
        <w:pStyle w:val="Heading1"/>
        <w:spacing w:line="480" w:lineRule="auto"/>
        <w:rPr>
          <w:rFonts w:ascii="Times New Roman" w:hAnsi="Times New Roman" w:cs="Times New Roman"/>
          <w:b/>
          <w:bCs/>
          <w:color w:val="000000" w:themeColor="text1"/>
          <w:sz w:val="24"/>
          <w:szCs w:val="24"/>
        </w:rPr>
      </w:pPr>
      <w:r w:rsidRPr="003F6E2C">
        <w:rPr>
          <w:rFonts w:ascii="Times New Roman" w:hAnsi="Times New Roman" w:cs="Times New Roman"/>
          <w:b/>
          <w:bCs/>
          <w:color w:val="000000" w:themeColor="text1"/>
          <w:sz w:val="24"/>
          <w:szCs w:val="24"/>
        </w:rPr>
        <w:t>References</w:t>
      </w:r>
    </w:p>
    <w:p w14:paraId="55B1392C" w14:textId="5C0E1954" w:rsidR="000A0AA7" w:rsidRDefault="000A0AA7" w:rsidP="0071122F">
      <w:pPr>
        <w:pStyle w:val="EndNoteBibliography"/>
        <w:spacing w:after="0" w:line="480" w:lineRule="auto"/>
        <w:ind w:left="720" w:hanging="720"/>
        <w:rPr>
          <w:rFonts w:asciiTheme="majorBidi" w:hAnsiTheme="majorBidi" w:cstheme="majorBidi"/>
          <w:color w:val="222222"/>
          <w:sz w:val="24"/>
          <w:szCs w:val="24"/>
          <w:shd w:val="clear" w:color="auto" w:fill="FFFFFF"/>
        </w:rPr>
      </w:pPr>
      <w:r w:rsidRPr="00DA646E">
        <w:rPr>
          <w:rFonts w:asciiTheme="majorBidi" w:hAnsiTheme="majorBidi" w:cstheme="majorBidi"/>
          <w:color w:val="222222"/>
          <w:sz w:val="24"/>
          <w:szCs w:val="24"/>
          <w:shd w:val="clear" w:color="auto" w:fill="FFFFFF"/>
        </w:rPr>
        <w:t>Amaratunga, D.</w:t>
      </w:r>
      <w:r w:rsidR="00DB677D">
        <w:rPr>
          <w:rFonts w:asciiTheme="majorBidi" w:hAnsiTheme="majorBidi" w:cstheme="majorBidi"/>
          <w:color w:val="222222"/>
          <w:sz w:val="24"/>
          <w:szCs w:val="24"/>
          <w:shd w:val="clear" w:color="auto" w:fill="FFFFFF"/>
        </w:rPr>
        <w:t>,</w:t>
      </w:r>
      <w:r w:rsidRPr="00DA646E">
        <w:rPr>
          <w:rFonts w:asciiTheme="majorBidi" w:hAnsiTheme="majorBidi" w:cstheme="majorBidi"/>
          <w:color w:val="222222"/>
          <w:sz w:val="24"/>
          <w:szCs w:val="24"/>
          <w:shd w:val="clear" w:color="auto" w:fill="FFFFFF"/>
        </w:rPr>
        <w:t xml:space="preserve"> and </w:t>
      </w:r>
      <w:r w:rsidR="00DB677D" w:rsidRPr="00952D3D">
        <w:rPr>
          <w:rFonts w:asciiTheme="majorBidi" w:hAnsiTheme="majorBidi" w:cstheme="majorBidi"/>
          <w:color w:val="222222"/>
          <w:sz w:val="24"/>
          <w:szCs w:val="24"/>
          <w:shd w:val="clear" w:color="auto" w:fill="FFFFFF"/>
        </w:rPr>
        <w:t>J.</w:t>
      </w:r>
      <w:r w:rsidR="00DB677D">
        <w:rPr>
          <w:rFonts w:asciiTheme="majorBidi" w:hAnsiTheme="majorBidi" w:cstheme="majorBidi"/>
          <w:color w:val="222222"/>
          <w:sz w:val="24"/>
          <w:szCs w:val="24"/>
          <w:shd w:val="clear" w:color="auto" w:fill="FFFFFF"/>
        </w:rPr>
        <w:t xml:space="preserve"> </w:t>
      </w:r>
      <w:r w:rsidRPr="00DA646E">
        <w:rPr>
          <w:rFonts w:asciiTheme="majorBidi" w:hAnsiTheme="majorBidi" w:cstheme="majorBidi"/>
          <w:color w:val="222222"/>
          <w:sz w:val="24"/>
          <w:szCs w:val="24"/>
          <w:shd w:val="clear" w:color="auto" w:fill="FFFFFF"/>
        </w:rPr>
        <w:t>Cabrera</w:t>
      </w:r>
      <w:r w:rsidR="00DB677D">
        <w:rPr>
          <w:rFonts w:asciiTheme="majorBidi" w:hAnsiTheme="majorBidi" w:cstheme="majorBidi"/>
          <w:color w:val="222222"/>
          <w:sz w:val="24"/>
          <w:szCs w:val="24"/>
          <w:shd w:val="clear" w:color="auto" w:fill="FFFFFF"/>
        </w:rPr>
        <w:t>.</w:t>
      </w:r>
      <w:r w:rsidRPr="00DA646E">
        <w:rPr>
          <w:rFonts w:asciiTheme="majorBidi" w:hAnsiTheme="majorBidi" w:cstheme="majorBidi"/>
          <w:color w:val="222222"/>
          <w:sz w:val="24"/>
          <w:szCs w:val="24"/>
          <w:shd w:val="clear" w:color="auto" w:fill="FFFFFF"/>
        </w:rPr>
        <w:t xml:space="preserve"> 2009.</w:t>
      </w:r>
      <w:r w:rsidRPr="00DA646E">
        <w:rPr>
          <w:rStyle w:val="apple-converted-space"/>
          <w:rFonts w:asciiTheme="majorBidi" w:hAnsiTheme="majorBidi" w:cstheme="majorBidi"/>
          <w:color w:val="222222"/>
          <w:sz w:val="24"/>
          <w:szCs w:val="24"/>
          <w:shd w:val="clear" w:color="auto" w:fill="FFFFFF"/>
        </w:rPr>
        <w:t> </w:t>
      </w:r>
      <w:r w:rsidRPr="00DA646E">
        <w:rPr>
          <w:rFonts w:asciiTheme="majorBidi" w:hAnsiTheme="majorBidi" w:cstheme="majorBidi"/>
          <w:i/>
          <w:iCs/>
          <w:color w:val="222222"/>
          <w:sz w:val="24"/>
          <w:szCs w:val="24"/>
        </w:rPr>
        <w:t>Exploration and analysis of DNA microarray and protein array data</w:t>
      </w:r>
      <w:r w:rsidR="00F42DFF">
        <w:rPr>
          <w:rFonts w:asciiTheme="majorBidi" w:hAnsiTheme="majorBidi" w:cstheme="majorBidi"/>
          <w:i/>
          <w:iCs/>
          <w:color w:val="222222"/>
          <w:sz w:val="24"/>
          <w:szCs w:val="24"/>
        </w:rPr>
        <w:t>.</w:t>
      </w:r>
      <w:r w:rsidRPr="00DA646E">
        <w:rPr>
          <w:rStyle w:val="apple-converted-space"/>
          <w:rFonts w:asciiTheme="majorBidi" w:hAnsiTheme="majorBidi" w:cstheme="majorBidi"/>
          <w:color w:val="222222"/>
          <w:sz w:val="24"/>
          <w:szCs w:val="24"/>
          <w:shd w:val="clear" w:color="auto" w:fill="FFFFFF"/>
        </w:rPr>
        <w:t> </w:t>
      </w:r>
      <w:r w:rsidRPr="00DA646E">
        <w:rPr>
          <w:rFonts w:asciiTheme="majorBidi" w:hAnsiTheme="majorBidi" w:cstheme="majorBidi"/>
          <w:color w:val="222222"/>
          <w:sz w:val="24"/>
          <w:szCs w:val="24"/>
          <w:shd w:val="clear" w:color="auto" w:fill="FFFFFF"/>
        </w:rPr>
        <w:t>Vol. 605. John Wiley &amp; Sons.</w:t>
      </w:r>
    </w:p>
    <w:p w14:paraId="332C3E46" w14:textId="59ECFB93" w:rsidR="00F8352F" w:rsidRPr="00DA646E" w:rsidRDefault="00F8352F" w:rsidP="0071122F">
      <w:pPr>
        <w:pStyle w:val="EndNoteBibliography"/>
        <w:spacing w:after="0" w:line="480" w:lineRule="auto"/>
        <w:ind w:left="720" w:hanging="720"/>
        <w:rPr>
          <w:rFonts w:asciiTheme="majorBidi" w:hAnsiTheme="majorBidi" w:cstheme="majorBidi"/>
          <w:color w:val="000000" w:themeColor="text1"/>
          <w:sz w:val="24"/>
          <w:szCs w:val="24"/>
        </w:rPr>
      </w:pPr>
      <w:r w:rsidRPr="00DA646E">
        <w:rPr>
          <w:rFonts w:asciiTheme="majorBidi" w:hAnsiTheme="majorBidi" w:cstheme="majorBidi"/>
          <w:color w:val="222222"/>
          <w:sz w:val="24"/>
          <w:szCs w:val="24"/>
          <w:shd w:val="clear" w:color="auto" w:fill="FFFFFF"/>
        </w:rPr>
        <w:lastRenderedPageBreak/>
        <w:t xml:space="preserve">Amaratunga, D., </w:t>
      </w:r>
      <w:r w:rsidR="00324C93" w:rsidRPr="00952D3D">
        <w:rPr>
          <w:rFonts w:asciiTheme="majorBidi" w:hAnsiTheme="majorBidi" w:cstheme="majorBidi"/>
          <w:color w:val="222222"/>
          <w:sz w:val="24"/>
          <w:szCs w:val="24"/>
          <w:shd w:val="clear" w:color="auto" w:fill="FFFFFF"/>
        </w:rPr>
        <w:t xml:space="preserve">J. </w:t>
      </w:r>
      <w:r w:rsidRPr="00DA646E">
        <w:rPr>
          <w:rFonts w:asciiTheme="majorBidi" w:hAnsiTheme="majorBidi" w:cstheme="majorBidi"/>
          <w:color w:val="222222"/>
          <w:sz w:val="24"/>
          <w:szCs w:val="24"/>
          <w:shd w:val="clear" w:color="auto" w:fill="FFFFFF"/>
        </w:rPr>
        <w:t xml:space="preserve">Cabrera, and </w:t>
      </w:r>
      <w:r w:rsidR="00324C93" w:rsidRPr="00952D3D">
        <w:rPr>
          <w:rFonts w:asciiTheme="majorBidi" w:hAnsiTheme="majorBidi" w:cstheme="majorBidi"/>
          <w:color w:val="222222"/>
          <w:sz w:val="24"/>
          <w:szCs w:val="24"/>
          <w:shd w:val="clear" w:color="auto" w:fill="FFFFFF"/>
        </w:rPr>
        <w:t xml:space="preserve">Z. </w:t>
      </w:r>
      <w:r w:rsidRPr="00DA646E">
        <w:rPr>
          <w:rFonts w:asciiTheme="majorBidi" w:hAnsiTheme="majorBidi" w:cstheme="majorBidi"/>
          <w:color w:val="222222"/>
          <w:sz w:val="24"/>
          <w:szCs w:val="24"/>
          <w:shd w:val="clear" w:color="auto" w:fill="FFFFFF"/>
        </w:rPr>
        <w:t>Shkedy</w:t>
      </w:r>
      <w:r w:rsidR="00324C93">
        <w:rPr>
          <w:rFonts w:asciiTheme="majorBidi" w:hAnsiTheme="majorBidi" w:cstheme="majorBidi"/>
          <w:color w:val="222222"/>
          <w:sz w:val="24"/>
          <w:szCs w:val="24"/>
          <w:shd w:val="clear" w:color="auto" w:fill="FFFFFF"/>
        </w:rPr>
        <w:t>.</w:t>
      </w:r>
      <w:r w:rsidRPr="00DA646E">
        <w:rPr>
          <w:rFonts w:asciiTheme="majorBidi" w:hAnsiTheme="majorBidi" w:cstheme="majorBidi"/>
          <w:color w:val="222222"/>
          <w:sz w:val="24"/>
          <w:szCs w:val="24"/>
          <w:shd w:val="clear" w:color="auto" w:fill="FFFFFF"/>
        </w:rPr>
        <w:t xml:space="preserve"> 2014.</w:t>
      </w:r>
      <w:r w:rsidRPr="00DA646E">
        <w:rPr>
          <w:rStyle w:val="apple-converted-space"/>
          <w:rFonts w:asciiTheme="majorBidi" w:hAnsiTheme="majorBidi" w:cstheme="majorBidi"/>
          <w:color w:val="222222"/>
          <w:sz w:val="24"/>
          <w:szCs w:val="24"/>
          <w:shd w:val="clear" w:color="auto" w:fill="FFFFFF"/>
        </w:rPr>
        <w:t> </w:t>
      </w:r>
      <w:r w:rsidRPr="00DA646E">
        <w:rPr>
          <w:rFonts w:asciiTheme="majorBidi" w:hAnsiTheme="majorBidi" w:cstheme="majorBidi"/>
          <w:i/>
          <w:iCs/>
          <w:color w:val="222222"/>
          <w:sz w:val="24"/>
          <w:szCs w:val="24"/>
        </w:rPr>
        <w:t>Exploration and analysis of DNA microarray and other high-dimensional data</w:t>
      </w:r>
      <w:r w:rsidRPr="00DA646E">
        <w:rPr>
          <w:rFonts w:asciiTheme="majorBidi" w:hAnsiTheme="majorBidi" w:cstheme="majorBidi"/>
          <w:color w:val="222222"/>
          <w:sz w:val="24"/>
          <w:szCs w:val="24"/>
          <w:shd w:val="clear" w:color="auto" w:fill="FFFFFF"/>
        </w:rPr>
        <w:t>. John Wiley &amp; Sons.</w:t>
      </w:r>
    </w:p>
    <w:p w14:paraId="65F6A47A" w14:textId="4E4A2260" w:rsidR="00EC4532" w:rsidRDefault="003F6E2C" w:rsidP="00164EE4">
      <w:pPr>
        <w:pStyle w:val="EndNoteBibliography"/>
        <w:spacing w:after="0" w:line="480" w:lineRule="auto"/>
        <w:ind w:left="720" w:hanging="720"/>
        <w:rPr>
          <w:rFonts w:asciiTheme="majorBidi" w:hAnsiTheme="majorBidi" w:cstheme="majorBidi"/>
          <w:i/>
          <w:iCs/>
          <w:color w:val="222222"/>
          <w:sz w:val="24"/>
          <w:szCs w:val="24"/>
        </w:rPr>
      </w:pPr>
      <w:r w:rsidRPr="00367512">
        <w:rPr>
          <w:rFonts w:ascii="Times New Roman" w:hAnsi="Times New Roman" w:cs="Times New Roman"/>
          <w:color w:val="000000" w:themeColor="text1"/>
          <w:sz w:val="24"/>
          <w:szCs w:val="24"/>
        </w:rPr>
        <w:fldChar w:fldCharType="begin"/>
      </w:r>
      <w:r w:rsidRPr="00367512">
        <w:rPr>
          <w:rFonts w:ascii="Times New Roman" w:hAnsi="Times New Roman" w:cs="Times New Roman"/>
          <w:color w:val="000000" w:themeColor="text1"/>
          <w:sz w:val="24"/>
          <w:szCs w:val="24"/>
        </w:rPr>
        <w:instrText xml:space="preserve"> ADDIN EN.REFLIST </w:instrText>
      </w:r>
      <w:r w:rsidRPr="00367512">
        <w:rPr>
          <w:rFonts w:ascii="Times New Roman" w:hAnsi="Times New Roman" w:cs="Times New Roman"/>
          <w:color w:val="000000" w:themeColor="text1"/>
          <w:sz w:val="24"/>
          <w:szCs w:val="24"/>
        </w:rPr>
        <w:fldChar w:fldCharType="separate"/>
      </w:r>
      <w:r w:rsidRPr="00513B87">
        <w:rPr>
          <w:rFonts w:ascii="Times New Roman" w:hAnsi="Times New Roman" w:cs="Times New Roman"/>
          <w:color w:val="000000" w:themeColor="text1"/>
          <w:sz w:val="24"/>
          <w:szCs w:val="24"/>
        </w:rPr>
        <w:t>Beavers, T.</w:t>
      </w:r>
      <w:r w:rsidR="005F43C0" w:rsidRPr="00513B87">
        <w:rPr>
          <w:rFonts w:ascii="Times New Roman" w:hAnsi="Times New Roman" w:cs="Times New Roman"/>
          <w:color w:val="000000" w:themeColor="text1"/>
          <w:sz w:val="24"/>
          <w:szCs w:val="24"/>
        </w:rPr>
        <w:t>,</w:t>
      </w:r>
      <w:r w:rsidRPr="00513B87">
        <w:rPr>
          <w:rFonts w:ascii="Times New Roman" w:hAnsi="Times New Roman" w:cs="Times New Roman"/>
          <w:color w:val="000000" w:themeColor="text1"/>
          <w:sz w:val="24"/>
          <w:szCs w:val="24"/>
        </w:rPr>
        <w:t xml:space="preserve"> </w:t>
      </w:r>
      <w:r w:rsidR="00BF52F2" w:rsidRPr="00513B87">
        <w:rPr>
          <w:rFonts w:ascii="Times New Roman" w:hAnsi="Times New Roman" w:cs="Times New Roman"/>
          <w:color w:val="000000" w:themeColor="text1"/>
          <w:sz w:val="24"/>
          <w:szCs w:val="24"/>
        </w:rPr>
        <w:t xml:space="preserve">G. </w:t>
      </w:r>
      <w:r w:rsidRPr="00513B87">
        <w:rPr>
          <w:rFonts w:ascii="Times New Roman" w:hAnsi="Times New Roman" w:cs="Times New Roman"/>
          <w:color w:val="000000" w:themeColor="text1"/>
          <w:sz w:val="24"/>
          <w:szCs w:val="24"/>
        </w:rPr>
        <w:t>Chen</w:t>
      </w:r>
      <w:r w:rsidR="00AC6CAC">
        <w:rPr>
          <w:rFonts w:ascii="Times New Roman" w:hAnsi="Times New Roman" w:cs="Times New Roman"/>
          <w:color w:val="000000" w:themeColor="text1"/>
          <w:sz w:val="24"/>
          <w:szCs w:val="24"/>
        </w:rPr>
        <w:t>g</w:t>
      </w:r>
      <w:r w:rsidR="009C1000" w:rsidRPr="00513B87">
        <w:rPr>
          <w:rFonts w:ascii="Times New Roman" w:hAnsi="Times New Roman" w:cs="Times New Roman"/>
          <w:color w:val="000000" w:themeColor="text1"/>
          <w:sz w:val="24"/>
          <w:szCs w:val="24"/>
        </w:rPr>
        <w:t>,</w:t>
      </w:r>
      <w:r w:rsidRPr="00513B87">
        <w:rPr>
          <w:rFonts w:ascii="Times New Roman" w:hAnsi="Times New Roman" w:cs="Times New Roman"/>
          <w:color w:val="000000" w:themeColor="text1"/>
          <w:sz w:val="24"/>
          <w:szCs w:val="24"/>
        </w:rPr>
        <w:t xml:space="preserve"> </w:t>
      </w:r>
      <w:r w:rsidR="00BF52F2" w:rsidRPr="00513B87">
        <w:rPr>
          <w:rFonts w:ascii="Times New Roman" w:hAnsi="Times New Roman" w:cs="Times New Roman"/>
          <w:color w:val="000000" w:themeColor="text1"/>
          <w:sz w:val="24"/>
          <w:szCs w:val="24"/>
        </w:rPr>
        <w:t xml:space="preserve">Y. </w:t>
      </w:r>
      <w:r w:rsidRPr="00513B87">
        <w:rPr>
          <w:rFonts w:ascii="Times New Roman" w:hAnsi="Times New Roman" w:cs="Times New Roman"/>
          <w:color w:val="000000" w:themeColor="text1"/>
          <w:sz w:val="24"/>
          <w:szCs w:val="24"/>
        </w:rPr>
        <w:t>Duan</w:t>
      </w:r>
      <w:r w:rsidR="009C1000" w:rsidRPr="00513B87">
        <w:rPr>
          <w:rFonts w:ascii="Times New Roman" w:hAnsi="Times New Roman" w:cs="Times New Roman"/>
          <w:color w:val="000000" w:themeColor="text1"/>
          <w:sz w:val="24"/>
          <w:szCs w:val="24"/>
        </w:rPr>
        <w:t>,</w:t>
      </w:r>
      <w:r w:rsidRPr="00513B87">
        <w:rPr>
          <w:rFonts w:ascii="Times New Roman" w:hAnsi="Times New Roman" w:cs="Times New Roman"/>
          <w:color w:val="000000" w:themeColor="text1"/>
          <w:sz w:val="24"/>
          <w:szCs w:val="24"/>
        </w:rPr>
        <w:t xml:space="preserve"> </w:t>
      </w:r>
      <w:r w:rsidR="005A1B3C" w:rsidRPr="00513B87">
        <w:rPr>
          <w:rFonts w:ascii="Times New Roman" w:hAnsi="Times New Roman" w:cs="Times New Roman"/>
          <w:color w:val="000000" w:themeColor="text1"/>
          <w:sz w:val="24"/>
          <w:szCs w:val="24"/>
        </w:rPr>
        <w:t>J. Cabrera</w:t>
      </w:r>
      <w:r w:rsidR="00AC6CAC">
        <w:rPr>
          <w:rFonts w:ascii="Times New Roman" w:hAnsi="Times New Roman" w:cs="Times New Roman"/>
          <w:color w:val="000000" w:themeColor="text1"/>
          <w:sz w:val="24"/>
          <w:szCs w:val="24"/>
        </w:rPr>
        <w:t xml:space="preserve">, </w:t>
      </w:r>
      <w:r w:rsidR="00F4057F" w:rsidRPr="00513B87">
        <w:rPr>
          <w:rFonts w:ascii="Times New Roman" w:hAnsi="Times New Roman" w:cs="Times New Roman"/>
          <w:color w:val="000000" w:themeColor="text1"/>
          <w:sz w:val="24"/>
          <w:szCs w:val="24"/>
        </w:rPr>
        <w:t xml:space="preserve">M. </w:t>
      </w:r>
      <w:r w:rsidRPr="00513B87">
        <w:rPr>
          <w:rFonts w:ascii="Times New Roman" w:hAnsi="Times New Roman" w:cs="Times New Roman"/>
          <w:color w:val="000000" w:themeColor="text1"/>
          <w:sz w:val="24"/>
          <w:szCs w:val="24"/>
        </w:rPr>
        <w:t>Lubomirski</w:t>
      </w:r>
      <w:r w:rsidR="00F4057F" w:rsidRPr="00513B87">
        <w:rPr>
          <w:rFonts w:ascii="Times New Roman" w:hAnsi="Times New Roman" w:cs="Times New Roman"/>
          <w:color w:val="000000" w:themeColor="text1"/>
          <w:sz w:val="24"/>
          <w:szCs w:val="24"/>
        </w:rPr>
        <w:t xml:space="preserve">, </w:t>
      </w:r>
      <w:r w:rsidR="004C70D1">
        <w:rPr>
          <w:rFonts w:ascii="Times New Roman" w:hAnsi="Times New Roman" w:cs="Times New Roman"/>
          <w:color w:val="000000" w:themeColor="text1"/>
          <w:sz w:val="24"/>
          <w:szCs w:val="24"/>
        </w:rPr>
        <w:t>D</w:t>
      </w:r>
      <w:r w:rsidR="00F96718">
        <w:rPr>
          <w:rFonts w:ascii="Times New Roman" w:hAnsi="Times New Roman" w:cs="Times New Roman"/>
          <w:color w:val="000000" w:themeColor="text1"/>
          <w:sz w:val="24"/>
          <w:szCs w:val="24"/>
        </w:rPr>
        <w:t xml:space="preserve">. </w:t>
      </w:r>
      <w:r w:rsidR="00F96718" w:rsidRPr="00DA646E">
        <w:rPr>
          <w:rFonts w:asciiTheme="majorBidi" w:hAnsiTheme="majorBidi" w:cstheme="majorBidi"/>
          <w:color w:val="222222"/>
          <w:sz w:val="24"/>
          <w:szCs w:val="24"/>
          <w:shd w:val="clear" w:color="auto" w:fill="FFFFFF"/>
        </w:rPr>
        <w:t>Amaratunga</w:t>
      </w:r>
      <w:r w:rsidR="00F96718">
        <w:rPr>
          <w:rFonts w:ascii="Times New Roman" w:hAnsi="Times New Roman" w:cs="Times New Roman"/>
          <w:color w:val="000000" w:themeColor="text1"/>
          <w:sz w:val="24"/>
          <w:szCs w:val="24"/>
        </w:rPr>
        <w:t xml:space="preserve">, </w:t>
      </w:r>
      <w:r w:rsidR="00B87D2A" w:rsidRPr="00513B87">
        <w:rPr>
          <w:rFonts w:ascii="Times New Roman" w:hAnsi="Times New Roman" w:cs="Times New Roman"/>
          <w:color w:val="000000" w:themeColor="text1"/>
          <w:sz w:val="24"/>
          <w:szCs w:val="24"/>
        </w:rPr>
        <w:t xml:space="preserve">and </w:t>
      </w:r>
      <w:r w:rsidR="00DB555F" w:rsidRPr="00513B87">
        <w:rPr>
          <w:rFonts w:ascii="Times New Roman" w:hAnsi="Times New Roman" w:cs="Times New Roman"/>
          <w:color w:val="000000" w:themeColor="text1"/>
          <w:sz w:val="24"/>
          <w:szCs w:val="24"/>
        </w:rPr>
        <w:t>J</w:t>
      </w:r>
      <w:r w:rsidR="00F4057F" w:rsidRPr="00513B87">
        <w:rPr>
          <w:rFonts w:ascii="Times New Roman" w:hAnsi="Times New Roman" w:cs="Times New Roman"/>
          <w:color w:val="000000" w:themeColor="text1"/>
          <w:sz w:val="24"/>
          <w:szCs w:val="24"/>
        </w:rPr>
        <w:t>.</w:t>
      </w:r>
      <w:r w:rsidRPr="00513B87">
        <w:rPr>
          <w:rFonts w:ascii="Times New Roman" w:hAnsi="Times New Roman" w:cs="Times New Roman"/>
          <w:color w:val="000000" w:themeColor="text1"/>
          <w:sz w:val="24"/>
          <w:szCs w:val="24"/>
        </w:rPr>
        <w:t xml:space="preserve"> </w:t>
      </w:r>
      <w:r w:rsidR="00DB555F" w:rsidRPr="00513B87">
        <w:rPr>
          <w:rFonts w:ascii="Times New Roman" w:hAnsi="Times New Roman" w:cs="Times New Roman"/>
          <w:color w:val="000000" w:themeColor="text1"/>
          <w:sz w:val="24"/>
          <w:szCs w:val="24"/>
        </w:rPr>
        <w:t xml:space="preserve">E. </w:t>
      </w:r>
      <w:r w:rsidRPr="00513B87">
        <w:rPr>
          <w:rFonts w:ascii="Times New Roman" w:hAnsi="Times New Roman" w:cs="Times New Roman"/>
          <w:color w:val="000000" w:themeColor="text1"/>
          <w:sz w:val="24"/>
          <w:szCs w:val="24"/>
        </w:rPr>
        <w:t>Tiggler. 202</w:t>
      </w:r>
      <w:r w:rsidR="00A7636B">
        <w:rPr>
          <w:rFonts w:ascii="Times New Roman" w:hAnsi="Times New Roman" w:cs="Times New Roman"/>
          <w:color w:val="000000" w:themeColor="text1"/>
          <w:sz w:val="24"/>
          <w:szCs w:val="24"/>
        </w:rPr>
        <w:t>4</w:t>
      </w:r>
      <w:r w:rsidRPr="00513B87">
        <w:rPr>
          <w:rFonts w:ascii="Times New Roman" w:hAnsi="Times New Roman" w:cs="Times New Roman"/>
          <w:color w:val="000000" w:themeColor="text1"/>
          <w:sz w:val="24"/>
          <w:szCs w:val="24"/>
        </w:rPr>
        <w:t>. Data Nuggets: A Method for Reducing Big Data While Preserving Data Structure</w:t>
      </w:r>
      <w:r w:rsidR="00F4057F" w:rsidRPr="00513B87">
        <w:rPr>
          <w:rFonts w:ascii="Times New Roman" w:hAnsi="Times New Roman" w:cs="Times New Roman"/>
          <w:color w:val="000000" w:themeColor="text1"/>
          <w:sz w:val="24"/>
          <w:szCs w:val="24"/>
        </w:rPr>
        <w:t xml:space="preserve">. </w:t>
      </w:r>
      <w:r w:rsidR="006119F7" w:rsidRPr="00E771AA">
        <w:rPr>
          <w:rFonts w:ascii="Times New Roman" w:hAnsi="Times New Roman" w:cs="Times New Roman"/>
          <w:i/>
          <w:iCs/>
          <w:color w:val="000000" w:themeColor="text1"/>
          <w:sz w:val="24"/>
          <w:szCs w:val="24"/>
        </w:rPr>
        <w:t>J</w:t>
      </w:r>
      <w:r w:rsidR="00164EE4" w:rsidRPr="00E771AA">
        <w:rPr>
          <w:rFonts w:ascii="Times New Roman" w:hAnsi="Times New Roman" w:cs="Times New Roman"/>
          <w:i/>
          <w:iCs/>
          <w:color w:val="000000" w:themeColor="text1"/>
          <w:sz w:val="24"/>
          <w:szCs w:val="24"/>
        </w:rPr>
        <w:t>ournal of Computational and Graphical Statistics. 1-21.</w:t>
      </w:r>
    </w:p>
    <w:p w14:paraId="219451ED" w14:textId="5817E445" w:rsidR="00CB7D07" w:rsidRPr="00DA646E" w:rsidRDefault="00CB7D07" w:rsidP="0071122F">
      <w:pPr>
        <w:pStyle w:val="EndNoteBibliography"/>
        <w:spacing w:after="0" w:line="480" w:lineRule="auto"/>
        <w:ind w:left="720" w:hanging="720"/>
        <w:rPr>
          <w:rFonts w:ascii="Times New Roman" w:hAnsi="Times New Roman" w:cs="Times New Roman"/>
          <w:i/>
          <w:iCs/>
          <w:color w:val="222222"/>
          <w:sz w:val="24"/>
          <w:szCs w:val="24"/>
        </w:rPr>
      </w:pPr>
      <w:r w:rsidRPr="00DA646E">
        <w:rPr>
          <w:rFonts w:ascii="Times New Roman" w:hAnsi="Times New Roman" w:cs="Times New Roman"/>
          <w:color w:val="222222"/>
          <w:sz w:val="24"/>
          <w:szCs w:val="24"/>
          <w:shd w:val="clear" w:color="auto" w:fill="FFFFFF"/>
        </w:rPr>
        <w:t>Cabrera, J.</w:t>
      </w:r>
      <w:r w:rsidR="00CB7AFC">
        <w:rPr>
          <w:rFonts w:ascii="Times New Roman" w:hAnsi="Times New Roman" w:cs="Times New Roman"/>
          <w:color w:val="222222"/>
          <w:sz w:val="24"/>
          <w:szCs w:val="24"/>
          <w:shd w:val="clear" w:color="auto" w:fill="FFFFFF"/>
        </w:rPr>
        <w:t>,</w:t>
      </w:r>
      <w:r w:rsidRPr="00DA646E">
        <w:rPr>
          <w:rFonts w:ascii="Times New Roman" w:hAnsi="Times New Roman" w:cs="Times New Roman"/>
          <w:color w:val="222222"/>
          <w:sz w:val="24"/>
          <w:szCs w:val="24"/>
          <w:shd w:val="clear" w:color="auto" w:fill="FFFFFF"/>
        </w:rPr>
        <w:t xml:space="preserve"> and </w:t>
      </w:r>
      <w:r w:rsidR="00CB7AFC" w:rsidRPr="00952D3D">
        <w:rPr>
          <w:rFonts w:ascii="Times New Roman" w:hAnsi="Times New Roman" w:cs="Times New Roman"/>
          <w:color w:val="222222"/>
          <w:sz w:val="24"/>
          <w:szCs w:val="24"/>
          <w:shd w:val="clear" w:color="auto" w:fill="FFFFFF"/>
        </w:rPr>
        <w:t>A.</w:t>
      </w:r>
      <w:r w:rsidR="00CB7AFC">
        <w:rPr>
          <w:rFonts w:ascii="Times New Roman" w:hAnsi="Times New Roman" w:cs="Times New Roman"/>
          <w:color w:val="222222"/>
          <w:sz w:val="24"/>
          <w:szCs w:val="24"/>
          <w:shd w:val="clear" w:color="auto" w:fill="FFFFFF"/>
        </w:rPr>
        <w:t xml:space="preserve"> </w:t>
      </w:r>
      <w:r w:rsidRPr="00DA646E">
        <w:rPr>
          <w:rFonts w:ascii="Times New Roman" w:hAnsi="Times New Roman" w:cs="Times New Roman"/>
          <w:color w:val="222222"/>
          <w:sz w:val="24"/>
          <w:szCs w:val="24"/>
          <w:shd w:val="clear" w:color="auto" w:fill="FFFFFF"/>
        </w:rPr>
        <w:t>McDougall</w:t>
      </w:r>
      <w:r w:rsidR="00CB7AFC">
        <w:rPr>
          <w:rFonts w:ascii="Times New Roman" w:hAnsi="Times New Roman" w:cs="Times New Roman"/>
          <w:color w:val="222222"/>
          <w:sz w:val="24"/>
          <w:szCs w:val="24"/>
          <w:shd w:val="clear" w:color="auto" w:fill="FFFFFF"/>
        </w:rPr>
        <w:t>.</w:t>
      </w:r>
      <w:r w:rsidRPr="00DA646E">
        <w:rPr>
          <w:rFonts w:ascii="Times New Roman" w:hAnsi="Times New Roman" w:cs="Times New Roman"/>
          <w:color w:val="222222"/>
          <w:sz w:val="24"/>
          <w:szCs w:val="24"/>
          <w:shd w:val="clear" w:color="auto" w:fill="FFFFFF"/>
        </w:rPr>
        <w:t xml:space="preserve"> 2002.</w:t>
      </w:r>
      <w:r w:rsidRPr="00DA646E">
        <w:rPr>
          <w:rStyle w:val="apple-converted-space"/>
          <w:rFonts w:ascii="Times New Roman" w:hAnsi="Times New Roman" w:cs="Times New Roman"/>
          <w:color w:val="222222"/>
          <w:sz w:val="24"/>
          <w:szCs w:val="24"/>
          <w:shd w:val="clear" w:color="auto" w:fill="FFFFFF"/>
        </w:rPr>
        <w:t> </w:t>
      </w:r>
      <w:r w:rsidRPr="00DA646E">
        <w:rPr>
          <w:rFonts w:ascii="Times New Roman" w:hAnsi="Times New Roman" w:cs="Times New Roman"/>
          <w:i/>
          <w:iCs/>
          <w:color w:val="222222"/>
          <w:sz w:val="24"/>
          <w:szCs w:val="24"/>
        </w:rPr>
        <w:t>Statistical consulting</w:t>
      </w:r>
      <w:r w:rsidRPr="00DA646E">
        <w:rPr>
          <w:rFonts w:ascii="Times New Roman" w:hAnsi="Times New Roman" w:cs="Times New Roman"/>
          <w:color w:val="222222"/>
          <w:sz w:val="24"/>
          <w:szCs w:val="24"/>
          <w:shd w:val="clear" w:color="auto" w:fill="FFFFFF"/>
        </w:rPr>
        <w:t>. Springer Science &amp; Business Media.</w:t>
      </w:r>
    </w:p>
    <w:p w14:paraId="7E9BECA4" w14:textId="57226F25" w:rsidR="00F270DB" w:rsidRPr="00F270DB" w:rsidRDefault="00F270DB" w:rsidP="004C1A22">
      <w:pPr>
        <w:pStyle w:val="EndNoteBibliography"/>
        <w:spacing w:after="0" w:line="480" w:lineRule="auto"/>
        <w:ind w:left="720" w:hanging="720"/>
        <w:rPr>
          <w:rFonts w:ascii="Times New Roman" w:hAnsi="Times New Roman" w:cs="Times New Roman"/>
          <w:color w:val="000000" w:themeColor="text1"/>
          <w:sz w:val="24"/>
          <w:szCs w:val="24"/>
        </w:rPr>
      </w:pPr>
      <w:r w:rsidRPr="00DA646E">
        <w:rPr>
          <w:rFonts w:ascii="Times New Roman" w:hAnsi="Times New Roman" w:cs="Times New Roman"/>
          <w:color w:val="222222"/>
          <w:sz w:val="24"/>
          <w:szCs w:val="24"/>
          <w:shd w:val="clear" w:color="auto" w:fill="FFFFFF"/>
        </w:rPr>
        <w:t xml:space="preserve">Cook, D., </w:t>
      </w:r>
      <w:r w:rsidR="000442F3" w:rsidRPr="00952D3D">
        <w:rPr>
          <w:rFonts w:ascii="Times New Roman" w:hAnsi="Times New Roman" w:cs="Times New Roman"/>
          <w:color w:val="222222"/>
          <w:sz w:val="24"/>
          <w:szCs w:val="24"/>
          <w:shd w:val="clear" w:color="auto" w:fill="FFFFFF"/>
        </w:rPr>
        <w:t>A.</w:t>
      </w:r>
      <w:r w:rsidR="000442F3">
        <w:rPr>
          <w:rFonts w:ascii="Times New Roman" w:hAnsi="Times New Roman" w:cs="Times New Roman"/>
          <w:color w:val="222222"/>
          <w:sz w:val="24"/>
          <w:szCs w:val="24"/>
          <w:shd w:val="clear" w:color="auto" w:fill="FFFFFF"/>
        </w:rPr>
        <w:t xml:space="preserve"> </w:t>
      </w:r>
      <w:r w:rsidRPr="00DA646E">
        <w:rPr>
          <w:rFonts w:ascii="Times New Roman" w:hAnsi="Times New Roman" w:cs="Times New Roman"/>
          <w:color w:val="222222"/>
          <w:sz w:val="24"/>
          <w:szCs w:val="24"/>
          <w:shd w:val="clear" w:color="auto" w:fill="FFFFFF"/>
        </w:rPr>
        <w:t xml:space="preserve">Buja, and </w:t>
      </w:r>
      <w:r w:rsidR="000442F3" w:rsidRPr="00952D3D">
        <w:rPr>
          <w:rFonts w:ascii="Times New Roman" w:hAnsi="Times New Roman" w:cs="Times New Roman"/>
          <w:color w:val="222222"/>
          <w:sz w:val="24"/>
          <w:szCs w:val="24"/>
          <w:shd w:val="clear" w:color="auto" w:fill="FFFFFF"/>
        </w:rPr>
        <w:t>J.</w:t>
      </w:r>
      <w:r w:rsidR="000442F3">
        <w:rPr>
          <w:rFonts w:ascii="Times New Roman" w:hAnsi="Times New Roman" w:cs="Times New Roman"/>
          <w:color w:val="222222"/>
          <w:sz w:val="24"/>
          <w:szCs w:val="24"/>
          <w:shd w:val="clear" w:color="auto" w:fill="FFFFFF"/>
        </w:rPr>
        <w:t xml:space="preserve"> </w:t>
      </w:r>
      <w:r w:rsidRPr="00DA646E">
        <w:rPr>
          <w:rFonts w:ascii="Times New Roman" w:hAnsi="Times New Roman" w:cs="Times New Roman"/>
          <w:color w:val="222222"/>
          <w:sz w:val="24"/>
          <w:szCs w:val="24"/>
          <w:shd w:val="clear" w:color="auto" w:fill="FFFFFF"/>
        </w:rPr>
        <w:t>Cabrera</w:t>
      </w:r>
      <w:r w:rsidR="003266F1">
        <w:rPr>
          <w:rFonts w:ascii="Times New Roman" w:hAnsi="Times New Roman" w:cs="Times New Roman"/>
          <w:color w:val="222222"/>
          <w:sz w:val="24"/>
          <w:szCs w:val="24"/>
          <w:shd w:val="clear" w:color="auto" w:fill="FFFFFF"/>
        </w:rPr>
        <w:t>.</w:t>
      </w:r>
      <w:r w:rsidRPr="00DA646E">
        <w:rPr>
          <w:rFonts w:ascii="Times New Roman" w:hAnsi="Times New Roman" w:cs="Times New Roman"/>
          <w:color w:val="222222"/>
          <w:sz w:val="24"/>
          <w:szCs w:val="24"/>
          <w:shd w:val="clear" w:color="auto" w:fill="FFFFFF"/>
        </w:rPr>
        <w:t xml:space="preserve"> 1993. Projection pursuit indexes based on orthonormal function expansions.</w:t>
      </w:r>
      <w:r w:rsidRPr="00DA646E">
        <w:rPr>
          <w:rStyle w:val="apple-converted-space"/>
          <w:rFonts w:ascii="Times New Roman" w:hAnsi="Times New Roman" w:cs="Times New Roman"/>
          <w:color w:val="222222"/>
          <w:sz w:val="24"/>
          <w:szCs w:val="24"/>
          <w:shd w:val="clear" w:color="auto" w:fill="FFFFFF"/>
        </w:rPr>
        <w:t> </w:t>
      </w:r>
      <w:r w:rsidRPr="00DA646E">
        <w:rPr>
          <w:rFonts w:ascii="Times New Roman" w:hAnsi="Times New Roman" w:cs="Times New Roman"/>
          <w:i/>
          <w:iCs/>
          <w:color w:val="222222"/>
          <w:sz w:val="24"/>
          <w:szCs w:val="24"/>
        </w:rPr>
        <w:t>Journal of Computational and Graphical Statistics</w:t>
      </w:r>
      <w:r w:rsidR="00B1080A">
        <w:rPr>
          <w:rFonts w:ascii="Times New Roman" w:hAnsi="Times New Roman" w:cs="Times New Roman"/>
          <w:color w:val="222222"/>
          <w:sz w:val="24"/>
          <w:szCs w:val="24"/>
          <w:shd w:val="clear" w:color="auto" w:fill="FFFFFF"/>
        </w:rPr>
        <w:t xml:space="preserve"> </w:t>
      </w:r>
      <w:r w:rsidRPr="00DA646E">
        <w:rPr>
          <w:rFonts w:ascii="Times New Roman" w:hAnsi="Times New Roman" w:cs="Times New Roman"/>
          <w:i/>
          <w:iCs/>
          <w:color w:val="222222"/>
          <w:sz w:val="24"/>
          <w:szCs w:val="24"/>
        </w:rPr>
        <w:t>2</w:t>
      </w:r>
      <w:r w:rsidR="001C0FEC">
        <w:rPr>
          <w:rFonts w:ascii="Times New Roman" w:hAnsi="Times New Roman" w:cs="Times New Roman"/>
          <w:color w:val="222222"/>
          <w:sz w:val="24"/>
          <w:szCs w:val="24"/>
          <w:shd w:val="clear" w:color="auto" w:fill="FFFFFF"/>
        </w:rPr>
        <w:t>:</w:t>
      </w:r>
      <w:r w:rsidR="00774BCC">
        <w:rPr>
          <w:rFonts w:ascii="Times New Roman" w:hAnsi="Times New Roman" w:cs="Times New Roman"/>
          <w:color w:val="222222"/>
          <w:sz w:val="24"/>
          <w:szCs w:val="24"/>
          <w:shd w:val="clear" w:color="auto" w:fill="FFFFFF"/>
        </w:rPr>
        <w:t xml:space="preserve"> </w:t>
      </w:r>
      <w:r w:rsidRPr="00DA646E">
        <w:rPr>
          <w:rFonts w:ascii="Times New Roman" w:hAnsi="Times New Roman" w:cs="Times New Roman"/>
          <w:color w:val="222222"/>
          <w:sz w:val="24"/>
          <w:szCs w:val="24"/>
          <w:shd w:val="clear" w:color="auto" w:fill="FFFFFF"/>
        </w:rPr>
        <w:t>225-250.</w:t>
      </w:r>
    </w:p>
    <w:p w14:paraId="1875C5E7" w14:textId="112082F5" w:rsidR="003F6E2C" w:rsidRDefault="003F6E2C" w:rsidP="004C1A22">
      <w:pPr>
        <w:pStyle w:val="EndNoteBibliography"/>
        <w:spacing w:after="0" w:line="480" w:lineRule="auto"/>
        <w:ind w:left="720" w:hanging="720"/>
        <w:rPr>
          <w:rFonts w:ascii="Times New Roman" w:hAnsi="Times New Roman" w:cs="Times New Roman"/>
          <w:color w:val="000000" w:themeColor="text1"/>
          <w:sz w:val="24"/>
          <w:szCs w:val="24"/>
        </w:rPr>
      </w:pPr>
      <w:r w:rsidRPr="004C1A22">
        <w:rPr>
          <w:rFonts w:ascii="Times New Roman" w:hAnsi="Times New Roman" w:cs="Times New Roman"/>
          <w:color w:val="000000" w:themeColor="text1"/>
          <w:sz w:val="24"/>
          <w:szCs w:val="24"/>
        </w:rPr>
        <w:t>Duan, Y.</w:t>
      </w:r>
      <w:r w:rsidR="005D7591">
        <w:rPr>
          <w:rFonts w:ascii="Times New Roman" w:hAnsi="Times New Roman" w:cs="Times New Roman"/>
          <w:color w:val="000000" w:themeColor="text1"/>
          <w:sz w:val="24"/>
          <w:szCs w:val="24"/>
        </w:rPr>
        <w:t>,</w:t>
      </w:r>
      <w:r w:rsidRPr="004C1A22">
        <w:rPr>
          <w:rFonts w:ascii="Times New Roman" w:hAnsi="Times New Roman" w:cs="Times New Roman"/>
          <w:color w:val="000000" w:themeColor="text1"/>
          <w:sz w:val="24"/>
          <w:szCs w:val="24"/>
        </w:rPr>
        <w:t xml:space="preserve"> </w:t>
      </w:r>
      <w:r w:rsidR="00B77D55">
        <w:rPr>
          <w:rFonts w:ascii="Times New Roman" w:hAnsi="Times New Roman" w:cs="Times New Roman"/>
          <w:color w:val="000000" w:themeColor="text1"/>
          <w:sz w:val="24"/>
          <w:szCs w:val="24"/>
        </w:rPr>
        <w:t xml:space="preserve">J. </w:t>
      </w:r>
      <w:r w:rsidRPr="004C1A22">
        <w:rPr>
          <w:rFonts w:ascii="Times New Roman" w:hAnsi="Times New Roman" w:cs="Times New Roman"/>
          <w:color w:val="000000" w:themeColor="text1"/>
          <w:sz w:val="24"/>
          <w:szCs w:val="24"/>
        </w:rPr>
        <w:t xml:space="preserve">Cabrera, </w:t>
      </w:r>
      <w:r w:rsidR="00085E7B">
        <w:rPr>
          <w:rFonts w:ascii="Times New Roman" w:hAnsi="Times New Roman" w:cs="Times New Roman"/>
          <w:color w:val="000000" w:themeColor="text1"/>
          <w:sz w:val="24"/>
          <w:szCs w:val="24"/>
        </w:rPr>
        <w:t>and B. Emir</w:t>
      </w:r>
      <w:r w:rsidR="00A11CCE">
        <w:rPr>
          <w:rFonts w:ascii="Times New Roman" w:hAnsi="Times New Roman" w:cs="Times New Roman"/>
          <w:color w:val="000000" w:themeColor="text1"/>
          <w:sz w:val="24"/>
          <w:szCs w:val="24"/>
        </w:rPr>
        <w:t>.</w:t>
      </w:r>
      <w:r w:rsidRPr="004C1A22">
        <w:rPr>
          <w:rFonts w:ascii="Times New Roman" w:hAnsi="Times New Roman" w:cs="Times New Roman"/>
          <w:color w:val="000000" w:themeColor="text1"/>
          <w:sz w:val="24"/>
          <w:szCs w:val="24"/>
        </w:rPr>
        <w:t xml:space="preserve"> 2023. New Projection Pursuit Index for Big Data</w:t>
      </w:r>
      <w:r w:rsidR="00A11CCE">
        <w:rPr>
          <w:rFonts w:ascii="Times New Roman" w:hAnsi="Times New Roman" w:cs="Times New Roman"/>
          <w:color w:val="000000" w:themeColor="text1"/>
          <w:sz w:val="24"/>
          <w:szCs w:val="24"/>
        </w:rPr>
        <w:t>.</w:t>
      </w:r>
      <w:r w:rsidRPr="004C1A22">
        <w:rPr>
          <w:rFonts w:ascii="Times New Roman" w:hAnsi="Times New Roman" w:cs="Times New Roman"/>
          <w:color w:val="000000" w:themeColor="text1"/>
          <w:sz w:val="24"/>
          <w:szCs w:val="24"/>
        </w:rPr>
        <w:t xml:space="preserve"> </w:t>
      </w:r>
      <w:r w:rsidR="00646050" w:rsidRPr="00952D3D">
        <w:rPr>
          <w:rFonts w:asciiTheme="majorBidi" w:hAnsiTheme="majorBidi" w:cstheme="majorBidi"/>
          <w:i/>
          <w:iCs/>
          <w:color w:val="222222"/>
          <w:sz w:val="24"/>
          <w:szCs w:val="24"/>
        </w:rPr>
        <w:t>arXiv preprint arXiv:2312.06465</w:t>
      </w:r>
      <w:r w:rsidR="00646050" w:rsidRPr="00952D3D">
        <w:rPr>
          <w:rFonts w:asciiTheme="majorBidi" w:hAnsiTheme="majorBidi" w:cstheme="majorBidi"/>
          <w:color w:val="222222"/>
          <w:sz w:val="24"/>
          <w:szCs w:val="24"/>
          <w:shd w:val="clear" w:color="auto" w:fill="FFFFFF"/>
        </w:rPr>
        <w:t>.</w:t>
      </w:r>
    </w:p>
    <w:p w14:paraId="7FA48150" w14:textId="77777777" w:rsidR="002D73CC" w:rsidRPr="00CB027F" w:rsidRDefault="002D73CC" w:rsidP="002D73CC">
      <w:pPr>
        <w:pStyle w:val="EndNoteBibliography"/>
        <w:spacing w:after="0" w:line="480" w:lineRule="auto"/>
        <w:ind w:left="720" w:hanging="720"/>
        <w:rPr>
          <w:rFonts w:ascii="Times New Roman" w:hAnsi="Times New Roman" w:cs="Times New Roman"/>
          <w:color w:val="000000" w:themeColor="text1"/>
          <w:sz w:val="24"/>
          <w:szCs w:val="24"/>
        </w:rPr>
      </w:pPr>
      <w:r w:rsidRPr="00952D3D">
        <w:rPr>
          <w:rFonts w:ascii="Times New Roman" w:hAnsi="Times New Roman" w:cs="Times New Roman"/>
          <w:color w:val="222222"/>
          <w:sz w:val="24"/>
          <w:szCs w:val="24"/>
          <w:shd w:val="clear" w:color="auto" w:fill="FFFFFF"/>
        </w:rPr>
        <w:t>Eastman, A.</w:t>
      </w:r>
      <w:r>
        <w:rPr>
          <w:rFonts w:ascii="Times New Roman" w:hAnsi="Times New Roman" w:cs="Times New Roman"/>
          <w:color w:val="222222"/>
          <w:sz w:val="24"/>
          <w:szCs w:val="24"/>
          <w:shd w:val="clear" w:color="auto" w:fill="FFFFFF"/>
        </w:rPr>
        <w:t xml:space="preserve"> </w:t>
      </w:r>
      <w:r w:rsidRPr="00952D3D">
        <w:rPr>
          <w:rFonts w:ascii="Times New Roman" w:hAnsi="Times New Roman" w:cs="Times New Roman"/>
          <w:color w:val="222222"/>
          <w:sz w:val="24"/>
          <w:szCs w:val="24"/>
          <w:shd w:val="clear" w:color="auto" w:fill="FFFFFF"/>
        </w:rPr>
        <w:t>E.</w:t>
      </w:r>
      <w:r>
        <w:rPr>
          <w:rFonts w:ascii="Times New Roman" w:hAnsi="Times New Roman" w:cs="Times New Roman"/>
          <w:color w:val="222222"/>
          <w:sz w:val="24"/>
          <w:szCs w:val="24"/>
          <w:shd w:val="clear" w:color="auto" w:fill="FFFFFF"/>
        </w:rPr>
        <w:t>,</w:t>
      </w:r>
      <w:r w:rsidRPr="00952D3D">
        <w:rPr>
          <w:rFonts w:ascii="Times New Roman" w:hAnsi="Times New Roman" w:cs="Times New Roman"/>
          <w:color w:val="222222"/>
          <w:sz w:val="24"/>
          <w:szCs w:val="24"/>
          <w:shd w:val="clear" w:color="auto" w:fill="FFFFFF"/>
        </w:rPr>
        <w:t xml:space="preserve"> and S.</w:t>
      </w:r>
      <w:r>
        <w:rPr>
          <w:rFonts w:ascii="Times New Roman" w:hAnsi="Times New Roman" w:cs="Times New Roman"/>
          <w:color w:val="222222"/>
          <w:sz w:val="24"/>
          <w:szCs w:val="24"/>
          <w:shd w:val="clear" w:color="auto" w:fill="FFFFFF"/>
        </w:rPr>
        <w:t xml:space="preserve"> </w:t>
      </w:r>
      <w:r w:rsidRPr="00952D3D">
        <w:rPr>
          <w:rFonts w:ascii="Times New Roman" w:hAnsi="Times New Roman" w:cs="Times New Roman"/>
          <w:color w:val="222222"/>
          <w:sz w:val="24"/>
          <w:szCs w:val="24"/>
          <w:shd w:val="clear" w:color="auto" w:fill="FFFFFF"/>
        </w:rPr>
        <w:t>Guo</w:t>
      </w:r>
      <w:r>
        <w:rPr>
          <w:rFonts w:ascii="Times New Roman" w:hAnsi="Times New Roman" w:cs="Times New Roman"/>
          <w:color w:val="222222"/>
          <w:sz w:val="24"/>
          <w:szCs w:val="24"/>
          <w:shd w:val="clear" w:color="auto" w:fill="FFFFFF"/>
        </w:rPr>
        <w:t>.</w:t>
      </w:r>
      <w:r w:rsidRPr="00952D3D">
        <w:rPr>
          <w:rFonts w:ascii="Times New Roman" w:hAnsi="Times New Roman" w:cs="Times New Roman"/>
          <w:color w:val="222222"/>
          <w:sz w:val="24"/>
          <w:szCs w:val="24"/>
          <w:shd w:val="clear" w:color="auto" w:fill="FFFFFF"/>
        </w:rPr>
        <w:t xml:space="preserve"> 2020. The palette of techniques for cell cycle analysis.</w:t>
      </w:r>
      <w:r w:rsidRPr="00952D3D">
        <w:rPr>
          <w:rStyle w:val="apple-converted-space"/>
          <w:rFonts w:ascii="Times New Roman" w:hAnsi="Times New Roman" w:cs="Times New Roman"/>
          <w:color w:val="222222"/>
          <w:sz w:val="24"/>
          <w:szCs w:val="24"/>
          <w:shd w:val="clear" w:color="auto" w:fill="FFFFFF"/>
        </w:rPr>
        <w:t> </w:t>
      </w:r>
      <w:r w:rsidRPr="00952D3D">
        <w:rPr>
          <w:rFonts w:ascii="Times New Roman" w:hAnsi="Times New Roman" w:cs="Times New Roman"/>
          <w:i/>
          <w:iCs/>
          <w:color w:val="222222"/>
          <w:sz w:val="24"/>
          <w:szCs w:val="24"/>
        </w:rPr>
        <w:t>FEBS letters</w:t>
      </w:r>
      <w:r>
        <w:rPr>
          <w:rFonts w:ascii="Times New Roman" w:hAnsi="Times New Roman" w:cs="Times New Roman"/>
          <w:color w:val="222222"/>
          <w:sz w:val="24"/>
          <w:szCs w:val="24"/>
          <w:shd w:val="clear" w:color="auto" w:fill="FFFFFF"/>
        </w:rPr>
        <w:t xml:space="preserve"> </w:t>
      </w:r>
      <w:r w:rsidRPr="00952D3D">
        <w:rPr>
          <w:rFonts w:ascii="Times New Roman" w:hAnsi="Times New Roman" w:cs="Times New Roman"/>
          <w:i/>
          <w:iCs/>
          <w:color w:val="222222"/>
          <w:sz w:val="24"/>
          <w:szCs w:val="24"/>
        </w:rPr>
        <w:t>594</w:t>
      </w:r>
      <w:r>
        <w:rPr>
          <w:rFonts w:ascii="Times New Roman" w:hAnsi="Times New Roman" w:cs="Times New Roman"/>
          <w:color w:val="222222"/>
          <w:sz w:val="24"/>
          <w:szCs w:val="24"/>
          <w:shd w:val="clear" w:color="auto" w:fill="FFFFFF"/>
        </w:rPr>
        <w:t xml:space="preserve">: </w:t>
      </w:r>
      <w:r w:rsidRPr="00952D3D">
        <w:rPr>
          <w:rFonts w:ascii="Times New Roman" w:hAnsi="Times New Roman" w:cs="Times New Roman"/>
          <w:color w:val="222222"/>
          <w:sz w:val="24"/>
          <w:szCs w:val="24"/>
          <w:shd w:val="clear" w:color="auto" w:fill="FFFFFF"/>
        </w:rPr>
        <w:t>2084-2098.</w:t>
      </w:r>
    </w:p>
    <w:p w14:paraId="26D2E4FB" w14:textId="7EA27293" w:rsidR="003F6E2C" w:rsidRPr="004C1A22" w:rsidRDefault="003F6E2C" w:rsidP="004C1A22">
      <w:pPr>
        <w:pStyle w:val="EndNoteBibliography"/>
        <w:spacing w:after="0" w:line="480" w:lineRule="auto"/>
        <w:ind w:left="720" w:hanging="720"/>
        <w:rPr>
          <w:rFonts w:ascii="Times New Roman" w:hAnsi="Times New Roman" w:cs="Times New Roman"/>
          <w:color w:val="000000" w:themeColor="text1"/>
          <w:sz w:val="24"/>
          <w:szCs w:val="24"/>
        </w:rPr>
      </w:pPr>
      <w:r w:rsidRPr="004C1A22">
        <w:rPr>
          <w:rFonts w:ascii="Times New Roman" w:hAnsi="Times New Roman" w:cs="Times New Roman"/>
          <w:color w:val="000000" w:themeColor="text1"/>
          <w:sz w:val="24"/>
          <w:szCs w:val="24"/>
        </w:rPr>
        <w:t>F</w:t>
      </w:r>
      <w:r w:rsidR="009505F1">
        <w:rPr>
          <w:rFonts w:ascii="Times New Roman" w:hAnsi="Times New Roman" w:cs="Times New Roman"/>
          <w:color w:val="000000" w:themeColor="text1"/>
          <w:sz w:val="24"/>
          <w:szCs w:val="24"/>
        </w:rPr>
        <w:t>low</w:t>
      </w:r>
      <w:r w:rsidRPr="004C1A22">
        <w:rPr>
          <w:rFonts w:ascii="Times New Roman" w:hAnsi="Times New Roman" w:cs="Times New Roman"/>
          <w:color w:val="000000" w:themeColor="text1"/>
          <w:sz w:val="24"/>
          <w:szCs w:val="24"/>
        </w:rPr>
        <w:t xml:space="preserve">Repository. </w:t>
      </w:r>
      <w:hyperlink r:id="rId8" w:history="1">
        <w:r w:rsidRPr="004C1A22">
          <w:rPr>
            <w:rStyle w:val="Hyperlink"/>
            <w:rFonts w:ascii="Times New Roman" w:hAnsi="Times New Roman" w:cs="Times New Roman"/>
            <w:color w:val="000000" w:themeColor="text1"/>
            <w:sz w:val="24"/>
            <w:szCs w:val="24"/>
          </w:rPr>
          <w:t>http://flowrepository.org/id/FR-FCM-ZZZU</w:t>
        </w:r>
      </w:hyperlink>
      <w:r w:rsidRPr="004C1A22">
        <w:rPr>
          <w:rFonts w:ascii="Times New Roman" w:hAnsi="Times New Roman" w:cs="Times New Roman"/>
          <w:color w:val="000000" w:themeColor="text1"/>
          <w:sz w:val="24"/>
          <w:szCs w:val="24"/>
        </w:rPr>
        <w:t>.</w:t>
      </w:r>
    </w:p>
    <w:p w14:paraId="03A73C31" w14:textId="6DAE1EC7" w:rsidR="003F6E2C" w:rsidRDefault="003F6E2C" w:rsidP="004C1A22">
      <w:pPr>
        <w:pStyle w:val="EndNoteBibliography"/>
        <w:spacing w:after="0" w:line="480" w:lineRule="auto"/>
        <w:ind w:left="720" w:hanging="720"/>
        <w:rPr>
          <w:rFonts w:ascii="Times New Roman" w:hAnsi="Times New Roman" w:cs="Times New Roman"/>
          <w:color w:val="000000" w:themeColor="text1"/>
          <w:sz w:val="24"/>
          <w:szCs w:val="24"/>
        </w:rPr>
      </w:pPr>
      <w:r w:rsidRPr="004C1A22">
        <w:rPr>
          <w:rFonts w:ascii="Times New Roman" w:hAnsi="Times New Roman" w:cs="Times New Roman"/>
          <w:color w:val="000000" w:themeColor="text1"/>
          <w:sz w:val="24"/>
          <w:szCs w:val="24"/>
        </w:rPr>
        <w:t>FlowJo Software. 2023. Becton, Dickinson and Company.</w:t>
      </w:r>
    </w:p>
    <w:p w14:paraId="309FB223" w14:textId="304296B0" w:rsidR="009768D6" w:rsidRPr="004C1A22" w:rsidRDefault="009768D6" w:rsidP="00C46DC9">
      <w:pPr>
        <w:pStyle w:val="EndNoteBibliography"/>
        <w:spacing w:line="480" w:lineRule="auto"/>
        <w:ind w:left="720" w:hanging="720"/>
        <w:rPr>
          <w:rFonts w:ascii="Times New Roman" w:hAnsi="Times New Roman" w:cs="Times New Roman"/>
          <w:color w:val="000000" w:themeColor="text1"/>
          <w:sz w:val="24"/>
          <w:szCs w:val="24"/>
        </w:rPr>
      </w:pPr>
      <w:r w:rsidRPr="00DA646E">
        <w:rPr>
          <w:rFonts w:asciiTheme="majorBidi" w:hAnsiTheme="majorBidi" w:cstheme="majorBidi"/>
          <w:color w:val="222222"/>
          <w:sz w:val="24"/>
          <w:szCs w:val="24"/>
          <w:shd w:val="clear" w:color="auto" w:fill="FFFFFF"/>
        </w:rPr>
        <w:t>Friedman, J.</w:t>
      </w:r>
      <w:r>
        <w:rPr>
          <w:rFonts w:asciiTheme="majorBidi" w:hAnsiTheme="majorBidi" w:cstheme="majorBidi"/>
          <w:color w:val="222222"/>
          <w:sz w:val="24"/>
          <w:szCs w:val="24"/>
          <w:shd w:val="clear" w:color="auto" w:fill="FFFFFF"/>
        </w:rPr>
        <w:t xml:space="preserve"> </w:t>
      </w:r>
      <w:r w:rsidRPr="00DA646E">
        <w:rPr>
          <w:rFonts w:asciiTheme="majorBidi" w:hAnsiTheme="majorBidi" w:cstheme="majorBidi"/>
          <w:color w:val="222222"/>
          <w:sz w:val="24"/>
          <w:szCs w:val="24"/>
          <w:shd w:val="clear" w:color="auto" w:fill="FFFFFF"/>
        </w:rPr>
        <w:t>H.</w:t>
      </w:r>
      <w:r>
        <w:rPr>
          <w:rFonts w:asciiTheme="majorBidi" w:hAnsiTheme="majorBidi" w:cstheme="majorBidi"/>
          <w:color w:val="222222"/>
          <w:sz w:val="24"/>
          <w:szCs w:val="24"/>
          <w:shd w:val="clear" w:color="auto" w:fill="FFFFFF"/>
        </w:rPr>
        <w:t>,</w:t>
      </w:r>
      <w:r w:rsidRPr="00DA646E">
        <w:rPr>
          <w:rFonts w:asciiTheme="majorBidi" w:hAnsiTheme="majorBidi" w:cstheme="majorBidi"/>
          <w:color w:val="222222"/>
          <w:sz w:val="24"/>
          <w:szCs w:val="24"/>
          <w:shd w:val="clear" w:color="auto" w:fill="FFFFFF"/>
        </w:rPr>
        <w:t xml:space="preserve"> and </w:t>
      </w:r>
      <w:r w:rsidRPr="00952D3D">
        <w:rPr>
          <w:rFonts w:asciiTheme="majorBidi" w:hAnsiTheme="majorBidi" w:cstheme="majorBidi"/>
          <w:color w:val="222222"/>
          <w:sz w:val="24"/>
          <w:szCs w:val="24"/>
          <w:shd w:val="clear" w:color="auto" w:fill="FFFFFF"/>
        </w:rPr>
        <w:t>J.</w:t>
      </w:r>
      <w:r>
        <w:rPr>
          <w:rFonts w:asciiTheme="majorBidi" w:hAnsiTheme="majorBidi" w:cstheme="majorBidi"/>
          <w:color w:val="222222"/>
          <w:sz w:val="24"/>
          <w:szCs w:val="24"/>
          <w:shd w:val="clear" w:color="auto" w:fill="FFFFFF"/>
        </w:rPr>
        <w:t xml:space="preserve"> </w:t>
      </w:r>
      <w:r w:rsidRPr="00952D3D">
        <w:rPr>
          <w:rFonts w:asciiTheme="majorBidi" w:hAnsiTheme="majorBidi" w:cstheme="majorBidi"/>
          <w:color w:val="222222"/>
          <w:sz w:val="24"/>
          <w:szCs w:val="24"/>
          <w:shd w:val="clear" w:color="auto" w:fill="FFFFFF"/>
        </w:rPr>
        <w:t>W.</w:t>
      </w:r>
      <w:r>
        <w:rPr>
          <w:rFonts w:asciiTheme="majorBidi" w:hAnsiTheme="majorBidi" w:cstheme="majorBidi"/>
          <w:color w:val="222222"/>
          <w:sz w:val="24"/>
          <w:szCs w:val="24"/>
          <w:shd w:val="clear" w:color="auto" w:fill="FFFFFF"/>
        </w:rPr>
        <w:t xml:space="preserve"> </w:t>
      </w:r>
      <w:r w:rsidRPr="00DA646E">
        <w:rPr>
          <w:rFonts w:asciiTheme="majorBidi" w:hAnsiTheme="majorBidi" w:cstheme="majorBidi"/>
          <w:color w:val="222222"/>
          <w:sz w:val="24"/>
          <w:szCs w:val="24"/>
          <w:shd w:val="clear" w:color="auto" w:fill="FFFFFF"/>
        </w:rPr>
        <w:t>Tukey</w:t>
      </w:r>
      <w:r>
        <w:rPr>
          <w:rFonts w:asciiTheme="majorBidi" w:hAnsiTheme="majorBidi" w:cstheme="majorBidi"/>
          <w:color w:val="222222"/>
          <w:sz w:val="24"/>
          <w:szCs w:val="24"/>
          <w:shd w:val="clear" w:color="auto" w:fill="FFFFFF"/>
        </w:rPr>
        <w:t>.</w:t>
      </w:r>
      <w:r w:rsidRPr="00DA646E">
        <w:rPr>
          <w:rFonts w:asciiTheme="majorBidi" w:hAnsiTheme="majorBidi" w:cstheme="majorBidi"/>
          <w:color w:val="222222"/>
          <w:sz w:val="24"/>
          <w:szCs w:val="24"/>
          <w:shd w:val="clear" w:color="auto" w:fill="FFFFFF"/>
        </w:rPr>
        <w:t xml:space="preserve"> 1974. A projection pursuit algorithm for exploratory data analysis.</w:t>
      </w:r>
      <w:r w:rsidRPr="00DA646E">
        <w:rPr>
          <w:rStyle w:val="apple-converted-space"/>
          <w:rFonts w:asciiTheme="majorBidi" w:hAnsiTheme="majorBidi" w:cstheme="majorBidi"/>
          <w:color w:val="222222"/>
          <w:sz w:val="24"/>
          <w:szCs w:val="24"/>
          <w:shd w:val="clear" w:color="auto" w:fill="FFFFFF"/>
        </w:rPr>
        <w:t> </w:t>
      </w:r>
      <w:r w:rsidRPr="00DA646E">
        <w:rPr>
          <w:rFonts w:asciiTheme="majorBidi" w:hAnsiTheme="majorBidi" w:cstheme="majorBidi"/>
          <w:i/>
          <w:iCs/>
          <w:color w:val="222222"/>
          <w:sz w:val="24"/>
          <w:szCs w:val="24"/>
        </w:rPr>
        <w:t>IEEE Transactions on computers</w:t>
      </w:r>
      <w:r w:rsidRPr="00DA646E">
        <w:rPr>
          <w:rStyle w:val="apple-converted-space"/>
          <w:rFonts w:asciiTheme="majorBidi" w:hAnsiTheme="majorBidi" w:cstheme="majorBidi"/>
          <w:color w:val="222222"/>
          <w:sz w:val="24"/>
          <w:szCs w:val="24"/>
          <w:shd w:val="clear" w:color="auto" w:fill="FFFFFF"/>
        </w:rPr>
        <w:t> </w:t>
      </w:r>
      <w:r w:rsidRPr="00DA646E">
        <w:rPr>
          <w:rFonts w:asciiTheme="majorBidi" w:hAnsiTheme="majorBidi" w:cstheme="majorBidi"/>
          <w:i/>
          <w:iCs/>
          <w:color w:val="222222"/>
          <w:sz w:val="24"/>
          <w:szCs w:val="24"/>
        </w:rPr>
        <w:t>100</w:t>
      </w:r>
      <w:r>
        <w:rPr>
          <w:rFonts w:asciiTheme="majorBidi" w:hAnsiTheme="majorBidi" w:cstheme="majorBidi"/>
          <w:color w:val="222222"/>
          <w:sz w:val="24"/>
          <w:szCs w:val="24"/>
          <w:shd w:val="clear" w:color="auto" w:fill="FFFFFF"/>
        </w:rPr>
        <w:t xml:space="preserve">: </w:t>
      </w:r>
      <w:r w:rsidRPr="00DA646E">
        <w:rPr>
          <w:rFonts w:asciiTheme="majorBidi" w:hAnsiTheme="majorBidi" w:cstheme="majorBidi"/>
          <w:color w:val="222222"/>
          <w:sz w:val="24"/>
          <w:szCs w:val="24"/>
          <w:shd w:val="clear" w:color="auto" w:fill="FFFFFF"/>
        </w:rPr>
        <w:t>881-890.</w:t>
      </w:r>
    </w:p>
    <w:p w14:paraId="0395FC3D" w14:textId="50323F2E" w:rsidR="003F6E2C" w:rsidRPr="004C1A22" w:rsidRDefault="003F6E2C" w:rsidP="004C1A22">
      <w:pPr>
        <w:pStyle w:val="EndNoteBibliography"/>
        <w:spacing w:after="0" w:line="480" w:lineRule="auto"/>
        <w:ind w:left="720" w:hanging="720"/>
        <w:rPr>
          <w:rFonts w:ascii="Times New Roman" w:hAnsi="Times New Roman" w:cs="Times New Roman"/>
          <w:color w:val="000000" w:themeColor="text1"/>
          <w:sz w:val="24"/>
          <w:szCs w:val="24"/>
        </w:rPr>
      </w:pPr>
      <w:r w:rsidRPr="004C1A22">
        <w:rPr>
          <w:rFonts w:ascii="Times New Roman" w:hAnsi="Times New Roman" w:cs="Times New Roman"/>
          <w:color w:val="000000" w:themeColor="text1"/>
          <w:sz w:val="24"/>
          <w:szCs w:val="24"/>
        </w:rPr>
        <w:t>F</w:t>
      </w:r>
      <w:r w:rsidR="006753C2">
        <w:rPr>
          <w:rFonts w:ascii="Times New Roman" w:hAnsi="Times New Roman" w:cs="Times New Roman"/>
          <w:color w:val="000000" w:themeColor="text1"/>
          <w:sz w:val="24"/>
          <w:szCs w:val="24"/>
        </w:rPr>
        <w:t>CS</w:t>
      </w:r>
      <w:r w:rsidRPr="004C1A22">
        <w:rPr>
          <w:rFonts w:ascii="Times New Roman" w:hAnsi="Times New Roman" w:cs="Times New Roman"/>
          <w:color w:val="000000" w:themeColor="text1"/>
          <w:sz w:val="24"/>
          <w:szCs w:val="24"/>
        </w:rPr>
        <w:t xml:space="preserve"> Express. 2023. DeNovo Software by Dotmatics.</w:t>
      </w:r>
    </w:p>
    <w:p w14:paraId="2BFA5A92" w14:textId="4731D9E9" w:rsidR="003F6E2C" w:rsidRDefault="003F6E2C" w:rsidP="004C1A22">
      <w:pPr>
        <w:pStyle w:val="EndNoteBibliography"/>
        <w:spacing w:after="0" w:line="480" w:lineRule="auto"/>
        <w:ind w:left="720" w:hanging="720"/>
        <w:rPr>
          <w:rFonts w:ascii="Times New Roman" w:hAnsi="Times New Roman" w:cs="Times New Roman"/>
          <w:color w:val="000000" w:themeColor="text1"/>
          <w:sz w:val="24"/>
          <w:szCs w:val="24"/>
        </w:rPr>
      </w:pPr>
      <w:r w:rsidRPr="004C1A22">
        <w:rPr>
          <w:rFonts w:ascii="Times New Roman" w:hAnsi="Times New Roman" w:cs="Times New Roman"/>
          <w:color w:val="000000" w:themeColor="text1"/>
          <w:sz w:val="24"/>
          <w:szCs w:val="24"/>
        </w:rPr>
        <w:t xml:space="preserve">Han, Y., S. Wang, Z. Zhang, X. Ma, W. Li, X. Zhang, J. Deng, H. Wei, Z. Li, X. E. Zhang, </w:t>
      </w:r>
      <w:r w:rsidR="000D7A62">
        <w:rPr>
          <w:rFonts w:ascii="Times New Roman" w:hAnsi="Times New Roman" w:cs="Times New Roman"/>
          <w:color w:val="000000" w:themeColor="text1"/>
          <w:sz w:val="24"/>
          <w:szCs w:val="24"/>
        </w:rPr>
        <w:t>et al</w:t>
      </w:r>
      <w:r w:rsidRPr="004C1A22">
        <w:rPr>
          <w:rFonts w:ascii="Times New Roman" w:hAnsi="Times New Roman" w:cs="Times New Roman"/>
          <w:color w:val="000000" w:themeColor="text1"/>
          <w:sz w:val="24"/>
          <w:szCs w:val="24"/>
        </w:rPr>
        <w:t>. 2014. In vivo imaging of protein-protein and RNA-protein interactions using novel far-red fluorescence complementation systems</w:t>
      </w:r>
      <w:r w:rsidR="005638B6">
        <w:rPr>
          <w:rFonts w:ascii="Times New Roman" w:hAnsi="Times New Roman" w:cs="Times New Roman"/>
          <w:color w:val="000000" w:themeColor="text1"/>
          <w:sz w:val="24"/>
          <w:szCs w:val="24"/>
        </w:rPr>
        <w:t>.</w:t>
      </w:r>
      <w:r w:rsidRPr="004C1A22">
        <w:rPr>
          <w:rFonts w:ascii="Times New Roman" w:hAnsi="Times New Roman" w:cs="Times New Roman"/>
          <w:color w:val="000000" w:themeColor="text1"/>
          <w:sz w:val="24"/>
          <w:szCs w:val="24"/>
        </w:rPr>
        <w:t xml:space="preserve"> </w:t>
      </w:r>
      <w:r w:rsidRPr="004C1A22">
        <w:rPr>
          <w:rFonts w:ascii="Times New Roman" w:hAnsi="Times New Roman" w:cs="Times New Roman"/>
          <w:i/>
          <w:color w:val="000000" w:themeColor="text1"/>
          <w:sz w:val="24"/>
          <w:szCs w:val="24"/>
        </w:rPr>
        <w:t>Nucleic Acids Res</w:t>
      </w:r>
      <w:r w:rsidRPr="004C1A22">
        <w:rPr>
          <w:rFonts w:ascii="Times New Roman" w:hAnsi="Times New Roman" w:cs="Times New Roman"/>
          <w:color w:val="000000" w:themeColor="text1"/>
          <w:sz w:val="24"/>
          <w:szCs w:val="24"/>
        </w:rPr>
        <w:t xml:space="preserve"> 42:</w:t>
      </w:r>
      <w:r w:rsidR="00774BCC">
        <w:rPr>
          <w:rFonts w:ascii="Times New Roman" w:hAnsi="Times New Roman" w:cs="Times New Roman"/>
          <w:color w:val="000000" w:themeColor="text1"/>
          <w:sz w:val="24"/>
          <w:szCs w:val="24"/>
        </w:rPr>
        <w:t xml:space="preserve"> </w:t>
      </w:r>
      <w:r w:rsidRPr="004C1A22">
        <w:rPr>
          <w:rFonts w:ascii="Times New Roman" w:hAnsi="Times New Roman" w:cs="Times New Roman"/>
          <w:color w:val="000000" w:themeColor="text1"/>
          <w:sz w:val="24"/>
          <w:szCs w:val="24"/>
        </w:rPr>
        <w:t>e103.</w:t>
      </w:r>
    </w:p>
    <w:p w14:paraId="3E716589" w14:textId="0CCBD571" w:rsidR="003F6E2C" w:rsidRDefault="003F6E2C" w:rsidP="004C1A22">
      <w:pPr>
        <w:pStyle w:val="EndNoteBibliography"/>
        <w:spacing w:after="0" w:line="480" w:lineRule="auto"/>
        <w:ind w:left="720" w:hanging="720"/>
        <w:rPr>
          <w:rFonts w:ascii="Times New Roman" w:hAnsi="Times New Roman" w:cs="Times New Roman"/>
          <w:color w:val="000000" w:themeColor="text1"/>
          <w:sz w:val="24"/>
          <w:szCs w:val="24"/>
        </w:rPr>
      </w:pPr>
      <w:r w:rsidRPr="004C1A22">
        <w:rPr>
          <w:rFonts w:ascii="Times New Roman" w:hAnsi="Times New Roman" w:cs="Times New Roman"/>
          <w:color w:val="000000" w:themeColor="text1"/>
          <w:sz w:val="24"/>
          <w:szCs w:val="24"/>
        </w:rPr>
        <w:t xml:space="preserve">International Society for Advancement in Cytometry. </w:t>
      </w:r>
      <w:hyperlink r:id="rId9" w:history="1">
        <w:r w:rsidRPr="004C1A22">
          <w:rPr>
            <w:rStyle w:val="Hyperlink"/>
            <w:rFonts w:ascii="Times New Roman" w:hAnsi="Times New Roman" w:cs="Times New Roman"/>
            <w:color w:val="000000" w:themeColor="text1"/>
            <w:sz w:val="24"/>
            <w:szCs w:val="24"/>
          </w:rPr>
          <w:t>https://isac-net.org/</w:t>
        </w:r>
      </w:hyperlink>
      <w:r w:rsidRPr="004C1A22">
        <w:rPr>
          <w:rFonts w:ascii="Times New Roman" w:hAnsi="Times New Roman" w:cs="Times New Roman"/>
          <w:color w:val="000000" w:themeColor="text1"/>
          <w:sz w:val="24"/>
          <w:szCs w:val="24"/>
        </w:rPr>
        <w:t>.</w:t>
      </w:r>
    </w:p>
    <w:p w14:paraId="35778D57" w14:textId="46E8AD57" w:rsidR="00B31BB2" w:rsidRDefault="00B31BB2" w:rsidP="004C1A22">
      <w:pPr>
        <w:pStyle w:val="EndNoteBibliography"/>
        <w:spacing w:after="0" w:line="480" w:lineRule="auto"/>
        <w:ind w:left="720" w:hanging="720"/>
        <w:rPr>
          <w:rFonts w:ascii="Times New Roman" w:hAnsi="Times New Roman" w:cs="Times New Roman"/>
          <w:color w:val="222222"/>
          <w:sz w:val="24"/>
          <w:szCs w:val="24"/>
          <w:shd w:val="clear" w:color="auto" w:fill="FFFFFF"/>
        </w:rPr>
      </w:pPr>
      <w:r w:rsidRPr="00DA646E">
        <w:rPr>
          <w:rFonts w:ascii="Times New Roman" w:hAnsi="Times New Roman" w:cs="Times New Roman"/>
          <w:color w:val="222222"/>
          <w:sz w:val="24"/>
          <w:szCs w:val="24"/>
          <w:shd w:val="clear" w:color="auto" w:fill="FFFFFF"/>
        </w:rPr>
        <w:lastRenderedPageBreak/>
        <w:t xml:space="preserve">Koch, L., </w:t>
      </w:r>
      <w:r w:rsidR="0074516E" w:rsidRPr="00952D3D">
        <w:rPr>
          <w:rFonts w:ascii="Times New Roman" w:hAnsi="Times New Roman" w:cs="Times New Roman"/>
          <w:color w:val="222222"/>
          <w:sz w:val="24"/>
          <w:szCs w:val="24"/>
          <w:shd w:val="clear" w:color="auto" w:fill="FFFFFF"/>
        </w:rPr>
        <w:t>D.</w:t>
      </w:r>
      <w:r w:rsidR="0074516E">
        <w:rPr>
          <w:rFonts w:ascii="Times New Roman" w:hAnsi="Times New Roman" w:cs="Times New Roman"/>
          <w:color w:val="222222"/>
          <w:sz w:val="24"/>
          <w:szCs w:val="24"/>
          <w:shd w:val="clear" w:color="auto" w:fill="FFFFFF"/>
        </w:rPr>
        <w:t xml:space="preserve"> </w:t>
      </w:r>
      <w:r w:rsidRPr="00DA646E">
        <w:rPr>
          <w:rFonts w:ascii="Times New Roman" w:hAnsi="Times New Roman" w:cs="Times New Roman"/>
          <w:color w:val="222222"/>
          <w:sz w:val="24"/>
          <w:szCs w:val="24"/>
          <w:shd w:val="clear" w:color="auto" w:fill="FFFFFF"/>
        </w:rPr>
        <w:t xml:space="preserve">Frommhold, </w:t>
      </w:r>
      <w:r w:rsidR="0074516E" w:rsidRPr="00952D3D">
        <w:rPr>
          <w:rFonts w:ascii="Times New Roman" w:hAnsi="Times New Roman" w:cs="Times New Roman"/>
          <w:color w:val="222222"/>
          <w:sz w:val="24"/>
          <w:szCs w:val="24"/>
          <w:shd w:val="clear" w:color="auto" w:fill="FFFFFF"/>
        </w:rPr>
        <w:t>K.</w:t>
      </w:r>
      <w:r w:rsidR="0074516E">
        <w:rPr>
          <w:rFonts w:ascii="Times New Roman" w:hAnsi="Times New Roman" w:cs="Times New Roman"/>
          <w:color w:val="222222"/>
          <w:sz w:val="24"/>
          <w:szCs w:val="24"/>
          <w:shd w:val="clear" w:color="auto" w:fill="FFFFFF"/>
        </w:rPr>
        <w:t xml:space="preserve"> </w:t>
      </w:r>
      <w:r w:rsidRPr="00DA646E">
        <w:rPr>
          <w:rFonts w:ascii="Times New Roman" w:hAnsi="Times New Roman" w:cs="Times New Roman"/>
          <w:color w:val="222222"/>
          <w:sz w:val="24"/>
          <w:szCs w:val="24"/>
          <w:shd w:val="clear" w:color="auto" w:fill="FFFFFF"/>
        </w:rPr>
        <w:t xml:space="preserve">Buschmann, </w:t>
      </w:r>
      <w:r w:rsidR="0074516E" w:rsidRPr="00952D3D">
        <w:rPr>
          <w:rFonts w:ascii="Times New Roman" w:hAnsi="Times New Roman" w:cs="Times New Roman"/>
          <w:color w:val="222222"/>
          <w:sz w:val="24"/>
          <w:szCs w:val="24"/>
          <w:shd w:val="clear" w:color="auto" w:fill="FFFFFF"/>
        </w:rPr>
        <w:t>N.</w:t>
      </w:r>
      <w:r w:rsidR="0074516E">
        <w:rPr>
          <w:rFonts w:ascii="Times New Roman" w:hAnsi="Times New Roman" w:cs="Times New Roman"/>
          <w:color w:val="222222"/>
          <w:sz w:val="24"/>
          <w:szCs w:val="24"/>
          <w:shd w:val="clear" w:color="auto" w:fill="FFFFFF"/>
        </w:rPr>
        <w:t xml:space="preserve"> </w:t>
      </w:r>
      <w:r w:rsidRPr="00DA646E">
        <w:rPr>
          <w:rFonts w:ascii="Times New Roman" w:hAnsi="Times New Roman" w:cs="Times New Roman"/>
          <w:color w:val="222222"/>
          <w:sz w:val="24"/>
          <w:szCs w:val="24"/>
          <w:shd w:val="clear" w:color="auto" w:fill="FFFFFF"/>
        </w:rPr>
        <w:t xml:space="preserve">Kuss, </w:t>
      </w:r>
      <w:r w:rsidR="0074516E" w:rsidRPr="00952D3D">
        <w:rPr>
          <w:rFonts w:ascii="Times New Roman" w:hAnsi="Times New Roman" w:cs="Times New Roman"/>
          <w:color w:val="222222"/>
          <w:sz w:val="24"/>
          <w:szCs w:val="24"/>
          <w:shd w:val="clear" w:color="auto" w:fill="FFFFFF"/>
        </w:rPr>
        <w:t>J.</w:t>
      </w:r>
      <w:r w:rsidR="0074516E">
        <w:rPr>
          <w:rFonts w:ascii="Times New Roman" w:hAnsi="Times New Roman" w:cs="Times New Roman"/>
          <w:color w:val="222222"/>
          <w:sz w:val="24"/>
          <w:szCs w:val="24"/>
          <w:shd w:val="clear" w:color="auto" w:fill="FFFFFF"/>
        </w:rPr>
        <w:t xml:space="preserve"> </w:t>
      </w:r>
      <w:r w:rsidRPr="00DA646E">
        <w:rPr>
          <w:rFonts w:ascii="Times New Roman" w:hAnsi="Times New Roman" w:cs="Times New Roman"/>
          <w:color w:val="222222"/>
          <w:sz w:val="24"/>
          <w:szCs w:val="24"/>
          <w:shd w:val="clear" w:color="auto" w:fill="FFFFFF"/>
        </w:rPr>
        <w:t xml:space="preserve">Poeschl, and </w:t>
      </w:r>
      <w:r w:rsidR="00FD299F" w:rsidRPr="00952D3D">
        <w:rPr>
          <w:rFonts w:ascii="Times New Roman" w:hAnsi="Times New Roman" w:cs="Times New Roman"/>
          <w:color w:val="222222"/>
          <w:sz w:val="24"/>
          <w:szCs w:val="24"/>
          <w:shd w:val="clear" w:color="auto" w:fill="FFFFFF"/>
        </w:rPr>
        <w:t>P.</w:t>
      </w:r>
      <w:r w:rsidR="00FD299F">
        <w:rPr>
          <w:rFonts w:ascii="Times New Roman" w:hAnsi="Times New Roman" w:cs="Times New Roman"/>
          <w:color w:val="222222"/>
          <w:sz w:val="24"/>
          <w:szCs w:val="24"/>
          <w:shd w:val="clear" w:color="auto" w:fill="FFFFFF"/>
        </w:rPr>
        <w:t xml:space="preserve"> </w:t>
      </w:r>
      <w:r w:rsidRPr="00DA646E">
        <w:rPr>
          <w:rFonts w:ascii="Times New Roman" w:hAnsi="Times New Roman" w:cs="Times New Roman"/>
          <w:color w:val="222222"/>
          <w:sz w:val="24"/>
          <w:szCs w:val="24"/>
          <w:shd w:val="clear" w:color="auto" w:fill="FFFFFF"/>
        </w:rPr>
        <w:t>Ruef</w:t>
      </w:r>
      <w:r w:rsidR="00FD299F">
        <w:rPr>
          <w:rFonts w:ascii="Times New Roman" w:hAnsi="Times New Roman" w:cs="Times New Roman"/>
          <w:color w:val="222222"/>
          <w:sz w:val="24"/>
          <w:szCs w:val="24"/>
          <w:shd w:val="clear" w:color="auto" w:fill="FFFFFF"/>
        </w:rPr>
        <w:t>.</w:t>
      </w:r>
      <w:r w:rsidRPr="00DA646E">
        <w:rPr>
          <w:rFonts w:ascii="Times New Roman" w:hAnsi="Times New Roman" w:cs="Times New Roman"/>
          <w:color w:val="222222"/>
          <w:sz w:val="24"/>
          <w:szCs w:val="24"/>
          <w:shd w:val="clear" w:color="auto" w:fill="FFFFFF"/>
        </w:rPr>
        <w:t xml:space="preserve"> 2014. LPS-and LTA-induced expression of IL-6 and TNF-α in neonatal and adult blood: role of MAPKs and NF-κB.</w:t>
      </w:r>
      <w:r w:rsidRPr="00DA646E">
        <w:rPr>
          <w:rStyle w:val="apple-converted-space"/>
          <w:rFonts w:ascii="Times New Roman" w:hAnsi="Times New Roman" w:cs="Times New Roman"/>
          <w:color w:val="222222"/>
          <w:sz w:val="24"/>
          <w:szCs w:val="24"/>
          <w:shd w:val="clear" w:color="auto" w:fill="FFFFFF"/>
        </w:rPr>
        <w:t> </w:t>
      </w:r>
      <w:r w:rsidRPr="00DA646E">
        <w:rPr>
          <w:rFonts w:ascii="Times New Roman" w:hAnsi="Times New Roman" w:cs="Times New Roman"/>
          <w:i/>
          <w:iCs/>
          <w:color w:val="222222"/>
          <w:sz w:val="24"/>
          <w:szCs w:val="24"/>
        </w:rPr>
        <w:t>Mediators of inflammation</w:t>
      </w:r>
      <w:r w:rsidRPr="00DA646E">
        <w:rPr>
          <w:rStyle w:val="apple-converted-space"/>
          <w:rFonts w:ascii="Times New Roman" w:hAnsi="Times New Roman" w:cs="Times New Roman"/>
          <w:color w:val="222222"/>
          <w:sz w:val="24"/>
          <w:szCs w:val="24"/>
          <w:shd w:val="clear" w:color="auto" w:fill="FFFFFF"/>
        </w:rPr>
        <w:t> </w:t>
      </w:r>
      <w:r w:rsidRPr="00DA646E">
        <w:rPr>
          <w:rFonts w:ascii="Times New Roman" w:hAnsi="Times New Roman" w:cs="Times New Roman"/>
          <w:i/>
          <w:iCs/>
          <w:color w:val="222222"/>
          <w:sz w:val="24"/>
          <w:szCs w:val="24"/>
        </w:rPr>
        <w:t>2014</w:t>
      </w:r>
      <w:r w:rsidRPr="00DA646E">
        <w:rPr>
          <w:rFonts w:ascii="Times New Roman" w:hAnsi="Times New Roman" w:cs="Times New Roman"/>
          <w:color w:val="222222"/>
          <w:sz w:val="24"/>
          <w:szCs w:val="24"/>
          <w:shd w:val="clear" w:color="auto" w:fill="FFFFFF"/>
        </w:rPr>
        <w:t>.</w:t>
      </w:r>
    </w:p>
    <w:p w14:paraId="015593ED" w14:textId="2DDC79D8" w:rsidR="00220DBF" w:rsidRPr="00DA646E" w:rsidRDefault="00220DBF" w:rsidP="004C1A22">
      <w:pPr>
        <w:pStyle w:val="EndNoteBibliography"/>
        <w:spacing w:after="0" w:line="480" w:lineRule="auto"/>
        <w:ind w:left="720" w:hanging="720"/>
        <w:rPr>
          <w:rFonts w:asciiTheme="majorBidi" w:hAnsiTheme="majorBidi" w:cstheme="majorBidi"/>
          <w:color w:val="000000" w:themeColor="text1"/>
          <w:sz w:val="24"/>
          <w:szCs w:val="24"/>
        </w:rPr>
      </w:pPr>
      <w:r w:rsidRPr="00DA646E">
        <w:rPr>
          <w:rFonts w:asciiTheme="majorBidi" w:hAnsiTheme="majorBidi" w:cstheme="majorBidi"/>
          <w:color w:val="222222"/>
          <w:sz w:val="24"/>
          <w:szCs w:val="24"/>
          <w:shd w:val="clear" w:color="auto" w:fill="FFFFFF"/>
        </w:rPr>
        <w:t xml:space="preserve">Landmann, R., </w:t>
      </w:r>
      <w:r w:rsidRPr="00952D3D">
        <w:rPr>
          <w:rFonts w:asciiTheme="majorBidi" w:hAnsiTheme="majorBidi" w:cstheme="majorBidi"/>
          <w:color w:val="222222"/>
          <w:sz w:val="24"/>
          <w:szCs w:val="24"/>
          <w:shd w:val="clear" w:color="auto" w:fill="FFFFFF"/>
        </w:rPr>
        <w:t>H.</w:t>
      </w:r>
      <w:r>
        <w:rPr>
          <w:rFonts w:asciiTheme="majorBidi" w:hAnsiTheme="majorBidi" w:cstheme="majorBidi"/>
          <w:color w:val="222222"/>
          <w:sz w:val="24"/>
          <w:szCs w:val="24"/>
          <w:shd w:val="clear" w:color="auto" w:fill="FFFFFF"/>
        </w:rPr>
        <w:t xml:space="preserve"> </w:t>
      </w:r>
      <w:r w:rsidRPr="00952D3D">
        <w:rPr>
          <w:rFonts w:asciiTheme="majorBidi" w:hAnsiTheme="majorBidi" w:cstheme="majorBidi"/>
          <w:color w:val="222222"/>
          <w:sz w:val="24"/>
          <w:szCs w:val="24"/>
          <w:shd w:val="clear" w:color="auto" w:fill="FFFFFF"/>
        </w:rPr>
        <w:t>P.</w:t>
      </w:r>
      <w:r>
        <w:rPr>
          <w:rFonts w:asciiTheme="majorBidi" w:hAnsiTheme="majorBidi" w:cstheme="majorBidi"/>
          <w:color w:val="222222"/>
          <w:sz w:val="24"/>
          <w:szCs w:val="24"/>
          <w:shd w:val="clear" w:color="auto" w:fill="FFFFFF"/>
        </w:rPr>
        <w:t xml:space="preserve"> </w:t>
      </w:r>
      <w:r w:rsidRPr="00DA646E">
        <w:rPr>
          <w:rFonts w:asciiTheme="majorBidi" w:hAnsiTheme="majorBidi" w:cstheme="majorBidi"/>
          <w:color w:val="222222"/>
          <w:sz w:val="24"/>
          <w:szCs w:val="24"/>
          <w:shd w:val="clear" w:color="auto" w:fill="FFFFFF"/>
        </w:rPr>
        <w:t xml:space="preserve">Knopf, </w:t>
      </w:r>
      <w:r w:rsidRPr="00952D3D">
        <w:rPr>
          <w:rFonts w:asciiTheme="majorBidi" w:hAnsiTheme="majorBidi" w:cstheme="majorBidi"/>
          <w:color w:val="222222"/>
          <w:sz w:val="24"/>
          <w:szCs w:val="24"/>
          <w:shd w:val="clear" w:color="auto" w:fill="FFFFFF"/>
        </w:rPr>
        <w:t>S.</w:t>
      </w:r>
      <w:r>
        <w:rPr>
          <w:rFonts w:asciiTheme="majorBidi" w:hAnsiTheme="majorBidi" w:cstheme="majorBidi"/>
          <w:color w:val="222222"/>
          <w:sz w:val="24"/>
          <w:szCs w:val="24"/>
          <w:shd w:val="clear" w:color="auto" w:fill="FFFFFF"/>
        </w:rPr>
        <w:t xml:space="preserve"> </w:t>
      </w:r>
      <w:r w:rsidRPr="00DA646E">
        <w:rPr>
          <w:rFonts w:asciiTheme="majorBidi" w:hAnsiTheme="majorBidi" w:cstheme="majorBidi"/>
          <w:color w:val="222222"/>
          <w:sz w:val="24"/>
          <w:szCs w:val="24"/>
          <w:shd w:val="clear" w:color="auto" w:fill="FFFFFF"/>
        </w:rPr>
        <w:t xml:space="preserve">Link, </w:t>
      </w:r>
      <w:r w:rsidRPr="00952D3D">
        <w:rPr>
          <w:rFonts w:asciiTheme="majorBidi" w:hAnsiTheme="majorBidi" w:cstheme="majorBidi"/>
          <w:color w:val="222222"/>
          <w:sz w:val="24"/>
          <w:szCs w:val="24"/>
          <w:shd w:val="clear" w:color="auto" w:fill="FFFFFF"/>
        </w:rPr>
        <w:t>S.</w:t>
      </w:r>
      <w:r>
        <w:rPr>
          <w:rFonts w:asciiTheme="majorBidi" w:hAnsiTheme="majorBidi" w:cstheme="majorBidi"/>
          <w:color w:val="222222"/>
          <w:sz w:val="24"/>
          <w:szCs w:val="24"/>
          <w:shd w:val="clear" w:color="auto" w:fill="FFFFFF"/>
        </w:rPr>
        <w:t xml:space="preserve"> </w:t>
      </w:r>
      <w:r w:rsidRPr="00DA646E">
        <w:rPr>
          <w:rFonts w:asciiTheme="majorBidi" w:hAnsiTheme="majorBidi" w:cstheme="majorBidi"/>
          <w:color w:val="222222"/>
          <w:sz w:val="24"/>
          <w:szCs w:val="24"/>
          <w:shd w:val="clear" w:color="auto" w:fill="FFFFFF"/>
        </w:rPr>
        <w:t xml:space="preserve">Sansano, </w:t>
      </w:r>
      <w:r w:rsidRPr="00952D3D">
        <w:rPr>
          <w:rFonts w:asciiTheme="majorBidi" w:hAnsiTheme="majorBidi" w:cstheme="majorBidi"/>
          <w:color w:val="222222"/>
          <w:sz w:val="24"/>
          <w:szCs w:val="24"/>
          <w:shd w:val="clear" w:color="auto" w:fill="FFFFFF"/>
        </w:rPr>
        <w:t>R.</w:t>
      </w:r>
      <w:r>
        <w:rPr>
          <w:rFonts w:asciiTheme="majorBidi" w:hAnsiTheme="majorBidi" w:cstheme="majorBidi"/>
          <w:color w:val="222222"/>
          <w:sz w:val="24"/>
          <w:szCs w:val="24"/>
          <w:shd w:val="clear" w:color="auto" w:fill="FFFFFF"/>
        </w:rPr>
        <w:t xml:space="preserve"> </w:t>
      </w:r>
      <w:r w:rsidRPr="00DA646E">
        <w:rPr>
          <w:rFonts w:asciiTheme="majorBidi" w:hAnsiTheme="majorBidi" w:cstheme="majorBidi"/>
          <w:color w:val="222222"/>
          <w:sz w:val="24"/>
          <w:szCs w:val="24"/>
          <w:shd w:val="clear" w:color="auto" w:fill="FFFFFF"/>
        </w:rPr>
        <w:t xml:space="preserve">Schumann, and </w:t>
      </w:r>
      <w:r w:rsidRPr="00952D3D">
        <w:rPr>
          <w:rFonts w:asciiTheme="majorBidi" w:hAnsiTheme="majorBidi" w:cstheme="majorBidi"/>
          <w:color w:val="222222"/>
          <w:sz w:val="24"/>
          <w:szCs w:val="24"/>
          <w:shd w:val="clear" w:color="auto" w:fill="FFFFFF"/>
        </w:rPr>
        <w:t>W.</w:t>
      </w:r>
      <w:r>
        <w:rPr>
          <w:rFonts w:asciiTheme="majorBidi" w:hAnsiTheme="majorBidi" w:cstheme="majorBidi"/>
          <w:color w:val="222222"/>
          <w:sz w:val="24"/>
          <w:szCs w:val="24"/>
          <w:shd w:val="clear" w:color="auto" w:fill="FFFFFF"/>
        </w:rPr>
        <w:t xml:space="preserve"> </w:t>
      </w:r>
      <w:r w:rsidRPr="00DA646E">
        <w:rPr>
          <w:rFonts w:asciiTheme="majorBidi" w:hAnsiTheme="majorBidi" w:cstheme="majorBidi"/>
          <w:color w:val="222222"/>
          <w:sz w:val="24"/>
          <w:szCs w:val="24"/>
          <w:shd w:val="clear" w:color="auto" w:fill="FFFFFF"/>
        </w:rPr>
        <w:t>Zimmerli</w:t>
      </w:r>
      <w:r>
        <w:rPr>
          <w:rFonts w:asciiTheme="majorBidi" w:hAnsiTheme="majorBidi" w:cstheme="majorBidi"/>
          <w:color w:val="222222"/>
          <w:sz w:val="24"/>
          <w:szCs w:val="24"/>
          <w:shd w:val="clear" w:color="auto" w:fill="FFFFFF"/>
        </w:rPr>
        <w:t>.</w:t>
      </w:r>
      <w:r w:rsidRPr="00DA646E">
        <w:rPr>
          <w:rFonts w:asciiTheme="majorBidi" w:hAnsiTheme="majorBidi" w:cstheme="majorBidi"/>
          <w:color w:val="222222"/>
          <w:sz w:val="24"/>
          <w:szCs w:val="24"/>
          <w:shd w:val="clear" w:color="auto" w:fill="FFFFFF"/>
        </w:rPr>
        <w:t xml:space="preserve"> 1996. Human monocyte CD14 is upregulated by lipopolysaccharide.</w:t>
      </w:r>
      <w:r w:rsidRPr="00DA646E">
        <w:rPr>
          <w:rStyle w:val="apple-converted-space"/>
          <w:rFonts w:asciiTheme="majorBidi" w:hAnsiTheme="majorBidi" w:cstheme="majorBidi"/>
          <w:color w:val="222222"/>
          <w:sz w:val="24"/>
          <w:szCs w:val="24"/>
          <w:shd w:val="clear" w:color="auto" w:fill="FFFFFF"/>
        </w:rPr>
        <w:t> </w:t>
      </w:r>
      <w:r w:rsidRPr="00DA646E">
        <w:rPr>
          <w:rFonts w:asciiTheme="majorBidi" w:hAnsiTheme="majorBidi" w:cstheme="majorBidi"/>
          <w:i/>
          <w:iCs/>
          <w:color w:val="222222"/>
          <w:sz w:val="24"/>
          <w:szCs w:val="24"/>
        </w:rPr>
        <w:t>Infection and immunity</w:t>
      </w:r>
      <w:r w:rsidRPr="00DA646E">
        <w:rPr>
          <w:rStyle w:val="apple-converted-space"/>
          <w:rFonts w:asciiTheme="majorBidi" w:hAnsiTheme="majorBidi" w:cstheme="majorBidi"/>
          <w:color w:val="222222"/>
          <w:sz w:val="24"/>
          <w:szCs w:val="24"/>
          <w:shd w:val="clear" w:color="auto" w:fill="FFFFFF"/>
        </w:rPr>
        <w:t> </w:t>
      </w:r>
      <w:r w:rsidRPr="00DA646E">
        <w:rPr>
          <w:rFonts w:asciiTheme="majorBidi" w:hAnsiTheme="majorBidi" w:cstheme="majorBidi"/>
          <w:i/>
          <w:iCs/>
          <w:color w:val="222222"/>
          <w:sz w:val="24"/>
          <w:szCs w:val="24"/>
        </w:rPr>
        <w:t>64</w:t>
      </w:r>
      <w:r>
        <w:rPr>
          <w:rFonts w:asciiTheme="majorBidi" w:hAnsiTheme="majorBidi" w:cstheme="majorBidi"/>
          <w:color w:val="222222"/>
          <w:sz w:val="24"/>
          <w:szCs w:val="24"/>
          <w:shd w:val="clear" w:color="auto" w:fill="FFFFFF"/>
        </w:rPr>
        <w:t xml:space="preserve">: </w:t>
      </w:r>
      <w:r w:rsidRPr="00DA646E">
        <w:rPr>
          <w:rFonts w:asciiTheme="majorBidi" w:hAnsiTheme="majorBidi" w:cstheme="majorBidi"/>
          <w:color w:val="222222"/>
          <w:sz w:val="24"/>
          <w:szCs w:val="24"/>
          <w:shd w:val="clear" w:color="auto" w:fill="FFFFFF"/>
        </w:rPr>
        <w:t>1762-1769.</w:t>
      </w:r>
    </w:p>
    <w:p w14:paraId="491E0F9F" w14:textId="0426B569" w:rsidR="006F56A7" w:rsidRPr="00DA646E" w:rsidRDefault="006F56A7" w:rsidP="004C1A22">
      <w:pPr>
        <w:pStyle w:val="EndNoteBibliography"/>
        <w:spacing w:after="0" w:line="480" w:lineRule="auto"/>
        <w:ind w:left="720" w:hanging="720"/>
        <w:rPr>
          <w:rFonts w:asciiTheme="majorBidi" w:hAnsiTheme="majorBidi" w:cstheme="majorBidi"/>
          <w:color w:val="000000" w:themeColor="text1"/>
          <w:sz w:val="24"/>
          <w:szCs w:val="24"/>
        </w:rPr>
      </w:pPr>
      <w:r w:rsidRPr="00DA646E">
        <w:rPr>
          <w:rFonts w:asciiTheme="majorBidi" w:hAnsiTheme="majorBidi" w:cstheme="majorBidi"/>
          <w:color w:val="222222"/>
          <w:sz w:val="24"/>
          <w:szCs w:val="24"/>
          <w:shd w:val="clear" w:color="auto" w:fill="FFFFFF"/>
        </w:rPr>
        <w:t xml:space="preserve">Liu, X., </w:t>
      </w:r>
      <w:r w:rsidR="00B93FAB" w:rsidRPr="00952D3D">
        <w:rPr>
          <w:rFonts w:asciiTheme="majorBidi" w:hAnsiTheme="majorBidi" w:cstheme="majorBidi"/>
          <w:color w:val="222222"/>
          <w:sz w:val="24"/>
          <w:szCs w:val="24"/>
          <w:shd w:val="clear" w:color="auto" w:fill="FFFFFF"/>
        </w:rPr>
        <w:t>S.</w:t>
      </w:r>
      <w:r w:rsidR="00B93FAB">
        <w:rPr>
          <w:rFonts w:asciiTheme="majorBidi" w:hAnsiTheme="majorBidi" w:cstheme="majorBidi"/>
          <w:color w:val="222222"/>
          <w:sz w:val="24"/>
          <w:szCs w:val="24"/>
          <w:shd w:val="clear" w:color="auto" w:fill="FFFFFF"/>
        </w:rPr>
        <w:t xml:space="preserve"> </w:t>
      </w:r>
      <w:r w:rsidRPr="00DA646E">
        <w:rPr>
          <w:rFonts w:asciiTheme="majorBidi" w:hAnsiTheme="majorBidi" w:cstheme="majorBidi"/>
          <w:color w:val="222222"/>
          <w:sz w:val="24"/>
          <w:szCs w:val="24"/>
          <w:shd w:val="clear" w:color="auto" w:fill="FFFFFF"/>
        </w:rPr>
        <w:t xml:space="preserve">Yin, </w:t>
      </w:r>
      <w:r w:rsidR="00B93FAB" w:rsidRPr="00952D3D">
        <w:rPr>
          <w:rFonts w:asciiTheme="majorBidi" w:hAnsiTheme="majorBidi" w:cstheme="majorBidi"/>
          <w:color w:val="222222"/>
          <w:sz w:val="24"/>
          <w:szCs w:val="24"/>
          <w:shd w:val="clear" w:color="auto" w:fill="FFFFFF"/>
        </w:rPr>
        <w:t>Y.</w:t>
      </w:r>
      <w:r w:rsidR="00B93FAB">
        <w:rPr>
          <w:rFonts w:asciiTheme="majorBidi" w:hAnsiTheme="majorBidi" w:cstheme="majorBidi"/>
          <w:color w:val="222222"/>
          <w:sz w:val="24"/>
          <w:szCs w:val="24"/>
          <w:shd w:val="clear" w:color="auto" w:fill="FFFFFF"/>
        </w:rPr>
        <w:t xml:space="preserve"> </w:t>
      </w:r>
      <w:r w:rsidRPr="00DA646E">
        <w:rPr>
          <w:rFonts w:asciiTheme="majorBidi" w:hAnsiTheme="majorBidi" w:cstheme="majorBidi"/>
          <w:color w:val="222222"/>
          <w:sz w:val="24"/>
          <w:szCs w:val="24"/>
          <w:shd w:val="clear" w:color="auto" w:fill="FFFFFF"/>
        </w:rPr>
        <w:t xml:space="preserve">Chen, </w:t>
      </w:r>
      <w:r w:rsidR="0056113B" w:rsidRPr="00952D3D">
        <w:rPr>
          <w:rFonts w:asciiTheme="majorBidi" w:hAnsiTheme="majorBidi" w:cstheme="majorBidi"/>
          <w:color w:val="222222"/>
          <w:sz w:val="24"/>
          <w:szCs w:val="24"/>
          <w:shd w:val="clear" w:color="auto" w:fill="FFFFFF"/>
        </w:rPr>
        <w:t>Y.</w:t>
      </w:r>
      <w:r w:rsidR="0056113B">
        <w:rPr>
          <w:rFonts w:asciiTheme="majorBidi" w:hAnsiTheme="majorBidi" w:cstheme="majorBidi"/>
          <w:color w:val="222222"/>
          <w:sz w:val="24"/>
          <w:szCs w:val="24"/>
          <w:shd w:val="clear" w:color="auto" w:fill="FFFFFF"/>
        </w:rPr>
        <w:t xml:space="preserve"> </w:t>
      </w:r>
      <w:r w:rsidRPr="00DA646E">
        <w:rPr>
          <w:rFonts w:asciiTheme="majorBidi" w:hAnsiTheme="majorBidi" w:cstheme="majorBidi"/>
          <w:color w:val="222222"/>
          <w:sz w:val="24"/>
          <w:szCs w:val="24"/>
          <w:shd w:val="clear" w:color="auto" w:fill="FFFFFF"/>
        </w:rPr>
        <w:t xml:space="preserve">Wu, </w:t>
      </w:r>
      <w:r w:rsidR="0056113B" w:rsidRPr="00952D3D">
        <w:rPr>
          <w:rFonts w:asciiTheme="majorBidi" w:hAnsiTheme="majorBidi" w:cstheme="majorBidi"/>
          <w:color w:val="222222"/>
          <w:sz w:val="24"/>
          <w:szCs w:val="24"/>
          <w:shd w:val="clear" w:color="auto" w:fill="FFFFFF"/>
        </w:rPr>
        <w:t>W.</w:t>
      </w:r>
      <w:r w:rsidR="0056113B">
        <w:rPr>
          <w:rFonts w:asciiTheme="majorBidi" w:hAnsiTheme="majorBidi" w:cstheme="majorBidi"/>
          <w:color w:val="222222"/>
          <w:sz w:val="24"/>
          <w:szCs w:val="24"/>
          <w:shd w:val="clear" w:color="auto" w:fill="FFFFFF"/>
        </w:rPr>
        <w:t xml:space="preserve"> </w:t>
      </w:r>
      <w:r w:rsidRPr="00DA646E">
        <w:rPr>
          <w:rFonts w:asciiTheme="majorBidi" w:hAnsiTheme="majorBidi" w:cstheme="majorBidi"/>
          <w:color w:val="222222"/>
          <w:sz w:val="24"/>
          <w:szCs w:val="24"/>
          <w:shd w:val="clear" w:color="auto" w:fill="FFFFFF"/>
        </w:rPr>
        <w:t xml:space="preserve">Zheng, </w:t>
      </w:r>
      <w:r w:rsidR="0056113B" w:rsidRPr="00952D3D">
        <w:rPr>
          <w:rFonts w:asciiTheme="majorBidi" w:hAnsiTheme="majorBidi" w:cstheme="majorBidi"/>
          <w:color w:val="222222"/>
          <w:sz w:val="24"/>
          <w:szCs w:val="24"/>
          <w:shd w:val="clear" w:color="auto" w:fill="FFFFFF"/>
        </w:rPr>
        <w:t>H.</w:t>
      </w:r>
      <w:r w:rsidR="0056113B">
        <w:rPr>
          <w:rFonts w:asciiTheme="majorBidi" w:hAnsiTheme="majorBidi" w:cstheme="majorBidi"/>
          <w:color w:val="222222"/>
          <w:sz w:val="24"/>
          <w:szCs w:val="24"/>
          <w:shd w:val="clear" w:color="auto" w:fill="FFFFFF"/>
        </w:rPr>
        <w:t xml:space="preserve"> </w:t>
      </w:r>
      <w:r w:rsidRPr="00DA646E">
        <w:rPr>
          <w:rFonts w:asciiTheme="majorBidi" w:hAnsiTheme="majorBidi" w:cstheme="majorBidi"/>
          <w:color w:val="222222"/>
          <w:sz w:val="24"/>
          <w:szCs w:val="24"/>
          <w:shd w:val="clear" w:color="auto" w:fill="FFFFFF"/>
        </w:rPr>
        <w:t xml:space="preserve">Dong, </w:t>
      </w:r>
      <w:r w:rsidR="002E3FCB" w:rsidRPr="00952D3D">
        <w:rPr>
          <w:rFonts w:asciiTheme="majorBidi" w:hAnsiTheme="majorBidi" w:cstheme="majorBidi"/>
          <w:color w:val="222222"/>
          <w:sz w:val="24"/>
          <w:szCs w:val="24"/>
          <w:shd w:val="clear" w:color="auto" w:fill="FFFFFF"/>
        </w:rPr>
        <w:t>Y.</w:t>
      </w:r>
      <w:r w:rsidR="002E3FCB">
        <w:rPr>
          <w:rFonts w:asciiTheme="majorBidi" w:hAnsiTheme="majorBidi" w:cstheme="majorBidi"/>
          <w:color w:val="222222"/>
          <w:sz w:val="24"/>
          <w:szCs w:val="24"/>
          <w:shd w:val="clear" w:color="auto" w:fill="FFFFFF"/>
        </w:rPr>
        <w:t xml:space="preserve"> </w:t>
      </w:r>
      <w:r w:rsidRPr="00DA646E">
        <w:rPr>
          <w:rFonts w:asciiTheme="majorBidi" w:hAnsiTheme="majorBidi" w:cstheme="majorBidi"/>
          <w:color w:val="222222"/>
          <w:sz w:val="24"/>
          <w:szCs w:val="24"/>
          <w:shd w:val="clear" w:color="auto" w:fill="FFFFFF"/>
        </w:rPr>
        <w:t xml:space="preserve">Bai, </w:t>
      </w:r>
      <w:r w:rsidR="002E3FCB" w:rsidRPr="00952D3D">
        <w:rPr>
          <w:rFonts w:asciiTheme="majorBidi" w:hAnsiTheme="majorBidi" w:cstheme="majorBidi"/>
          <w:color w:val="222222"/>
          <w:sz w:val="24"/>
          <w:szCs w:val="24"/>
          <w:shd w:val="clear" w:color="auto" w:fill="FFFFFF"/>
        </w:rPr>
        <w:t>Y.</w:t>
      </w:r>
      <w:r w:rsidR="002E3FCB">
        <w:rPr>
          <w:rFonts w:asciiTheme="majorBidi" w:hAnsiTheme="majorBidi" w:cstheme="majorBidi"/>
          <w:color w:val="222222"/>
          <w:sz w:val="24"/>
          <w:szCs w:val="24"/>
          <w:shd w:val="clear" w:color="auto" w:fill="FFFFFF"/>
        </w:rPr>
        <w:t xml:space="preserve"> </w:t>
      </w:r>
      <w:r w:rsidRPr="00DA646E">
        <w:rPr>
          <w:rFonts w:asciiTheme="majorBidi" w:hAnsiTheme="majorBidi" w:cstheme="majorBidi"/>
          <w:color w:val="222222"/>
          <w:sz w:val="24"/>
          <w:szCs w:val="24"/>
          <w:shd w:val="clear" w:color="auto" w:fill="FFFFFF"/>
        </w:rPr>
        <w:t xml:space="preserve">Qin, </w:t>
      </w:r>
      <w:r w:rsidR="002E3FCB" w:rsidRPr="00952D3D">
        <w:rPr>
          <w:rFonts w:asciiTheme="majorBidi" w:hAnsiTheme="majorBidi" w:cstheme="majorBidi"/>
          <w:color w:val="222222"/>
          <w:sz w:val="24"/>
          <w:szCs w:val="24"/>
          <w:shd w:val="clear" w:color="auto" w:fill="FFFFFF"/>
        </w:rPr>
        <w:t>J.</w:t>
      </w:r>
      <w:r w:rsidR="002E3FCB">
        <w:rPr>
          <w:rFonts w:asciiTheme="majorBidi" w:hAnsiTheme="majorBidi" w:cstheme="majorBidi"/>
          <w:color w:val="222222"/>
          <w:sz w:val="24"/>
          <w:szCs w:val="24"/>
          <w:shd w:val="clear" w:color="auto" w:fill="FFFFFF"/>
        </w:rPr>
        <w:t xml:space="preserve"> </w:t>
      </w:r>
      <w:r w:rsidRPr="00DA646E">
        <w:rPr>
          <w:rFonts w:asciiTheme="majorBidi" w:hAnsiTheme="majorBidi" w:cstheme="majorBidi"/>
          <w:color w:val="222222"/>
          <w:sz w:val="24"/>
          <w:szCs w:val="24"/>
          <w:shd w:val="clear" w:color="auto" w:fill="FFFFFF"/>
        </w:rPr>
        <w:t xml:space="preserve">Li, </w:t>
      </w:r>
      <w:r w:rsidR="002E3FCB" w:rsidRPr="00952D3D">
        <w:rPr>
          <w:rFonts w:asciiTheme="majorBidi" w:hAnsiTheme="majorBidi" w:cstheme="majorBidi"/>
          <w:color w:val="222222"/>
          <w:sz w:val="24"/>
          <w:szCs w:val="24"/>
          <w:shd w:val="clear" w:color="auto" w:fill="FFFFFF"/>
        </w:rPr>
        <w:t>S.</w:t>
      </w:r>
      <w:r w:rsidR="002E3FCB">
        <w:rPr>
          <w:rFonts w:asciiTheme="majorBidi" w:hAnsiTheme="majorBidi" w:cstheme="majorBidi"/>
          <w:color w:val="222222"/>
          <w:sz w:val="24"/>
          <w:szCs w:val="24"/>
          <w:shd w:val="clear" w:color="auto" w:fill="FFFFFF"/>
        </w:rPr>
        <w:t xml:space="preserve"> </w:t>
      </w:r>
      <w:r w:rsidRPr="00DA646E">
        <w:rPr>
          <w:rFonts w:asciiTheme="majorBidi" w:hAnsiTheme="majorBidi" w:cstheme="majorBidi"/>
          <w:color w:val="222222"/>
          <w:sz w:val="24"/>
          <w:szCs w:val="24"/>
          <w:shd w:val="clear" w:color="auto" w:fill="FFFFFF"/>
        </w:rPr>
        <w:t xml:space="preserve">Feng, </w:t>
      </w:r>
      <w:r w:rsidR="00111C6A">
        <w:rPr>
          <w:rFonts w:asciiTheme="majorBidi" w:hAnsiTheme="majorBidi" w:cstheme="majorBidi"/>
          <w:color w:val="222222"/>
          <w:sz w:val="24"/>
          <w:szCs w:val="24"/>
          <w:shd w:val="clear" w:color="auto" w:fill="FFFFFF"/>
        </w:rPr>
        <w:t>et al.</w:t>
      </w:r>
      <w:r w:rsidRPr="00DA646E">
        <w:rPr>
          <w:rFonts w:asciiTheme="majorBidi" w:hAnsiTheme="majorBidi" w:cstheme="majorBidi"/>
          <w:color w:val="222222"/>
          <w:sz w:val="24"/>
          <w:szCs w:val="24"/>
          <w:shd w:val="clear" w:color="auto" w:fill="FFFFFF"/>
        </w:rPr>
        <w:t xml:space="preserve"> 2018. LPS</w:t>
      </w:r>
      <w:r w:rsidRPr="00DA646E">
        <w:rPr>
          <w:rFonts w:asciiTheme="majorBidi" w:hAnsiTheme="majorBidi" w:cstheme="majorBidi"/>
          <w:color w:val="222222"/>
          <w:sz w:val="24"/>
          <w:szCs w:val="24"/>
          <w:shd w:val="clear" w:color="auto" w:fill="FFFFFF"/>
        </w:rPr>
        <w:noBreakHyphen/>
        <w:t>induced proinflammatory cytokine expression in human airway epithelial cells and macrophages via NF</w:t>
      </w:r>
      <w:r w:rsidRPr="00DA646E">
        <w:rPr>
          <w:rFonts w:asciiTheme="majorBidi" w:hAnsiTheme="majorBidi" w:cstheme="majorBidi"/>
          <w:color w:val="222222"/>
          <w:sz w:val="24"/>
          <w:szCs w:val="24"/>
          <w:shd w:val="clear" w:color="auto" w:fill="FFFFFF"/>
        </w:rPr>
        <w:noBreakHyphen/>
        <w:t>κB, STAT3 or AP</w:t>
      </w:r>
      <w:r w:rsidRPr="00DA646E">
        <w:rPr>
          <w:rFonts w:asciiTheme="majorBidi" w:hAnsiTheme="majorBidi" w:cstheme="majorBidi"/>
          <w:color w:val="222222"/>
          <w:sz w:val="24"/>
          <w:szCs w:val="24"/>
          <w:shd w:val="clear" w:color="auto" w:fill="FFFFFF"/>
        </w:rPr>
        <w:noBreakHyphen/>
        <w:t>1 activation.</w:t>
      </w:r>
      <w:r w:rsidRPr="00DA646E">
        <w:rPr>
          <w:rStyle w:val="apple-converted-space"/>
          <w:rFonts w:asciiTheme="majorBidi" w:hAnsiTheme="majorBidi" w:cstheme="majorBidi"/>
          <w:color w:val="222222"/>
          <w:sz w:val="24"/>
          <w:szCs w:val="24"/>
          <w:shd w:val="clear" w:color="auto" w:fill="FFFFFF"/>
        </w:rPr>
        <w:t> </w:t>
      </w:r>
      <w:r w:rsidRPr="00DA646E">
        <w:rPr>
          <w:rFonts w:asciiTheme="majorBidi" w:hAnsiTheme="majorBidi" w:cstheme="majorBidi"/>
          <w:i/>
          <w:iCs/>
          <w:color w:val="222222"/>
          <w:sz w:val="24"/>
          <w:szCs w:val="24"/>
        </w:rPr>
        <w:t>Molecular medicine reports</w:t>
      </w:r>
      <w:r w:rsidRPr="00DA646E">
        <w:rPr>
          <w:rStyle w:val="apple-converted-space"/>
          <w:rFonts w:asciiTheme="majorBidi" w:hAnsiTheme="majorBidi" w:cstheme="majorBidi"/>
          <w:color w:val="222222"/>
          <w:sz w:val="24"/>
          <w:szCs w:val="24"/>
          <w:shd w:val="clear" w:color="auto" w:fill="FFFFFF"/>
        </w:rPr>
        <w:t> </w:t>
      </w:r>
      <w:r w:rsidRPr="00DA646E">
        <w:rPr>
          <w:rFonts w:asciiTheme="majorBidi" w:hAnsiTheme="majorBidi" w:cstheme="majorBidi"/>
          <w:i/>
          <w:iCs/>
          <w:color w:val="222222"/>
          <w:sz w:val="24"/>
          <w:szCs w:val="24"/>
        </w:rPr>
        <w:t>17</w:t>
      </w:r>
      <w:r>
        <w:rPr>
          <w:rFonts w:asciiTheme="majorBidi" w:hAnsiTheme="majorBidi" w:cstheme="majorBidi"/>
          <w:color w:val="222222"/>
          <w:sz w:val="24"/>
          <w:szCs w:val="24"/>
          <w:shd w:val="clear" w:color="auto" w:fill="FFFFFF"/>
        </w:rPr>
        <w:t xml:space="preserve">: </w:t>
      </w:r>
      <w:r w:rsidRPr="00DA646E">
        <w:rPr>
          <w:rFonts w:asciiTheme="majorBidi" w:hAnsiTheme="majorBidi" w:cstheme="majorBidi"/>
          <w:color w:val="222222"/>
          <w:sz w:val="24"/>
          <w:szCs w:val="24"/>
          <w:shd w:val="clear" w:color="auto" w:fill="FFFFFF"/>
        </w:rPr>
        <w:t>5484-5491.</w:t>
      </w:r>
    </w:p>
    <w:p w14:paraId="12E843AF" w14:textId="66342471" w:rsidR="00BA5056" w:rsidRDefault="00BA5056" w:rsidP="004C1A22">
      <w:pPr>
        <w:pStyle w:val="EndNoteBibliography"/>
        <w:spacing w:after="0" w:line="480" w:lineRule="auto"/>
        <w:ind w:left="720" w:hanging="720"/>
        <w:rPr>
          <w:rFonts w:ascii="Times New Roman" w:hAnsi="Times New Roman" w:cs="Times New Roman"/>
          <w:color w:val="222222"/>
          <w:sz w:val="24"/>
          <w:szCs w:val="24"/>
          <w:shd w:val="clear" w:color="auto" w:fill="FFFFFF"/>
        </w:rPr>
      </w:pPr>
      <w:r w:rsidRPr="00DA646E">
        <w:rPr>
          <w:rFonts w:ascii="Times New Roman" w:hAnsi="Times New Roman" w:cs="Times New Roman"/>
          <w:color w:val="222222"/>
          <w:sz w:val="24"/>
          <w:szCs w:val="24"/>
          <w:shd w:val="clear" w:color="auto" w:fill="FFFFFF"/>
        </w:rPr>
        <w:t>McKinnon, K.</w:t>
      </w:r>
      <w:r w:rsidR="000A4150">
        <w:rPr>
          <w:rFonts w:ascii="Times New Roman" w:hAnsi="Times New Roman" w:cs="Times New Roman"/>
          <w:color w:val="222222"/>
          <w:sz w:val="24"/>
          <w:szCs w:val="24"/>
          <w:shd w:val="clear" w:color="auto" w:fill="FFFFFF"/>
        </w:rPr>
        <w:t xml:space="preserve"> </w:t>
      </w:r>
      <w:r w:rsidRPr="00DA646E">
        <w:rPr>
          <w:rFonts w:ascii="Times New Roman" w:hAnsi="Times New Roman" w:cs="Times New Roman"/>
          <w:color w:val="222222"/>
          <w:sz w:val="24"/>
          <w:szCs w:val="24"/>
          <w:shd w:val="clear" w:color="auto" w:fill="FFFFFF"/>
        </w:rPr>
        <w:t>M. 2018. Flow cytometry: an overview.</w:t>
      </w:r>
      <w:r w:rsidRPr="00DA646E">
        <w:rPr>
          <w:rStyle w:val="apple-converted-space"/>
          <w:rFonts w:ascii="Times New Roman" w:hAnsi="Times New Roman" w:cs="Times New Roman"/>
          <w:color w:val="222222"/>
          <w:sz w:val="24"/>
          <w:szCs w:val="24"/>
          <w:shd w:val="clear" w:color="auto" w:fill="FFFFFF"/>
        </w:rPr>
        <w:t> </w:t>
      </w:r>
      <w:r w:rsidRPr="00DA646E">
        <w:rPr>
          <w:rFonts w:ascii="Times New Roman" w:hAnsi="Times New Roman" w:cs="Times New Roman"/>
          <w:i/>
          <w:iCs/>
          <w:color w:val="222222"/>
          <w:sz w:val="24"/>
          <w:szCs w:val="24"/>
        </w:rPr>
        <w:t>Current protocols in immunology</w:t>
      </w:r>
      <w:r w:rsidRPr="00DA646E">
        <w:rPr>
          <w:rStyle w:val="apple-converted-space"/>
          <w:rFonts w:ascii="Times New Roman" w:hAnsi="Times New Roman" w:cs="Times New Roman"/>
          <w:color w:val="222222"/>
          <w:sz w:val="24"/>
          <w:szCs w:val="24"/>
          <w:shd w:val="clear" w:color="auto" w:fill="FFFFFF"/>
        </w:rPr>
        <w:t> </w:t>
      </w:r>
      <w:r w:rsidRPr="00DA646E">
        <w:rPr>
          <w:rFonts w:ascii="Times New Roman" w:hAnsi="Times New Roman" w:cs="Times New Roman"/>
          <w:i/>
          <w:iCs/>
          <w:color w:val="222222"/>
          <w:sz w:val="24"/>
          <w:szCs w:val="24"/>
        </w:rPr>
        <w:t>120</w:t>
      </w:r>
      <w:r w:rsidR="00075C0E">
        <w:rPr>
          <w:rFonts w:ascii="Times New Roman" w:hAnsi="Times New Roman" w:cs="Times New Roman"/>
          <w:color w:val="222222"/>
          <w:sz w:val="24"/>
          <w:szCs w:val="24"/>
          <w:shd w:val="clear" w:color="auto" w:fill="FFFFFF"/>
        </w:rPr>
        <w:t xml:space="preserve">: </w:t>
      </w:r>
      <w:r w:rsidRPr="00DA646E">
        <w:rPr>
          <w:rFonts w:ascii="Times New Roman" w:hAnsi="Times New Roman" w:cs="Times New Roman"/>
          <w:color w:val="222222"/>
          <w:sz w:val="24"/>
          <w:szCs w:val="24"/>
          <w:shd w:val="clear" w:color="auto" w:fill="FFFFFF"/>
        </w:rPr>
        <w:t>5-1.</w:t>
      </w:r>
    </w:p>
    <w:p w14:paraId="6702E893" w14:textId="286ED7EE" w:rsidR="00CB7D07" w:rsidRPr="00BA5056" w:rsidRDefault="00CB7D07" w:rsidP="00CB7D07">
      <w:pPr>
        <w:pStyle w:val="EndNoteBibliography"/>
        <w:spacing w:after="0" w:line="480" w:lineRule="auto"/>
        <w:ind w:left="720" w:hanging="720"/>
        <w:rPr>
          <w:rFonts w:ascii="Times New Roman" w:hAnsi="Times New Roman" w:cs="Times New Roman"/>
          <w:color w:val="000000" w:themeColor="text1"/>
          <w:sz w:val="24"/>
          <w:szCs w:val="24"/>
        </w:rPr>
      </w:pPr>
      <w:r w:rsidRPr="00952D3D">
        <w:rPr>
          <w:rFonts w:ascii="Times New Roman" w:hAnsi="Times New Roman" w:cs="Times New Roman"/>
          <w:color w:val="222222"/>
          <w:sz w:val="24"/>
          <w:szCs w:val="24"/>
          <w:shd w:val="clear" w:color="auto" w:fill="FFFFFF"/>
        </w:rPr>
        <w:t>Spidlen, J., K.</w:t>
      </w:r>
      <w:r>
        <w:rPr>
          <w:rFonts w:ascii="Times New Roman" w:hAnsi="Times New Roman" w:cs="Times New Roman"/>
          <w:color w:val="222222"/>
          <w:sz w:val="24"/>
          <w:szCs w:val="24"/>
          <w:shd w:val="clear" w:color="auto" w:fill="FFFFFF"/>
        </w:rPr>
        <w:t xml:space="preserve"> </w:t>
      </w:r>
      <w:r w:rsidRPr="00952D3D">
        <w:rPr>
          <w:rFonts w:ascii="Times New Roman" w:hAnsi="Times New Roman" w:cs="Times New Roman"/>
          <w:color w:val="222222"/>
          <w:sz w:val="24"/>
          <w:szCs w:val="24"/>
          <w:shd w:val="clear" w:color="auto" w:fill="FFFFFF"/>
        </w:rPr>
        <w:t>Breuer, C.</w:t>
      </w:r>
      <w:r>
        <w:rPr>
          <w:rFonts w:ascii="Times New Roman" w:hAnsi="Times New Roman" w:cs="Times New Roman"/>
          <w:color w:val="222222"/>
          <w:sz w:val="24"/>
          <w:szCs w:val="24"/>
          <w:shd w:val="clear" w:color="auto" w:fill="FFFFFF"/>
        </w:rPr>
        <w:t xml:space="preserve"> </w:t>
      </w:r>
      <w:r w:rsidRPr="00952D3D">
        <w:rPr>
          <w:rFonts w:ascii="Times New Roman" w:hAnsi="Times New Roman" w:cs="Times New Roman"/>
          <w:color w:val="222222"/>
          <w:sz w:val="24"/>
          <w:szCs w:val="24"/>
          <w:shd w:val="clear" w:color="auto" w:fill="FFFFFF"/>
        </w:rPr>
        <w:t>Rosenberg, N.</w:t>
      </w:r>
      <w:r>
        <w:rPr>
          <w:rFonts w:ascii="Times New Roman" w:hAnsi="Times New Roman" w:cs="Times New Roman"/>
          <w:color w:val="222222"/>
          <w:sz w:val="24"/>
          <w:szCs w:val="24"/>
          <w:shd w:val="clear" w:color="auto" w:fill="FFFFFF"/>
        </w:rPr>
        <w:t xml:space="preserve"> </w:t>
      </w:r>
      <w:r w:rsidRPr="00952D3D">
        <w:rPr>
          <w:rFonts w:ascii="Times New Roman" w:hAnsi="Times New Roman" w:cs="Times New Roman"/>
          <w:color w:val="222222"/>
          <w:sz w:val="24"/>
          <w:szCs w:val="24"/>
          <w:shd w:val="clear" w:color="auto" w:fill="FFFFFF"/>
        </w:rPr>
        <w:t>Kotecha, and R.</w:t>
      </w:r>
      <w:r>
        <w:rPr>
          <w:rFonts w:ascii="Times New Roman" w:hAnsi="Times New Roman" w:cs="Times New Roman"/>
          <w:color w:val="222222"/>
          <w:sz w:val="24"/>
          <w:szCs w:val="24"/>
          <w:shd w:val="clear" w:color="auto" w:fill="FFFFFF"/>
        </w:rPr>
        <w:t xml:space="preserve"> </w:t>
      </w:r>
      <w:r w:rsidRPr="00952D3D">
        <w:rPr>
          <w:rFonts w:ascii="Times New Roman" w:hAnsi="Times New Roman" w:cs="Times New Roman"/>
          <w:color w:val="222222"/>
          <w:sz w:val="24"/>
          <w:szCs w:val="24"/>
          <w:shd w:val="clear" w:color="auto" w:fill="FFFFFF"/>
        </w:rPr>
        <w:t>R.</w:t>
      </w:r>
      <w:r>
        <w:rPr>
          <w:rFonts w:ascii="Times New Roman" w:hAnsi="Times New Roman" w:cs="Times New Roman"/>
          <w:color w:val="222222"/>
          <w:sz w:val="24"/>
          <w:szCs w:val="24"/>
          <w:shd w:val="clear" w:color="auto" w:fill="FFFFFF"/>
        </w:rPr>
        <w:t xml:space="preserve"> </w:t>
      </w:r>
      <w:r w:rsidRPr="00952D3D">
        <w:rPr>
          <w:rFonts w:ascii="Times New Roman" w:hAnsi="Times New Roman" w:cs="Times New Roman"/>
          <w:color w:val="222222"/>
          <w:sz w:val="24"/>
          <w:szCs w:val="24"/>
          <w:shd w:val="clear" w:color="auto" w:fill="FFFFFF"/>
        </w:rPr>
        <w:t>Brinkman</w:t>
      </w:r>
      <w:r>
        <w:rPr>
          <w:rFonts w:ascii="Times New Roman" w:hAnsi="Times New Roman" w:cs="Times New Roman"/>
          <w:color w:val="222222"/>
          <w:sz w:val="24"/>
          <w:szCs w:val="24"/>
          <w:shd w:val="clear" w:color="auto" w:fill="FFFFFF"/>
        </w:rPr>
        <w:t>.</w:t>
      </w:r>
      <w:r w:rsidRPr="00952D3D">
        <w:rPr>
          <w:rFonts w:ascii="Times New Roman" w:hAnsi="Times New Roman" w:cs="Times New Roman"/>
          <w:color w:val="222222"/>
          <w:sz w:val="24"/>
          <w:szCs w:val="24"/>
          <w:shd w:val="clear" w:color="auto" w:fill="FFFFFF"/>
        </w:rPr>
        <w:t xml:space="preserve"> 2012. FlowRepository: A resource of annotated flow cytometry datasets associated with peer‐reviewed publications.</w:t>
      </w:r>
      <w:r w:rsidRPr="00952D3D">
        <w:rPr>
          <w:rStyle w:val="apple-converted-space"/>
          <w:rFonts w:ascii="Times New Roman" w:hAnsi="Times New Roman" w:cs="Times New Roman"/>
          <w:color w:val="222222"/>
          <w:sz w:val="24"/>
          <w:szCs w:val="24"/>
          <w:shd w:val="clear" w:color="auto" w:fill="FFFFFF"/>
        </w:rPr>
        <w:t> </w:t>
      </w:r>
      <w:r w:rsidRPr="00952D3D">
        <w:rPr>
          <w:rFonts w:ascii="Times New Roman" w:hAnsi="Times New Roman" w:cs="Times New Roman"/>
          <w:i/>
          <w:iCs/>
          <w:color w:val="222222"/>
          <w:sz w:val="24"/>
          <w:szCs w:val="24"/>
        </w:rPr>
        <w:t>Cytometry Part A</w:t>
      </w:r>
      <w:r w:rsidRPr="00952D3D">
        <w:rPr>
          <w:rStyle w:val="apple-converted-space"/>
          <w:rFonts w:ascii="Times New Roman" w:hAnsi="Times New Roman" w:cs="Times New Roman"/>
          <w:color w:val="222222"/>
          <w:sz w:val="24"/>
          <w:szCs w:val="24"/>
          <w:shd w:val="clear" w:color="auto" w:fill="FFFFFF"/>
        </w:rPr>
        <w:t> </w:t>
      </w:r>
      <w:r w:rsidRPr="00952D3D">
        <w:rPr>
          <w:rFonts w:ascii="Times New Roman" w:hAnsi="Times New Roman" w:cs="Times New Roman"/>
          <w:i/>
          <w:iCs/>
          <w:color w:val="222222"/>
          <w:sz w:val="24"/>
          <w:szCs w:val="24"/>
        </w:rPr>
        <w:t>81</w:t>
      </w:r>
      <w:r>
        <w:rPr>
          <w:rFonts w:ascii="Times New Roman" w:hAnsi="Times New Roman" w:cs="Times New Roman"/>
          <w:color w:val="222222"/>
          <w:sz w:val="24"/>
          <w:szCs w:val="24"/>
          <w:shd w:val="clear" w:color="auto" w:fill="FFFFFF"/>
        </w:rPr>
        <w:t xml:space="preserve">: </w:t>
      </w:r>
      <w:r w:rsidRPr="00952D3D">
        <w:rPr>
          <w:rFonts w:ascii="Times New Roman" w:hAnsi="Times New Roman" w:cs="Times New Roman"/>
          <w:color w:val="222222"/>
          <w:sz w:val="24"/>
          <w:szCs w:val="24"/>
          <w:shd w:val="clear" w:color="auto" w:fill="FFFFFF"/>
        </w:rPr>
        <w:t>727-731.</w:t>
      </w:r>
    </w:p>
    <w:p w14:paraId="042F9D41" w14:textId="1A86D905" w:rsidR="003F6E2C" w:rsidRDefault="003F6E2C" w:rsidP="004C1A22">
      <w:pPr>
        <w:pStyle w:val="EndNoteBibliography"/>
        <w:spacing w:after="0" w:line="480" w:lineRule="auto"/>
        <w:ind w:left="720" w:hanging="720"/>
        <w:rPr>
          <w:rFonts w:asciiTheme="majorBidi" w:hAnsiTheme="majorBidi" w:cstheme="majorBidi"/>
          <w:color w:val="222222"/>
          <w:sz w:val="24"/>
          <w:szCs w:val="24"/>
          <w:shd w:val="clear" w:color="auto" w:fill="FFFFFF"/>
        </w:rPr>
      </w:pPr>
      <w:r w:rsidRPr="004C1A22">
        <w:rPr>
          <w:rFonts w:ascii="Times New Roman" w:hAnsi="Times New Roman" w:cs="Times New Roman"/>
          <w:color w:val="000000" w:themeColor="text1"/>
          <w:sz w:val="24"/>
          <w:szCs w:val="24"/>
        </w:rPr>
        <w:t xml:space="preserve">Spidlen, J., W. Moore, D. Parks, M. Goldberg, C. Bray, P. Bierre, P. Gorombey, B. Hyun, M. Hubbard, S. Lange, </w:t>
      </w:r>
      <w:r w:rsidR="00620BA9">
        <w:rPr>
          <w:rFonts w:ascii="Times New Roman" w:hAnsi="Times New Roman" w:cs="Times New Roman"/>
          <w:color w:val="000000" w:themeColor="text1"/>
          <w:sz w:val="24"/>
          <w:szCs w:val="24"/>
        </w:rPr>
        <w:t>et al.</w:t>
      </w:r>
      <w:r w:rsidRPr="004C1A22">
        <w:rPr>
          <w:rFonts w:ascii="Times New Roman" w:hAnsi="Times New Roman" w:cs="Times New Roman"/>
          <w:color w:val="000000" w:themeColor="text1"/>
          <w:sz w:val="24"/>
          <w:szCs w:val="24"/>
        </w:rPr>
        <w:t xml:space="preserve"> 2010. Data File Standard for Flow Cytometry, version FCS 3.1</w:t>
      </w:r>
      <w:r w:rsidR="00EE5C75">
        <w:rPr>
          <w:rFonts w:ascii="Times New Roman" w:hAnsi="Times New Roman" w:cs="Times New Roman"/>
          <w:color w:val="000000" w:themeColor="text1"/>
          <w:sz w:val="24"/>
          <w:szCs w:val="24"/>
        </w:rPr>
        <w:t>.</w:t>
      </w:r>
      <w:r w:rsidRPr="004C1A22">
        <w:rPr>
          <w:rFonts w:ascii="Times New Roman" w:hAnsi="Times New Roman" w:cs="Times New Roman"/>
          <w:color w:val="000000" w:themeColor="text1"/>
          <w:sz w:val="24"/>
          <w:szCs w:val="24"/>
        </w:rPr>
        <w:t xml:space="preserve"> </w:t>
      </w:r>
      <w:r w:rsidR="00755F1E" w:rsidRPr="00952D3D">
        <w:rPr>
          <w:rFonts w:asciiTheme="majorBidi" w:hAnsiTheme="majorBidi" w:cstheme="majorBidi"/>
          <w:i/>
          <w:iCs/>
          <w:color w:val="222222"/>
          <w:sz w:val="24"/>
          <w:szCs w:val="24"/>
        </w:rPr>
        <w:t>Cytometry Part A: The Journal of the International Society for Advancement of Cytometry</w:t>
      </w:r>
      <w:r w:rsidR="00755F1E" w:rsidRPr="00952D3D">
        <w:rPr>
          <w:rStyle w:val="apple-converted-space"/>
          <w:rFonts w:asciiTheme="majorBidi" w:hAnsiTheme="majorBidi" w:cstheme="majorBidi"/>
          <w:color w:val="222222"/>
          <w:sz w:val="24"/>
          <w:szCs w:val="24"/>
          <w:shd w:val="clear" w:color="auto" w:fill="FFFFFF"/>
        </w:rPr>
        <w:t> </w:t>
      </w:r>
      <w:r w:rsidR="00755F1E" w:rsidRPr="00952D3D">
        <w:rPr>
          <w:rFonts w:asciiTheme="majorBidi" w:hAnsiTheme="majorBidi" w:cstheme="majorBidi"/>
          <w:i/>
          <w:iCs/>
          <w:color w:val="222222"/>
          <w:sz w:val="24"/>
          <w:szCs w:val="24"/>
        </w:rPr>
        <w:t>77</w:t>
      </w:r>
      <w:r w:rsidR="00AA0FE3">
        <w:rPr>
          <w:rFonts w:asciiTheme="majorBidi" w:hAnsiTheme="majorBidi" w:cstheme="majorBidi"/>
          <w:color w:val="222222"/>
          <w:sz w:val="24"/>
          <w:szCs w:val="24"/>
          <w:shd w:val="clear" w:color="auto" w:fill="FFFFFF"/>
        </w:rPr>
        <w:t xml:space="preserve">: </w:t>
      </w:r>
      <w:r w:rsidR="00755F1E" w:rsidRPr="00952D3D">
        <w:rPr>
          <w:rFonts w:asciiTheme="majorBidi" w:hAnsiTheme="majorBidi" w:cstheme="majorBidi"/>
          <w:color w:val="222222"/>
          <w:sz w:val="24"/>
          <w:szCs w:val="24"/>
          <w:shd w:val="clear" w:color="auto" w:fill="FFFFFF"/>
        </w:rPr>
        <w:t>97-100.</w:t>
      </w:r>
    </w:p>
    <w:p w14:paraId="4FBDC32B" w14:textId="7532E408" w:rsidR="00615F93" w:rsidRPr="00021BE5" w:rsidRDefault="00021BE5" w:rsidP="004C1A22">
      <w:pPr>
        <w:pStyle w:val="EndNoteBibliography"/>
        <w:spacing w:after="0" w:line="480" w:lineRule="auto"/>
        <w:ind w:left="720" w:hanging="720"/>
        <w:rPr>
          <w:rFonts w:ascii="Times New Roman" w:hAnsi="Times New Roman" w:cs="Times New Roman"/>
          <w:color w:val="000000" w:themeColor="text1"/>
          <w:sz w:val="24"/>
          <w:szCs w:val="24"/>
        </w:rPr>
      </w:pPr>
      <w:r w:rsidRPr="00431960">
        <w:rPr>
          <w:rFonts w:ascii="Times New Roman" w:hAnsi="Times New Roman" w:cs="Times New Roman"/>
          <w:color w:val="000000"/>
          <w:sz w:val="24"/>
          <w:szCs w:val="24"/>
        </w:rPr>
        <w:t>Weigle</w:t>
      </w:r>
      <w:r w:rsidR="00510974">
        <w:rPr>
          <w:rFonts w:ascii="Times New Roman" w:hAnsi="Times New Roman" w:cs="Times New Roman"/>
          <w:color w:val="000000"/>
          <w:sz w:val="24"/>
          <w:szCs w:val="24"/>
        </w:rPr>
        <w:t>,</w:t>
      </w:r>
      <w:r w:rsidRPr="00431960">
        <w:rPr>
          <w:rFonts w:ascii="Times New Roman" w:hAnsi="Times New Roman" w:cs="Times New Roman"/>
          <w:color w:val="000000"/>
          <w:sz w:val="24"/>
          <w:szCs w:val="24"/>
        </w:rPr>
        <w:t xml:space="preserve"> S</w:t>
      </w:r>
      <w:r w:rsidR="00510974">
        <w:rPr>
          <w:rFonts w:ascii="Times New Roman" w:hAnsi="Times New Roman" w:cs="Times New Roman"/>
          <w:color w:val="000000"/>
          <w:sz w:val="24"/>
          <w:szCs w:val="24"/>
        </w:rPr>
        <w:t>.</w:t>
      </w:r>
      <w:r w:rsidRPr="00431960">
        <w:rPr>
          <w:rFonts w:ascii="Times New Roman" w:hAnsi="Times New Roman" w:cs="Times New Roman"/>
          <w:color w:val="000000"/>
          <w:sz w:val="24"/>
          <w:szCs w:val="24"/>
        </w:rPr>
        <w:t xml:space="preserve">, </w:t>
      </w:r>
      <w:r w:rsidR="00510974">
        <w:rPr>
          <w:rFonts w:ascii="Times New Roman" w:hAnsi="Times New Roman" w:cs="Times New Roman"/>
          <w:color w:val="000000"/>
          <w:sz w:val="24"/>
          <w:szCs w:val="24"/>
        </w:rPr>
        <w:t xml:space="preserve">D. </w:t>
      </w:r>
      <w:r w:rsidRPr="00431960">
        <w:rPr>
          <w:rFonts w:ascii="Times New Roman" w:hAnsi="Times New Roman" w:cs="Times New Roman"/>
          <w:color w:val="000000"/>
          <w:sz w:val="24"/>
          <w:szCs w:val="24"/>
        </w:rPr>
        <w:t xml:space="preserve">Sargsyan, </w:t>
      </w:r>
      <w:r w:rsidR="00510974">
        <w:rPr>
          <w:rFonts w:ascii="Times New Roman" w:hAnsi="Times New Roman" w:cs="Times New Roman"/>
          <w:color w:val="000000"/>
          <w:sz w:val="24"/>
          <w:szCs w:val="24"/>
        </w:rPr>
        <w:t xml:space="preserve">J. </w:t>
      </w:r>
      <w:r w:rsidRPr="00431960">
        <w:rPr>
          <w:rFonts w:ascii="Times New Roman" w:hAnsi="Times New Roman" w:cs="Times New Roman"/>
          <w:color w:val="000000"/>
          <w:sz w:val="24"/>
          <w:szCs w:val="24"/>
        </w:rPr>
        <w:t xml:space="preserve">Cabrera. </w:t>
      </w:r>
      <w:r w:rsidR="0074602B">
        <w:rPr>
          <w:rFonts w:ascii="Times New Roman" w:hAnsi="Times New Roman" w:cs="Times New Roman"/>
          <w:color w:val="000000"/>
          <w:sz w:val="24"/>
          <w:szCs w:val="24"/>
        </w:rPr>
        <w:t>2023</w:t>
      </w:r>
      <w:r w:rsidR="008E1C6F">
        <w:rPr>
          <w:rFonts w:ascii="Times New Roman" w:hAnsi="Times New Roman" w:cs="Times New Roman"/>
          <w:color w:val="000000"/>
          <w:sz w:val="24"/>
          <w:szCs w:val="24"/>
        </w:rPr>
        <w:t xml:space="preserve">. </w:t>
      </w:r>
      <w:r w:rsidRPr="00431960">
        <w:rPr>
          <w:rFonts w:ascii="Times New Roman" w:hAnsi="Times New Roman" w:cs="Times New Roman"/>
          <w:color w:val="000000"/>
          <w:sz w:val="24"/>
          <w:szCs w:val="24"/>
        </w:rPr>
        <w:t>A Hermite index randomization method for pre-clinical studies. (submitted)</w:t>
      </w:r>
    </w:p>
    <w:p w14:paraId="281C851A" w14:textId="77777777" w:rsidR="00C554E9" w:rsidRDefault="00C554E9" w:rsidP="00C554E9">
      <w:pPr>
        <w:pStyle w:val="EndNoteBibliography"/>
        <w:spacing w:line="480" w:lineRule="auto"/>
        <w:ind w:left="720" w:hanging="720"/>
        <w:rPr>
          <w:rFonts w:ascii="Times New Roman" w:hAnsi="Times New Roman" w:cs="Times New Roman"/>
          <w:color w:val="000000" w:themeColor="text1"/>
          <w:sz w:val="24"/>
          <w:szCs w:val="24"/>
        </w:rPr>
      </w:pPr>
    </w:p>
    <w:p w14:paraId="71B12DDE" w14:textId="77777777" w:rsidR="00AD59B7" w:rsidRPr="00367512" w:rsidRDefault="00AD59B7" w:rsidP="00E0378F">
      <w:pPr>
        <w:pStyle w:val="EndNoteBibliography"/>
        <w:spacing w:line="480" w:lineRule="auto"/>
        <w:rPr>
          <w:rFonts w:ascii="Times New Roman" w:hAnsi="Times New Roman" w:cs="Times New Roman"/>
          <w:color w:val="000000" w:themeColor="text1"/>
          <w:sz w:val="24"/>
          <w:szCs w:val="24"/>
        </w:rPr>
      </w:pPr>
    </w:p>
    <w:p w14:paraId="439A5C72" w14:textId="5478D24C" w:rsidR="00C951A4" w:rsidRPr="00A20EB9" w:rsidRDefault="003F6E2C" w:rsidP="001F0572">
      <w:pPr>
        <w:pStyle w:val="Heading1"/>
        <w:spacing w:line="480" w:lineRule="auto"/>
      </w:pPr>
      <w:r w:rsidRPr="00367512">
        <w:rPr>
          <w:rFonts w:ascii="Times New Roman" w:hAnsi="Times New Roman" w:cs="Times New Roman"/>
          <w:color w:val="000000" w:themeColor="text1"/>
          <w:sz w:val="24"/>
          <w:szCs w:val="24"/>
        </w:rPr>
        <w:lastRenderedPageBreak/>
        <w:fldChar w:fldCharType="end"/>
      </w:r>
      <w:r w:rsidR="00367512" w:rsidRPr="00367512">
        <w:rPr>
          <w:rFonts w:ascii="Times New Roman" w:hAnsi="Times New Roman" w:cs="Times New Roman"/>
          <w:b/>
          <w:bCs/>
          <w:color w:val="000000" w:themeColor="text1"/>
          <w:sz w:val="24"/>
          <w:szCs w:val="24"/>
        </w:rPr>
        <w:t xml:space="preserve">Appendix I: Results of the Analysis of the </w:t>
      </w:r>
      <w:r w:rsidR="00D17E54">
        <w:rPr>
          <w:rFonts w:ascii="Times New Roman" w:hAnsi="Times New Roman" w:cs="Times New Roman"/>
          <w:b/>
          <w:bCs/>
          <w:color w:val="000000" w:themeColor="text1"/>
          <w:sz w:val="24"/>
          <w:szCs w:val="24"/>
        </w:rPr>
        <w:t xml:space="preserve">Predicted </w:t>
      </w:r>
      <w:r w:rsidR="00367512" w:rsidRPr="00367512">
        <w:rPr>
          <w:rFonts w:ascii="Times New Roman" w:hAnsi="Times New Roman" w:cs="Times New Roman"/>
          <w:b/>
          <w:bCs/>
          <w:color w:val="000000" w:themeColor="text1"/>
          <w:sz w:val="24"/>
          <w:szCs w:val="24"/>
        </w:rPr>
        <w:t>Red Region of Projection</w:t>
      </w:r>
      <w:r w:rsidR="00D17E54">
        <w:rPr>
          <w:rFonts w:ascii="Times New Roman" w:hAnsi="Times New Roman" w:cs="Times New Roman"/>
          <w:b/>
          <w:bCs/>
          <w:color w:val="000000" w:themeColor="text1"/>
          <w:sz w:val="24"/>
          <w:szCs w:val="24"/>
        </w:rPr>
        <w:t xml:space="preserve"> One</w:t>
      </w:r>
    </w:p>
    <w:p w14:paraId="66660659" w14:textId="417180F1" w:rsidR="00BA5AA8" w:rsidRPr="008041CD" w:rsidRDefault="00BA5AA8" w:rsidP="00BA5AA8">
      <w:pPr>
        <w:pStyle w:val="Caption"/>
        <w:keepNext/>
        <w:rPr>
          <w:rFonts w:ascii="Times New Roman" w:hAnsi="Times New Roman" w:cs="Times New Roman"/>
          <w:color w:val="000000" w:themeColor="text1"/>
          <w:sz w:val="24"/>
          <w:szCs w:val="24"/>
        </w:rPr>
      </w:pPr>
      <w:r w:rsidRPr="008041CD">
        <w:rPr>
          <w:rFonts w:ascii="Times New Roman" w:hAnsi="Times New Roman" w:cs="Times New Roman"/>
          <w:i w:val="0"/>
          <w:iCs w:val="0"/>
          <w:color w:val="000000" w:themeColor="text1"/>
          <w:sz w:val="24"/>
          <w:szCs w:val="24"/>
        </w:rPr>
        <w:t xml:space="preserve">Table </w:t>
      </w:r>
      <w:r w:rsidR="009C0C5F">
        <w:rPr>
          <w:rFonts w:ascii="Times New Roman" w:hAnsi="Times New Roman" w:cs="Times New Roman"/>
          <w:i w:val="0"/>
          <w:iCs w:val="0"/>
          <w:color w:val="000000" w:themeColor="text1"/>
          <w:sz w:val="24"/>
          <w:szCs w:val="24"/>
        </w:rPr>
        <w:t>4</w:t>
      </w:r>
      <w:r w:rsidRPr="008041CD">
        <w:rPr>
          <w:rFonts w:ascii="Times New Roman" w:hAnsi="Times New Roman" w:cs="Times New Roman"/>
          <w:i w:val="0"/>
          <w:iCs w:val="0"/>
          <w:color w:val="000000" w:themeColor="text1"/>
          <w:sz w:val="24"/>
          <w:szCs w:val="24"/>
        </w:rPr>
        <w:t xml:space="preserve">: </w:t>
      </w:r>
      <w:r w:rsidR="00A36FA4" w:rsidRPr="00EB2E07">
        <w:rPr>
          <w:rFonts w:ascii="Times New Roman" w:hAnsi="Times New Roman" w:cs="Times New Roman"/>
          <w:i w:val="0"/>
          <w:iCs w:val="0"/>
          <w:color w:val="000000" w:themeColor="text1"/>
          <w:sz w:val="24"/>
          <w:szCs w:val="24"/>
        </w:rPr>
        <w:t>Proportion of stimulated and unstimulated cells in each cluster</w:t>
      </w:r>
      <w:r w:rsidR="00A36FA4">
        <w:rPr>
          <w:rFonts w:ascii="Times New Roman" w:hAnsi="Times New Roman" w:cs="Times New Roman"/>
          <w:i w:val="0"/>
          <w:iCs w:val="0"/>
          <w:color w:val="000000" w:themeColor="text1"/>
          <w:sz w:val="24"/>
          <w:szCs w:val="24"/>
        </w:rPr>
        <w:t xml:space="preserve"> </w:t>
      </w:r>
      <w:r w:rsidR="00A36FA4" w:rsidRPr="00EB2E07">
        <w:rPr>
          <w:rFonts w:ascii="Times New Roman" w:hAnsi="Times New Roman" w:cs="Times New Roman"/>
          <w:i w:val="0"/>
          <w:iCs w:val="0"/>
          <w:color w:val="000000" w:themeColor="text1"/>
          <w:sz w:val="24"/>
          <w:szCs w:val="24"/>
        </w:rPr>
        <w:t xml:space="preserve">of the predicted </w:t>
      </w:r>
      <w:r w:rsidR="00A36FA4">
        <w:rPr>
          <w:rFonts w:ascii="Times New Roman" w:hAnsi="Times New Roman" w:cs="Times New Roman"/>
          <w:i w:val="0"/>
          <w:iCs w:val="0"/>
          <w:color w:val="000000" w:themeColor="text1"/>
          <w:sz w:val="24"/>
          <w:szCs w:val="24"/>
        </w:rPr>
        <w:t>red</w:t>
      </w:r>
      <w:r w:rsidR="00A36FA4" w:rsidRPr="00EB2E07">
        <w:rPr>
          <w:rFonts w:ascii="Times New Roman" w:hAnsi="Times New Roman" w:cs="Times New Roman"/>
          <w:i w:val="0"/>
          <w:iCs w:val="0"/>
          <w:color w:val="000000" w:themeColor="text1"/>
          <w:sz w:val="24"/>
          <w:szCs w:val="24"/>
        </w:rPr>
        <w:t xml:space="preserve"> region of the first projection. The three numbers are the proportion of cells </w:t>
      </w:r>
      <w:r w:rsidR="00A36FA4">
        <w:rPr>
          <w:rFonts w:ascii="Times New Roman" w:hAnsi="Times New Roman" w:cs="Times New Roman"/>
          <w:i w:val="0"/>
          <w:iCs w:val="0"/>
          <w:color w:val="000000" w:themeColor="text1"/>
          <w:sz w:val="24"/>
          <w:szCs w:val="24"/>
        </w:rPr>
        <w:t>in each cluster out of</w:t>
      </w:r>
      <w:r w:rsidR="00A36FA4" w:rsidRPr="00EB2E07">
        <w:rPr>
          <w:rFonts w:ascii="Times New Roman" w:hAnsi="Times New Roman" w:cs="Times New Roman"/>
          <w:i w:val="0"/>
          <w:iCs w:val="0"/>
          <w:color w:val="000000" w:themeColor="text1"/>
          <w:sz w:val="24"/>
          <w:szCs w:val="24"/>
        </w:rPr>
        <w:t xml:space="preserve"> the tota</w:t>
      </w:r>
      <w:r w:rsidR="00A36FA4">
        <w:rPr>
          <w:rFonts w:ascii="Times New Roman" w:hAnsi="Times New Roman" w:cs="Times New Roman"/>
          <w:i w:val="0"/>
          <w:iCs w:val="0"/>
          <w:color w:val="000000" w:themeColor="text1"/>
          <w:sz w:val="24"/>
          <w:szCs w:val="24"/>
        </w:rPr>
        <w:t>l</w:t>
      </w:r>
      <w:r w:rsidR="00A36FA4" w:rsidRPr="00EB2E07">
        <w:rPr>
          <w:rFonts w:ascii="Times New Roman" w:hAnsi="Times New Roman" w:cs="Times New Roman"/>
          <w:i w:val="0"/>
          <w:iCs w:val="0"/>
          <w:color w:val="000000" w:themeColor="text1"/>
          <w:sz w:val="24"/>
          <w:szCs w:val="24"/>
        </w:rPr>
        <w:t xml:space="preserve">, </w:t>
      </w:r>
      <w:r w:rsidR="00A36FA4">
        <w:rPr>
          <w:rFonts w:ascii="Times New Roman" w:hAnsi="Times New Roman" w:cs="Times New Roman"/>
          <w:i w:val="0"/>
          <w:iCs w:val="0"/>
          <w:color w:val="000000" w:themeColor="text1"/>
          <w:sz w:val="24"/>
          <w:szCs w:val="24"/>
        </w:rPr>
        <w:t xml:space="preserve">as well as </w:t>
      </w:r>
      <w:r w:rsidR="00A36FA4" w:rsidRPr="00EB2E07">
        <w:rPr>
          <w:rFonts w:ascii="Times New Roman" w:hAnsi="Times New Roman" w:cs="Times New Roman"/>
          <w:i w:val="0"/>
          <w:iCs w:val="0"/>
          <w:color w:val="000000" w:themeColor="text1"/>
          <w:sz w:val="24"/>
          <w:szCs w:val="24"/>
        </w:rPr>
        <w:t xml:space="preserve">percentage </w:t>
      </w:r>
      <w:r w:rsidR="00A36FA4">
        <w:rPr>
          <w:rFonts w:ascii="Times New Roman" w:hAnsi="Times New Roman" w:cs="Times New Roman"/>
          <w:i w:val="0"/>
          <w:iCs w:val="0"/>
          <w:color w:val="000000" w:themeColor="text1"/>
          <w:sz w:val="24"/>
          <w:szCs w:val="24"/>
        </w:rPr>
        <w:t xml:space="preserve">and counts </w:t>
      </w:r>
      <w:r w:rsidR="00A36FA4" w:rsidRPr="00EB2E07">
        <w:rPr>
          <w:rFonts w:ascii="Times New Roman" w:hAnsi="Times New Roman" w:cs="Times New Roman"/>
          <w:i w:val="0"/>
          <w:iCs w:val="0"/>
          <w:color w:val="000000" w:themeColor="text1"/>
          <w:sz w:val="24"/>
          <w:szCs w:val="24"/>
        </w:rPr>
        <w:t xml:space="preserve">of stimulated </w:t>
      </w:r>
      <w:r w:rsidR="00A36FA4">
        <w:rPr>
          <w:rFonts w:ascii="Times New Roman" w:hAnsi="Times New Roman" w:cs="Times New Roman"/>
          <w:i w:val="0"/>
          <w:iCs w:val="0"/>
          <w:color w:val="000000" w:themeColor="text1"/>
          <w:sz w:val="24"/>
          <w:szCs w:val="24"/>
        </w:rPr>
        <w:t xml:space="preserve">and </w:t>
      </w:r>
      <w:r w:rsidR="00A36FA4" w:rsidRPr="00EB2E07">
        <w:rPr>
          <w:rFonts w:ascii="Times New Roman" w:hAnsi="Times New Roman" w:cs="Times New Roman"/>
          <w:i w:val="0"/>
          <w:iCs w:val="0"/>
          <w:color w:val="000000" w:themeColor="text1"/>
          <w:sz w:val="24"/>
          <w:szCs w:val="24"/>
        </w:rPr>
        <w:t>unstimulated</w:t>
      </w:r>
      <w:r w:rsidR="00A36FA4">
        <w:rPr>
          <w:rFonts w:ascii="Times New Roman" w:hAnsi="Times New Roman" w:cs="Times New Roman"/>
          <w:i w:val="0"/>
          <w:iCs w:val="0"/>
          <w:color w:val="000000" w:themeColor="text1"/>
          <w:sz w:val="24"/>
          <w:szCs w:val="24"/>
        </w:rPr>
        <w:t xml:space="preserve"> cells for each cluster.</w:t>
      </w:r>
    </w:p>
    <w:tbl>
      <w:tblPr>
        <w:tblStyle w:val="TableGrid"/>
        <w:tblW w:w="9583" w:type="dxa"/>
        <w:tblInd w:w="-5" w:type="dxa"/>
        <w:tblLook w:val="04A0" w:firstRow="1" w:lastRow="0" w:firstColumn="1" w:lastColumn="0" w:noHBand="0" w:noVBand="1"/>
      </w:tblPr>
      <w:tblGrid>
        <w:gridCol w:w="1514"/>
        <w:gridCol w:w="1091"/>
        <w:gridCol w:w="1170"/>
        <w:gridCol w:w="1170"/>
        <w:gridCol w:w="1170"/>
        <w:gridCol w:w="1170"/>
        <w:gridCol w:w="1128"/>
        <w:gridCol w:w="1170"/>
      </w:tblGrid>
      <w:tr w:rsidR="00BA5AA8" w14:paraId="04AC175B" w14:textId="77777777" w:rsidTr="007D7965">
        <w:tc>
          <w:tcPr>
            <w:tcW w:w="1514" w:type="dxa"/>
          </w:tcPr>
          <w:p w14:paraId="730E813C" w14:textId="77777777" w:rsidR="00BA5AA8" w:rsidRPr="005F0870" w:rsidRDefault="00BA5AA8" w:rsidP="007D7965">
            <w:pPr>
              <w:rPr>
                <w:rFonts w:ascii="Times New Roman" w:hAnsi="Times New Roman" w:cs="Times New Roman"/>
                <w:b/>
                <w:bCs/>
              </w:rPr>
            </w:pPr>
            <w:r w:rsidRPr="005F0870">
              <w:rPr>
                <w:rFonts w:ascii="Times New Roman" w:hAnsi="Times New Roman" w:cs="Times New Roman"/>
                <w:b/>
                <w:bCs/>
              </w:rPr>
              <w:t>Condition</w:t>
            </w:r>
          </w:p>
        </w:tc>
        <w:tc>
          <w:tcPr>
            <w:tcW w:w="1091" w:type="dxa"/>
          </w:tcPr>
          <w:p w14:paraId="0E80D323" w14:textId="77777777" w:rsidR="00BA5AA8" w:rsidRPr="005F0870" w:rsidRDefault="00BA5AA8" w:rsidP="007D7965">
            <w:pPr>
              <w:jc w:val="center"/>
              <w:rPr>
                <w:rFonts w:ascii="Times New Roman" w:hAnsi="Times New Roman" w:cs="Times New Roman"/>
                <w:b/>
                <w:bCs/>
              </w:rPr>
            </w:pPr>
            <w:r w:rsidRPr="005F0870">
              <w:rPr>
                <w:rFonts w:ascii="Times New Roman" w:hAnsi="Times New Roman" w:cs="Times New Roman"/>
                <w:b/>
                <w:bCs/>
              </w:rPr>
              <w:t>Cluster 1</w:t>
            </w:r>
          </w:p>
        </w:tc>
        <w:tc>
          <w:tcPr>
            <w:tcW w:w="1170" w:type="dxa"/>
          </w:tcPr>
          <w:p w14:paraId="7F308E3F" w14:textId="77777777" w:rsidR="00BA5AA8" w:rsidRPr="005F0870" w:rsidRDefault="00BA5AA8" w:rsidP="007D7965">
            <w:pPr>
              <w:jc w:val="center"/>
              <w:rPr>
                <w:rFonts w:ascii="Times New Roman" w:hAnsi="Times New Roman" w:cs="Times New Roman"/>
                <w:b/>
                <w:bCs/>
              </w:rPr>
            </w:pPr>
            <w:r w:rsidRPr="005F0870">
              <w:rPr>
                <w:rFonts w:ascii="Times New Roman" w:hAnsi="Times New Roman" w:cs="Times New Roman"/>
                <w:b/>
                <w:bCs/>
              </w:rPr>
              <w:t>Cluster 2</w:t>
            </w:r>
          </w:p>
        </w:tc>
        <w:tc>
          <w:tcPr>
            <w:tcW w:w="1170" w:type="dxa"/>
          </w:tcPr>
          <w:p w14:paraId="04CE115C" w14:textId="77777777" w:rsidR="00BA5AA8" w:rsidRPr="005F0870" w:rsidRDefault="00BA5AA8" w:rsidP="007D7965">
            <w:pPr>
              <w:jc w:val="center"/>
              <w:rPr>
                <w:rFonts w:ascii="Times New Roman" w:hAnsi="Times New Roman" w:cs="Times New Roman"/>
                <w:b/>
                <w:bCs/>
              </w:rPr>
            </w:pPr>
            <w:r w:rsidRPr="005F0870">
              <w:rPr>
                <w:rFonts w:ascii="Times New Roman" w:hAnsi="Times New Roman" w:cs="Times New Roman"/>
                <w:b/>
                <w:bCs/>
              </w:rPr>
              <w:t>Cluster 3</w:t>
            </w:r>
          </w:p>
        </w:tc>
        <w:tc>
          <w:tcPr>
            <w:tcW w:w="1170" w:type="dxa"/>
          </w:tcPr>
          <w:p w14:paraId="707C9D4F" w14:textId="77777777" w:rsidR="00BA5AA8" w:rsidRPr="005F0870" w:rsidRDefault="00BA5AA8" w:rsidP="007D7965">
            <w:pPr>
              <w:jc w:val="center"/>
              <w:rPr>
                <w:rFonts w:ascii="Times New Roman" w:hAnsi="Times New Roman" w:cs="Times New Roman"/>
                <w:b/>
                <w:bCs/>
              </w:rPr>
            </w:pPr>
            <w:r w:rsidRPr="005F0870">
              <w:rPr>
                <w:rFonts w:ascii="Times New Roman" w:hAnsi="Times New Roman" w:cs="Times New Roman"/>
                <w:b/>
                <w:bCs/>
              </w:rPr>
              <w:t>Cluster 4</w:t>
            </w:r>
          </w:p>
        </w:tc>
        <w:tc>
          <w:tcPr>
            <w:tcW w:w="1170" w:type="dxa"/>
          </w:tcPr>
          <w:p w14:paraId="77ABC3F3" w14:textId="77777777" w:rsidR="00BA5AA8" w:rsidRPr="005F0870" w:rsidRDefault="00BA5AA8" w:rsidP="007D7965">
            <w:pPr>
              <w:jc w:val="center"/>
              <w:rPr>
                <w:rFonts w:ascii="Times New Roman" w:hAnsi="Times New Roman" w:cs="Times New Roman"/>
                <w:b/>
                <w:bCs/>
              </w:rPr>
            </w:pPr>
            <w:r w:rsidRPr="005F0870">
              <w:rPr>
                <w:rFonts w:ascii="Times New Roman" w:hAnsi="Times New Roman" w:cs="Times New Roman"/>
                <w:b/>
                <w:bCs/>
              </w:rPr>
              <w:t>Cluster 5</w:t>
            </w:r>
          </w:p>
        </w:tc>
        <w:tc>
          <w:tcPr>
            <w:tcW w:w="1128" w:type="dxa"/>
          </w:tcPr>
          <w:p w14:paraId="138942D5" w14:textId="77777777" w:rsidR="00BA5AA8" w:rsidRPr="005F0870" w:rsidRDefault="00BA5AA8" w:rsidP="007D7965">
            <w:pPr>
              <w:jc w:val="center"/>
              <w:rPr>
                <w:rFonts w:ascii="Times New Roman" w:hAnsi="Times New Roman" w:cs="Times New Roman"/>
                <w:b/>
                <w:bCs/>
              </w:rPr>
            </w:pPr>
            <w:r w:rsidRPr="005F0870">
              <w:rPr>
                <w:rFonts w:ascii="Times New Roman" w:hAnsi="Times New Roman" w:cs="Times New Roman"/>
                <w:b/>
                <w:bCs/>
              </w:rPr>
              <w:t>Cluster 6</w:t>
            </w:r>
          </w:p>
        </w:tc>
        <w:tc>
          <w:tcPr>
            <w:tcW w:w="1170" w:type="dxa"/>
          </w:tcPr>
          <w:p w14:paraId="13D59B1B" w14:textId="77777777" w:rsidR="00BA5AA8" w:rsidRPr="005F0870" w:rsidRDefault="00BA5AA8" w:rsidP="007D7965">
            <w:pPr>
              <w:jc w:val="center"/>
              <w:rPr>
                <w:rFonts w:ascii="Times New Roman" w:hAnsi="Times New Roman" w:cs="Times New Roman"/>
                <w:b/>
                <w:bCs/>
              </w:rPr>
            </w:pPr>
            <w:r w:rsidRPr="005F0870">
              <w:rPr>
                <w:rFonts w:ascii="Times New Roman" w:hAnsi="Times New Roman" w:cs="Times New Roman"/>
                <w:b/>
                <w:bCs/>
              </w:rPr>
              <w:t>Cluster 7</w:t>
            </w:r>
          </w:p>
        </w:tc>
      </w:tr>
      <w:tr w:rsidR="00BA5AA8" w14:paraId="29D5C425" w14:textId="77777777" w:rsidTr="007D7965">
        <w:tc>
          <w:tcPr>
            <w:tcW w:w="1514" w:type="dxa"/>
          </w:tcPr>
          <w:p w14:paraId="5908A88B" w14:textId="77777777" w:rsidR="00BA5AA8" w:rsidRDefault="00BA5AA8" w:rsidP="007D7965">
            <w:pPr>
              <w:rPr>
                <w:rFonts w:ascii="Times New Roman" w:hAnsi="Times New Roman" w:cs="Times New Roman"/>
              </w:rPr>
            </w:pPr>
            <w:r>
              <w:rPr>
                <w:rFonts w:ascii="Times New Roman" w:hAnsi="Times New Roman" w:cs="Times New Roman"/>
              </w:rPr>
              <w:t>Stimulated</w:t>
            </w:r>
          </w:p>
        </w:tc>
        <w:tc>
          <w:tcPr>
            <w:tcW w:w="1091" w:type="dxa"/>
          </w:tcPr>
          <w:p w14:paraId="3C36B5F6" w14:textId="77777777" w:rsidR="00BA5AA8" w:rsidRDefault="00BA5AA8" w:rsidP="007D7965">
            <w:pPr>
              <w:rPr>
                <w:rFonts w:ascii="Times New Roman" w:hAnsi="Times New Roman" w:cs="Times New Roman"/>
              </w:rPr>
            </w:pPr>
            <w:r>
              <w:rPr>
                <w:rFonts w:ascii="Times New Roman" w:hAnsi="Times New Roman" w:cs="Times New Roman"/>
              </w:rPr>
              <w:t>0.0013 (26.8%) 709</w:t>
            </w:r>
          </w:p>
        </w:tc>
        <w:tc>
          <w:tcPr>
            <w:tcW w:w="1170" w:type="dxa"/>
          </w:tcPr>
          <w:p w14:paraId="19EF7390" w14:textId="77777777" w:rsidR="00BA5AA8" w:rsidRDefault="00BA5AA8" w:rsidP="007D7965">
            <w:pPr>
              <w:rPr>
                <w:rFonts w:ascii="Times New Roman" w:hAnsi="Times New Roman" w:cs="Times New Roman"/>
              </w:rPr>
            </w:pPr>
            <w:r>
              <w:rPr>
                <w:rFonts w:ascii="Times New Roman" w:hAnsi="Times New Roman" w:cs="Times New Roman"/>
              </w:rPr>
              <w:t>0.0039 (29.3%) 2100</w:t>
            </w:r>
          </w:p>
        </w:tc>
        <w:tc>
          <w:tcPr>
            <w:tcW w:w="1170" w:type="dxa"/>
          </w:tcPr>
          <w:p w14:paraId="123122F2" w14:textId="77777777" w:rsidR="00BA5AA8" w:rsidRDefault="00BA5AA8" w:rsidP="007D7965">
            <w:pPr>
              <w:rPr>
                <w:rFonts w:ascii="Times New Roman" w:hAnsi="Times New Roman" w:cs="Times New Roman"/>
              </w:rPr>
            </w:pPr>
            <w:r>
              <w:rPr>
                <w:rFonts w:ascii="Times New Roman" w:hAnsi="Times New Roman" w:cs="Times New Roman"/>
              </w:rPr>
              <w:t>0.0018 (28.9%) 966</w:t>
            </w:r>
          </w:p>
        </w:tc>
        <w:tc>
          <w:tcPr>
            <w:tcW w:w="1170" w:type="dxa"/>
          </w:tcPr>
          <w:p w14:paraId="02166A45" w14:textId="77777777" w:rsidR="00BA5AA8" w:rsidRDefault="00BA5AA8" w:rsidP="007D7965">
            <w:pPr>
              <w:rPr>
                <w:rFonts w:ascii="Times New Roman" w:hAnsi="Times New Roman" w:cs="Times New Roman"/>
              </w:rPr>
            </w:pPr>
            <w:r>
              <w:rPr>
                <w:rFonts w:ascii="Times New Roman" w:hAnsi="Times New Roman" w:cs="Times New Roman"/>
              </w:rPr>
              <w:t>0.0010 (27.4%) 512</w:t>
            </w:r>
          </w:p>
        </w:tc>
        <w:tc>
          <w:tcPr>
            <w:tcW w:w="1170" w:type="dxa"/>
          </w:tcPr>
          <w:p w14:paraId="30F79011" w14:textId="77777777" w:rsidR="00BA5AA8" w:rsidRDefault="00BA5AA8" w:rsidP="007D7965">
            <w:pPr>
              <w:rPr>
                <w:rFonts w:ascii="Times New Roman" w:hAnsi="Times New Roman" w:cs="Times New Roman"/>
              </w:rPr>
            </w:pPr>
            <w:r>
              <w:rPr>
                <w:rFonts w:ascii="Times New Roman" w:hAnsi="Times New Roman" w:cs="Times New Roman"/>
              </w:rPr>
              <w:t>0.0014 (20.1%) 774</w:t>
            </w:r>
          </w:p>
        </w:tc>
        <w:tc>
          <w:tcPr>
            <w:tcW w:w="1128" w:type="dxa"/>
          </w:tcPr>
          <w:p w14:paraId="245E9C18" w14:textId="77777777" w:rsidR="00BA5AA8" w:rsidRDefault="00BA5AA8" w:rsidP="007D7965">
            <w:pPr>
              <w:rPr>
                <w:rFonts w:ascii="Times New Roman" w:hAnsi="Times New Roman" w:cs="Times New Roman"/>
              </w:rPr>
            </w:pPr>
            <w:r>
              <w:rPr>
                <w:rFonts w:ascii="Times New Roman" w:hAnsi="Times New Roman" w:cs="Times New Roman"/>
              </w:rPr>
              <w:t>0.0018 (27.6%) 986</w:t>
            </w:r>
          </w:p>
        </w:tc>
        <w:tc>
          <w:tcPr>
            <w:tcW w:w="1170" w:type="dxa"/>
          </w:tcPr>
          <w:p w14:paraId="5C970CE0" w14:textId="77777777" w:rsidR="00BA5AA8" w:rsidRDefault="00BA5AA8" w:rsidP="007D7965">
            <w:pPr>
              <w:rPr>
                <w:rFonts w:ascii="Times New Roman" w:hAnsi="Times New Roman" w:cs="Times New Roman"/>
              </w:rPr>
            </w:pPr>
            <w:r>
              <w:rPr>
                <w:rFonts w:ascii="Times New Roman" w:hAnsi="Times New Roman" w:cs="Times New Roman"/>
              </w:rPr>
              <w:t>0.0008 (28.3%) 429</w:t>
            </w:r>
          </w:p>
        </w:tc>
      </w:tr>
      <w:tr w:rsidR="00BA5AA8" w14:paraId="0332830B" w14:textId="77777777" w:rsidTr="007D7965">
        <w:tc>
          <w:tcPr>
            <w:tcW w:w="1514" w:type="dxa"/>
          </w:tcPr>
          <w:p w14:paraId="08D27FF5" w14:textId="77777777" w:rsidR="00BA5AA8" w:rsidRDefault="00BA5AA8" w:rsidP="007D7965">
            <w:pPr>
              <w:rPr>
                <w:rFonts w:ascii="Times New Roman" w:hAnsi="Times New Roman" w:cs="Times New Roman"/>
              </w:rPr>
            </w:pPr>
            <w:r>
              <w:rPr>
                <w:rFonts w:ascii="Times New Roman" w:hAnsi="Times New Roman" w:cs="Times New Roman"/>
              </w:rPr>
              <w:t>Unstimulated</w:t>
            </w:r>
          </w:p>
        </w:tc>
        <w:tc>
          <w:tcPr>
            <w:tcW w:w="1091" w:type="dxa"/>
          </w:tcPr>
          <w:p w14:paraId="0E839C8B" w14:textId="77777777" w:rsidR="00BA5AA8" w:rsidRDefault="00BA5AA8" w:rsidP="007D7965">
            <w:pPr>
              <w:rPr>
                <w:rFonts w:ascii="Times New Roman" w:hAnsi="Times New Roman" w:cs="Times New Roman"/>
              </w:rPr>
            </w:pPr>
            <w:r>
              <w:rPr>
                <w:rFonts w:ascii="Times New Roman" w:hAnsi="Times New Roman" w:cs="Times New Roman"/>
              </w:rPr>
              <w:t>0.0021 (73.2%) 1941</w:t>
            </w:r>
          </w:p>
        </w:tc>
        <w:tc>
          <w:tcPr>
            <w:tcW w:w="1170" w:type="dxa"/>
          </w:tcPr>
          <w:p w14:paraId="6A193F5C" w14:textId="77777777" w:rsidR="00BA5AA8" w:rsidRDefault="00BA5AA8" w:rsidP="007D7965">
            <w:pPr>
              <w:rPr>
                <w:rFonts w:ascii="Times New Roman" w:hAnsi="Times New Roman" w:cs="Times New Roman"/>
              </w:rPr>
            </w:pPr>
            <w:r>
              <w:rPr>
                <w:rFonts w:ascii="Times New Roman" w:hAnsi="Times New Roman" w:cs="Times New Roman"/>
              </w:rPr>
              <w:t>0.0054 (70.7%) 5056</w:t>
            </w:r>
          </w:p>
        </w:tc>
        <w:tc>
          <w:tcPr>
            <w:tcW w:w="1170" w:type="dxa"/>
          </w:tcPr>
          <w:p w14:paraId="65A09578" w14:textId="77777777" w:rsidR="00BA5AA8" w:rsidRDefault="00BA5AA8" w:rsidP="007D7965">
            <w:pPr>
              <w:rPr>
                <w:rFonts w:ascii="Times New Roman" w:hAnsi="Times New Roman" w:cs="Times New Roman"/>
              </w:rPr>
            </w:pPr>
            <w:r>
              <w:rPr>
                <w:rFonts w:ascii="Times New Roman" w:hAnsi="Times New Roman" w:cs="Times New Roman"/>
              </w:rPr>
              <w:t>0.0026 (71.1%) 2372</w:t>
            </w:r>
          </w:p>
        </w:tc>
        <w:tc>
          <w:tcPr>
            <w:tcW w:w="1170" w:type="dxa"/>
          </w:tcPr>
          <w:p w14:paraId="5C930FC2" w14:textId="77777777" w:rsidR="00BA5AA8" w:rsidRDefault="00BA5AA8" w:rsidP="007D7965">
            <w:pPr>
              <w:rPr>
                <w:rFonts w:ascii="Times New Roman" w:hAnsi="Times New Roman" w:cs="Times New Roman"/>
              </w:rPr>
            </w:pPr>
            <w:r>
              <w:rPr>
                <w:rFonts w:ascii="Times New Roman" w:hAnsi="Times New Roman" w:cs="Times New Roman"/>
              </w:rPr>
              <w:t>0.0015 (72.6%) 1358</w:t>
            </w:r>
          </w:p>
        </w:tc>
        <w:tc>
          <w:tcPr>
            <w:tcW w:w="1170" w:type="dxa"/>
          </w:tcPr>
          <w:p w14:paraId="10D0664A" w14:textId="77777777" w:rsidR="00BA5AA8" w:rsidRDefault="00BA5AA8" w:rsidP="007D7965">
            <w:pPr>
              <w:rPr>
                <w:rFonts w:ascii="Times New Roman" w:hAnsi="Times New Roman" w:cs="Times New Roman"/>
              </w:rPr>
            </w:pPr>
            <w:r>
              <w:rPr>
                <w:rFonts w:ascii="Times New Roman" w:hAnsi="Times New Roman" w:cs="Times New Roman"/>
              </w:rPr>
              <w:t>0.0033 (79.9%) 3086</w:t>
            </w:r>
          </w:p>
        </w:tc>
        <w:tc>
          <w:tcPr>
            <w:tcW w:w="1128" w:type="dxa"/>
          </w:tcPr>
          <w:p w14:paraId="25F0CC12" w14:textId="77777777" w:rsidR="00BA5AA8" w:rsidRDefault="00BA5AA8" w:rsidP="007D7965">
            <w:pPr>
              <w:rPr>
                <w:rFonts w:ascii="Times New Roman" w:hAnsi="Times New Roman" w:cs="Times New Roman"/>
              </w:rPr>
            </w:pPr>
            <w:r>
              <w:rPr>
                <w:rFonts w:ascii="Times New Roman" w:hAnsi="Times New Roman" w:cs="Times New Roman"/>
              </w:rPr>
              <w:t>0.0028 (72.4%) 2585</w:t>
            </w:r>
          </w:p>
        </w:tc>
        <w:tc>
          <w:tcPr>
            <w:tcW w:w="1170" w:type="dxa"/>
          </w:tcPr>
          <w:p w14:paraId="21D1A84E" w14:textId="77777777" w:rsidR="00BA5AA8" w:rsidRDefault="00BA5AA8" w:rsidP="007D7965">
            <w:pPr>
              <w:rPr>
                <w:rFonts w:ascii="Times New Roman" w:hAnsi="Times New Roman" w:cs="Times New Roman"/>
              </w:rPr>
            </w:pPr>
            <w:r>
              <w:rPr>
                <w:rFonts w:ascii="Times New Roman" w:hAnsi="Times New Roman" w:cs="Times New Roman"/>
              </w:rPr>
              <w:t>0.0012 (71.7%) 1089</w:t>
            </w:r>
          </w:p>
        </w:tc>
      </w:tr>
    </w:tbl>
    <w:p w14:paraId="17344359" w14:textId="77777777" w:rsidR="000625DF" w:rsidRDefault="000625DF" w:rsidP="00ED1ABD"/>
    <w:p w14:paraId="165DDD2D" w14:textId="77777777" w:rsidR="000625DF" w:rsidRPr="00ED1ABD" w:rsidRDefault="000625DF" w:rsidP="00ED1ABD"/>
    <w:p w14:paraId="17AB130B" w14:textId="52CB7740" w:rsidR="0067264D" w:rsidRDefault="0067264D" w:rsidP="007100DD">
      <w:pPr>
        <w:keepNext/>
        <w:jc w:val="center"/>
      </w:pPr>
    </w:p>
    <w:p w14:paraId="32B18893" w14:textId="1E3442C7" w:rsidR="00F45D9B" w:rsidRDefault="00F45D9B" w:rsidP="001F0572">
      <w:pPr>
        <w:pStyle w:val="Caption"/>
        <w:rPr>
          <w:rFonts w:ascii="Times New Roman" w:hAnsi="Times New Roman" w:cs="Times New Roman"/>
          <w:i w:val="0"/>
          <w:iCs w:val="0"/>
          <w:color w:val="000000" w:themeColor="text1"/>
          <w:sz w:val="24"/>
          <w:szCs w:val="24"/>
        </w:rPr>
      </w:pPr>
      <w:r>
        <w:rPr>
          <w:rFonts w:ascii="Times New Roman" w:hAnsi="Times New Roman" w:cs="Times New Roman"/>
          <w:i w:val="0"/>
          <w:iCs w:val="0"/>
          <w:noProof/>
          <w:color w:val="000000" w:themeColor="text1"/>
          <w:sz w:val="24"/>
          <w:szCs w:val="24"/>
        </w:rPr>
        <w:drawing>
          <wp:inline distT="0" distB="0" distL="0" distR="0" wp14:anchorId="55F2852A" wp14:editId="3A330625">
            <wp:extent cx="5943600" cy="2451735"/>
            <wp:effectExtent l="0" t="0" r="0" b="0"/>
            <wp:docPr id="86888790" name="Picture 5" descr="A diagram of different colored cand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8790" name="Picture 5" descr="A diagram of different colored candle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451735"/>
                    </a:xfrm>
                    <a:prstGeom prst="rect">
                      <a:avLst/>
                    </a:prstGeom>
                  </pic:spPr>
                </pic:pic>
              </a:graphicData>
            </a:graphic>
          </wp:inline>
        </w:drawing>
      </w:r>
    </w:p>
    <w:p w14:paraId="06D9E958" w14:textId="3F120E0B" w:rsidR="00ED553E" w:rsidRPr="00ED553E" w:rsidRDefault="00E16B62" w:rsidP="001F0572">
      <w:pPr>
        <w:pStyle w:val="Caption"/>
      </w:pPr>
      <w:r w:rsidRPr="00A021A3">
        <w:rPr>
          <w:rFonts w:ascii="Times New Roman" w:hAnsi="Times New Roman" w:cs="Times New Roman"/>
          <w:i w:val="0"/>
          <w:iCs w:val="0"/>
          <w:color w:val="000000" w:themeColor="text1"/>
          <w:sz w:val="24"/>
          <w:szCs w:val="24"/>
        </w:rPr>
        <w:t xml:space="preserve">Figure </w:t>
      </w:r>
      <w:r>
        <w:rPr>
          <w:rFonts w:ascii="Times New Roman" w:hAnsi="Times New Roman" w:cs="Times New Roman"/>
          <w:i w:val="0"/>
          <w:iCs w:val="0"/>
          <w:color w:val="000000" w:themeColor="text1"/>
          <w:sz w:val="24"/>
          <w:szCs w:val="24"/>
        </w:rPr>
        <w:t>8</w:t>
      </w:r>
      <w:r w:rsidRPr="00A021A3">
        <w:rPr>
          <w:rFonts w:ascii="Times New Roman" w:hAnsi="Times New Roman" w:cs="Times New Roman"/>
          <w:i w:val="0"/>
          <w:iCs w:val="0"/>
          <w:color w:val="000000" w:themeColor="text1"/>
          <w:sz w:val="24"/>
          <w:szCs w:val="24"/>
        </w:rPr>
        <w:t xml:space="preserve">: </w:t>
      </w:r>
      <w:r w:rsidR="00031A33">
        <w:rPr>
          <w:rFonts w:ascii="Times New Roman" w:hAnsi="Times New Roman" w:cs="Times New Roman"/>
          <w:i w:val="0"/>
          <w:iCs w:val="0"/>
          <w:color w:val="000000" w:themeColor="text1"/>
          <w:sz w:val="24"/>
          <w:szCs w:val="24"/>
        </w:rPr>
        <w:t xml:space="preserve">(a) plot of projection one with the </w:t>
      </w:r>
      <w:r w:rsidR="00CC55B0">
        <w:rPr>
          <w:rFonts w:ascii="Times New Roman" w:hAnsi="Times New Roman" w:cs="Times New Roman"/>
          <w:i w:val="0"/>
          <w:iCs w:val="0"/>
          <w:color w:val="000000" w:themeColor="text1"/>
          <w:sz w:val="24"/>
          <w:szCs w:val="24"/>
        </w:rPr>
        <w:t>seven</w:t>
      </w:r>
      <w:r w:rsidR="00031A33" w:rsidRPr="00A021A3">
        <w:rPr>
          <w:rFonts w:ascii="Times New Roman" w:hAnsi="Times New Roman" w:cs="Times New Roman"/>
          <w:i w:val="0"/>
          <w:iCs w:val="0"/>
          <w:color w:val="000000" w:themeColor="text1"/>
          <w:sz w:val="24"/>
          <w:szCs w:val="24"/>
        </w:rPr>
        <w:t xml:space="preserve"> clusters </w:t>
      </w:r>
      <w:r w:rsidR="00031A33">
        <w:rPr>
          <w:rFonts w:ascii="Times New Roman" w:hAnsi="Times New Roman" w:cs="Times New Roman"/>
          <w:i w:val="0"/>
          <w:iCs w:val="0"/>
          <w:color w:val="000000" w:themeColor="text1"/>
          <w:sz w:val="24"/>
          <w:szCs w:val="24"/>
        </w:rPr>
        <w:t>obtained from</w:t>
      </w:r>
      <w:r w:rsidR="00031A33" w:rsidRPr="00A021A3">
        <w:rPr>
          <w:rFonts w:ascii="Times New Roman" w:hAnsi="Times New Roman" w:cs="Times New Roman"/>
          <w:i w:val="0"/>
          <w:iCs w:val="0"/>
          <w:color w:val="000000" w:themeColor="text1"/>
          <w:sz w:val="24"/>
          <w:szCs w:val="24"/>
        </w:rPr>
        <w:t xml:space="preserve"> the predicted </w:t>
      </w:r>
      <w:r w:rsidR="00031A33">
        <w:rPr>
          <w:rFonts w:ascii="Times New Roman" w:hAnsi="Times New Roman" w:cs="Times New Roman"/>
          <w:i w:val="0"/>
          <w:iCs w:val="0"/>
          <w:color w:val="000000" w:themeColor="text1"/>
          <w:sz w:val="24"/>
          <w:szCs w:val="24"/>
        </w:rPr>
        <w:t>red</w:t>
      </w:r>
      <w:r w:rsidR="00031A33" w:rsidRPr="00A021A3">
        <w:rPr>
          <w:rFonts w:ascii="Times New Roman" w:hAnsi="Times New Roman" w:cs="Times New Roman"/>
          <w:i w:val="0"/>
          <w:iCs w:val="0"/>
          <w:color w:val="000000" w:themeColor="text1"/>
          <w:sz w:val="24"/>
          <w:szCs w:val="24"/>
        </w:rPr>
        <w:t xml:space="preserve"> region</w:t>
      </w:r>
      <w:r w:rsidR="00031A33">
        <w:rPr>
          <w:rFonts w:ascii="Times New Roman" w:hAnsi="Times New Roman" w:cs="Times New Roman"/>
          <w:i w:val="0"/>
          <w:iCs w:val="0"/>
          <w:color w:val="000000" w:themeColor="text1"/>
          <w:sz w:val="24"/>
          <w:szCs w:val="24"/>
        </w:rPr>
        <w:t>,</w:t>
      </w:r>
      <w:r w:rsidR="00031A33" w:rsidRPr="00A021A3">
        <w:rPr>
          <w:rFonts w:ascii="Times New Roman" w:hAnsi="Times New Roman" w:cs="Times New Roman"/>
          <w:i w:val="0"/>
          <w:iCs w:val="0"/>
          <w:color w:val="000000" w:themeColor="text1"/>
          <w:sz w:val="24"/>
          <w:szCs w:val="24"/>
        </w:rPr>
        <w:t xml:space="preserve"> and </w:t>
      </w:r>
      <w:r w:rsidR="00031A33">
        <w:rPr>
          <w:rFonts w:ascii="Times New Roman" w:hAnsi="Times New Roman" w:cs="Times New Roman"/>
          <w:i w:val="0"/>
          <w:iCs w:val="0"/>
          <w:color w:val="000000" w:themeColor="text1"/>
          <w:sz w:val="24"/>
          <w:szCs w:val="24"/>
        </w:rPr>
        <w:t xml:space="preserve">(b) </w:t>
      </w:r>
      <w:r w:rsidR="00AB4DF1">
        <w:rPr>
          <w:rFonts w:ascii="Times New Roman" w:hAnsi="Times New Roman" w:cs="Times New Roman"/>
          <w:i w:val="0"/>
          <w:iCs w:val="0"/>
          <w:color w:val="000000" w:themeColor="text1"/>
          <w:sz w:val="24"/>
          <w:szCs w:val="24"/>
        </w:rPr>
        <w:t xml:space="preserve">weighted </w:t>
      </w:r>
      <w:r w:rsidR="00031A33">
        <w:rPr>
          <w:rFonts w:ascii="Times New Roman" w:hAnsi="Times New Roman" w:cs="Times New Roman"/>
          <w:i w:val="0"/>
          <w:iCs w:val="0"/>
          <w:color w:val="000000" w:themeColor="text1"/>
          <w:sz w:val="24"/>
          <w:szCs w:val="24"/>
        </w:rPr>
        <w:t>boxplots of the intensity of fluorescence</w:t>
      </w:r>
      <w:r w:rsidR="00031A33" w:rsidRPr="00A021A3">
        <w:rPr>
          <w:rFonts w:ascii="Times New Roman" w:hAnsi="Times New Roman" w:cs="Times New Roman"/>
          <w:i w:val="0"/>
          <w:iCs w:val="0"/>
          <w:color w:val="000000" w:themeColor="text1"/>
          <w:sz w:val="24"/>
          <w:szCs w:val="24"/>
        </w:rPr>
        <w:t xml:space="preserve"> for </w:t>
      </w:r>
      <w:r w:rsidR="00031A33">
        <w:rPr>
          <w:rFonts w:ascii="Times New Roman" w:hAnsi="Times New Roman" w:cs="Times New Roman"/>
          <w:i w:val="0"/>
          <w:iCs w:val="0"/>
          <w:color w:val="000000" w:themeColor="text1"/>
          <w:sz w:val="24"/>
          <w:szCs w:val="24"/>
        </w:rPr>
        <w:t xml:space="preserve">each </w:t>
      </w:r>
      <w:r w:rsidR="00031A33" w:rsidRPr="00A021A3">
        <w:rPr>
          <w:rFonts w:ascii="Times New Roman" w:hAnsi="Times New Roman" w:cs="Times New Roman"/>
          <w:i w:val="0"/>
          <w:iCs w:val="0"/>
          <w:color w:val="000000" w:themeColor="text1"/>
          <w:sz w:val="24"/>
          <w:szCs w:val="24"/>
        </w:rPr>
        <w:t>cluster</w:t>
      </w:r>
      <w:r w:rsidR="00031A33">
        <w:rPr>
          <w:rFonts w:ascii="Times New Roman" w:hAnsi="Times New Roman" w:cs="Times New Roman"/>
          <w:i w:val="0"/>
          <w:iCs w:val="0"/>
          <w:color w:val="000000" w:themeColor="text1"/>
          <w:sz w:val="24"/>
          <w:szCs w:val="24"/>
        </w:rPr>
        <w:t xml:space="preserve"> across the eight channels.</w:t>
      </w:r>
    </w:p>
    <w:bookmarkEnd w:id="12"/>
    <w:p w14:paraId="1E5AA775" w14:textId="77777777" w:rsidR="000E3FE0" w:rsidRDefault="000E3FE0" w:rsidP="000E3FE0">
      <w:pPr>
        <w:pStyle w:val="Heading1"/>
        <w:spacing w:line="480" w:lineRule="auto"/>
        <w:rPr>
          <w:rFonts w:ascii="Times New Roman" w:hAnsi="Times New Roman" w:cs="Times New Roman"/>
          <w:b/>
          <w:bCs/>
          <w:color w:val="000000" w:themeColor="text1"/>
          <w:sz w:val="24"/>
          <w:szCs w:val="24"/>
        </w:rPr>
      </w:pPr>
    </w:p>
    <w:p w14:paraId="537BD0CD" w14:textId="77777777" w:rsidR="000E3FE0" w:rsidRDefault="000E3FE0" w:rsidP="000E3FE0">
      <w:pPr>
        <w:pStyle w:val="Heading1"/>
        <w:spacing w:line="480" w:lineRule="auto"/>
        <w:rPr>
          <w:rFonts w:ascii="Times New Roman" w:hAnsi="Times New Roman" w:cs="Times New Roman"/>
          <w:b/>
          <w:bCs/>
          <w:color w:val="000000" w:themeColor="text1"/>
          <w:sz w:val="24"/>
          <w:szCs w:val="24"/>
        </w:rPr>
      </w:pPr>
    </w:p>
    <w:p w14:paraId="356EE21F" w14:textId="77777777" w:rsidR="000E3FE0" w:rsidRDefault="000E3FE0" w:rsidP="000E3FE0">
      <w:pPr>
        <w:pStyle w:val="Heading1"/>
        <w:spacing w:line="480" w:lineRule="auto"/>
        <w:rPr>
          <w:rFonts w:ascii="Times New Roman" w:hAnsi="Times New Roman" w:cs="Times New Roman"/>
          <w:b/>
          <w:bCs/>
          <w:color w:val="000000" w:themeColor="text1"/>
          <w:sz w:val="24"/>
          <w:szCs w:val="24"/>
        </w:rPr>
      </w:pPr>
    </w:p>
    <w:p w14:paraId="6D636281" w14:textId="77777777" w:rsidR="000E3FE0" w:rsidRPr="003808B6" w:rsidRDefault="000E3FE0" w:rsidP="003808B6"/>
    <w:p w14:paraId="2C3537A1" w14:textId="3A78B341" w:rsidR="00EB2E07" w:rsidRPr="007A7D02" w:rsidRDefault="00EB2E07" w:rsidP="007A7D02">
      <w:pPr>
        <w:pStyle w:val="Heading1"/>
        <w:spacing w:line="480" w:lineRule="auto"/>
      </w:pPr>
      <w:r w:rsidRPr="00EB2E07">
        <w:rPr>
          <w:rFonts w:ascii="Times New Roman" w:hAnsi="Times New Roman" w:cs="Times New Roman"/>
          <w:b/>
          <w:bCs/>
          <w:color w:val="000000" w:themeColor="text1"/>
          <w:sz w:val="24"/>
          <w:szCs w:val="24"/>
        </w:rPr>
        <w:lastRenderedPageBreak/>
        <w:t>Tables</w:t>
      </w:r>
    </w:p>
    <w:p w14:paraId="11F581C4" w14:textId="78DBC24D" w:rsidR="00EB2E07" w:rsidRPr="00EB2E07" w:rsidRDefault="00EB2E07" w:rsidP="00EB2E07">
      <w:pPr>
        <w:pStyle w:val="Caption"/>
        <w:keepNext/>
        <w:rPr>
          <w:rFonts w:ascii="Times New Roman" w:hAnsi="Times New Roman" w:cs="Times New Roman"/>
          <w:i w:val="0"/>
          <w:iCs w:val="0"/>
          <w:color w:val="000000" w:themeColor="text1"/>
          <w:sz w:val="24"/>
          <w:szCs w:val="24"/>
        </w:rPr>
      </w:pPr>
      <w:r w:rsidRPr="00EB2E07">
        <w:rPr>
          <w:rFonts w:ascii="Times New Roman" w:hAnsi="Times New Roman" w:cs="Times New Roman"/>
          <w:i w:val="0"/>
          <w:iCs w:val="0"/>
          <w:color w:val="000000" w:themeColor="text1"/>
          <w:sz w:val="24"/>
          <w:szCs w:val="24"/>
        </w:rPr>
        <w:t xml:space="preserve">Table </w:t>
      </w:r>
      <w:r w:rsidRPr="00EB2E07">
        <w:rPr>
          <w:rFonts w:ascii="Times New Roman" w:hAnsi="Times New Roman" w:cs="Times New Roman"/>
          <w:i w:val="0"/>
          <w:iCs w:val="0"/>
          <w:color w:val="000000" w:themeColor="text1"/>
          <w:sz w:val="24"/>
          <w:szCs w:val="24"/>
        </w:rPr>
        <w:fldChar w:fldCharType="begin"/>
      </w:r>
      <w:r w:rsidRPr="00EB2E07">
        <w:rPr>
          <w:rFonts w:ascii="Times New Roman" w:hAnsi="Times New Roman" w:cs="Times New Roman"/>
          <w:i w:val="0"/>
          <w:iCs w:val="0"/>
          <w:color w:val="000000" w:themeColor="text1"/>
          <w:sz w:val="24"/>
          <w:szCs w:val="24"/>
        </w:rPr>
        <w:instrText xml:space="preserve"> SEQ Table \* ARABIC </w:instrText>
      </w:r>
      <w:r w:rsidRPr="00EB2E07">
        <w:rPr>
          <w:rFonts w:ascii="Times New Roman" w:hAnsi="Times New Roman" w:cs="Times New Roman"/>
          <w:i w:val="0"/>
          <w:iCs w:val="0"/>
          <w:color w:val="000000" w:themeColor="text1"/>
          <w:sz w:val="24"/>
          <w:szCs w:val="24"/>
        </w:rPr>
        <w:fldChar w:fldCharType="separate"/>
      </w:r>
      <w:r w:rsidR="005F0870">
        <w:rPr>
          <w:rFonts w:ascii="Times New Roman" w:hAnsi="Times New Roman" w:cs="Times New Roman"/>
          <w:i w:val="0"/>
          <w:iCs w:val="0"/>
          <w:noProof/>
          <w:color w:val="000000" w:themeColor="text1"/>
          <w:sz w:val="24"/>
          <w:szCs w:val="24"/>
        </w:rPr>
        <w:t>1</w:t>
      </w:r>
      <w:r w:rsidRPr="00EB2E07">
        <w:rPr>
          <w:rFonts w:ascii="Times New Roman" w:hAnsi="Times New Roman" w:cs="Times New Roman"/>
          <w:i w:val="0"/>
          <w:iCs w:val="0"/>
          <w:noProof/>
          <w:color w:val="000000" w:themeColor="text1"/>
          <w:sz w:val="24"/>
          <w:szCs w:val="24"/>
        </w:rPr>
        <w:fldChar w:fldCharType="end"/>
      </w:r>
      <w:r w:rsidRPr="00EB2E07">
        <w:rPr>
          <w:rFonts w:ascii="Times New Roman" w:hAnsi="Times New Roman" w:cs="Times New Roman"/>
          <w:i w:val="0"/>
          <w:iCs w:val="0"/>
          <w:color w:val="000000" w:themeColor="text1"/>
          <w:sz w:val="24"/>
          <w:szCs w:val="24"/>
        </w:rPr>
        <w:t xml:space="preserve">: List of </w:t>
      </w:r>
      <w:r w:rsidR="004B29B7">
        <w:rPr>
          <w:rFonts w:ascii="Times New Roman" w:hAnsi="Times New Roman" w:cs="Times New Roman"/>
          <w:i w:val="0"/>
          <w:iCs w:val="0"/>
          <w:color w:val="000000" w:themeColor="text1"/>
          <w:sz w:val="24"/>
          <w:szCs w:val="24"/>
        </w:rPr>
        <w:t xml:space="preserve">cell </w:t>
      </w:r>
      <w:r w:rsidRPr="00EB2E07">
        <w:rPr>
          <w:rFonts w:ascii="Times New Roman" w:hAnsi="Times New Roman" w:cs="Times New Roman"/>
          <w:i w:val="0"/>
          <w:iCs w:val="0"/>
          <w:color w:val="000000" w:themeColor="text1"/>
          <w:sz w:val="24"/>
          <w:szCs w:val="24"/>
        </w:rPr>
        <w:t>flow cytometry channels and corresponding reagents</w:t>
      </w:r>
      <w:r w:rsidR="00A021A3">
        <w:rPr>
          <w:rFonts w:ascii="Times New Roman" w:hAnsi="Times New Roman" w:cs="Times New Roman"/>
          <w:i w:val="0"/>
          <w:iCs w:val="0"/>
          <w:color w:val="000000" w:themeColor="text1"/>
          <w:sz w:val="24"/>
          <w:szCs w:val="24"/>
        </w:rPr>
        <w:t>.</w:t>
      </w:r>
    </w:p>
    <w:tbl>
      <w:tblPr>
        <w:tblStyle w:val="TableGrid"/>
        <w:tblW w:w="0" w:type="auto"/>
        <w:tblLook w:val="04A0" w:firstRow="1" w:lastRow="0" w:firstColumn="1" w:lastColumn="0" w:noHBand="0" w:noVBand="1"/>
      </w:tblPr>
      <w:tblGrid>
        <w:gridCol w:w="3116"/>
        <w:gridCol w:w="3117"/>
      </w:tblGrid>
      <w:tr w:rsidR="00EB2E07" w14:paraId="714198DE" w14:textId="77777777" w:rsidTr="006E1C84">
        <w:tc>
          <w:tcPr>
            <w:tcW w:w="3116" w:type="dxa"/>
          </w:tcPr>
          <w:p w14:paraId="127FF647" w14:textId="463903E1" w:rsidR="00EB2E07" w:rsidRPr="005F0870" w:rsidRDefault="00EB2E07" w:rsidP="005F0870">
            <w:pPr>
              <w:jc w:val="center"/>
              <w:rPr>
                <w:b/>
                <w:bCs/>
              </w:rPr>
            </w:pPr>
            <w:r w:rsidRPr="005F0870">
              <w:rPr>
                <w:rFonts w:ascii="Times New Roman" w:hAnsi="Times New Roman" w:cs="Times New Roman"/>
                <w:b/>
                <w:bCs/>
              </w:rPr>
              <w:t>Channel</w:t>
            </w:r>
          </w:p>
        </w:tc>
        <w:tc>
          <w:tcPr>
            <w:tcW w:w="3117" w:type="dxa"/>
          </w:tcPr>
          <w:p w14:paraId="5217AC80" w14:textId="77777777" w:rsidR="00EB2E07" w:rsidRPr="005F0870" w:rsidRDefault="00EB2E07" w:rsidP="005F0870">
            <w:pPr>
              <w:jc w:val="center"/>
              <w:rPr>
                <w:b/>
                <w:bCs/>
              </w:rPr>
            </w:pPr>
            <w:r w:rsidRPr="005F0870">
              <w:rPr>
                <w:rFonts w:ascii="Times New Roman" w:hAnsi="Times New Roman" w:cs="Times New Roman"/>
                <w:b/>
                <w:bCs/>
              </w:rPr>
              <w:t>Reagent</w:t>
            </w:r>
          </w:p>
        </w:tc>
      </w:tr>
      <w:tr w:rsidR="00EB2E07" w14:paraId="6B3BA0EE" w14:textId="77777777" w:rsidTr="006E1C84">
        <w:tc>
          <w:tcPr>
            <w:tcW w:w="3116" w:type="dxa"/>
          </w:tcPr>
          <w:p w14:paraId="7C926BD7" w14:textId="77777777" w:rsidR="00EB2E07" w:rsidRDefault="00EB2E07" w:rsidP="005F0870">
            <w:pPr>
              <w:jc w:val="center"/>
            </w:pPr>
            <w:r>
              <w:rPr>
                <w:rFonts w:ascii="Times New Roman" w:hAnsi="Times New Roman" w:cs="Times New Roman"/>
              </w:rPr>
              <w:t>FSC-A</w:t>
            </w:r>
          </w:p>
        </w:tc>
        <w:tc>
          <w:tcPr>
            <w:tcW w:w="3117" w:type="dxa"/>
          </w:tcPr>
          <w:p w14:paraId="1840063A" w14:textId="77777777" w:rsidR="00EB2E07" w:rsidRDefault="00EB2E07" w:rsidP="005F0870">
            <w:pPr>
              <w:jc w:val="center"/>
            </w:pPr>
          </w:p>
        </w:tc>
      </w:tr>
      <w:tr w:rsidR="00EB2E07" w14:paraId="4B749F44" w14:textId="77777777" w:rsidTr="006E1C84">
        <w:tc>
          <w:tcPr>
            <w:tcW w:w="3116" w:type="dxa"/>
          </w:tcPr>
          <w:p w14:paraId="6999BDB3" w14:textId="77777777" w:rsidR="00EB2E07" w:rsidRDefault="00EB2E07" w:rsidP="005F0870">
            <w:pPr>
              <w:jc w:val="center"/>
            </w:pPr>
            <w:r>
              <w:rPr>
                <w:rFonts w:ascii="Times New Roman" w:hAnsi="Times New Roman" w:cs="Times New Roman"/>
              </w:rPr>
              <w:t>SSC-A</w:t>
            </w:r>
          </w:p>
        </w:tc>
        <w:tc>
          <w:tcPr>
            <w:tcW w:w="3117" w:type="dxa"/>
          </w:tcPr>
          <w:p w14:paraId="4A0F63CE" w14:textId="77777777" w:rsidR="00EB2E07" w:rsidRDefault="00EB2E07" w:rsidP="005F0870">
            <w:pPr>
              <w:jc w:val="center"/>
            </w:pPr>
          </w:p>
        </w:tc>
      </w:tr>
      <w:tr w:rsidR="00EB2E07" w14:paraId="0E023594" w14:textId="77777777" w:rsidTr="006E1C84">
        <w:tc>
          <w:tcPr>
            <w:tcW w:w="3116" w:type="dxa"/>
          </w:tcPr>
          <w:p w14:paraId="540ECDD7" w14:textId="1456ACED" w:rsidR="00EB2E07" w:rsidRDefault="00EB2E07" w:rsidP="005F0870">
            <w:pPr>
              <w:jc w:val="center"/>
            </w:pPr>
            <w:r>
              <w:rPr>
                <w:rFonts w:ascii="Times New Roman" w:hAnsi="Times New Roman" w:cs="Times New Roman"/>
              </w:rPr>
              <w:t>FITC-A</w:t>
            </w:r>
          </w:p>
        </w:tc>
        <w:tc>
          <w:tcPr>
            <w:tcW w:w="3117" w:type="dxa"/>
          </w:tcPr>
          <w:p w14:paraId="56FB9EA6" w14:textId="60F68B8F" w:rsidR="00EB2E07" w:rsidRDefault="00EB2E07" w:rsidP="005F0870">
            <w:pPr>
              <w:jc w:val="center"/>
            </w:pPr>
            <w:r>
              <w:rPr>
                <w:rFonts w:ascii="Times New Roman" w:hAnsi="Times New Roman" w:cs="Times New Roman"/>
              </w:rPr>
              <w:t>IFN</w:t>
            </w:r>
            <w:r w:rsidR="002B6D99">
              <w:rPr>
                <w:rFonts w:ascii="Times New Roman" w:hAnsi="Times New Roman" w:cs="Times New Roman"/>
              </w:rPr>
              <w:t>-</w:t>
            </w:r>
            <w:r w:rsidR="002B6D99">
              <w:rPr>
                <w:rFonts w:ascii="Times New Roman" w:hAnsi="Times New Roman" w:cs="Times New Roman"/>
              </w:rPr>
              <w:sym w:font="Symbol" w:char="F061"/>
            </w:r>
          </w:p>
        </w:tc>
      </w:tr>
      <w:tr w:rsidR="00EB2E07" w14:paraId="2F155E51" w14:textId="77777777" w:rsidTr="006E1C84">
        <w:tc>
          <w:tcPr>
            <w:tcW w:w="3116" w:type="dxa"/>
          </w:tcPr>
          <w:p w14:paraId="05CE1821" w14:textId="77777777" w:rsidR="00EB2E07" w:rsidRDefault="00EB2E07" w:rsidP="005F0870">
            <w:pPr>
              <w:jc w:val="center"/>
            </w:pPr>
            <w:r>
              <w:rPr>
                <w:rFonts w:ascii="Times New Roman" w:hAnsi="Times New Roman" w:cs="Times New Roman"/>
              </w:rPr>
              <w:t>PE-A</w:t>
            </w:r>
          </w:p>
        </w:tc>
        <w:tc>
          <w:tcPr>
            <w:tcW w:w="3117" w:type="dxa"/>
          </w:tcPr>
          <w:p w14:paraId="4E8067A7" w14:textId="77777777" w:rsidR="00EB2E07" w:rsidRDefault="00EB2E07" w:rsidP="005F0870">
            <w:pPr>
              <w:jc w:val="center"/>
            </w:pPr>
            <w:r>
              <w:rPr>
                <w:rFonts w:ascii="Times New Roman" w:hAnsi="Times New Roman" w:cs="Times New Roman"/>
              </w:rPr>
              <w:t>CD123</w:t>
            </w:r>
          </w:p>
        </w:tc>
      </w:tr>
      <w:tr w:rsidR="00EB2E07" w14:paraId="748DE808" w14:textId="77777777" w:rsidTr="006E1C84">
        <w:tc>
          <w:tcPr>
            <w:tcW w:w="3116" w:type="dxa"/>
          </w:tcPr>
          <w:p w14:paraId="61D00B70" w14:textId="77777777" w:rsidR="00EB2E07" w:rsidRDefault="00EB2E07" w:rsidP="005F0870">
            <w:pPr>
              <w:jc w:val="center"/>
            </w:pPr>
            <w:r>
              <w:rPr>
                <w:rFonts w:ascii="Times New Roman" w:hAnsi="Times New Roman" w:cs="Times New Roman"/>
              </w:rPr>
              <w:t>PerCP-Cy5-5-A</w:t>
            </w:r>
          </w:p>
        </w:tc>
        <w:tc>
          <w:tcPr>
            <w:tcW w:w="3117" w:type="dxa"/>
          </w:tcPr>
          <w:p w14:paraId="0553A281" w14:textId="77777777" w:rsidR="00EB2E07" w:rsidRDefault="00EB2E07" w:rsidP="005F0870">
            <w:pPr>
              <w:jc w:val="center"/>
            </w:pPr>
            <w:r>
              <w:rPr>
                <w:rFonts w:ascii="Times New Roman" w:hAnsi="Times New Roman" w:cs="Times New Roman"/>
              </w:rPr>
              <w:t>MHCII</w:t>
            </w:r>
          </w:p>
        </w:tc>
      </w:tr>
      <w:tr w:rsidR="00EB2E07" w14:paraId="12236EB7" w14:textId="77777777" w:rsidTr="006E1C84">
        <w:tc>
          <w:tcPr>
            <w:tcW w:w="3116" w:type="dxa"/>
          </w:tcPr>
          <w:p w14:paraId="030B6B74" w14:textId="5C34BFEF" w:rsidR="00EB2E07" w:rsidRDefault="00EB2E07" w:rsidP="005F0870">
            <w:pPr>
              <w:jc w:val="center"/>
            </w:pPr>
            <w:r>
              <w:rPr>
                <w:rFonts w:ascii="Times New Roman" w:hAnsi="Times New Roman" w:cs="Times New Roman"/>
              </w:rPr>
              <w:t>PE-Cy7-A</w:t>
            </w:r>
          </w:p>
        </w:tc>
        <w:tc>
          <w:tcPr>
            <w:tcW w:w="3117" w:type="dxa"/>
          </w:tcPr>
          <w:p w14:paraId="6825EDDF" w14:textId="77777777" w:rsidR="00EB2E07" w:rsidRDefault="00EB2E07" w:rsidP="005F0870">
            <w:pPr>
              <w:jc w:val="center"/>
            </w:pPr>
            <w:r>
              <w:rPr>
                <w:rFonts w:ascii="Times New Roman" w:hAnsi="Times New Roman" w:cs="Times New Roman"/>
              </w:rPr>
              <w:t>CD14</w:t>
            </w:r>
          </w:p>
        </w:tc>
      </w:tr>
      <w:tr w:rsidR="00EB2E07" w14:paraId="0961DAFE" w14:textId="77777777" w:rsidTr="006E1C84">
        <w:tc>
          <w:tcPr>
            <w:tcW w:w="3116" w:type="dxa"/>
          </w:tcPr>
          <w:p w14:paraId="745B1FC5" w14:textId="6EB42ABC" w:rsidR="00EB2E07" w:rsidRDefault="00EB2E07" w:rsidP="005F0870">
            <w:pPr>
              <w:jc w:val="center"/>
            </w:pPr>
            <w:r>
              <w:rPr>
                <w:rFonts w:ascii="Times New Roman" w:hAnsi="Times New Roman" w:cs="Times New Roman"/>
              </w:rPr>
              <w:t>APC-A</w:t>
            </w:r>
          </w:p>
        </w:tc>
        <w:tc>
          <w:tcPr>
            <w:tcW w:w="3117" w:type="dxa"/>
          </w:tcPr>
          <w:p w14:paraId="66DEB8BB" w14:textId="77777777" w:rsidR="00EB2E07" w:rsidRDefault="00EB2E07" w:rsidP="005F0870">
            <w:pPr>
              <w:jc w:val="center"/>
            </w:pPr>
            <w:r>
              <w:rPr>
                <w:rFonts w:ascii="Times New Roman" w:hAnsi="Times New Roman" w:cs="Times New Roman"/>
              </w:rPr>
              <w:t>CD11c</w:t>
            </w:r>
          </w:p>
        </w:tc>
      </w:tr>
      <w:tr w:rsidR="00EB2E07" w14:paraId="2AF5C1C5" w14:textId="77777777" w:rsidTr="006E1C84">
        <w:tc>
          <w:tcPr>
            <w:tcW w:w="3116" w:type="dxa"/>
          </w:tcPr>
          <w:p w14:paraId="0A1AFBD2" w14:textId="77777777" w:rsidR="00EB2E07" w:rsidRDefault="00EB2E07" w:rsidP="005F0870">
            <w:pPr>
              <w:jc w:val="center"/>
            </w:pPr>
            <w:r>
              <w:rPr>
                <w:rFonts w:ascii="Times New Roman" w:hAnsi="Times New Roman" w:cs="Times New Roman"/>
              </w:rPr>
              <w:t>APC-Cy7-A</w:t>
            </w:r>
          </w:p>
        </w:tc>
        <w:tc>
          <w:tcPr>
            <w:tcW w:w="3117" w:type="dxa"/>
          </w:tcPr>
          <w:p w14:paraId="483B6DF2" w14:textId="5B4BBD0E" w:rsidR="00EB2E07" w:rsidRDefault="00EB2E07" w:rsidP="005F0870">
            <w:pPr>
              <w:jc w:val="center"/>
            </w:pPr>
            <w:r>
              <w:rPr>
                <w:rFonts w:ascii="Times New Roman" w:hAnsi="Times New Roman" w:cs="Times New Roman"/>
              </w:rPr>
              <w:t>IL</w:t>
            </w:r>
            <w:r w:rsidR="002B6D99">
              <w:rPr>
                <w:rFonts w:ascii="Times New Roman" w:hAnsi="Times New Roman" w:cs="Times New Roman"/>
              </w:rPr>
              <w:t>-</w:t>
            </w:r>
            <w:r>
              <w:rPr>
                <w:rFonts w:ascii="Times New Roman" w:hAnsi="Times New Roman" w:cs="Times New Roman"/>
              </w:rPr>
              <w:t>6</w:t>
            </w:r>
          </w:p>
        </w:tc>
      </w:tr>
      <w:tr w:rsidR="00EB2E07" w14:paraId="35A5A32D" w14:textId="77777777" w:rsidTr="006E1C84">
        <w:tc>
          <w:tcPr>
            <w:tcW w:w="3116" w:type="dxa"/>
          </w:tcPr>
          <w:p w14:paraId="311768C7" w14:textId="77777777" w:rsidR="00EB2E07" w:rsidRDefault="00EB2E07" w:rsidP="005F0870">
            <w:pPr>
              <w:jc w:val="center"/>
            </w:pPr>
            <w:r>
              <w:rPr>
                <w:rFonts w:ascii="Times New Roman" w:hAnsi="Times New Roman" w:cs="Times New Roman"/>
              </w:rPr>
              <w:t>Pacific Blue-A</w:t>
            </w:r>
          </w:p>
        </w:tc>
        <w:tc>
          <w:tcPr>
            <w:tcW w:w="3117" w:type="dxa"/>
          </w:tcPr>
          <w:p w14:paraId="6A1B5556" w14:textId="7E069C51" w:rsidR="00EB2E07" w:rsidRDefault="00EB2E07" w:rsidP="005F0870">
            <w:pPr>
              <w:jc w:val="center"/>
            </w:pPr>
            <w:r>
              <w:rPr>
                <w:rFonts w:ascii="Times New Roman" w:hAnsi="Times New Roman" w:cs="Times New Roman"/>
              </w:rPr>
              <w:t>IL</w:t>
            </w:r>
            <w:r w:rsidR="00702139">
              <w:rPr>
                <w:rFonts w:ascii="Times New Roman" w:hAnsi="Times New Roman" w:cs="Times New Roman"/>
              </w:rPr>
              <w:t>-</w:t>
            </w:r>
            <w:r>
              <w:rPr>
                <w:rFonts w:ascii="Times New Roman" w:hAnsi="Times New Roman" w:cs="Times New Roman"/>
              </w:rPr>
              <w:t>12</w:t>
            </w:r>
          </w:p>
        </w:tc>
      </w:tr>
      <w:tr w:rsidR="00EB2E07" w14:paraId="6D7E07CC" w14:textId="77777777" w:rsidTr="006E1C84">
        <w:tc>
          <w:tcPr>
            <w:tcW w:w="3116" w:type="dxa"/>
          </w:tcPr>
          <w:p w14:paraId="2E71D482" w14:textId="77777777" w:rsidR="00EB2E07" w:rsidRDefault="00EB2E07" w:rsidP="005F0870">
            <w:pPr>
              <w:jc w:val="center"/>
            </w:pPr>
            <w:r>
              <w:rPr>
                <w:rFonts w:ascii="Times New Roman" w:hAnsi="Times New Roman" w:cs="Times New Roman"/>
              </w:rPr>
              <w:t>Alex 700-A</w:t>
            </w:r>
          </w:p>
        </w:tc>
        <w:tc>
          <w:tcPr>
            <w:tcW w:w="3117" w:type="dxa"/>
          </w:tcPr>
          <w:p w14:paraId="5FF24CED" w14:textId="058AB941" w:rsidR="00EB2E07" w:rsidRDefault="00EB2E07" w:rsidP="005F0870">
            <w:pPr>
              <w:jc w:val="center"/>
            </w:pPr>
            <w:r>
              <w:rPr>
                <w:rFonts w:ascii="Times New Roman" w:hAnsi="Times New Roman" w:cs="Times New Roman"/>
              </w:rPr>
              <w:t>TNF</w:t>
            </w:r>
            <w:r w:rsidR="002B6D99">
              <w:rPr>
                <w:rFonts w:ascii="Times New Roman" w:hAnsi="Times New Roman" w:cs="Times New Roman"/>
              </w:rPr>
              <w:t>-</w:t>
            </w:r>
            <w:r w:rsidR="002B6D99">
              <w:rPr>
                <w:rFonts w:ascii="Times New Roman" w:hAnsi="Times New Roman" w:cs="Times New Roman"/>
              </w:rPr>
              <w:sym w:font="Symbol" w:char="F061"/>
            </w:r>
          </w:p>
        </w:tc>
      </w:tr>
    </w:tbl>
    <w:p w14:paraId="16FE05F0" w14:textId="77777777" w:rsidR="00EB2E07" w:rsidRDefault="00EB2E07" w:rsidP="00EB2E07"/>
    <w:p w14:paraId="7BD0F727" w14:textId="77777777" w:rsidR="00EB2E07" w:rsidRDefault="00EB2E07" w:rsidP="00EB2E07">
      <w:pPr>
        <w:pStyle w:val="Caption"/>
        <w:keepNext/>
        <w:rPr>
          <w:rFonts w:ascii="Times New Roman" w:hAnsi="Times New Roman" w:cs="Times New Roman"/>
          <w:sz w:val="22"/>
          <w:szCs w:val="22"/>
        </w:rPr>
      </w:pPr>
    </w:p>
    <w:p w14:paraId="0114D06C" w14:textId="77777777" w:rsidR="00EB2E07" w:rsidRDefault="00EB2E07" w:rsidP="00EB2E07">
      <w:pPr>
        <w:pStyle w:val="Caption"/>
        <w:keepNext/>
        <w:rPr>
          <w:rFonts w:ascii="Times New Roman" w:hAnsi="Times New Roman" w:cs="Times New Roman"/>
          <w:sz w:val="22"/>
          <w:szCs w:val="22"/>
        </w:rPr>
      </w:pPr>
    </w:p>
    <w:p w14:paraId="2389F3C5" w14:textId="77777777" w:rsidR="00EB2E07" w:rsidRDefault="00EB2E07" w:rsidP="00EB2E07">
      <w:pPr>
        <w:pStyle w:val="Caption"/>
        <w:keepNext/>
        <w:rPr>
          <w:rFonts w:ascii="Times New Roman" w:hAnsi="Times New Roman" w:cs="Times New Roman"/>
          <w:sz w:val="22"/>
          <w:szCs w:val="22"/>
        </w:rPr>
      </w:pPr>
    </w:p>
    <w:p w14:paraId="4BD5591E" w14:textId="77777777" w:rsidR="00EB2E07" w:rsidRDefault="00EB2E07" w:rsidP="00EB2E07">
      <w:pPr>
        <w:pStyle w:val="Caption"/>
        <w:keepNext/>
        <w:rPr>
          <w:rFonts w:ascii="Times New Roman" w:hAnsi="Times New Roman" w:cs="Times New Roman"/>
          <w:sz w:val="22"/>
          <w:szCs w:val="22"/>
        </w:rPr>
      </w:pPr>
    </w:p>
    <w:p w14:paraId="7A0E22B0" w14:textId="77777777" w:rsidR="00EB2E07" w:rsidRDefault="00EB2E07" w:rsidP="00EB2E07">
      <w:pPr>
        <w:pStyle w:val="Caption"/>
        <w:keepNext/>
        <w:rPr>
          <w:rFonts w:ascii="Times New Roman" w:hAnsi="Times New Roman" w:cs="Times New Roman"/>
          <w:sz w:val="22"/>
          <w:szCs w:val="22"/>
        </w:rPr>
      </w:pPr>
    </w:p>
    <w:p w14:paraId="7203D222" w14:textId="77777777" w:rsidR="00EB2E07" w:rsidRDefault="00EB2E07" w:rsidP="00EB2E07">
      <w:pPr>
        <w:pStyle w:val="Caption"/>
        <w:keepNext/>
        <w:rPr>
          <w:rFonts w:ascii="Times New Roman" w:hAnsi="Times New Roman" w:cs="Times New Roman"/>
          <w:sz w:val="22"/>
          <w:szCs w:val="22"/>
        </w:rPr>
      </w:pPr>
    </w:p>
    <w:p w14:paraId="24C1D999" w14:textId="77777777" w:rsidR="00EB2E07" w:rsidRDefault="00EB2E07" w:rsidP="00EB2E07">
      <w:pPr>
        <w:pStyle w:val="Caption"/>
        <w:keepNext/>
        <w:rPr>
          <w:rFonts w:ascii="Times New Roman" w:hAnsi="Times New Roman" w:cs="Times New Roman"/>
          <w:sz w:val="22"/>
          <w:szCs w:val="22"/>
        </w:rPr>
      </w:pPr>
    </w:p>
    <w:p w14:paraId="22C1BE71" w14:textId="77777777" w:rsidR="00EB2E07" w:rsidRDefault="00EB2E07" w:rsidP="00EB2E07">
      <w:pPr>
        <w:pStyle w:val="Caption"/>
        <w:keepNext/>
        <w:rPr>
          <w:rFonts w:ascii="Times New Roman" w:hAnsi="Times New Roman" w:cs="Times New Roman"/>
          <w:sz w:val="22"/>
          <w:szCs w:val="22"/>
        </w:rPr>
      </w:pPr>
    </w:p>
    <w:p w14:paraId="7115AC0C" w14:textId="77777777" w:rsidR="00EB2E07" w:rsidRDefault="00EB2E07" w:rsidP="00EB2E07">
      <w:pPr>
        <w:pStyle w:val="Caption"/>
        <w:keepNext/>
        <w:rPr>
          <w:rFonts w:ascii="Times New Roman" w:hAnsi="Times New Roman" w:cs="Times New Roman"/>
          <w:sz w:val="22"/>
          <w:szCs w:val="22"/>
        </w:rPr>
      </w:pPr>
    </w:p>
    <w:p w14:paraId="3E99DBC5" w14:textId="77777777" w:rsidR="00EB2E07" w:rsidRDefault="00EB2E07" w:rsidP="00EB2E07">
      <w:pPr>
        <w:pStyle w:val="Caption"/>
        <w:keepNext/>
        <w:rPr>
          <w:rFonts w:ascii="Times New Roman" w:hAnsi="Times New Roman" w:cs="Times New Roman"/>
          <w:sz w:val="22"/>
          <w:szCs w:val="22"/>
        </w:rPr>
      </w:pPr>
    </w:p>
    <w:p w14:paraId="638A5ACF" w14:textId="77777777" w:rsidR="00EB2E07" w:rsidRDefault="00EB2E07" w:rsidP="00EB2E07">
      <w:pPr>
        <w:pStyle w:val="Caption"/>
        <w:keepNext/>
        <w:rPr>
          <w:rFonts w:ascii="Times New Roman" w:hAnsi="Times New Roman" w:cs="Times New Roman"/>
          <w:sz w:val="22"/>
          <w:szCs w:val="22"/>
        </w:rPr>
      </w:pPr>
    </w:p>
    <w:p w14:paraId="7150059A" w14:textId="77777777" w:rsidR="00EB2E07" w:rsidRDefault="00EB2E07" w:rsidP="00EB2E07">
      <w:pPr>
        <w:pStyle w:val="Caption"/>
        <w:keepNext/>
        <w:rPr>
          <w:rFonts w:ascii="Times New Roman" w:hAnsi="Times New Roman" w:cs="Times New Roman"/>
          <w:sz w:val="22"/>
          <w:szCs w:val="22"/>
        </w:rPr>
      </w:pPr>
    </w:p>
    <w:p w14:paraId="159FB787" w14:textId="77777777" w:rsidR="00EB2E07" w:rsidRDefault="00EB2E07" w:rsidP="00EB2E07">
      <w:pPr>
        <w:pStyle w:val="Caption"/>
        <w:keepNext/>
        <w:rPr>
          <w:rFonts w:ascii="Times New Roman" w:hAnsi="Times New Roman" w:cs="Times New Roman"/>
          <w:sz w:val="22"/>
          <w:szCs w:val="22"/>
        </w:rPr>
      </w:pPr>
    </w:p>
    <w:p w14:paraId="477F7E64" w14:textId="77777777" w:rsidR="00EB2E07" w:rsidRDefault="00EB2E07" w:rsidP="00EB2E07">
      <w:pPr>
        <w:pStyle w:val="Caption"/>
        <w:keepNext/>
        <w:rPr>
          <w:rFonts w:ascii="Times New Roman" w:hAnsi="Times New Roman" w:cs="Times New Roman"/>
          <w:sz w:val="22"/>
          <w:szCs w:val="22"/>
        </w:rPr>
      </w:pPr>
    </w:p>
    <w:p w14:paraId="5E022D8A" w14:textId="77777777" w:rsidR="00EB2E07" w:rsidRDefault="00EB2E07" w:rsidP="00EB2E07">
      <w:pPr>
        <w:pStyle w:val="Caption"/>
        <w:keepNext/>
        <w:rPr>
          <w:rFonts w:ascii="Times New Roman" w:hAnsi="Times New Roman" w:cs="Times New Roman"/>
          <w:sz w:val="22"/>
          <w:szCs w:val="22"/>
        </w:rPr>
      </w:pPr>
    </w:p>
    <w:p w14:paraId="6E10B0D3" w14:textId="77777777" w:rsidR="00EB2E07" w:rsidRDefault="00EB2E07" w:rsidP="00EB2E07">
      <w:pPr>
        <w:pStyle w:val="Caption"/>
        <w:keepNext/>
        <w:rPr>
          <w:rFonts w:ascii="Times New Roman" w:hAnsi="Times New Roman" w:cs="Times New Roman"/>
          <w:sz w:val="22"/>
          <w:szCs w:val="22"/>
        </w:rPr>
      </w:pPr>
    </w:p>
    <w:p w14:paraId="1FD156CE" w14:textId="77777777" w:rsidR="00ED553E" w:rsidRPr="00ED553E" w:rsidRDefault="00ED553E" w:rsidP="00ED553E"/>
    <w:p w14:paraId="36C08880" w14:textId="77777777" w:rsidR="00ED553E" w:rsidRPr="00ED553E" w:rsidRDefault="00ED553E" w:rsidP="00ED553E"/>
    <w:p w14:paraId="2A368029" w14:textId="41F99773" w:rsidR="00EB2E07" w:rsidRDefault="00EB2E07" w:rsidP="00EB2E07">
      <w:pPr>
        <w:pStyle w:val="Caption"/>
        <w:keepNext/>
        <w:rPr>
          <w:rFonts w:ascii="Times New Roman" w:hAnsi="Times New Roman" w:cs="Times New Roman"/>
          <w:i w:val="0"/>
          <w:iCs w:val="0"/>
          <w:color w:val="000000" w:themeColor="text1"/>
          <w:sz w:val="24"/>
          <w:szCs w:val="24"/>
        </w:rPr>
      </w:pPr>
      <w:r w:rsidRPr="00EB2E07">
        <w:rPr>
          <w:rFonts w:ascii="Times New Roman" w:hAnsi="Times New Roman" w:cs="Times New Roman"/>
          <w:i w:val="0"/>
          <w:iCs w:val="0"/>
          <w:color w:val="000000" w:themeColor="text1"/>
          <w:sz w:val="24"/>
          <w:szCs w:val="24"/>
        </w:rPr>
        <w:lastRenderedPageBreak/>
        <w:t xml:space="preserve">Table </w:t>
      </w:r>
      <w:r w:rsidRPr="00EB2E07">
        <w:rPr>
          <w:rFonts w:ascii="Times New Roman" w:hAnsi="Times New Roman" w:cs="Times New Roman"/>
          <w:i w:val="0"/>
          <w:iCs w:val="0"/>
          <w:color w:val="000000" w:themeColor="text1"/>
          <w:sz w:val="24"/>
          <w:szCs w:val="24"/>
        </w:rPr>
        <w:fldChar w:fldCharType="begin"/>
      </w:r>
      <w:r w:rsidRPr="00EB2E07">
        <w:rPr>
          <w:rFonts w:ascii="Times New Roman" w:hAnsi="Times New Roman" w:cs="Times New Roman"/>
          <w:i w:val="0"/>
          <w:iCs w:val="0"/>
          <w:color w:val="000000" w:themeColor="text1"/>
          <w:sz w:val="24"/>
          <w:szCs w:val="24"/>
        </w:rPr>
        <w:instrText xml:space="preserve"> SEQ Table \* ARABIC </w:instrText>
      </w:r>
      <w:r w:rsidRPr="00EB2E07">
        <w:rPr>
          <w:rFonts w:ascii="Times New Roman" w:hAnsi="Times New Roman" w:cs="Times New Roman"/>
          <w:i w:val="0"/>
          <w:iCs w:val="0"/>
          <w:color w:val="000000" w:themeColor="text1"/>
          <w:sz w:val="24"/>
          <w:szCs w:val="24"/>
        </w:rPr>
        <w:fldChar w:fldCharType="separate"/>
      </w:r>
      <w:r w:rsidR="005F0870">
        <w:rPr>
          <w:rFonts w:ascii="Times New Roman" w:hAnsi="Times New Roman" w:cs="Times New Roman"/>
          <w:i w:val="0"/>
          <w:iCs w:val="0"/>
          <w:noProof/>
          <w:color w:val="000000" w:themeColor="text1"/>
          <w:sz w:val="24"/>
          <w:szCs w:val="24"/>
        </w:rPr>
        <w:t>2</w:t>
      </w:r>
      <w:r w:rsidRPr="00EB2E07">
        <w:rPr>
          <w:rFonts w:ascii="Times New Roman" w:hAnsi="Times New Roman" w:cs="Times New Roman"/>
          <w:i w:val="0"/>
          <w:iCs w:val="0"/>
          <w:noProof/>
          <w:color w:val="000000" w:themeColor="text1"/>
          <w:sz w:val="24"/>
          <w:szCs w:val="24"/>
        </w:rPr>
        <w:fldChar w:fldCharType="end"/>
      </w:r>
      <w:r w:rsidRPr="00EB2E07">
        <w:rPr>
          <w:rFonts w:ascii="Times New Roman" w:hAnsi="Times New Roman" w:cs="Times New Roman"/>
          <w:i w:val="0"/>
          <w:iCs w:val="0"/>
          <w:color w:val="000000" w:themeColor="text1"/>
          <w:sz w:val="24"/>
          <w:szCs w:val="24"/>
        </w:rPr>
        <w:t xml:space="preserve">: Proportion of stimulated and unstimulated cells in the predicted blue region. The three numbers in the third </w:t>
      </w:r>
      <w:r w:rsidR="005D546C">
        <w:rPr>
          <w:rFonts w:ascii="Times New Roman" w:hAnsi="Times New Roman" w:cs="Times New Roman"/>
          <w:i w:val="0"/>
          <w:iCs w:val="0"/>
          <w:color w:val="000000" w:themeColor="text1"/>
          <w:sz w:val="24"/>
          <w:szCs w:val="24"/>
        </w:rPr>
        <w:t xml:space="preserve">and fourth </w:t>
      </w:r>
      <w:r w:rsidRPr="00EB2E07">
        <w:rPr>
          <w:rFonts w:ascii="Times New Roman" w:hAnsi="Times New Roman" w:cs="Times New Roman"/>
          <w:i w:val="0"/>
          <w:iCs w:val="0"/>
          <w:color w:val="000000" w:themeColor="text1"/>
          <w:sz w:val="24"/>
          <w:szCs w:val="24"/>
        </w:rPr>
        <w:t>column</w:t>
      </w:r>
      <w:r w:rsidR="005D546C">
        <w:rPr>
          <w:rFonts w:ascii="Times New Roman" w:hAnsi="Times New Roman" w:cs="Times New Roman"/>
          <w:i w:val="0"/>
          <w:iCs w:val="0"/>
          <w:color w:val="000000" w:themeColor="text1"/>
          <w:sz w:val="24"/>
          <w:szCs w:val="24"/>
        </w:rPr>
        <w:t>s</w:t>
      </w:r>
      <w:r w:rsidRPr="00EB2E07">
        <w:rPr>
          <w:rFonts w:ascii="Times New Roman" w:hAnsi="Times New Roman" w:cs="Times New Roman"/>
          <w:i w:val="0"/>
          <w:iCs w:val="0"/>
          <w:color w:val="000000" w:themeColor="text1"/>
          <w:sz w:val="24"/>
          <w:szCs w:val="24"/>
        </w:rPr>
        <w:t xml:space="preserve"> are the proportion of</w:t>
      </w:r>
      <w:r w:rsidR="00646BC1">
        <w:rPr>
          <w:rFonts w:ascii="Times New Roman" w:hAnsi="Times New Roman" w:cs="Times New Roman"/>
          <w:i w:val="0"/>
          <w:iCs w:val="0"/>
          <w:color w:val="000000" w:themeColor="text1"/>
          <w:sz w:val="24"/>
          <w:szCs w:val="24"/>
        </w:rPr>
        <w:t xml:space="preserve"> </w:t>
      </w:r>
      <w:r w:rsidRPr="00EB2E07">
        <w:rPr>
          <w:rFonts w:ascii="Times New Roman" w:hAnsi="Times New Roman" w:cs="Times New Roman"/>
          <w:i w:val="0"/>
          <w:iCs w:val="0"/>
          <w:color w:val="000000" w:themeColor="text1"/>
          <w:sz w:val="24"/>
          <w:szCs w:val="24"/>
        </w:rPr>
        <w:t xml:space="preserve">cells </w:t>
      </w:r>
      <w:r w:rsidR="007F3812">
        <w:rPr>
          <w:rFonts w:ascii="Times New Roman" w:hAnsi="Times New Roman" w:cs="Times New Roman"/>
          <w:i w:val="0"/>
          <w:iCs w:val="0"/>
          <w:color w:val="000000" w:themeColor="text1"/>
          <w:sz w:val="24"/>
          <w:szCs w:val="24"/>
        </w:rPr>
        <w:t xml:space="preserve">in the </w:t>
      </w:r>
      <w:r w:rsidR="002473C2">
        <w:rPr>
          <w:rFonts w:ascii="Times New Roman" w:hAnsi="Times New Roman" w:cs="Times New Roman"/>
          <w:i w:val="0"/>
          <w:iCs w:val="0"/>
          <w:color w:val="000000" w:themeColor="text1"/>
          <w:sz w:val="24"/>
          <w:szCs w:val="24"/>
        </w:rPr>
        <w:t xml:space="preserve">predicted </w:t>
      </w:r>
      <w:r w:rsidR="007F3812">
        <w:rPr>
          <w:rFonts w:ascii="Times New Roman" w:hAnsi="Times New Roman" w:cs="Times New Roman"/>
          <w:i w:val="0"/>
          <w:iCs w:val="0"/>
          <w:color w:val="000000" w:themeColor="text1"/>
          <w:sz w:val="24"/>
          <w:szCs w:val="24"/>
        </w:rPr>
        <w:t xml:space="preserve">blue region </w:t>
      </w:r>
      <w:r w:rsidR="00551609">
        <w:rPr>
          <w:rFonts w:ascii="Times New Roman" w:hAnsi="Times New Roman" w:cs="Times New Roman"/>
          <w:i w:val="0"/>
          <w:iCs w:val="0"/>
          <w:color w:val="000000" w:themeColor="text1"/>
          <w:sz w:val="24"/>
          <w:szCs w:val="24"/>
        </w:rPr>
        <w:t>of</w:t>
      </w:r>
      <w:r w:rsidRPr="00EB2E07">
        <w:rPr>
          <w:rFonts w:ascii="Times New Roman" w:hAnsi="Times New Roman" w:cs="Times New Roman"/>
          <w:i w:val="0"/>
          <w:iCs w:val="0"/>
          <w:color w:val="000000" w:themeColor="text1"/>
          <w:sz w:val="24"/>
          <w:szCs w:val="24"/>
        </w:rPr>
        <w:t xml:space="preserve"> the total, </w:t>
      </w:r>
      <w:r w:rsidR="002473C2">
        <w:rPr>
          <w:rFonts w:ascii="Times New Roman" w:hAnsi="Times New Roman" w:cs="Times New Roman"/>
          <w:i w:val="0"/>
          <w:iCs w:val="0"/>
          <w:color w:val="000000" w:themeColor="text1"/>
          <w:sz w:val="24"/>
          <w:szCs w:val="24"/>
        </w:rPr>
        <w:t xml:space="preserve">as well as </w:t>
      </w:r>
      <w:r w:rsidRPr="00EB2E07">
        <w:rPr>
          <w:rFonts w:ascii="Times New Roman" w:hAnsi="Times New Roman" w:cs="Times New Roman"/>
          <w:i w:val="0"/>
          <w:iCs w:val="0"/>
          <w:color w:val="000000" w:themeColor="text1"/>
          <w:sz w:val="24"/>
          <w:szCs w:val="24"/>
        </w:rPr>
        <w:t xml:space="preserve">percentage </w:t>
      </w:r>
      <w:r w:rsidR="002473C2">
        <w:rPr>
          <w:rFonts w:ascii="Times New Roman" w:hAnsi="Times New Roman" w:cs="Times New Roman"/>
          <w:i w:val="0"/>
          <w:iCs w:val="0"/>
          <w:color w:val="000000" w:themeColor="text1"/>
          <w:sz w:val="24"/>
          <w:szCs w:val="24"/>
        </w:rPr>
        <w:t xml:space="preserve">and counts </w:t>
      </w:r>
      <w:r w:rsidRPr="00EB2E07">
        <w:rPr>
          <w:rFonts w:ascii="Times New Roman" w:hAnsi="Times New Roman" w:cs="Times New Roman"/>
          <w:i w:val="0"/>
          <w:iCs w:val="0"/>
          <w:color w:val="000000" w:themeColor="text1"/>
          <w:sz w:val="24"/>
          <w:szCs w:val="24"/>
        </w:rPr>
        <w:t xml:space="preserve">of stimulated </w:t>
      </w:r>
      <w:r w:rsidR="005E7E9B">
        <w:rPr>
          <w:rFonts w:ascii="Times New Roman" w:hAnsi="Times New Roman" w:cs="Times New Roman"/>
          <w:i w:val="0"/>
          <w:iCs w:val="0"/>
          <w:color w:val="000000" w:themeColor="text1"/>
          <w:sz w:val="24"/>
          <w:szCs w:val="24"/>
        </w:rPr>
        <w:t xml:space="preserve">and </w:t>
      </w:r>
      <w:r w:rsidRPr="00EB2E07">
        <w:rPr>
          <w:rFonts w:ascii="Times New Roman" w:hAnsi="Times New Roman" w:cs="Times New Roman"/>
          <w:i w:val="0"/>
          <w:iCs w:val="0"/>
          <w:color w:val="000000" w:themeColor="text1"/>
          <w:sz w:val="24"/>
          <w:szCs w:val="24"/>
        </w:rPr>
        <w:t xml:space="preserve">unstimulated cells in the </w:t>
      </w:r>
      <w:r w:rsidR="00ED2CC6">
        <w:rPr>
          <w:rFonts w:ascii="Times New Roman" w:hAnsi="Times New Roman" w:cs="Times New Roman"/>
          <w:i w:val="0"/>
          <w:iCs w:val="0"/>
          <w:color w:val="000000" w:themeColor="text1"/>
          <w:sz w:val="24"/>
          <w:szCs w:val="24"/>
        </w:rPr>
        <w:t xml:space="preserve">predicted blue </w:t>
      </w:r>
      <w:r w:rsidRPr="00EB2E07">
        <w:rPr>
          <w:rFonts w:ascii="Times New Roman" w:hAnsi="Times New Roman" w:cs="Times New Roman"/>
          <w:i w:val="0"/>
          <w:iCs w:val="0"/>
          <w:color w:val="000000" w:themeColor="text1"/>
          <w:sz w:val="24"/>
          <w:szCs w:val="24"/>
        </w:rPr>
        <w:t>region</w:t>
      </w:r>
      <w:r w:rsidR="00A26485">
        <w:rPr>
          <w:rFonts w:ascii="Times New Roman" w:hAnsi="Times New Roman" w:cs="Times New Roman"/>
          <w:i w:val="0"/>
          <w:iCs w:val="0"/>
          <w:color w:val="000000" w:themeColor="text1"/>
          <w:sz w:val="24"/>
          <w:szCs w:val="24"/>
        </w:rPr>
        <w:t>,</w:t>
      </w:r>
      <w:r w:rsidR="00060626">
        <w:rPr>
          <w:rFonts w:ascii="Times New Roman" w:hAnsi="Times New Roman" w:cs="Times New Roman"/>
          <w:i w:val="0"/>
          <w:iCs w:val="0"/>
          <w:color w:val="000000" w:themeColor="text1"/>
          <w:sz w:val="24"/>
          <w:szCs w:val="24"/>
        </w:rPr>
        <w:t xml:space="preserve"> </w:t>
      </w:r>
      <w:r w:rsidRPr="00EB2E07">
        <w:rPr>
          <w:rFonts w:ascii="Times New Roman" w:hAnsi="Times New Roman" w:cs="Times New Roman"/>
          <w:i w:val="0"/>
          <w:iCs w:val="0"/>
          <w:color w:val="000000" w:themeColor="text1"/>
          <w:sz w:val="24"/>
          <w:szCs w:val="24"/>
        </w:rPr>
        <w:t xml:space="preserve">for </w:t>
      </w:r>
      <w:r w:rsidR="00060626">
        <w:rPr>
          <w:rFonts w:ascii="Times New Roman" w:hAnsi="Times New Roman" w:cs="Times New Roman"/>
          <w:i w:val="0"/>
          <w:iCs w:val="0"/>
          <w:color w:val="000000" w:themeColor="text1"/>
          <w:sz w:val="24"/>
          <w:szCs w:val="24"/>
        </w:rPr>
        <w:t xml:space="preserve">the six </w:t>
      </w:r>
      <w:r w:rsidRPr="00EB2E07">
        <w:rPr>
          <w:rFonts w:ascii="Times New Roman" w:hAnsi="Times New Roman" w:cs="Times New Roman"/>
          <w:i w:val="0"/>
          <w:iCs w:val="0"/>
          <w:color w:val="000000" w:themeColor="text1"/>
          <w:sz w:val="24"/>
          <w:szCs w:val="24"/>
        </w:rPr>
        <w:t>projection</w:t>
      </w:r>
      <w:r w:rsidR="00060626">
        <w:rPr>
          <w:rFonts w:ascii="Times New Roman" w:hAnsi="Times New Roman" w:cs="Times New Roman"/>
          <w:i w:val="0"/>
          <w:iCs w:val="0"/>
          <w:color w:val="000000" w:themeColor="text1"/>
          <w:sz w:val="24"/>
          <w:szCs w:val="24"/>
        </w:rPr>
        <w:t>s</w:t>
      </w:r>
      <w:r w:rsidR="00A97789">
        <w:rPr>
          <w:rFonts w:ascii="Times New Roman" w:hAnsi="Times New Roman" w:cs="Times New Roman"/>
          <w:i w:val="0"/>
          <w:iCs w:val="0"/>
          <w:color w:val="000000" w:themeColor="text1"/>
          <w:sz w:val="24"/>
          <w:szCs w:val="24"/>
        </w:rPr>
        <w:t xml:space="preserve"> obtained by </w:t>
      </w:r>
      <w:r w:rsidR="00904D0E">
        <w:rPr>
          <w:rFonts w:ascii="Times New Roman" w:hAnsi="Times New Roman" w:cs="Times New Roman"/>
          <w:i w:val="0"/>
          <w:iCs w:val="0"/>
          <w:color w:val="000000" w:themeColor="text1"/>
          <w:sz w:val="24"/>
          <w:szCs w:val="24"/>
        </w:rPr>
        <w:t>p</w:t>
      </w:r>
      <w:r w:rsidR="00A97789">
        <w:rPr>
          <w:rFonts w:ascii="Times New Roman" w:hAnsi="Times New Roman" w:cs="Times New Roman"/>
          <w:i w:val="0"/>
          <w:iCs w:val="0"/>
          <w:color w:val="000000" w:themeColor="text1"/>
          <w:sz w:val="24"/>
          <w:szCs w:val="24"/>
        </w:rPr>
        <w:t xml:space="preserve">rojection </w:t>
      </w:r>
      <w:r w:rsidR="00904D0E">
        <w:rPr>
          <w:rFonts w:ascii="Times New Roman" w:hAnsi="Times New Roman" w:cs="Times New Roman"/>
          <w:i w:val="0"/>
          <w:iCs w:val="0"/>
          <w:color w:val="000000" w:themeColor="text1"/>
          <w:sz w:val="24"/>
          <w:szCs w:val="24"/>
        </w:rPr>
        <w:t>p</w:t>
      </w:r>
      <w:r w:rsidR="00A97789">
        <w:rPr>
          <w:rFonts w:ascii="Times New Roman" w:hAnsi="Times New Roman" w:cs="Times New Roman"/>
          <w:i w:val="0"/>
          <w:iCs w:val="0"/>
          <w:color w:val="000000" w:themeColor="text1"/>
          <w:sz w:val="24"/>
          <w:szCs w:val="24"/>
        </w:rPr>
        <w:t>ursuit</w:t>
      </w:r>
      <w:r w:rsidR="00DB4C09">
        <w:rPr>
          <w:rFonts w:ascii="Times New Roman" w:hAnsi="Times New Roman" w:cs="Times New Roman"/>
          <w:i w:val="0"/>
          <w:iCs w:val="0"/>
          <w:color w:val="000000" w:themeColor="text1"/>
          <w:sz w:val="24"/>
          <w:szCs w:val="24"/>
        </w:rPr>
        <w:t>.</w:t>
      </w:r>
    </w:p>
    <w:tbl>
      <w:tblPr>
        <w:tblStyle w:val="TableGrid"/>
        <w:tblW w:w="9355" w:type="dxa"/>
        <w:tblLook w:val="04A0" w:firstRow="1" w:lastRow="0" w:firstColumn="1" w:lastColumn="0" w:noHBand="0" w:noVBand="1"/>
      </w:tblPr>
      <w:tblGrid>
        <w:gridCol w:w="1757"/>
        <w:gridCol w:w="2167"/>
        <w:gridCol w:w="2731"/>
        <w:gridCol w:w="2700"/>
      </w:tblGrid>
      <w:tr w:rsidR="0060732B" w14:paraId="604B2F7E" w14:textId="77777777" w:rsidTr="007D7965">
        <w:tc>
          <w:tcPr>
            <w:tcW w:w="1757" w:type="dxa"/>
            <w:tcBorders>
              <w:bottom w:val="single" w:sz="4" w:space="0" w:color="auto"/>
            </w:tcBorders>
          </w:tcPr>
          <w:p w14:paraId="586B6BD1" w14:textId="77777777" w:rsidR="0060732B" w:rsidRPr="00E201D6" w:rsidRDefault="0060732B" w:rsidP="007D7965">
            <w:pPr>
              <w:rPr>
                <w:rFonts w:ascii="Times New Roman" w:hAnsi="Times New Roman" w:cs="Times New Roman"/>
                <w:b/>
                <w:bCs/>
              </w:rPr>
            </w:pPr>
            <w:r w:rsidRPr="00E201D6">
              <w:rPr>
                <w:rFonts w:ascii="Times New Roman" w:hAnsi="Times New Roman" w:cs="Times New Roman"/>
                <w:b/>
                <w:bCs/>
              </w:rPr>
              <w:t>Projection</w:t>
            </w:r>
          </w:p>
        </w:tc>
        <w:tc>
          <w:tcPr>
            <w:tcW w:w="2167" w:type="dxa"/>
          </w:tcPr>
          <w:p w14:paraId="2C14279D" w14:textId="77777777" w:rsidR="0060732B" w:rsidRPr="00E201D6" w:rsidRDefault="0060732B" w:rsidP="007D7965">
            <w:pPr>
              <w:rPr>
                <w:rFonts w:ascii="Times New Roman" w:hAnsi="Times New Roman" w:cs="Times New Roman"/>
                <w:b/>
                <w:bCs/>
              </w:rPr>
            </w:pPr>
            <w:r>
              <w:rPr>
                <w:rFonts w:ascii="Times New Roman" w:hAnsi="Times New Roman" w:cs="Times New Roman"/>
                <w:b/>
                <w:bCs/>
              </w:rPr>
              <w:t>Condition</w:t>
            </w:r>
          </w:p>
        </w:tc>
        <w:tc>
          <w:tcPr>
            <w:tcW w:w="2731" w:type="dxa"/>
          </w:tcPr>
          <w:p w14:paraId="1C408116" w14:textId="7DFB4370" w:rsidR="0060732B" w:rsidRPr="00E201D6" w:rsidRDefault="008534D3" w:rsidP="007D7965">
            <w:pPr>
              <w:rPr>
                <w:rFonts w:ascii="Times New Roman" w:hAnsi="Times New Roman" w:cs="Times New Roman"/>
                <w:b/>
                <w:bCs/>
              </w:rPr>
            </w:pPr>
            <w:r>
              <w:rPr>
                <w:rFonts w:ascii="Times New Roman" w:hAnsi="Times New Roman" w:cs="Times New Roman"/>
                <w:b/>
                <w:bCs/>
              </w:rPr>
              <w:t>B</w:t>
            </w:r>
            <w:r w:rsidR="0060732B" w:rsidRPr="00E201D6">
              <w:rPr>
                <w:rFonts w:ascii="Times New Roman" w:hAnsi="Times New Roman" w:cs="Times New Roman"/>
                <w:b/>
                <w:bCs/>
              </w:rPr>
              <w:t xml:space="preserve">lue cluster </w:t>
            </w:r>
            <w:r w:rsidR="00493D61">
              <w:rPr>
                <w:rFonts w:ascii="Times New Roman" w:hAnsi="Times New Roman" w:cs="Times New Roman"/>
                <w:b/>
                <w:bCs/>
              </w:rPr>
              <w:t>predicted</w:t>
            </w:r>
            <w:r>
              <w:rPr>
                <w:rFonts w:ascii="Times New Roman" w:hAnsi="Times New Roman" w:cs="Times New Roman"/>
                <w:b/>
                <w:bCs/>
              </w:rPr>
              <w:t xml:space="preserve"> by SVM </w:t>
            </w:r>
            <w:r w:rsidR="00B44AF1">
              <w:rPr>
                <w:rFonts w:ascii="Times New Roman" w:hAnsi="Times New Roman" w:cs="Times New Roman"/>
                <w:b/>
                <w:bCs/>
              </w:rPr>
              <w:t xml:space="preserve">model </w:t>
            </w:r>
            <w:r>
              <w:rPr>
                <w:rFonts w:ascii="Times New Roman" w:hAnsi="Times New Roman" w:cs="Times New Roman"/>
                <w:b/>
                <w:bCs/>
              </w:rPr>
              <w:t>fitted to the</w:t>
            </w:r>
            <w:r w:rsidR="0060732B" w:rsidRPr="00E201D6">
              <w:rPr>
                <w:rFonts w:ascii="Times New Roman" w:hAnsi="Times New Roman" w:cs="Times New Roman"/>
                <w:b/>
                <w:bCs/>
              </w:rPr>
              <w:t xml:space="preserve"> 2-d projection</w:t>
            </w:r>
          </w:p>
        </w:tc>
        <w:tc>
          <w:tcPr>
            <w:tcW w:w="2700" w:type="dxa"/>
          </w:tcPr>
          <w:p w14:paraId="71A4F4AB" w14:textId="741CA954" w:rsidR="0060732B" w:rsidRPr="00E201D6" w:rsidRDefault="00BE2A36" w:rsidP="007D7965">
            <w:pPr>
              <w:rPr>
                <w:rFonts w:ascii="Times New Roman" w:hAnsi="Times New Roman" w:cs="Times New Roman"/>
                <w:b/>
                <w:bCs/>
              </w:rPr>
            </w:pPr>
            <w:r>
              <w:rPr>
                <w:rFonts w:ascii="Times New Roman" w:hAnsi="Times New Roman" w:cs="Times New Roman"/>
                <w:b/>
                <w:bCs/>
              </w:rPr>
              <w:t>B</w:t>
            </w:r>
            <w:r w:rsidR="0060732B" w:rsidRPr="00E201D6">
              <w:rPr>
                <w:rFonts w:ascii="Times New Roman" w:hAnsi="Times New Roman" w:cs="Times New Roman"/>
                <w:b/>
                <w:bCs/>
              </w:rPr>
              <w:t xml:space="preserve">lue cluster </w:t>
            </w:r>
            <w:r>
              <w:rPr>
                <w:rFonts w:ascii="Times New Roman" w:hAnsi="Times New Roman" w:cs="Times New Roman"/>
                <w:b/>
                <w:bCs/>
              </w:rPr>
              <w:t>predicted by SVM model fitted to</w:t>
            </w:r>
            <w:r w:rsidR="0060732B" w:rsidRPr="00E201D6">
              <w:rPr>
                <w:rFonts w:ascii="Times New Roman" w:hAnsi="Times New Roman" w:cs="Times New Roman"/>
                <w:b/>
                <w:bCs/>
              </w:rPr>
              <w:t xml:space="preserve"> nugget centers</w:t>
            </w:r>
          </w:p>
        </w:tc>
      </w:tr>
      <w:tr w:rsidR="0060732B" w14:paraId="34355939" w14:textId="77777777" w:rsidTr="007D7965">
        <w:tc>
          <w:tcPr>
            <w:tcW w:w="1757" w:type="dxa"/>
            <w:vMerge w:val="restart"/>
            <w:vAlign w:val="center"/>
          </w:tcPr>
          <w:p w14:paraId="3F69D9DA" w14:textId="77777777" w:rsidR="0060732B" w:rsidRDefault="0060732B" w:rsidP="007D7965">
            <w:pPr>
              <w:jc w:val="center"/>
              <w:rPr>
                <w:rFonts w:ascii="Times New Roman" w:hAnsi="Times New Roman" w:cs="Times New Roman"/>
              </w:rPr>
            </w:pPr>
            <w:r>
              <w:rPr>
                <w:rFonts w:ascii="Times New Roman" w:hAnsi="Times New Roman" w:cs="Times New Roman"/>
              </w:rPr>
              <w:t>1</w:t>
            </w:r>
          </w:p>
        </w:tc>
        <w:tc>
          <w:tcPr>
            <w:tcW w:w="2167" w:type="dxa"/>
          </w:tcPr>
          <w:p w14:paraId="5AD75B4F" w14:textId="77777777" w:rsidR="0060732B" w:rsidRDefault="0060732B" w:rsidP="007D7965">
            <w:pPr>
              <w:rPr>
                <w:rFonts w:ascii="Times New Roman" w:hAnsi="Times New Roman" w:cs="Times New Roman"/>
              </w:rPr>
            </w:pPr>
            <w:r>
              <w:rPr>
                <w:rFonts w:ascii="Times New Roman" w:hAnsi="Times New Roman" w:cs="Times New Roman"/>
              </w:rPr>
              <w:t>Stimulated</w:t>
            </w:r>
          </w:p>
        </w:tc>
        <w:tc>
          <w:tcPr>
            <w:tcW w:w="2731" w:type="dxa"/>
          </w:tcPr>
          <w:p w14:paraId="12D6BABF" w14:textId="77777777" w:rsidR="0060732B" w:rsidRDefault="0060732B" w:rsidP="007D7965">
            <w:pPr>
              <w:rPr>
                <w:rFonts w:ascii="Times New Roman" w:hAnsi="Times New Roman" w:cs="Times New Roman"/>
              </w:rPr>
            </w:pPr>
            <w:r>
              <w:rPr>
                <w:rFonts w:ascii="Times New Roman" w:hAnsi="Times New Roman" w:cs="Times New Roman"/>
              </w:rPr>
              <w:t>0.020 (53.5%) 10870</w:t>
            </w:r>
          </w:p>
        </w:tc>
        <w:tc>
          <w:tcPr>
            <w:tcW w:w="2700" w:type="dxa"/>
          </w:tcPr>
          <w:p w14:paraId="52C6EB15" w14:textId="77777777" w:rsidR="0060732B" w:rsidRDefault="0060732B" w:rsidP="007D7965">
            <w:pPr>
              <w:rPr>
                <w:rFonts w:ascii="Times New Roman" w:hAnsi="Times New Roman" w:cs="Times New Roman"/>
              </w:rPr>
            </w:pPr>
            <w:r>
              <w:rPr>
                <w:rFonts w:ascii="Times New Roman" w:hAnsi="Times New Roman" w:cs="Times New Roman"/>
              </w:rPr>
              <w:t>0.087 (53%) 46624</w:t>
            </w:r>
          </w:p>
        </w:tc>
      </w:tr>
      <w:tr w:rsidR="0060732B" w14:paraId="3404A88A" w14:textId="77777777" w:rsidTr="007D7965">
        <w:tc>
          <w:tcPr>
            <w:tcW w:w="1757" w:type="dxa"/>
            <w:vMerge/>
            <w:vAlign w:val="center"/>
          </w:tcPr>
          <w:p w14:paraId="7DACBC51" w14:textId="77777777" w:rsidR="0060732B" w:rsidRDefault="0060732B" w:rsidP="007D7965">
            <w:pPr>
              <w:jc w:val="center"/>
              <w:rPr>
                <w:rFonts w:ascii="Times New Roman" w:hAnsi="Times New Roman" w:cs="Times New Roman"/>
              </w:rPr>
            </w:pPr>
          </w:p>
        </w:tc>
        <w:tc>
          <w:tcPr>
            <w:tcW w:w="2167" w:type="dxa"/>
          </w:tcPr>
          <w:p w14:paraId="66C15CBE" w14:textId="77777777" w:rsidR="0060732B" w:rsidRDefault="0060732B" w:rsidP="007D7965">
            <w:pPr>
              <w:rPr>
                <w:rFonts w:ascii="Times New Roman" w:hAnsi="Times New Roman" w:cs="Times New Roman"/>
              </w:rPr>
            </w:pPr>
            <w:r>
              <w:rPr>
                <w:rFonts w:ascii="Times New Roman" w:hAnsi="Times New Roman" w:cs="Times New Roman"/>
              </w:rPr>
              <w:t>Unstimulated</w:t>
            </w:r>
          </w:p>
        </w:tc>
        <w:tc>
          <w:tcPr>
            <w:tcW w:w="2731" w:type="dxa"/>
          </w:tcPr>
          <w:p w14:paraId="230FE5D4" w14:textId="77777777" w:rsidR="0060732B" w:rsidRDefault="0060732B" w:rsidP="007D7965">
            <w:pPr>
              <w:rPr>
                <w:rFonts w:ascii="Times New Roman" w:hAnsi="Times New Roman" w:cs="Times New Roman"/>
              </w:rPr>
            </w:pPr>
            <w:r>
              <w:rPr>
                <w:rFonts w:ascii="Times New Roman" w:hAnsi="Times New Roman" w:cs="Times New Roman"/>
              </w:rPr>
              <w:t>0.010 (46.5%) 9464</w:t>
            </w:r>
          </w:p>
        </w:tc>
        <w:tc>
          <w:tcPr>
            <w:tcW w:w="2700" w:type="dxa"/>
          </w:tcPr>
          <w:p w14:paraId="33F0B2B5" w14:textId="77777777" w:rsidR="0060732B" w:rsidRDefault="0060732B" w:rsidP="007D7965">
            <w:pPr>
              <w:rPr>
                <w:rFonts w:ascii="Times New Roman" w:hAnsi="Times New Roman" w:cs="Times New Roman"/>
              </w:rPr>
            </w:pPr>
            <w:r>
              <w:rPr>
                <w:rFonts w:ascii="Times New Roman" w:hAnsi="Times New Roman" w:cs="Times New Roman"/>
              </w:rPr>
              <w:t>0.044 (47%) 41328</w:t>
            </w:r>
          </w:p>
        </w:tc>
      </w:tr>
      <w:tr w:rsidR="0060732B" w14:paraId="6178488C" w14:textId="77777777" w:rsidTr="007D7965">
        <w:tc>
          <w:tcPr>
            <w:tcW w:w="1757" w:type="dxa"/>
            <w:vMerge w:val="restart"/>
            <w:vAlign w:val="center"/>
          </w:tcPr>
          <w:p w14:paraId="31C2875B" w14:textId="77777777" w:rsidR="0060732B" w:rsidRDefault="0060732B" w:rsidP="007D7965">
            <w:pPr>
              <w:jc w:val="center"/>
              <w:rPr>
                <w:rFonts w:ascii="Times New Roman" w:hAnsi="Times New Roman" w:cs="Times New Roman"/>
              </w:rPr>
            </w:pPr>
            <w:r>
              <w:rPr>
                <w:rFonts w:ascii="Times New Roman" w:hAnsi="Times New Roman" w:cs="Times New Roman"/>
              </w:rPr>
              <w:t>2</w:t>
            </w:r>
          </w:p>
        </w:tc>
        <w:tc>
          <w:tcPr>
            <w:tcW w:w="2167" w:type="dxa"/>
          </w:tcPr>
          <w:p w14:paraId="0ECF8401" w14:textId="77777777" w:rsidR="0060732B" w:rsidRDefault="0060732B" w:rsidP="007D7965">
            <w:pPr>
              <w:rPr>
                <w:rFonts w:ascii="Times New Roman" w:hAnsi="Times New Roman" w:cs="Times New Roman"/>
              </w:rPr>
            </w:pPr>
            <w:r>
              <w:rPr>
                <w:rFonts w:ascii="Times New Roman" w:hAnsi="Times New Roman" w:cs="Times New Roman"/>
              </w:rPr>
              <w:t>Stimulated</w:t>
            </w:r>
          </w:p>
        </w:tc>
        <w:tc>
          <w:tcPr>
            <w:tcW w:w="2731" w:type="dxa"/>
          </w:tcPr>
          <w:p w14:paraId="4A07DAF4" w14:textId="77777777" w:rsidR="0060732B" w:rsidRDefault="0060732B" w:rsidP="007D7965">
            <w:pPr>
              <w:rPr>
                <w:rFonts w:ascii="Times New Roman" w:hAnsi="Times New Roman" w:cs="Times New Roman"/>
              </w:rPr>
            </w:pPr>
            <w:r>
              <w:rPr>
                <w:rFonts w:ascii="Times New Roman" w:hAnsi="Times New Roman" w:cs="Times New Roman"/>
              </w:rPr>
              <w:t>0.014 (51.5%) 7678</w:t>
            </w:r>
          </w:p>
        </w:tc>
        <w:tc>
          <w:tcPr>
            <w:tcW w:w="2700" w:type="dxa"/>
          </w:tcPr>
          <w:p w14:paraId="2A678C26" w14:textId="77777777" w:rsidR="0060732B" w:rsidRDefault="0060732B" w:rsidP="007D7965">
            <w:pPr>
              <w:rPr>
                <w:rFonts w:ascii="Times New Roman" w:hAnsi="Times New Roman" w:cs="Times New Roman"/>
              </w:rPr>
            </w:pPr>
            <w:r>
              <w:rPr>
                <w:rFonts w:ascii="Times New Roman" w:hAnsi="Times New Roman" w:cs="Times New Roman"/>
              </w:rPr>
              <w:t>0.110 (51.9%) 59130</w:t>
            </w:r>
          </w:p>
        </w:tc>
      </w:tr>
      <w:tr w:rsidR="0060732B" w14:paraId="7F509E95" w14:textId="77777777" w:rsidTr="007D7965">
        <w:tc>
          <w:tcPr>
            <w:tcW w:w="1757" w:type="dxa"/>
            <w:vMerge/>
            <w:vAlign w:val="center"/>
          </w:tcPr>
          <w:p w14:paraId="5E840C48" w14:textId="77777777" w:rsidR="0060732B" w:rsidRDefault="0060732B" w:rsidP="007D7965">
            <w:pPr>
              <w:jc w:val="center"/>
              <w:rPr>
                <w:rFonts w:ascii="Times New Roman" w:hAnsi="Times New Roman" w:cs="Times New Roman"/>
              </w:rPr>
            </w:pPr>
          </w:p>
        </w:tc>
        <w:tc>
          <w:tcPr>
            <w:tcW w:w="2167" w:type="dxa"/>
          </w:tcPr>
          <w:p w14:paraId="0AD815CE" w14:textId="77777777" w:rsidR="0060732B" w:rsidRDefault="0060732B" w:rsidP="007D7965">
            <w:pPr>
              <w:rPr>
                <w:rFonts w:ascii="Times New Roman" w:hAnsi="Times New Roman" w:cs="Times New Roman"/>
              </w:rPr>
            </w:pPr>
            <w:r>
              <w:rPr>
                <w:rFonts w:ascii="Times New Roman" w:hAnsi="Times New Roman" w:cs="Times New Roman"/>
              </w:rPr>
              <w:t>Unstimulated</w:t>
            </w:r>
          </w:p>
        </w:tc>
        <w:tc>
          <w:tcPr>
            <w:tcW w:w="2731" w:type="dxa"/>
          </w:tcPr>
          <w:p w14:paraId="1EC925AD" w14:textId="77777777" w:rsidR="0060732B" w:rsidRDefault="0060732B" w:rsidP="007D7965">
            <w:pPr>
              <w:rPr>
                <w:rFonts w:ascii="Times New Roman" w:hAnsi="Times New Roman" w:cs="Times New Roman"/>
              </w:rPr>
            </w:pPr>
            <w:r>
              <w:rPr>
                <w:rFonts w:ascii="Times New Roman" w:hAnsi="Times New Roman" w:cs="Times New Roman"/>
              </w:rPr>
              <w:t>0.008 (48.5%) 7238</w:t>
            </w:r>
          </w:p>
        </w:tc>
        <w:tc>
          <w:tcPr>
            <w:tcW w:w="2700" w:type="dxa"/>
          </w:tcPr>
          <w:p w14:paraId="25B72D46" w14:textId="77777777" w:rsidR="0060732B" w:rsidRDefault="0060732B" w:rsidP="007D7965">
            <w:pPr>
              <w:rPr>
                <w:rFonts w:ascii="Times New Roman" w:hAnsi="Times New Roman" w:cs="Times New Roman"/>
              </w:rPr>
            </w:pPr>
            <w:r>
              <w:rPr>
                <w:rFonts w:ascii="Times New Roman" w:hAnsi="Times New Roman" w:cs="Times New Roman"/>
              </w:rPr>
              <w:t>0.059 (48.1%) 54700</w:t>
            </w:r>
          </w:p>
        </w:tc>
      </w:tr>
      <w:tr w:rsidR="0060732B" w14:paraId="122222F7" w14:textId="77777777" w:rsidTr="007D7965">
        <w:tc>
          <w:tcPr>
            <w:tcW w:w="1757" w:type="dxa"/>
            <w:vMerge w:val="restart"/>
            <w:vAlign w:val="center"/>
          </w:tcPr>
          <w:p w14:paraId="52E0B742" w14:textId="77777777" w:rsidR="0060732B" w:rsidRDefault="0060732B" w:rsidP="007D7965">
            <w:pPr>
              <w:jc w:val="center"/>
              <w:rPr>
                <w:rFonts w:ascii="Times New Roman" w:hAnsi="Times New Roman" w:cs="Times New Roman"/>
              </w:rPr>
            </w:pPr>
            <w:r>
              <w:rPr>
                <w:rFonts w:ascii="Times New Roman" w:hAnsi="Times New Roman" w:cs="Times New Roman"/>
              </w:rPr>
              <w:t>3</w:t>
            </w:r>
          </w:p>
        </w:tc>
        <w:tc>
          <w:tcPr>
            <w:tcW w:w="2167" w:type="dxa"/>
          </w:tcPr>
          <w:p w14:paraId="11E345DB" w14:textId="77777777" w:rsidR="0060732B" w:rsidRDefault="0060732B" w:rsidP="007D7965">
            <w:pPr>
              <w:rPr>
                <w:rFonts w:ascii="Times New Roman" w:hAnsi="Times New Roman" w:cs="Times New Roman"/>
              </w:rPr>
            </w:pPr>
            <w:r>
              <w:rPr>
                <w:rFonts w:ascii="Times New Roman" w:hAnsi="Times New Roman" w:cs="Times New Roman"/>
              </w:rPr>
              <w:t>Stimulated</w:t>
            </w:r>
          </w:p>
        </w:tc>
        <w:tc>
          <w:tcPr>
            <w:tcW w:w="2731" w:type="dxa"/>
          </w:tcPr>
          <w:p w14:paraId="56FBA518" w14:textId="77777777" w:rsidR="0060732B" w:rsidRDefault="0060732B" w:rsidP="007D7965">
            <w:pPr>
              <w:rPr>
                <w:rFonts w:ascii="Times New Roman" w:hAnsi="Times New Roman" w:cs="Times New Roman"/>
              </w:rPr>
            </w:pPr>
            <w:r>
              <w:rPr>
                <w:rFonts w:ascii="Times New Roman" w:hAnsi="Times New Roman" w:cs="Times New Roman"/>
              </w:rPr>
              <w:t>0.017 (52.9%) 8879</w:t>
            </w:r>
          </w:p>
        </w:tc>
        <w:tc>
          <w:tcPr>
            <w:tcW w:w="2700" w:type="dxa"/>
          </w:tcPr>
          <w:p w14:paraId="0EF96EF3" w14:textId="77777777" w:rsidR="0060732B" w:rsidRDefault="0060732B" w:rsidP="007D7965">
            <w:pPr>
              <w:rPr>
                <w:rFonts w:ascii="Times New Roman" w:hAnsi="Times New Roman" w:cs="Times New Roman"/>
              </w:rPr>
            </w:pPr>
            <w:r>
              <w:rPr>
                <w:rFonts w:ascii="Times New Roman" w:hAnsi="Times New Roman" w:cs="Times New Roman"/>
              </w:rPr>
              <w:t>0.253(49.2%) 135400</w:t>
            </w:r>
          </w:p>
        </w:tc>
      </w:tr>
      <w:tr w:rsidR="0060732B" w14:paraId="04AF08B1" w14:textId="77777777" w:rsidTr="007D7965">
        <w:tc>
          <w:tcPr>
            <w:tcW w:w="1757" w:type="dxa"/>
            <w:vMerge/>
            <w:vAlign w:val="center"/>
          </w:tcPr>
          <w:p w14:paraId="42A42A88" w14:textId="77777777" w:rsidR="0060732B" w:rsidRDefault="0060732B" w:rsidP="007D7965">
            <w:pPr>
              <w:jc w:val="center"/>
              <w:rPr>
                <w:rFonts w:ascii="Times New Roman" w:hAnsi="Times New Roman" w:cs="Times New Roman"/>
              </w:rPr>
            </w:pPr>
          </w:p>
        </w:tc>
        <w:tc>
          <w:tcPr>
            <w:tcW w:w="2167" w:type="dxa"/>
          </w:tcPr>
          <w:p w14:paraId="2F008437" w14:textId="77777777" w:rsidR="0060732B" w:rsidRDefault="0060732B" w:rsidP="007D7965">
            <w:pPr>
              <w:rPr>
                <w:rFonts w:ascii="Times New Roman" w:hAnsi="Times New Roman" w:cs="Times New Roman"/>
              </w:rPr>
            </w:pPr>
            <w:r>
              <w:rPr>
                <w:rFonts w:ascii="Times New Roman" w:hAnsi="Times New Roman" w:cs="Times New Roman"/>
              </w:rPr>
              <w:t>Unstimulated</w:t>
            </w:r>
          </w:p>
        </w:tc>
        <w:tc>
          <w:tcPr>
            <w:tcW w:w="2731" w:type="dxa"/>
          </w:tcPr>
          <w:p w14:paraId="41DCFF88" w14:textId="77777777" w:rsidR="0060732B" w:rsidRDefault="0060732B" w:rsidP="007D7965">
            <w:pPr>
              <w:rPr>
                <w:rFonts w:ascii="Times New Roman" w:hAnsi="Times New Roman" w:cs="Times New Roman"/>
              </w:rPr>
            </w:pPr>
            <w:r>
              <w:rPr>
                <w:rFonts w:ascii="Times New Roman" w:hAnsi="Times New Roman" w:cs="Times New Roman"/>
              </w:rPr>
              <w:t>0.009 (47.1%) 7921</w:t>
            </w:r>
          </w:p>
        </w:tc>
        <w:tc>
          <w:tcPr>
            <w:tcW w:w="2700" w:type="dxa"/>
          </w:tcPr>
          <w:p w14:paraId="5643DE2B" w14:textId="77777777" w:rsidR="0060732B" w:rsidRDefault="0060732B" w:rsidP="007D7965">
            <w:pPr>
              <w:rPr>
                <w:rFonts w:ascii="Times New Roman" w:hAnsi="Times New Roman" w:cs="Times New Roman"/>
              </w:rPr>
            </w:pPr>
            <w:r>
              <w:rPr>
                <w:rFonts w:ascii="Times New Roman" w:hAnsi="Times New Roman" w:cs="Times New Roman"/>
              </w:rPr>
              <w:t>0.15 (50.8%) 139596</w:t>
            </w:r>
          </w:p>
        </w:tc>
      </w:tr>
      <w:tr w:rsidR="0060732B" w14:paraId="6CAD2C3E" w14:textId="77777777" w:rsidTr="007D7965">
        <w:tc>
          <w:tcPr>
            <w:tcW w:w="1757" w:type="dxa"/>
            <w:vMerge w:val="restart"/>
            <w:vAlign w:val="center"/>
          </w:tcPr>
          <w:p w14:paraId="49ED2573" w14:textId="77777777" w:rsidR="0060732B" w:rsidRDefault="0060732B" w:rsidP="007D7965">
            <w:pPr>
              <w:jc w:val="center"/>
              <w:rPr>
                <w:rFonts w:ascii="Times New Roman" w:hAnsi="Times New Roman" w:cs="Times New Roman"/>
              </w:rPr>
            </w:pPr>
            <w:r>
              <w:rPr>
                <w:rFonts w:ascii="Times New Roman" w:hAnsi="Times New Roman" w:cs="Times New Roman"/>
              </w:rPr>
              <w:t>4</w:t>
            </w:r>
          </w:p>
        </w:tc>
        <w:tc>
          <w:tcPr>
            <w:tcW w:w="2167" w:type="dxa"/>
          </w:tcPr>
          <w:p w14:paraId="29C27AA1" w14:textId="77777777" w:rsidR="0060732B" w:rsidRDefault="0060732B" w:rsidP="007D7965">
            <w:pPr>
              <w:rPr>
                <w:rFonts w:ascii="Times New Roman" w:hAnsi="Times New Roman" w:cs="Times New Roman"/>
              </w:rPr>
            </w:pPr>
            <w:r>
              <w:rPr>
                <w:rFonts w:ascii="Times New Roman" w:hAnsi="Times New Roman" w:cs="Times New Roman"/>
              </w:rPr>
              <w:t>Stimulated</w:t>
            </w:r>
          </w:p>
        </w:tc>
        <w:tc>
          <w:tcPr>
            <w:tcW w:w="2731" w:type="dxa"/>
          </w:tcPr>
          <w:p w14:paraId="24E741C4" w14:textId="77777777" w:rsidR="0060732B" w:rsidRDefault="0060732B" w:rsidP="007D7965">
            <w:pPr>
              <w:rPr>
                <w:rFonts w:ascii="Times New Roman" w:hAnsi="Times New Roman" w:cs="Times New Roman"/>
              </w:rPr>
            </w:pPr>
            <w:r>
              <w:rPr>
                <w:rFonts w:ascii="Times New Roman" w:hAnsi="Times New Roman" w:cs="Times New Roman"/>
              </w:rPr>
              <w:t>0.008 (54.4%) 4539</w:t>
            </w:r>
          </w:p>
        </w:tc>
        <w:tc>
          <w:tcPr>
            <w:tcW w:w="2700" w:type="dxa"/>
          </w:tcPr>
          <w:p w14:paraId="56D2B66C" w14:textId="77777777" w:rsidR="0060732B" w:rsidRDefault="0060732B" w:rsidP="007D7965">
            <w:pPr>
              <w:rPr>
                <w:rFonts w:ascii="Times New Roman" w:hAnsi="Times New Roman" w:cs="Times New Roman"/>
              </w:rPr>
            </w:pPr>
            <w:r>
              <w:rPr>
                <w:rFonts w:ascii="Times New Roman" w:hAnsi="Times New Roman" w:cs="Times New Roman"/>
              </w:rPr>
              <w:t>0.075 (54.4%) 40324</w:t>
            </w:r>
          </w:p>
        </w:tc>
      </w:tr>
      <w:tr w:rsidR="0060732B" w14:paraId="0B216E58" w14:textId="77777777" w:rsidTr="007D7965">
        <w:tc>
          <w:tcPr>
            <w:tcW w:w="1757" w:type="dxa"/>
            <w:vMerge/>
            <w:vAlign w:val="center"/>
          </w:tcPr>
          <w:p w14:paraId="4A872CA6" w14:textId="77777777" w:rsidR="0060732B" w:rsidRDefault="0060732B" w:rsidP="007D7965">
            <w:pPr>
              <w:jc w:val="center"/>
              <w:rPr>
                <w:rFonts w:ascii="Times New Roman" w:hAnsi="Times New Roman" w:cs="Times New Roman"/>
              </w:rPr>
            </w:pPr>
          </w:p>
        </w:tc>
        <w:tc>
          <w:tcPr>
            <w:tcW w:w="2167" w:type="dxa"/>
          </w:tcPr>
          <w:p w14:paraId="3EC8CC53" w14:textId="77777777" w:rsidR="0060732B" w:rsidRDefault="0060732B" w:rsidP="007D7965">
            <w:pPr>
              <w:rPr>
                <w:rFonts w:ascii="Times New Roman" w:hAnsi="Times New Roman" w:cs="Times New Roman"/>
              </w:rPr>
            </w:pPr>
            <w:r>
              <w:rPr>
                <w:rFonts w:ascii="Times New Roman" w:hAnsi="Times New Roman" w:cs="Times New Roman"/>
              </w:rPr>
              <w:t>Unstimulated</w:t>
            </w:r>
          </w:p>
        </w:tc>
        <w:tc>
          <w:tcPr>
            <w:tcW w:w="2731" w:type="dxa"/>
          </w:tcPr>
          <w:p w14:paraId="385354D5" w14:textId="77777777" w:rsidR="0060732B" w:rsidRDefault="0060732B" w:rsidP="007D7965">
            <w:pPr>
              <w:rPr>
                <w:rFonts w:ascii="Times New Roman" w:hAnsi="Times New Roman" w:cs="Times New Roman"/>
              </w:rPr>
            </w:pPr>
            <w:r>
              <w:rPr>
                <w:rFonts w:ascii="Times New Roman" w:hAnsi="Times New Roman" w:cs="Times New Roman"/>
              </w:rPr>
              <w:t>0.004 (45.6%) 3804</w:t>
            </w:r>
          </w:p>
        </w:tc>
        <w:tc>
          <w:tcPr>
            <w:tcW w:w="2700" w:type="dxa"/>
          </w:tcPr>
          <w:p w14:paraId="6FEA508F" w14:textId="77777777" w:rsidR="0060732B" w:rsidRDefault="0060732B" w:rsidP="007D7965">
            <w:pPr>
              <w:rPr>
                <w:rFonts w:ascii="Times New Roman" w:hAnsi="Times New Roman" w:cs="Times New Roman"/>
              </w:rPr>
            </w:pPr>
            <w:r>
              <w:rPr>
                <w:rFonts w:ascii="Times New Roman" w:hAnsi="Times New Roman" w:cs="Times New Roman"/>
              </w:rPr>
              <w:t>0.036 (45.6%) 33823</w:t>
            </w:r>
          </w:p>
        </w:tc>
      </w:tr>
      <w:tr w:rsidR="0060732B" w14:paraId="3D3B3DDA" w14:textId="77777777" w:rsidTr="007D7965">
        <w:tc>
          <w:tcPr>
            <w:tcW w:w="1757" w:type="dxa"/>
            <w:vMerge w:val="restart"/>
            <w:vAlign w:val="center"/>
          </w:tcPr>
          <w:p w14:paraId="1C92EB21" w14:textId="77777777" w:rsidR="0060732B" w:rsidRDefault="0060732B" w:rsidP="007D7965">
            <w:pPr>
              <w:jc w:val="center"/>
              <w:rPr>
                <w:rFonts w:ascii="Times New Roman" w:hAnsi="Times New Roman" w:cs="Times New Roman"/>
              </w:rPr>
            </w:pPr>
            <w:r>
              <w:rPr>
                <w:rFonts w:ascii="Times New Roman" w:hAnsi="Times New Roman" w:cs="Times New Roman"/>
              </w:rPr>
              <w:t>5</w:t>
            </w:r>
          </w:p>
        </w:tc>
        <w:tc>
          <w:tcPr>
            <w:tcW w:w="2167" w:type="dxa"/>
          </w:tcPr>
          <w:p w14:paraId="4B531D91" w14:textId="77777777" w:rsidR="0060732B" w:rsidRDefault="0060732B" w:rsidP="007D7965">
            <w:pPr>
              <w:rPr>
                <w:rFonts w:ascii="Times New Roman" w:hAnsi="Times New Roman" w:cs="Times New Roman"/>
              </w:rPr>
            </w:pPr>
            <w:r>
              <w:rPr>
                <w:rFonts w:ascii="Times New Roman" w:hAnsi="Times New Roman" w:cs="Times New Roman"/>
              </w:rPr>
              <w:t>Stimulated</w:t>
            </w:r>
          </w:p>
        </w:tc>
        <w:tc>
          <w:tcPr>
            <w:tcW w:w="2731" w:type="dxa"/>
          </w:tcPr>
          <w:p w14:paraId="4EA20F94" w14:textId="77777777" w:rsidR="0060732B" w:rsidRDefault="0060732B" w:rsidP="007D7965">
            <w:pPr>
              <w:rPr>
                <w:rFonts w:ascii="Times New Roman" w:hAnsi="Times New Roman" w:cs="Times New Roman"/>
              </w:rPr>
            </w:pPr>
            <w:r>
              <w:rPr>
                <w:rFonts w:ascii="Times New Roman" w:hAnsi="Times New Roman" w:cs="Times New Roman"/>
              </w:rPr>
              <w:t>0.017 (50.5%) 8850</w:t>
            </w:r>
          </w:p>
        </w:tc>
        <w:tc>
          <w:tcPr>
            <w:tcW w:w="2700" w:type="dxa"/>
          </w:tcPr>
          <w:p w14:paraId="3A3C7AAE" w14:textId="77777777" w:rsidR="0060732B" w:rsidRDefault="0060732B" w:rsidP="007D7965">
            <w:pPr>
              <w:rPr>
                <w:rFonts w:ascii="Times New Roman" w:hAnsi="Times New Roman" w:cs="Times New Roman"/>
              </w:rPr>
            </w:pPr>
            <w:r>
              <w:rPr>
                <w:rFonts w:ascii="Times New Roman" w:hAnsi="Times New Roman" w:cs="Times New Roman"/>
              </w:rPr>
              <w:t>0.196 (49.6%) 104937</w:t>
            </w:r>
          </w:p>
        </w:tc>
      </w:tr>
      <w:tr w:rsidR="0060732B" w14:paraId="30F4B18A" w14:textId="77777777" w:rsidTr="007D7965">
        <w:tc>
          <w:tcPr>
            <w:tcW w:w="1757" w:type="dxa"/>
            <w:vMerge/>
            <w:vAlign w:val="center"/>
          </w:tcPr>
          <w:p w14:paraId="24C0A977" w14:textId="77777777" w:rsidR="0060732B" w:rsidRDefault="0060732B" w:rsidP="007D7965">
            <w:pPr>
              <w:jc w:val="center"/>
              <w:rPr>
                <w:rFonts w:ascii="Times New Roman" w:hAnsi="Times New Roman" w:cs="Times New Roman"/>
              </w:rPr>
            </w:pPr>
          </w:p>
        </w:tc>
        <w:tc>
          <w:tcPr>
            <w:tcW w:w="2167" w:type="dxa"/>
          </w:tcPr>
          <w:p w14:paraId="0E3208D5" w14:textId="77777777" w:rsidR="0060732B" w:rsidRDefault="0060732B" w:rsidP="007D7965">
            <w:pPr>
              <w:rPr>
                <w:rFonts w:ascii="Times New Roman" w:hAnsi="Times New Roman" w:cs="Times New Roman"/>
              </w:rPr>
            </w:pPr>
            <w:r>
              <w:rPr>
                <w:rFonts w:ascii="Times New Roman" w:hAnsi="Times New Roman" w:cs="Times New Roman"/>
              </w:rPr>
              <w:t>Unstimulated</w:t>
            </w:r>
          </w:p>
        </w:tc>
        <w:tc>
          <w:tcPr>
            <w:tcW w:w="2731" w:type="dxa"/>
          </w:tcPr>
          <w:p w14:paraId="30899B9C" w14:textId="77777777" w:rsidR="0060732B" w:rsidRDefault="0060732B" w:rsidP="007D7965">
            <w:pPr>
              <w:rPr>
                <w:rFonts w:ascii="Times New Roman" w:hAnsi="Times New Roman" w:cs="Times New Roman"/>
              </w:rPr>
            </w:pPr>
            <w:r>
              <w:rPr>
                <w:rFonts w:ascii="Times New Roman" w:hAnsi="Times New Roman" w:cs="Times New Roman"/>
              </w:rPr>
              <w:t>0.009 (49.5%) 8682</w:t>
            </w:r>
          </w:p>
        </w:tc>
        <w:tc>
          <w:tcPr>
            <w:tcW w:w="2700" w:type="dxa"/>
          </w:tcPr>
          <w:p w14:paraId="2A238D69" w14:textId="77777777" w:rsidR="0060732B" w:rsidRDefault="0060732B" w:rsidP="007D7965">
            <w:pPr>
              <w:rPr>
                <w:rFonts w:ascii="Times New Roman" w:hAnsi="Times New Roman" w:cs="Times New Roman"/>
              </w:rPr>
            </w:pPr>
            <w:r>
              <w:rPr>
                <w:rFonts w:ascii="Times New Roman" w:hAnsi="Times New Roman" w:cs="Times New Roman"/>
              </w:rPr>
              <w:t>0.115 (50.4%) 106823</w:t>
            </w:r>
          </w:p>
        </w:tc>
      </w:tr>
      <w:tr w:rsidR="0060732B" w14:paraId="7E4BEE11" w14:textId="77777777" w:rsidTr="007D7965">
        <w:tc>
          <w:tcPr>
            <w:tcW w:w="1757" w:type="dxa"/>
            <w:vMerge w:val="restart"/>
            <w:vAlign w:val="center"/>
          </w:tcPr>
          <w:p w14:paraId="364BBE0B" w14:textId="77777777" w:rsidR="0060732B" w:rsidRDefault="0060732B" w:rsidP="007D7965">
            <w:pPr>
              <w:jc w:val="center"/>
              <w:rPr>
                <w:rFonts w:ascii="Times New Roman" w:hAnsi="Times New Roman" w:cs="Times New Roman"/>
              </w:rPr>
            </w:pPr>
            <w:r>
              <w:rPr>
                <w:rFonts w:ascii="Times New Roman" w:hAnsi="Times New Roman" w:cs="Times New Roman"/>
              </w:rPr>
              <w:t>6</w:t>
            </w:r>
          </w:p>
        </w:tc>
        <w:tc>
          <w:tcPr>
            <w:tcW w:w="2167" w:type="dxa"/>
          </w:tcPr>
          <w:p w14:paraId="12C68DB5" w14:textId="77777777" w:rsidR="0060732B" w:rsidRDefault="0060732B" w:rsidP="007D7965">
            <w:pPr>
              <w:rPr>
                <w:rFonts w:ascii="Times New Roman" w:hAnsi="Times New Roman" w:cs="Times New Roman"/>
              </w:rPr>
            </w:pPr>
            <w:r>
              <w:rPr>
                <w:rFonts w:ascii="Times New Roman" w:hAnsi="Times New Roman" w:cs="Times New Roman"/>
              </w:rPr>
              <w:t>Stimulated</w:t>
            </w:r>
          </w:p>
        </w:tc>
        <w:tc>
          <w:tcPr>
            <w:tcW w:w="2731" w:type="dxa"/>
          </w:tcPr>
          <w:p w14:paraId="663706D5" w14:textId="77777777" w:rsidR="0060732B" w:rsidRDefault="0060732B" w:rsidP="007D7965">
            <w:pPr>
              <w:rPr>
                <w:rFonts w:ascii="Times New Roman" w:hAnsi="Times New Roman" w:cs="Times New Roman"/>
              </w:rPr>
            </w:pPr>
            <w:r>
              <w:rPr>
                <w:rFonts w:ascii="Times New Roman" w:hAnsi="Times New Roman" w:cs="Times New Roman"/>
              </w:rPr>
              <w:t>0.032 (51.4%) 17221</w:t>
            </w:r>
          </w:p>
        </w:tc>
        <w:tc>
          <w:tcPr>
            <w:tcW w:w="2700" w:type="dxa"/>
          </w:tcPr>
          <w:p w14:paraId="680E0E6A" w14:textId="77777777" w:rsidR="0060732B" w:rsidRDefault="0060732B" w:rsidP="007D7965">
            <w:pPr>
              <w:rPr>
                <w:rFonts w:ascii="Times New Roman" w:hAnsi="Times New Roman" w:cs="Times New Roman"/>
              </w:rPr>
            </w:pPr>
            <w:r>
              <w:rPr>
                <w:rFonts w:ascii="Times New Roman" w:hAnsi="Times New Roman" w:cs="Times New Roman"/>
              </w:rPr>
              <w:t>0.100 (53%) 53714</w:t>
            </w:r>
          </w:p>
        </w:tc>
      </w:tr>
      <w:tr w:rsidR="0060732B" w14:paraId="2D51C0C9" w14:textId="77777777" w:rsidTr="007D7965">
        <w:tc>
          <w:tcPr>
            <w:tcW w:w="1757" w:type="dxa"/>
            <w:vMerge/>
          </w:tcPr>
          <w:p w14:paraId="41F90227" w14:textId="77777777" w:rsidR="0060732B" w:rsidRDefault="0060732B" w:rsidP="007D7965">
            <w:pPr>
              <w:rPr>
                <w:rFonts w:ascii="Times New Roman" w:hAnsi="Times New Roman" w:cs="Times New Roman"/>
              </w:rPr>
            </w:pPr>
          </w:p>
        </w:tc>
        <w:tc>
          <w:tcPr>
            <w:tcW w:w="2167" w:type="dxa"/>
          </w:tcPr>
          <w:p w14:paraId="08D4754D" w14:textId="77777777" w:rsidR="0060732B" w:rsidRDefault="0060732B" w:rsidP="007D7965">
            <w:pPr>
              <w:rPr>
                <w:rFonts w:ascii="Times New Roman" w:hAnsi="Times New Roman" w:cs="Times New Roman"/>
              </w:rPr>
            </w:pPr>
            <w:r>
              <w:rPr>
                <w:rFonts w:ascii="Times New Roman" w:hAnsi="Times New Roman" w:cs="Times New Roman"/>
              </w:rPr>
              <w:t>Unstimulated</w:t>
            </w:r>
          </w:p>
        </w:tc>
        <w:tc>
          <w:tcPr>
            <w:tcW w:w="2731" w:type="dxa"/>
          </w:tcPr>
          <w:p w14:paraId="59A4CA5C" w14:textId="77777777" w:rsidR="0060732B" w:rsidRDefault="0060732B" w:rsidP="007D7965">
            <w:pPr>
              <w:rPr>
                <w:rFonts w:ascii="Times New Roman" w:hAnsi="Times New Roman" w:cs="Times New Roman"/>
              </w:rPr>
            </w:pPr>
            <w:r>
              <w:rPr>
                <w:rFonts w:ascii="Times New Roman" w:hAnsi="Times New Roman" w:cs="Times New Roman"/>
              </w:rPr>
              <w:t>0.017 (48.6%) 16256</w:t>
            </w:r>
          </w:p>
        </w:tc>
        <w:tc>
          <w:tcPr>
            <w:tcW w:w="2700" w:type="dxa"/>
          </w:tcPr>
          <w:p w14:paraId="21F41EE3" w14:textId="77777777" w:rsidR="0060732B" w:rsidRDefault="0060732B" w:rsidP="007D7965">
            <w:pPr>
              <w:rPr>
                <w:rFonts w:ascii="Times New Roman" w:hAnsi="Times New Roman" w:cs="Times New Roman"/>
              </w:rPr>
            </w:pPr>
            <w:r>
              <w:rPr>
                <w:rFonts w:ascii="Times New Roman" w:hAnsi="Times New Roman" w:cs="Times New Roman"/>
              </w:rPr>
              <w:t>0.051 (47%) 47675</w:t>
            </w:r>
          </w:p>
        </w:tc>
      </w:tr>
    </w:tbl>
    <w:p w14:paraId="166D3A7D" w14:textId="77777777" w:rsidR="0060732B" w:rsidRPr="00F66AB9" w:rsidRDefault="0060732B" w:rsidP="00ED553E">
      <w:pPr>
        <w:rPr>
          <w:i/>
          <w:iCs/>
        </w:rPr>
      </w:pPr>
    </w:p>
    <w:p w14:paraId="7B6B2597" w14:textId="77777777" w:rsidR="00EB2E07" w:rsidRDefault="00EB2E07" w:rsidP="00EB2E07">
      <w:pPr>
        <w:pStyle w:val="Caption"/>
        <w:keepNext/>
        <w:rPr>
          <w:rFonts w:ascii="Times New Roman" w:hAnsi="Times New Roman" w:cs="Times New Roman"/>
          <w:sz w:val="22"/>
          <w:szCs w:val="22"/>
        </w:rPr>
      </w:pPr>
    </w:p>
    <w:p w14:paraId="5EE72925" w14:textId="77777777" w:rsidR="00EB2E07" w:rsidRDefault="00EB2E07" w:rsidP="00EB2E07">
      <w:pPr>
        <w:pStyle w:val="Caption"/>
        <w:keepNext/>
        <w:rPr>
          <w:rFonts w:ascii="Times New Roman" w:hAnsi="Times New Roman" w:cs="Times New Roman"/>
          <w:sz w:val="22"/>
          <w:szCs w:val="22"/>
        </w:rPr>
      </w:pPr>
    </w:p>
    <w:p w14:paraId="6FDBDA13" w14:textId="77777777" w:rsidR="00EB2E07" w:rsidRDefault="00EB2E07" w:rsidP="00EB2E07">
      <w:pPr>
        <w:pStyle w:val="Caption"/>
        <w:keepNext/>
        <w:rPr>
          <w:rFonts w:ascii="Times New Roman" w:hAnsi="Times New Roman" w:cs="Times New Roman"/>
          <w:sz w:val="22"/>
          <w:szCs w:val="22"/>
        </w:rPr>
      </w:pPr>
    </w:p>
    <w:p w14:paraId="12DE04E4" w14:textId="77777777" w:rsidR="00EB2E07" w:rsidRDefault="00EB2E07" w:rsidP="00EB2E07">
      <w:pPr>
        <w:pStyle w:val="Caption"/>
        <w:keepNext/>
        <w:rPr>
          <w:rFonts w:ascii="Times New Roman" w:hAnsi="Times New Roman" w:cs="Times New Roman"/>
          <w:sz w:val="22"/>
          <w:szCs w:val="22"/>
        </w:rPr>
      </w:pPr>
    </w:p>
    <w:p w14:paraId="252D2DF3" w14:textId="77777777" w:rsidR="00EB2E07" w:rsidRDefault="00EB2E07" w:rsidP="00EB2E07">
      <w:pPr>
        <w:pStyle w:val="Caption"/>
        <w:keepNext/>
        <w:rPr>
          <w:rFonts w:ascii="Times New Roman" w:hAnsi="Times New Roman" w:cs="Times New Roman"/>
          <w:sz w:val="22"/>
          <w:szCs w:val="22"/>
        </w:rPr>
      </w:pPr>
    </w:p>
    <w:p w14:paraId="67731414" w14:textId="77777777" w:rsidR="00EB2E07" w:rsidRDefault="00EB2E07" w:rsidP="00EB2E07">
      <w:pPr>
        <w:pStyle w:val="Caption"/>
        <w:keepNext/>
        <w:rPr>
          <w:rFonts w:ascii="Times New Roman" w:hAnsi="Times New Roman" w:cs="Times New Roman"/>
          <w:sz w:val="22"/>
          <w:szCs w:val="22"/>
        </w:rPr>
      </w:pPr>
    </w:p>
    <w:p w14:paraId="6AF5839E" w14:textId="77777777" w:rsidR="00EB2E07" w:rsidRDefault="00EB2E07" w:rsidP="00EB2E07">
      <w:pPr>
        <w:pStyle w:val="Caption"/>
        <w:keepNext/>
        <w:rPr>
          <w:rFonts w:ascii="Times New Roman" w:hAnsi="Times New Roman" w:cs="Times New Roman"/>
          <w:sz w:val="22"/>
          <w:szCs w:val="22"/>
        </w:rPr>
      </w:pPr>
    </w:p>
    <w:p w14:paraId="5F77DDF5" w14:textId="77777777" w:rsidR="00EB2E07" w:rsidRDefault="00EB2E07" w:rsidP="00EB2E07">
      <w:pPr>
        <w:pStyle w:val="Caption"/>
        <w:keepNext/>
        <w:rPr>
          <w:rFonts w:ascii="Times New Roman" w:hAnsi="Times New Roman" w:cs="Times New Roman"/>
          <w:sz w:val="22"/>
          <w:szCs w:val="22"/>
        </w:rPr>
      </w:pPr>
    </w:p>
    <w:p w14:paraId="2ED3D9A2" w14:textId="77777777" w:rsidR="00EB2E07" w:rsidRDefault="00EB2E07" w:rsidP="00EB2E07">
      <w:pPr>
        <w:pStyle w:val="Caption"/>
        <w:keepNext/>
        <w:rPr>
          <w:rFonts w:ascii="Times New Roman" w:hAnsi="Times New Roman" w:cs="Times New Roman"/>
          <w:sz w:val="22"/>
          <w:szCs w:val="22"/>
        </w:rPr>
      </w:pPr>
    </w:p>
    <w:p w14:paraId="09A41EDE" w14:textId="77777777" w:rsidR="00EB2E07" w:rsidRDefault="00EB2E07" w:rsidP="00EB2E07">
      <w:pPr>
        <w:pStyle w:val="Caption"/>
        <w:keepNext/>
        <w:rPr>
          <w:rFonts w:ascii="Times New Roman" w:hAnsi="Times New Roman" w:cs="Times New Roman"/>
          <w:sz w:val="22"/>
          <w:szCs w:val="22"/>
        </w:rPr>
      </w:pPr>
    </w:p>
    <w:p w14:paraId="7322D1B6" w14:textId="77777777" w:rsidR="00EB2E07" w:rsidRPr="00EB2E07" w:rsidRDefault="00EB2E07" w:rsidP="00EB2E07"/>
    <w:p w14:paraId="3980AF5E" w14:textId="77777777" w:rsidR="001607A2" w:rsidRPr="00F66AB9" w:rsidRDefault="001607A2" w:rsidP="00A97640">
      <w:pPr>
        <w:rPr>
          <w:i/>
          <w:iCs/>
        </w:rPr>
      </w:pPr>
    </w:p>
    <w:p w14:paraId="216D0100" w14:textId="77777777" w:rsidR="00ED553E" w:rsidRDefault="00ED553E" w:rsidP="00EB2E07">
      <w:pPr>
        <w:pStyle w:val="Caption"/>
        <w:keepNext/>
        <w:rPr>
          <w:rFonts w:ascii="Times New Roman" w:hAnsi="Times New Roman" w:cs="Times New Roman"/>
          <w:i w:val="0"/>
          <w:iCs w:val="0"/>
          <w:color w:val="000000" w:themeColor="text1"/>
          <w:sz w:val="24"/>
          <w:szCs w:val="24"/>
        </w:rPr>
      </w:pPr>
    </w:p>
    <w:p w14:paraId="3E0C82B6" w14:textId="77777777" w:rsidR="00ED553E" w:rsidRPr="00ED553E" w:rsidRDefault="00ED553E" w:rsidP="00ED553E"/>
    <w:p w14:paraId="57D4838B" w14:textId="26F09A57" w:rsidR="00EB2E07" w:rsidRPr="00EB2E07" w:rsidRDefault="00EB2E07" w:rsidP="00EB2E07">
      <w:pPr>
        <w:pStyle w:val="Caption"/>
        <w:keepNext/>
        <w:rPr>
          <w:rFonts w:ascii="Times New Roman" w:hAnsi="Times New Roman" w:cs="Times New Roman"/>
          <w:i w:val="0"/>
          <w:iCs w:val="0"/>
          <w:color w:val="000000" w:themeColor="text1"/>
          <w:sz w:val="24"/>
          <w:szCs w:val="24"/>
        </w:rPr>
      </w:pPr>
      <w:r w:rsidRPr="00EB2E07">
        <w:rPr>
          <w:rFonts w:ascii="Times New Roman" w:hAnsi="Times New Roman" w:cs="Times New Roman"/>
          <w:i w:val="0"/>
          <w:iCs w:val="0"/>
          <w:color w:val="000000" w:themeColor="text1"/>
          <w:sz w:val="24"/>
          <w:szCs w:val="24"/>
        </w:rPr>
        <w:lastRenderedPageBreak/>
        <w:t xml:space="preserve">Table </w:t>
      </w:r>
      <w:r w:rsidRPr="00EB2E07">
        <w:rPr>
          <w:rFonts w:ascii="Times New Roman" w:hAnsi="Times New Roman" w:cs="Times New Roman"/>
          <w:i w:val="0"/>
          <w:iCs w:val="0"/>
          <w:color w:val="000000" w:themeColor="text1"/>
          <w:sz w:val="24"/>
          <w:szCs w:val="24"/>
        </w:rPr>
        <w:fldChar w:fldCharType="begin"/>
      </w:r>
      <w:r w:rsidRPr="00EB2E07">
        <w:rPr>
          <w:rFonts w:ascii="Times New Roman" w:hAnsi="Times New Roman" w:cs="Times New Roman"/>
          <w:i w:val="0"/>
          <w:iCs w:val="0"/>
          <w:color w:val="000000" w:themeColor="text1"/>
          <w:sz w:val="24"/>
          <w:szCs w:val="24"/>
        </w:rPr>
        <w:instrText xml:space="preserve"> SEQ Table \* ARABIC </w:instrText>
      </w:r>
      <w:r w:rsidRPr="00EB2E07">
        <w:rPr>
          <w:rFonts w:ascii="Times New Roman" w:hAnsi="Times New Roman" w:cs="Times New Roman"/>
          <w:i w:val="0"/>
          <w:iCs w:val="0"/>
          <w:color w:val="000000" w:themeColor="text1"/>
          <w:sz w:val="24"/>
          <w:szCs w:val="24"/>
        </w:rPr>
        <w:fldChar w:fldCharType="separate"/>
      </w:r>
      <w:r w:rsidR="005F0870">
        <w:rPr>
          <w:rFonts w:ascii="Times New Roman" w:hAnsi="Times New Roman" w:cs="Times New Roman"/>
          <w:i w:val="0"/>
          <w:iCs w:val="0"/>
          <w:noProof/>
          <w:color w:val="000000" w:themeColor="text1"/>
          <w:sz w:val="24"/>
          <w:szCs w:val="24"/>
        </w:rPr>
        <w:t>3</w:t>
      </w:r>
      <w:r w:rsidRPr="00EB2E07">
        <w:rPr>
          <w:rFonts w:ascii="Times New Roman" w:hAnsi="Times New Roman" w:cs="Times New Roman"/>
          <w:i w:val="0"/>
          <w:iCs w:val="0"/>
          <w:noProof/>
          <w:color w:val="000000" w:themeColor="text1"/>
          <w:sz w:val="24"/>
          <w:szCs w:val="24"/>
        </w:rPr>
        <w:fldChar w:fldCharType="end"/>
      </w:r>
      <w:r w:rsidRPr="00EB2E07">
        <w:rPr>
          <w:rFonts w:ascii="Times New Roman" w:hAnsi="Times New Roman" w:cs="Times New Roman"/>
          <w:i w:val="0"/>
          <w:iCs w:val="0"/>
          <w:color w:val="000000" w:themeColor="text1"/>
          <w:sz w:val="24"/>
          <w:szCs w:val="24"/>
        </w:rPr>
        <w:t>: Proportion of stimulated and unstimulated cells in each cluster</w:t>
      </w:r>
      <w:r w:rsidR="00BD4A6B">
        <w:rPr>
          <w:rFonts w:ascii="Times New Roman" w:hAnsi="Times New Roman" w:cs="Times New Roman"/>
          <w:i w:val="0"/>
          <w:iCs w:val="0"/>
          <w:color w:val="000000" w:themeColor="text1"/>
          <w:sz w:val="24"/>
          <w:szCs w:val="24"/>
        </w:rPr>
        <w:t xml:space="preserve"> </w:t>
      </w:r>
      <w:r w:rsidRPr="00EB2E07">
        <w:rPr>
          <w:rFonts w:ascii="Times New Roman" w:hAnsi="Times New Roman" w:cs="Times New Roman"/>
          <w:i w:val="0"/>
          <w:iCs w:val="0"/>
          <w:color w:val="000000" w:themeColor="text1"/>
          <w:sz w:val="24"/>
          <w:szCs w:val="24"/>
        </w:rPr>
        <w:t xml:space="preserve">of the predicted blue region of the first projection. The three numbers are the proportion of cells </w:t>
      </w:r>
      <w:r w:rsidR="007E6E7C">
        <w:rPr>
          <w:rFonts w:ascii="Times New Roman" w:hAnsi="Times New Roman" w:cs="Times New Roman"/>
          <w:i w:val="0"/>
          <w:iCs w:val="0"/>
          <w:color w:val="000000" w:themeColor="text1"/>
          <w:sz w:val="24"/>
          <w:szCs w:val="24"/>
        </w:rPr>
        <w:t xml:space="preserve">in each cluster </w:t>
      </w:r>
      <w:r w:rsidR="007759AF">
        <w:rPr>
          <w:rFonts w:ascii="Times New Roman" w:hAnsi="Times New Roman" w:cs="Times New Roman"/>
          <w:i w:val="0"/>
          <w:iCs w:val="0"/>
          <w:color w:val="000000" w:themeColor="text1"/>
          <w:sz w:val="24"/>
          <w:szCs w:val="24"/>
        </w:rPr>
        <w:t xml:space="preserve">out </w:t>
      </w:r>
      <w:r w:rsidR="001373EB">
        <w:rPr>
          <w:rFonts w:ascii="Times New Roman" w:hAnsi="Times New Roman" w:cs="Times New Roman"/>
          <w:i w:val="0"/>
          <w:iCs w:val="0"/>
          <w:color w:val="000000" w:themeColor="text1"/>
          <w:sz w:val="24"/>
          <w:szCs w:val="24"/>
        </w:rPr>
        <w:t>of</w:t>
      </w:r>
      <w:r w:rsidR="001373EB" w:rsidRPr="00EB2E07">
        <w:rPr>
          <w:rFonts w:ascii="Times New Roman" w:hAnsi="Times New Roman" w:cs="Times New Roman"/>
          <w:i w:val="0"/>
          <w:iCs w:val="0"/>
          <w:color w:val="000000" w:themeColor="text1"/>
          <w:sz w:val="24"/>
          <w:szCs w:val="24"/>
        </w:rPr>
        <w:t xml:space="preserve"> the tota</w:t>
      </w:r>
      <w:r w:rsidR="004E6548">
        <w:rPr>
          <w:rFonts w:ascii="Times New Roman" w:hAnsi="Times New Roman" w:cs="Times New Roman"/>
          <w:i w:val="0"/>
          <w:iCs w:val="0"/>
          <w:color w:val="000000" w:themeColor="text1"/>
          <w:sz w:val="24"/>
          <w:szCs w:val="24"/>
        </w:rPr>
        <w:t>l</w:t>
      </w:r>
      <w:r w:rsidRPr="00EB2E07">
        <w:rPr>
          <w:rFonts w:ascii="Times New Roman" w:hAnsi="Times New Roman" w:cs="Times New Roman"/>
          <w:i w:val="0"/>
          <w:iCs w:val="0"/>
          <w:color w:val="000000" w:themeColor="text1"/>
          <w:sz w:val="24"/>
          <w:szCs w:val="24"/>
        </w:rPr>
        <w:t xml:space="preserve">, </w:t>
      </w:r>
      <w:r w:rsidR="00EA1361">
        <w:rPr>
          <w:rFonts w:ascii="Times New Roman" w:hAnsi="Times New Roman" w:cs="Times New Roman"/>
          <w:i w:val="0"/>
          <w:iCs w:val="0"/>
          <w:color w:val="000000" w:themeColor="text1"/>
          <w:sz w:val="24"/>
          <w:szCs w:val="24"/>
        </w:rPr>
        <w:t xml:space="preserve">as well as </w:t>
      </w:r>
      <w:r w:rsidRPr="00EB2E07">
        <w:rPr>
          <w:rFonts w:ascii="Times New Roman" w:hAnsi="Times New Roman" w:cs="Times New Roman"/>
          <w:i w:val="0"/>
          <w:iCs w:val="0"/>
          <w:color w:val="000000" w:themeColor="text1"/>
          <w:sz w:val="24"/>
          <w:szCs w:val="24"/>
        </w:rPr>
        <w:t xml:space="preserve">percentage </w:t>
      </w:r>
      <w:r w:rsidR="00EA1361">
        <w:rPr>
          <w:rFonts w:ascii="Times New Roman" w:hAnsi="Times New Roman" w:cs="Times New Roman"/>
          <w:i w:val="0"/>
          <w:iCs w:val="0"/>
          <w:color w:val="000000" w:themeColor="text1"/>
          <w:sz w:val="24"/>
          <w:szCs w:val="24"/>
        </w:rPr>
        <w:t xml:space="preserve">and counts </w:t>
      </w:r>
      <w:r w:rsidRPr="00EB2E07">
        <w:rPr>
          <w:rFonts w:ascii="Times New Roman" w:hAnsi="Times New Roman" w:cs="Times New Roman"/>
          <w:i w:val="0"/>
          <w:iCs w:val="0"/>
          <w:color w:val="000000" w:themeColor="text1"/>
          <w:sz w:val="24"/>
          <w:szCs w:val="24"/>
        </w:rPr>
        <w:t xml:space="preserve">of stimulated </w:t>
      </w:r>
      <w:r w:rsidR="00362A94">
        <w:rPr>
          <w:rFonts w:ascii="Times New Roman" w:hAnsi="Times New Roman" w:cs="Times New Roman"/>
          <w:i w:val="0"/>
          <w:iCs w:val="0"/>
          <w:color w:val="000000" w:themeColor="text1"/>
          <w:sz w:val="24"/>
          <w:szCs w:val="24"/>
        </w:rPr>
        <w:t xml:space="preserve">and </w:t>
      </w:r>
      <w:r w:rsidRPr="00EB2E07">
        <w:rPr>
          <w:rFonts w:ascii="Times New Roman" w:hAnsi="Times New Roman" w:cs="Times New Roman"/>
          <w:i w:val="0"/>
          <w:iCs w:val="0"/>
          <w:color w:val="000000" w:themeColor="text1"/>
          <w:sz w:val="24"/>
          <w:szCs w:val="24"/>
        </w:rPr>
        <w:t>unstimulated</w:t>
      </w:r>
      <w:r w:rsidR="00E20A13">
        <w:rPr>
          <w:rFonts w:ascii="Times New Roman" w:hAnsi="Times New Roman" w:cs="Times New Roman"/>
          <w:i w:val="0"/>
          <w:iCs w:val="0"/>
          <w:color w:val="000000" w:themeColor="text1"/>
          <w:sz w:val="24"/>
          <w:szCs w:val="24"/>
        </w:rPr>
        <w:t xml:space="preserve"> </w:t>
      </w:r>
      <w:r w:rsidR="004E4930">
        <w:rPr>
          <w:rFonts w:ascii="Times New Roman" w:hAnsi="Times New Roman" w:cs="Times New Roman"/>
          <w:i w:val="0"/>
          <w:iCs w:val="0"/>
          <w:color w:val="000000" w:themeColor="text1"/>
          <w:sz w:val="24"/>
          <w:szCs w:val="24"/>
        </w:rPr>
        <w:t>cells</w:t>
      </w:r>
      <w:r w:rsidR="0013419C">
        <w:rPr>
          <w:rFonts w:ascii="Times New Roman" w:hAnsi="Times New Roman" w:cs="Times New Roman"/>
          <w:i w:val="0"/>
          <w:iCs w:val="0"/>
          <w:color w:val="000000" w:themeColor="text1"/>
          <w:sz w:val="24"/>
          <w:szCs w:val="24"/>
        </w:rPr>
        <w:t xml:space="preserve"> </w:t>
      </w:r>
      <w:r w:rsidR="007759AF">
        <w:rPr>
          <w:rFonts w:ascii="Times New Roman" w:hAnsi="Times New Roman" w:cs="Times New Roman"/>
          <w:i w:val="0"/>
          <w:iCs w:val="0"/>
          <w:color w:val="000000" w:themeColor="text1"/>
          <w:sz w:val="24"/>
          <w:szCs w:val="24"/>
        </w:rPr>
        <w:t>for</w:t>
      </w:r>
      <w:r w:rsidR="0013419C">
        <w:rPr>
          <w:rFonts w:ascii="Times New Roman" w:hAnsi="Times New Roman" w:cs="Times New Roman"/>
          <w:i w:val="0"/>
          <w:iCs w:val="0"/>
          <w:color w:val="000000" w:themeColor="text1"/>
          <w:sz w:val="24"/>
          <w:szCs w:val="24"/>
        </w:rPr>
        <w:t xml:space="preserve"> each cluster</w:t>
      </w:r>
      <w:r w:rsidR="00810F8A">
        <w:rPr>
          <w:rFonts w:ascii="Times New Roman" w:hAnsi="Times New Roman" w:cs="Times New Roman"/>
          <w:i w:val="0"/>
          <w:iCs w:val="0"/>
          <w:color w:val="000000" w:themeColor="text1"/>
          <w:sz w:val="24"/>
          <w:szCs w:val="24"/>
        </w:rPr>
        <w:t>.</w:t>
      </w:r>
    </w:p>
    <w:tbl>
      <w:tblPr>
        <w:tblStyle w:val="TableGrid"/>
        <w:tblW w:w="9355" w:type="dxa"/>
        <w:tblLook w:val="04A0" w:firstRow="1" w:lastRow="0" w:firstColumn="1" w:lastColumn="0" w:noHBand="0" w:noVBand="1"/>
      </w:tblPr>
      <w:tblGrid>
        <w:gridCol w:w="1514"/>
        <w:gridCol w:w="1568"/>
        <w:gridCol w:w="1568"/>
        <w:gridCol w:w="1568"/>
        <w:gridCol w:w="1568"/>
        <w:gridCol w:w="1569"/>
      </w:tblGrid>
      <w:tr w:rsidR="00EB2E07" w14:paraId="3C0C609E" w14:textId="77777777" w:rsidTr="00A97640">
        <w:tc>
          <w:tcPr>
            <w:tcW w:w="1514" w:type="dxa"/>
          </w:tcPr>
          <w:p w14:paraId="0EC75E11" w14:textId="77777777" w:rsidR="00EB2E07" w:rsidRPr="00E201D6" w:rsidRDefault="00EB2E07" w:rsidP="006E1C84">
            <w:pPr>
              <w:rPr>
                <w:rFonts w:ascii="Times New Roman" w:hAnsi="Times New Roman" w:cs="Times New Roman"/>
                <w:b/>
                <w:bCs/>
              </w:rPr>
            </w:pPr>
            <w:r w:rsidRPr="00E201D6">
              <w:rPr>
                <w:rFonts w:ascii="Times New Roman" w:hAnsi="Times New Roman" w:cs="Times New Roman"/>
                <w:b/>
                <w:bCs/>
              </w:rPr>
              <w:t>Condition</w:t>
            </w:r>
          </w:p>
        </w:tc>
        <w:tc>
          <w:tcPr>
            <w:tcW w:w="1568" w:type="dxa"/>
          </w:tcPr>
          <w:p w14:paraId="11705B3D" w14:textId="77777777" w:rsidR="00EB2E07" w:rsidRPr="00E201D6" w:rsidRDefault="00EB2E07" w:rsidP="006E1C84">
            <w:pPr>
              <w:jc w:val="center"/>
              <w:rPr>
                <w:rFonts w:ascii="Times New Roman" w:hAnsi="Times New Roman" w:cs="Times New Roman"/>
                <w:b/>
                <w:bCs/>
              </w:rPr>
            </w:pPr>
            <w:r w:rsidRPr="00E201D6">
              <w:rPr>
                <w:rFonts w:ascii="Times New Roman" w:hAnsi="Times New Roman" w:cs="Times New Roman"/>
                <w:b/>
                <w:bCs/>
              </w:rPr>
              <w:t>Cluster 1</w:t>
            </w:r>
          </w:p>
        </w:tc>
        <w:tc>
          <w:tcPr>
            <w:tcW w:w="1568" w:type="dxa"/>
          </w:tcPr>
          <w:p w14:paraId="1E68FB52" w14:textId="77777777" w:rsidR="00EB2E07" w:rsidRPr="00E201D6" w:rsidRDefault="00EB2E07" w:rsidP="006E1C84">
            <w:pPr>
              <w:jc w:val="center"/>
              <w:rPr>
                <w:rFonts w:ascii="Times New Roman" w:hAnsi="Times New Roman" w:cs="Times New Roman"/>
                <w:b/>
                <w:bCs/>
              </w:rPr>
            </w:pPr>
            <w:r w:rsidRPr="00E201D6">
              <w:rPr>
                <w:rFonts w:ascii="Times New Roman" w:hAnsi="Times New Roman" w:cs="Times New Roman"/>
                <w:b/>
                <w:bCs/>
              </w:rPr>
              <w:t>Cluster 2</w:t>
            </w:r>
          </w:p>
        </w:tc>
        <w:tc>
          <w:tcPr>
            <w:tcW w:w="1568" w:type="dxa"/>
          </w:tcPr>
          <w:p w14:paraId="3C7E2931" w14:textId="77777777" w:rsidR="00EB2E07" w:rsidRPr="00E201D6" w:rsidRDefault="00EB2E07" w:rsidP="006E1C84">
            <w:pPr>
              <w:jc w:val="center"/>
              <w:rPr>
                <w:rFonts w:ascii="Times New Roman" w:hAnsi="Times New Roman" w:cs="Times New Roman"/>
                <w:b/>
                <w:bCs/>
              </w:rPr>
            </w:pPr>
            <w:r w:rsidRPr="00E201D6">
              <w:rPr>
                <w:rFonts w:ascii="Times New Roman" w:hAnsi="Times New Roman" w:cs="Times New Roman"/>
                <w:b/>
                <w:bCs/>
              </w:rPr>
              <w:t>Cluster 3</w:t>
            </w:r>
          </w:p>
        </w:tc>
        <w:tc>
          <w:tcPr>
            <w:tcW w:w="1568" w:type="dxa"/>
          </w:tcPr>
          <w:p w14:paraId="4EFF23AD" w14:textId="77777777" w:rsidR="00EB2E07" w:rsidRPr="00E201D6" w:rsidRDefault="00EB2E07" w:rsidP="006E1C84">
            <w:pPr>
              <w:jc w:val="center"/>
              <w:rPr>
                <w:rFonts w:ascii="Times New Roman" w:hAnsi="Times New Roman" w:cs="Times New Roman"/>
                <w:b/>
                <w:bCs/>
              </w:rPr>
            </w:pPr>
            <w:r w:rsidRPr="00E201D6">
              <w:rPr>
                <w:rFonts w:ascii="Times New Roman" w:hAnsi="Times New Roman" w:cs="Times New Roman"/>
                <w:b/>
                <w:bCs/>
              </w:rPr>
              <w:t>Cluster 4</w:t>
            </w:r>
          </w:p>
        </w:tc>
        <w:tc>
          <w:tcPr>
            <w:tcW w:w="1569" w:type="dxa"/>
          </w:tcPr>
          <w:p w14:paraId="2D088CC0" w14:textId="77777777" w:rsidR="00EB2E07" w:rsidRPr="00E201D6" w:rsidRDefault="00EB2E07" w:rsidP="006E1C84">
            <w:pPr>
              <w:jc w:val="center"/>
              <w:rPr>
                <w:rFonts w:ascii="Times New Roman" w:hAnsi="Times New Roman" w:cs="Times New Roman"/>
                <w:b/>
                <w:bCs/>
              </w:rPr>
            </w:pPr>
            <w:r w:rsidRPr="00E201D6">
              <w:rPr>
                <w:rFonts w:ascii="Times New Roman" w:hAnsi="Times New Roman" w:cs="Times New Roman"/>
                <w:b/>
                <w:bCs/>
              </w:rPr>
              <w:t>Cluster 5</w:t>
            </w:r>
          </w:p>
        </w:tc>
      </w:tr>
      <w:tr w:rsidR="00EB2E07" w14:paraId="0D8EBD7B" w14:textId="77777777" w:rsidTr="00A97640">
        <w:tc>
          <w:tcPr>
            <w:tcW w:w="1514" w:type="dxa"/>
          </w:tcPr>
          <w:p w14:paraId="41E35016" w14:textId="77777777" w:rsidR="00EB2E07" w:rsidRDefault="00EB2E07" w:rsidP="006E1C84">
            <w:pPr>
              <w:rPr>
                <w:rFonts w:ascii="Times New Roman" w:hAnsi="Times New Roman" w:cs="Times New Roman"/>
              </w:rPr>
            </w:pPr>
            <w:r>
              <w:rPr>
                <w:rFonts w:ascii="Times New Roman" w:hAnsi="Times New Roman" w:cs="Times New Roman"/>
              </w:rPr>
              <w:t>Stimulated</w:t>
            </w:r>
          </w:p>
        </w:tc>
        <w:tc>
          <w:tcPr>
            <w:tcW w:w="1568" w:type="dxa"/>
          </w:tcPr>
          <w:p w14:paraId="488428CB" w14:textId="77777777" w:rsidR="00EB2E07" w:rsidRDefault="00EB2E07" w:rsidP="006E1C84">
            <w:pPr>
              <w:rPr>
                <w:rFonts w:ascii="Times New Roman" w:hAnsi="Times New Roman" w:cs="Times New Roman"/>
              </w:rPr>
            </w:pPr>
            <w:r>
              <w:rPr>
                <w:rFonts w:ascii="Times New Roman" w:hAnsi="Times New Roman" w:cs="Times New Roman"/>
              </w:rPr>
              <w:t>0.0038 (55.2%) 2013</w:t>
            </w:r>
          </w:p>
        </w:tc>
        <w:tc>
          <w:tcPr>
            <w:tcW w:w="1568" w:type="dxa"/>
          </w:tcPr>
          <w:p w14:paraId="111DD48E" w14:textId="77777777" w:rsidR="00EB2E07" w:rsidRDefault="00EB2E07" w:rsidP="006E1C84">
            <w:pPr>
              <w:rPr>
                <w:rFonts w:ascii="Times New Roman" w:hAnsi="Times New Roman" w:cs="Times New Roman"/>
              </w:rPr>
            </w:pPr>
            <w:r>
              <w:rPr>
                <w:rFonts w:ascii="Times New Roman" w:hAnsi="Times New Roman" w:cs="Times New Roman"/>
              </w:rPr>
              <w:t>0.0098 (53.9%) 5259</w:t>
            </w:r>
          </w:p>
        </w:tc>
        <w:tc>
          <w:tcPr>
            <w:tcW w:w="1568" w:type="dxa"/>
          </w:tcPr>
          <w:p w14:paraId="40701923" w14:textId="77777777" w:rsidR="00EB2E07" w:rsidRDefault="00EB2E07" w:rsidP="006E1C84">
            <w:pPr>
              <w:rPr>
                <w:rFonts w:ascii="Times New Roman" w:hAnsi="Times New Roman" w:cs="Times New Roman"/>
              </w:rPr>
            </w:pPr>
            <w:r>
              <w:rPr>
                <w:rFonts w:ascii="Times New Roman" w:hAnsi="Times New Roman" w:cs="Times New Roman"/>
              </w:rPr>
              <w:t>0.0011 (51.1%) 582</w:t>
            </w:r>
          </w:p>
        </w:tc>
        <w:tc>
          <w:tcPr>
            <w:tcW w:w="1568" w:type="dxa"/>
          </w:tcPr>
          <w:p w14:paraId="27812D7B" w14:textId="77777777" w:rsidR="00EB2E07" w:rsidRDefault="00EB2E07" w:rsidP="006E1C84">
            <w:pPr>
              <w:rPr>
                <w:rFonts w:ascii="Times New Roman" w:hAnsi="Times New Roman" w:cs="Times New Roman"/>
              </w:rPr>
            </w:pPr>
            <w:r>
              <w:rPr>
                <w:rFonts w:ascii="Times New Roman" w:hAnsi="Times New Roman" w:cs="Times New Roman"/>
              </w:rPr>
              <w:t>0.0039 (51.3%) 2098</w:t>
            </w:r>
          </w:p>
        </w:tc>
        <w:tc>
          <w:tcPr>
            <w:tcW w:w="1569" w:type="dxa"/>
          </w:tcPr>
          <w:p w14:paraId="21BA9264" w14:textId="77777777" w:rsidR="00EB2E07" w:rsidRDefault="00EB2E07" w:rsidP="006E1C84">
            <w:pPr>
              <w:rPr>
                <w:rFonts w:ascii="Times New Roman" w:hAnsi="Times New Roman" w:cs="Times New Roman"/>
              </w:rPr>
            </w:pPr>
            <w:r>
              <w:rPr>
                <w:rFonts w:ascii="Times New Roman" w:hAnsi="Times New Roman" w:cs="Times New Roman"/>
              </w:rPr>
              <w:t>0.0017 (54.0%) 920</w:t>
            </w:r>
          </w:p>
        </w:tc>
      </w:tr>
      <w:tr w:rsidR="00EB2E07" w14:paraId="44FC1689" w14:textId="77777777" w:rsidTr="00A97640">
        <w:tc>
          <w:tcPr>
            <w:tcW w:w="1514" w:type="dxa"/>
          </w:tcPr>
          <w:p w14:paraId="3807BF2C" w14:textId="77777777" w:rsidR="00EB2E07" w:rsidRDefault="00EB2E07" w:rsidP="006E1C84">
            <w:pPr>
              <w:rPr>
                <w:rFonts w:ascii="Times New Roman" w:hAnsi="Times New Roman" w:cs="Times New Roman"/>
              </w:rPr>
            </w:pPr>
            <w:r>
              <w:rPr>
                <w:rFonts w:ascii="Times New Roman" w:hAnsi="Times New Roman" w:cs="Times New Roman"/>
              </w:rPr>
              <w:t>Unstimulated</w:t>
            </w:r>
          </w:p>
        </w:tc>
        <w:tc>
          <w:tcPr>
            <w:tcW w:w="1568" w:type="dxa"/>
          </w:tcPr>
          <w:p w14:paraId="1C3DCA43" w14:textId="77777777" w:rsidR="00EB2E07" w:rsidRDefault="00EB2E07" w:rsidP="006E1C84">
            <w:pPr>
              <w:rPr>
                <w:rFonts w:ascii="Times New Roman" w:hAnsi="Times New Roman" w:cs="Times New Roman"/>
              </w:rPr>
            </w:pPr>
            <w:r>
              <w:rPr>
                <w:rFonts w:ascii="Times New Roman" w:hAnsi="Times New Roman" w:cs="Times New Roman"/>
              </w:rPr>
              <w:t>0.0018 (44.8%) 1634</w:t>
            </w:r>
          </w:p>
        </w:tc>
        <w:tc>
          <w:tcPr>
            <w:tcW w:w="1568" w:type="dxa"/>
          </w:tcPr>
          <w:p w14:paraId="09852690" w14:textId="77777777" w:rsidR="00EB2E07" w:rsidRDefault="00EB2E07" w:rsidP="006E1C84">
            <w:pPr>
              <w:rPr>
                <w:rFonts w:ascii="Times New Roman" w:hAnsi="Times New Roman" w:cs="Times New Roman"/>
              </w:rPr>
            </w:pPr>
            <w:r>
              <w:rPr>
                <w:rFonts w:ascii="Times New Roman" w:hAnsi="Times New Roman" w:cs="Times New Roman"/>
              </w:rPr>
              <w:t>0.0048 (46.1%) 4498</w:t>
            </w:r>
          </w:p>
        </w:tc>
        <w:tc>
          <w:tcPr>
            <w:tcW w:w="1568" w:type="dxa"/>
          </w:tcPr>
          <w:p w14:paraId="54251AF5" w14:textId="77777777" w:rsidR="00EB2E07" w:rsidRDefault="00EB2E07" w:rsidP="006E1C84">
            <w:pPr>
              <w:rPr>
                <w:rFonts w:ascii="Times New Roman" w:hAnsi="Times New Roman" w:cs="Times New Roman"/>
              </w:rPr>
            </w:pPr>
            <w:r>
              <w:rPr>
                <w:rFonts w:ascii="Times New Roman" w:hAnsi="Times New Roman" w:cs="Times New Roman"/>
              </w:rPr>
              <w:t>0.0006 (48.9%) 558</w:t>
            </w:r>
          </w:p>
        </w:tc>
        <w:tc>
          <w:tcPr>
            <w:tcW w:w="1568" w:type="dxa"/>
          </w:tcPr>
          <w:p w14:paraId="2E880F22" w14:textId="77777777" w:rsidR="00EB2E07" w:rsidRDefault="00EB2E07" w:rsidP="006E1C84">
            <w:pPr>
              <w:rPr>
                <w:rFonts w:ascii="Times New Roman" w:hAnsi="Times New Roman" w:cs="Times New Roman"/>
              </w:rPr>
            </w:pPr>
            <w:r>
              <w:rPr>
                <w:rFonts w:ascii="Times New Roman" w:hAnsi="Times New Roman" w:cs="Times New Roman"/>
              </w:rPr>
              <w:t>0.0021 (48.7%) 1990</w:t>
            </w:r>
          </w:p>
        </w:tc>
        <w:tc>
          <w:tcPr>
            <w:tcW w:w="1569" w:type="dxa"/>
          </w:tcPr>
          <w:p w14:paraId="34B954EF" w14:textId="77777777" w:rsidR="00EB2E07" w:rsidRDefault="00EB2E07" w:rsidP="006E1C84">
            <w:pPr>
              <w:rPr>
                <w:rFonts w:ascii="Times New Roman" w:hAnsi="Times New Roman" w:cs="Times New Roman"/>
              </w:rPr>
            </w:pPr>
            <w:r>
              <w:rPr>
                <w:rFonts w:ascii="Times New Roman" w:hAnsi="Times New Roman" w:cs="Times New Roman"/>
              </w:rPr>
              <w:t>0.0008 (46.0%) 784</w:t>
            </w:r>
          </w:p>
        </w:tc>
      </w:tr>
    </w:tbl>
    <w:p w14:paraId="15F96B13" w14:textId="77777777" w:rsidR="00EB2E07" w:rsidRDefault="00EB2E07" w:rsidP="00EB2E07"/>
    <w:p w14:paraId="4E719433" w14:textId="77777777" w:rsidR="00EB2E07" w:rsidRDefault="00EB2E07" w:rsidP="00EB2E07">
      <w:pPr>
        <w:pStyle w:val="Caption"/>
        <w:keepNext/>
        <w:rPr>
          <w:rFonts w:ascii="Times New Roman" w:hAnsi="Times New Roman" w:cs="Times New Roman"/>
          <w:sz w:val="22"/>
          <w:szCs w:val="22"/>
        </w:rPr>
      </w:pPr>
    </w:p>
    <w:p w14:paraId="5B866CBD" w14:textId="77777777" w:rsidR="00EB2E07" w:rsidRDefault="00EB2E07" w:rsidP="00EB2E07">
      <w:pPr>
        <w:pStyle w:val="Caption"/>
        <w:keepNext/>
        <w:rPr>
          <w:rFonts w:ascii="Times New Roman" w:hAnsi="Times New Roman" w:cs="Times New Roman"/>
          <w:sz w:val="22"/>
          <w:szCs w:val="22"/>
        </w:rPr>
      </w:pPr>
    </w:p>
    <w:p w14:paraId="46A6E85C" w14:textId="77777777" w:rsidR="00EB2E07" w:rsidRDefault="00EB2E07" w:rsidP="00EB2E07">
      <w:pPr>
        <w:pStyle w:val="Caption"/>
        <w:keepNext/>
        <w:rPr>
          <w:rFonts w:ascii="Times New Roman" w:hAnsi="Times New Roman" w:cs="Times New Roman"/>
          <w:sz w:val="22"/>
          <w:szCs w:val="22"/>
        </w:rPr>
      </w:pPr>
    </w:p>
    <w:p w14:paraId="2FC657FB" w14:textId="77777777" w:rsidR="00EB2E07" w:rsidRDefault="00EB2E07" w:rsidP="00EB2E07">
      <w:pPr>
        <w:pStyle w:val="Caption"/>
        <w:keepNext/>
        <w:rPr>
          <w:rFonts w:ascii="Times New Roman" w:hAnsi="Times New Roman" w:cs="Times New Roman"/>
          <w:sz w:val="22"/>
          <w:szCs w:val="22"/>
        </w:rPr>
      </w:pPr>
    </w:p>
    <w:p w14:paraId="544CFE7D" w14:textId="77777777" w:rsidR="00EB2E07" w:rsidRDefault="00EB2E07" w:rsidP="00EB2E07">
      <w:pPr>
        <w:pStyle w:val="Caption"/>
        <w:keepNext/>
        <w:rPr>
          <w:rFonts w:ascii="Times New Roman" w:hAnsi="Times New Roman" w:cs="Times New Roman"/>
          <w:sz w:val="22"/>
          <w:szCs w:val="22"/>
        </w:rPr>
      </w:pPr>
    </w:p>
    <w:p w14:paraId="30C66AFE" w14:textId="77777777" w:rsidR="00EB2E07" w:rsidRDefault="00EB2E07" w:rsidP="00EB2E07">
      <w:pPr>
        <w:pStyle w:val="Caption"/>
        <w:keepNext/>
        <w:rPr>
          <w:rFonts w:ascii="Times New Roman" w:hAnsi="Times New Roman" w:cs="Times New Roman"/>
          <w:sz w:val="22"/>
          <w:szCs w:val="22"/>
        </w:rPr>
      </w:pPr>
    </w:p>
    <w:p w14:paraId="6501D820" w14:textId="77777777" w:rsidR="00EB2E07" w:rsidRDefault="00EB2E07" w:rsidP="00EB2E07">
      <w:pPr>
        <w:pStyle w:val="Caption"/>
        <w:keepNext/>
        <w:rPr>
          <w:rFonts w:ascii="Times New Roman" w:hAnsi="Times New Roman" w:cs="Times New Roman"/>
          <w:sz w:val="22"/>
          <w:szCs w:val="22"/>
        </w:rPr>
      </w:pPr>
    </w:p>
    <w:p w14:paraId="648B11E6" w14:textId="77777777" w:rsidR="00EB2E07" w:rsidRDefault="00EB2E07" w:rsidP="00EB2E07">
      <w:pPr>
        <w:pStyle w:val="Caption"/>
        <w:keepNext/>
        <w:rPr>
          <w:rFonts w:ascii="Times New Roman" w:hAnsi="Times New Roman" w:cs="Times New Roman"/>
          <w:sz w:val="22"/>
          <w:szCs w:val="22"/>
        </w:rPr>
      </w:pPr>
    </w:p>
    <w:p w14:paraId="4D7175F7" w14:textId="77777777" w:rsidR="00EB2E07" w:rsidRDefault="00EB2E07" w:rsidP="00EB2E07">
      <w:pPr>
        <w:pStyle w:val="Caption"/>
        <w:keepNext/>
        <w:rPr>
          <w:rFonts w:ascii="Times New Roman" w:hAnsi="Times New Roman" w:cs="Times New Roman"/>
          <w:sz w:val="22"/>
          <w:szCs w:val="22"/>
        </w:rPr>
      </w:pPr>
    </w:p>
    <w:p w14:paraId="41724278" w14:textId="77777777" w:rsidR="00EB2E07" w:rsidRDefault="00EB2E07" w:rsidP="00EB2E07">
      <w:pPr>
        <w:pStyle w:val="Caption"/>
        <w:keepNext/>
        <w:rPr>
          <w:rFonts w:ascii="Times New Roman" w:hAnsi="Times New Roman" w:cs="Times New Roman"/>
          <w:sz w:val="22"/>
          <w:szCs w:val="22"/>
        </w:rPr>
      </w:pPr>
    </w:p>
    <w:p w14:paraId="01900755" w14:textId="77777777" w:rsidR="00EB2E07" w:rsidRDefault="00EB2E07" w:rsidP="00EB2E07">
      <w:pPr>
        <w:pStyle w:val="Caption"/>
        <w:keepNext/>
        <w:rPr>
          <w:rFonts w:ascii="Times New Roman" w:hAnsi="Times New Roman" w:cs="Times New Roman"/>
          <w:sz w:val="22"/>
          <w:szCs w:val="22"/>
        </w:rPr>
      </w:pPr>
    </w:p>
    <w:p w14:paraId="0152AE15" w14:textId="77777777" w:rsidR="00EB2E07" w:rsidRDefault="00EB2E07" w:rsidP="00EB2E07">
      <w:pPr>
        <w:pStyle w:val="Caption"/>
        <w:keepNext/>
        <w:rPr>
          <w:rFonts w:ascii="Times New Roman" w:hAnsi="Times New Roman" w:cs="Times New Roman"/>
          <w:sz w:val="22"/>
          <w:szCs w:val="22"/>
        </w:rPr>
      </w:pPr>
    </w:p>
    <w:p w14:paraId="2FBB684F" w14:textId="77777777" w:rsidR="00EB2E07" w:rsidRDefault="00EB2E07" w:rsidP="00EB2E07">
      <w:pPr>
        <w:pStyle w:val="Caption"/>
        <w:keepNext/>
        <w:rPr>
          <w:rFonts w:ascii="Times New Roman" w:hAnsi="Times New Roman" w:cs="Times New Roman"/>
          <w:sz w:val="22"/>
          <w:szCs w:val="22"/>
        </w:rPr>
      </w:pPr>
    </w:p>
    <w:p w14:paraId="070CE703" w14:textId="77777777" w:rsidR="00EB2E07" w:rsidRDefault="00EB2E07" w:rsidP="00EB2E07">
      <w:pPr>
        <w:pStyle w:val="Caption"/>
        <w:keepNext/>
        <w:rPr>
          <w:rFonts w:ascii="Times New Roman" w:hAnsi="Times New Roman" w:cs="Times New Roman"/>
          <w:sz w:val="22"/>
          <w:szCs w:val="22"/>
        </w:rPr>
      </w:pPr>
    </w:p>
    <w:p w14:paraId="4C5C0C49" w14:textId="77777777" w:rsidR="00EB2E07" w:rsidRDefault="00EB2E07" w:rsidP="00EB2E07">
      <w:pPr>
        <w:pStyle w:val="Caption"/>
        <w:keepNext/>
        <w:rPr>
          <w:rFonts w:ascii="Times New Roman" w:hAnsi="Times New Roman" w:cs="Times New Roman"/>
          <w:sz w:val="22"/>
          <w:szCs w:val="22"/>
        </w:rPr>
      </w:pPr>
    </w:p>
    <w:p w14:paraId="58D3D4D8" w14:textId="77777777" w:rsidR="00EB2E07" w:rsidRPr="00EB2E07" w:rsidRDefault="00EB2E07" w:rsidP="00EB2E07"/>
    <w:p w14:paraId="58A87FE9" w14:textId="77777777" w:rsidR="00EB2E07" w:rsidRDefault="00EB2E07" w:rsidP="00EB2E07">
      <w:pPr>
        <w:pStyle w:val="Caption"/>
        <w:keepNext/>
        <w:rPr>
          <w:rFonts w:ascii="Times New Roman" w:hAnsi="Times New Roman" w:cs="Times New Roman"/>
          <w:sz w:val="22"/>
          <w:szCs w:val="22"/>
        </w:rPr>
      </w:pPr>
    </w:p>
    <w:p w14:paraId="57B430CC" w14:textId="77777777" w:rsidR="00EB2E07" w:rsidRDefault="00EB2E07" w:rsidP="00EB2E07">
      <w:pPr>
        <w:pStyle w:val="Caption"/>
        <w:keepNext/>
        <w:rPr>
          <w:rFonts w:ascii="Times New Roman" w:hAnsi="Times New Roman" w:cs="Times New Roman"/>
          <w:sz w:val="22"/>
          <w:szCs w:val="22"/>
        </w:rPr>
      </w:pPr>
    </w:p>
    <w:p w14:paraId="326732A3" w14:textId="77777777" w:rsidR="00A021A3" w:rsidRDefault="00A021A3" w:rsidP="00A021A3"/>
    <w:p w14:paraId="1F1092F8" w14:textId="77777777" w:rsidR="00EB2E07" w:rsidRDefault="00EB2E07" w:rsidP="00EB2E07">
      <w:pPr>
        <w:pStyle w:val="Caption"/>
        <w:keepNext/>
        <w:rPr>
          <w:rFonts w:ascii="Times New Roman" w:hAnsi="Times New Roman" w:cs="Times New Roman"/>
          <w:sz w:val="22"/>
          <w:szCs w:val="22"/>
        </w:rPr>
      </w:pPr>
    </w:p>
    <w:p w14:paraId="0CE847C1" w14:textId="77777777" w:rsidR="00A021A3" w:rsidRPr="00A021A3" w:rsidRDefault="00A021A3" w:rsidP="00A021A3"/>
    <w:p w14:paraId="3E41E429" w14:textId="5D2101C5" w:rsidR="00EB2E07" w:rsidRPr="00EB2E07" w:rsidRDefault="00EB2E07" w:rsidP="00AF3D27">
      <w:pPr>
        <w:keepNext/>
        <w:rPr>
          <w:rFonts w:ascii="Times New Roman" w:hAnsi="Times New Roman" w:cs="Times New Roman"/>
          <w:b/>
          <w:bCs/>
          <w:sz w:val="24"/>
          <w:szCs w:val="24"/>
        </w:rPr>
      </w:pPr>
      <w:r w:rsidRPr="00EB2E07">
        <w:rPr>
          <w:rFonts w:ascii="Times New Roman" w:hAnsi="Times New Roman" w:cs="Times New Roman"/>
          <w:b/>
          <w:bCs/>
          <w:sz w:val="24"/>
          <w:szCs w:val="24"/>
        </w:rPr>
        <w:lastRenderedPageBreak/>
        <w:t>Figures</w:t>
      </w:r>
    </w:p>
    <w:p w14:paraId="5432BAC9" w14:textId="77777777" w:rsidR="00B74EE7" w:rsidRDefault="00AF3D27" w:rsidP="00B74EE7">
      <w:pPr>
        <w:keepNext/>
        <w:jc w:val="center"/>
      </w:pPr>
      <w:r>
        <w:rPr>
          <w:noProof/>
        </w:rPr>
        <w:drawing>
          <wp:inline distT="0" distB="0" distL="0" distR="0" wp14:anchorId="5CBDCA61" wp14:editId="5F6880EF">
            <wp:extent cx="4093537" cy="26335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093537" cy="2633565"/>
                    </a:xfrm>
                    <a:prstGeom prst="rect">
                      <a:avLst/>
                    </a:prstGeom>
                    <a:noFill/>
                    <a:ln>
                      <a:noFill/>
                    </a:ln>
                  </pic:spPr>
                </pic:pic>
              </a:graphicData>
            </a:graphic>
          </wp:inline>
        </w:drawing>
      </w:r>
    </w:p>
    <w:p w14:paraId="01795F37" w14:textId="01392A94" w:rsidR="00AF3D27" w:rsidRPr="009570DF" w:rsidRDefault="00B74EE7" w:rsidP="009570DF">
      <w:pPr>
        <w:pStyle w:val="Caption"/>
        <w:rPr>
          <w:rFonts w:ascii="Times New Roman" w:hAnsi="Times New Roman" w:cs="Times New Roman"/>
          <w:i w:val="0"/>
          <w:iCs w:val="0"/>
          <w:color w:val="000000" w:themeColor="text1"/>
          <w:sz w:val="24"/>
          <w:szCs w:val="24"/>
        </w:rPr>
      </w:pPr>
      <w:bookmarkStart w:id="13" w:name="_Toc158134194"/>
      <w:bookmarkStart w:id="14" w:name="_Toc165408469"/>
      <w:r w:rsidRPr="009570DF">
        <w:rPr>
          <w:rFonts w:ascii="Times New Roman" w:hAnsi="Times New Roman" w:cs="Times New Roman"/>
          <w:i w:val="0"/>
          <w:iCs w:val="0"/>
          <w:color w:val="000000" w:themeColor="text1"/>
          <w:sz w:val="24"/>
          <w:szCs w:val="24"/>
        </w:rPr>
        <w:t xml:space="preserve">Figure </w:t>
      </w:r>
      <w:r w:rsidRPr="009570DF">
        <w:rPr>
          <w:rFonts w:ascii="Times New Roman" w:hAnsi="Times New Roman" w:cs="Times New Roman"/>
          <w:i w:val="0"/>
          <w:iCs w:val="0"/>
          <w:color w:val="000000" w:themeColor="text1"/>
          <w:sz w:val="24"/>
          <w:szCs w:val="24"/>
        </w:rPr>
        <w:fldChar w:fldCharType="begin"/>
      </w:r>
      <w:r w:rsidRPr="009570DF">
        <w:rPr>
          <w:rFonts w:ascii="Times New Roman" w:hAnsi="Times New Roman" w:cs="Times New Roman"/>
          <w:i w:val="0"/>
          <w:iCs w:val="0"/>
          <w:color w:val="000000" w:themeColor="text1"/>
          <w:sz w:val="24"/>
          <w:szCs w:val="24"/>
        </w:rPr>
        <w:instrText xml:space="preserve"> SEQ Figure \* ARABIC </w:instrText>
      </w:r>
      <w:r w:rsidRPr="009570DF">
        <w:rPr>
          <w:rFonts w:ascii="Times New Roman" w:hAnsi="Times New Roman" w:cs="Times New Roman"/>
          <w:i w:val="0"/>
          <w:iCs w:val="0"/>
          <w:color w:val="000000" w:themeColor="text1"/>
          <w:sz w:val="24"/>
          <w:szCs w:val="24"/>
        </w:rPr>
        <w:fldChar w:fldCharType="separate"/>
      </w:r>
      <w:r w:rsidR="00360199" w:rsidRPr="009570DF">
        <w:rPr>
          <w:rFonts w:ascii="Times New Roman" w:hAnsi="Times New Roman" w:cs="Times New Roman"/>
          <w:i w:val="0"/>
          <w:iCs w:val="0"/>
          <w:noProof/>
          <w:color w:val="000000" w:themeColor="text1"/>
          <w:sz w:val="24"/>
          <w:szCs w:val="24"/>
        </w:rPr>
        <w:t>1</w:t>
      </w:r>
      <w:r w:rsidRPr="009570DF">
        <w:rPr>
          <w:rFonts w:ascii="Times New Roman" w:hAnsi="Times New Roman" w:cs="Times New Roman"/>
          <w:i w:val="0"/>
          <w:iCs w:val="0"/>
          <w:color w:val="000000" w:themeColor="text1"/>
          <w:sz w:val="24"/>
          <w:szCs w:val="24"/>
        </w:rPr>
        <w:fldChar w:fldCharType="end"/>
      </w:r>
      <w:r w:rsidRPr="009570DF">
        <w:rPr>
          <w:rFonts w:ascii="Times New Roman" w:hAnsi="Times New Roman" w:cs="Times New Roman"/>
          <w:i w:val="0"/>
          <w:iCs w:val="0"/>
          <w:color w:val="000000" w:themeColor="text1"/>
          <w:sz w:val="24"/>
          <w:szCs w:val="24"/>
        </w:rPr>
        <w:t>: Schematics of a flow cytometer. As the cells pass through a narrow tube, the fluorochromes attached to the cells get excited by the laser. The light is deflected by a series of optical filters into the detectors. The signal from the detectors is amplif</w:t>
      </w:r>
      <w:r w:rsidR="00B25B94" w:rsidRPr="009570DF">
        <w:rPr>
          <w:rFonts w:ascii="Times New Roman" w:hAnsi="Times New Roman" w:cs="Times New Roman"/>
          <w:i w:val="0"/>
          <w:iCs w:val="0"/>
          <w:color w:val="000000" w:themeColor="text1"/>
          <w:sz w:val="24"/>
          <w:szCs w:val="24"/>
        </w:rPr>
        <w:t>ied, converted from analog to digital, and stored on the computer.</w:t>
      </w:r>
      <w:bookmarkEnd w:id="13"/>
      <w:bookmarkEnd w:id="14"/>
    </w:p>
    <w:p w14:paraId="0346C529" w14:textId="77777777" w:rsidR="00EB2E07" w:rsidRPr="00EB2E07" w:rsidRDefault="00EB2E07" w:rsidP="00EB2E07"/>
    <w:p w14:paraId="32FC7EE5" w14:textId="77777777" w:rsidR="001B4D5B" w:rsidRDefault="002C06EC" w:rsidP="001B4D5B">
      <w:pPr>
        <w:keepNext/>
        <w:jc w:val="center"/>
      </w:pPr>
      <w:r>
        <w:rPr>
          <w:noProof/>
        </w:rPr>
        <w:lastRenderedPageBreak/>
        <w:drawing>
          <wp:inline distT="0" distB="0" distL="0" distR="0" wp14:anchorId="76E066CA" wp14:editId="1A154F53">
            <wp:extent cx="4211782" cy="4400607"/>
            <wp:effectExtent l="0" t="0" r="5080" b="0"/>
            <wp:docPr id="3" name="Picture 3" descr="A diagram of a diagram of a fingerpr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iagram of a fingerprin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370035" cy="4565955"/>
                    </a:xfrm>
                    <a:prstGeom prst="rect">
                      <a:avLst/>
                    </a:prstGeom>
                    <a:noFill/>
                    <a:ln>
                      <a:noFill/>
                    </a:ln>
                  </pic:spPr>
                </pic:pic>
              </a:graphicData>
            </a:graphic>
          </wp:inline>
        </w:drawing>
      </w:r>
    </w:p>
    <w:p w14:paraId="6FB110DA" w14:textId="5091EF4A" w:rsidR="002C06EC" w:rsidRPr="00A021A3" w:rsidRDefault="001B4D5B" w:rsidP="002C06EC">
      <w:pPr>
        <w:pStyle w:val="Caption"/>
        <w:rPr>
          <w:rFonts w:ascii="Times New Roman" w:hAnsi="Times New Roman" w:cs="Times New Roman"/>
          <w:i w:val="0"/>
          <w:iCs w:val="0"/>
          <w:noProof/>
          <w:color w:val="000000" w:themeColor="text1"/>
          <w:sz w:val="24"/>
          <w:szCs w:val="24"/>
        </w:rPr>
      </w:pPr>
      <w:bookmarkStart w:id="15" w:name="_Toc158134195"/>
      <w:bookmarkStart w:id="16" w:name="_Toc165408470"/>
      <w:r w:rsidRPr="009570DF">
        <w:rPr>
          <w:rFonts w:ascii="Times New Roman" w:hAnsi="Times New Roman" w:cs="Times New Roman"/>
          <w:i w:val="0"/>
          <w:iCs w:val="0"/>
          <w:color w:val="000000" w:themeColor="text1"/>
          <w:sz w:val="24"/>
          <w:szCs w:val="24"/>
        </w:rPr>
        <w:t xml:space="preserve">Figure </w:t>
      </w:r>
      <w:r w:rsidRPr="009570DF">
        <w:rPr>
          <w:rFonts w:ascii="Times New Roman" w:hAnsi="Times New Roman" w:cs="Times New Roman"/>
          <w:i w:val="0"/>
          <w:iCs w:val="0"/>
          <w:color w:val="000000" w:themeColor="text1"/>
          <w:sz w:val="24"/>
          <w:szCs w:val="24"/>
        </w:rPr>
        <w:fldChar w:fldCharType="begin"/>
      </w:r>
      <w:r w:rsidRPr="009570DF">
        <w:rPr>
          <w:rFonts w:ascii="Times New Roman" w:hAnsi="Times New Roman" w:cs="Times New Roman"/>
          <w:i w:val="0"/>
          <w:iCs w:val="0"/>
          <w:color w:val="000000" w:themeColor="text1"/>
          <w:sz w:val="24"/>
          <w:szCs w:val="24"/>
        </w:rPr>
        <w:instrText xml:space="preserve"> SEQ Figure \* ARABIC </w:instrText>
      </w:r>
      <w:r w:rsidRPr="009570DF">
        <w:rPr>
          <w:rFonts w:ascii="Times New Roman" w:hAnsi="Times New Roman" w:cs="Times New Roman"/>
          <w:i w:val="0"/>
          <w:iCs w:val="0"/>
          <w:color w:val="000000" w:themeColor="text1"/>
          <w:sz w:val="24"/>
          <w:szCs w:val="24"/>
        </w:rPr>
        <w:fldChar w:fldCharType="separate"/>
      </w:r>
      <w:r w:rsidR="00360199" w:rsidRPr="009570DF">
        <w:rPr>
          <w:rFonts w:ascii="Times New Roman" w:hAnsi="Times New Roman" w:cs="Times New Roman"/>
          <w:i w:val="0"/>
          <w:iCs w:val="0"/>
          <w:noProof/>
          <w:color w:val="000000" w:themeColor="text1"/>
          <w:sz w:val="24"/>
          <w:szCs w:val="24"/>
        </w:rPr>
        <w:t>2</w:t>
      </w:r>
      <w:r w:rsidRPr="009570DF">
        <w:rPr>
          <w:rFonts w:ascii="Times New Roman" w:hAnsi="Times New Roman" w:cs="Times New Roman"/>
          <w:i w:val="0"/>
          <w:iCs w:val="0"/>
          <w:color w:val="000000" w:themeColor="text1"/>
          <w:sz w:val="24"/>
          <w:szCs w:val="24"/>
        </w:rPr>
        <w:fldChar w:fldCharType="end"/>
      </w:r>
      <w:r w:rsidRPr="009570DF">
        <w:rPr>
          <w:rFonts w:ascii="Times New Roman" w:hAnsi="Times New Roman" w:cs="Times New Roman"/>
          <w:i w:val="0"/>
          <w:iCs w:val="0"/>
          <w:color w:val="000000" w:themeColor="text1"/>
          <w:sz w:val="24"/>
          <w:szCs w:val="24"/>
        </w:rPr>
        <w:t xml:space="preserve">: An example of flow cytometry gating. First, FSC-A and SSC-A </w:t>
      </w:r>
      <w:r w:rsidR="00920B4C">
        <w:rPr>
          <w:rFonts w:ascii="Times New Roman" w:hAnsi="Times New Roman" w:cs="Times New Roman"/>
          <w:i w:val="0"/>
          <w:iCs w:val="0"/>
          <w:color w:val="000000" w:themeColor="text1"/>
          <w:sz w:val="24"/>
          <w:szCs w:val="24"/>
        </w:rPr>
        <w:t>are</w:t>
      </w:r>
      <w:r w:rsidRPr="009570DF">
        <w:rPr>
          <w:rFonts w:ascii="Times New Roman" w:hAnsi="Times New Roman" w:cs="Times New Roman"/>
          <w:i w:val="0"/>
          <w:iCs w:val="0"/>
          <w:color w:val="000000" w:themeColor="text1"/>
          <w:sz w:val="24"/>
          <w:szCs w:val="24"/>
        </w:rPr>
        <w:t xml:space="preserve"> plotted, and the area of interest is manually selected by drawing the gate (red). Next, this subset of cells is plotted in </w:t>
      </w:r>
      <w:r w:rsidR="006514EA">
        <w:rPr>
          <w:rFonts w:ascii="Times New Roman" w:hAnsi="Times New Roman" w:cs="Times New Roman"/>
          <w:i w:val="0"/>
          <w:iCs w:val="0"/>
          <w:color w:val="000000" w:themeColor="text1"/>
          <w:sz w:val="24"/>
          <w:szCs w:val="24"/>
        </w:rPr>
        <w:t>two</w:t>
      </w:r>
      <w:r w:rsidRPr="009570DF">
        <w:rPr>
          <w:rFonts w:ascii="Times New Roman" w:hAnsi="Times New Roman" w:cs="Times New Roman"/>
          <w:i w:val="0"/>
          <w:iCs w:val="0"/>
          <w:color w:val="000000" w:themeColor="text1"/>
          <w:sz w:val="24"/>
          <w:szCs w:val="24"/>
        </w:rPr>
        <w:t xml:space="preserve"> other flow cytometry channels, PE-A and APC-A. A new gate is dra</w:t>
      </w:r>
      <w:r w:rsidR="000051C2" w:rsidRPr="009570DF">
        <w:rPr>
          <w:rFonts w:ascii="Times New Roman" w:hAnsi="Times New Roman" w:cs="Times New Roman"/>
          <w:i w:val="0"/>
          <w:iCs w:val="0"/>
          <w:color w:val="000000" w:themeColor="text1"/>
          <w:sz w:val="24"/>
          <w:szCs w:val="24"/>
        </w:rPr>
        <w:t xml:space="preserve">wn and the process repeats using the next </w:t>
      </w:r>
      <w:r w:rsidR="006514EA">
        <w:rPr>
          <w:rFonts w:ascii="Times New Roman" w:hAnsi="Times New Roman" w:cs="Times New Roman"/>
          <w:i w:val="0"/>
          <w:iCs w:val="0"/>
          <w:color w:val="000000" w:themeColor="text1"/>
          <w:sz w:val="24"/>
          <w:szCs w:val="24"/>
        </w:rPr>
        <w:t>two</w:t>
      </w:r>
      <w:r w:rsidR="000051C2" w:rsidRPr="009570DF">
        <w:rPr>
          <w:rFonts w:ascii="Times New Roman" w:hAnsi="Times New Roman" w:cs="Times New Roman"/>
          <w:i w:val="0"/>
          <w:iCs w:val="0"/>
          <w:color w:val="000000" w:themeColor="text1"/>
          <w:sz w:val="24"/>
          <w:szCs w:val="24"/>
        </w:rPr>
        <w:t xml:space="preserve"> channels. This process continues until all target subpopulations of cells are identified.</w:t>
      </w:r>
      <w:bookmarkEnd w:id="15"/>
      <w:bookmarkEnd w:id="16"/>
    </w:p>
    <w:p w14:paraId="03966935" w14:textId="1A56D8E7" w:rsidR="00AF3D27" w:rsidRDefault="0040771F" w:rsidP="00FB33E4">
      <w:pPr>
        <w:keepNext/>
        <w:jc w:val="center"/>
      </w:pPr>
      <w:r>
        <w:rPr>
          <w:noProof/>
        </w:rPr>
        <w:lastRenderedPageBreak/>
        <w:drawing>
          <wp:inline distT="0" distB="0" distL="0" distR="0" wp14:anchorId="10CBCEDE" wp14:editId="2B44695F">
            <wp:extent cx="3614057" cy="7228114"/>
            <wp:effectExtent l="0" t="0" r="5715" b="0"/>
            <wp:docPr id="1454974028" name="Picture 1" descr="A group of square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74028" name="Picture 1" descr="A group of squares with different colo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99063" cy="7398126"/>
                    </a:xfrm>
                    <a:prstGeom prst="rect">
                      <a:avLst/>
                    </a:prstGeom>
                  </pic:spPr>
                </pic:pic>
              </a:graphicData>
            </a:graphic>
          </wp:inline>
        </w:drawing>
      </w:r>
    </w:p>
    <w:p w14:paraId="326FE427" w14:textId="6862F011" w:rsidR="00ED553E" w:rsidRPr="00ED553E" w:rsidRDefault="00AF3D27" w:rsidP="00A37656">
      <w:pPr>
        <w:pStyle w:val="Caption"/>
      </w:pPr>
      <w:bookmarkStart w:id="17" w:name="_Toc146973702"/>
      <w:bookmarkStart w:id="18" w:name="_Toc158115902"/>
      <w:bookmarkStart w:id="19" w:name="_Toc158134196"/>
      <w:bookmarkStart w:id="20" w:name="_Toc165408471"/>
      <w:r w:rsidRPr="00A021A3">
        <w:rPr>
          <w:rFonts w:ascii="Times New Roman" w:hAnsi="Times New Roman" w:cs="Times New Roman"/>
          <w:i w:val="0"/>
          <w:iCs w:val="0"/>
          <w:color w:val="000000" w:themeColor="text1"/>
          <w:sz w:val="24"/>
          <w:szCs w:val="24"/>
        </w:rPr>
        <w:t xml:space="preserve">Figure </w:t>
      </w:r>
      <w:r w:rsidRPr="00A021A3">
        <w:rPr>
          <w:rFonts w:ascii="Times New Roman" w:hAnsi="Times New Roman" w:cs="Times New Roman"/>
          <w:i w:val="0"/>
          <w:iCs w:val="0"/>
          <w:color w:val="000000" w:themeColor="text1"/>
          <w:sz w:val="24"/>
          <w:szCs w:val="24"/>
        </w:rPr>
        <w:fldChar w:fldCharType="begin"/>
      </w:r>
      <w:r w:rsidRPr="00A021A3">
        <w:rPr>
          <w:rFonts w:ascii="Times New Roman" w:hAnsi="Times New Roman" w:cs="Times New Roman"/>
          <w:i w:val="0"/>
          <w:iCs w:val="0"/>
          <w:color w:val="000000" w:themeColor="text1"/>
          <w:sz w:val="24"/>
          <w:szCs w:val="24"/>
        </w:rPr>
        <w:instrText xml:space="preserve"> SEQ Figure \* ARABIC </w:instrText>
      </w:r>
      <w:r w:rsidRPr="00A021A3">
        <w:rPr>
          <w:rFonts w:ascii="Times New Roman" w:hAnsi="Times New Roman" w:cs="Times New Roman"/>
          <w:i w:val="0"/>
          <w:iCs w:val="0"/>
          <w:color w:val="000000" w:themeColor="text1"/>
          <w:sz w:val="24"/>
          <w:szCs w:val="24"/>
        </w:rPr>
        <w:fldChar w:fldCharType="separate"/>
      </w:r>
      <w:r w:rsidR="005F0870">
        <w:rPr>
          <w:rFonts w:ascii="Times New Roman" w:hAnsi="Times New Roman" w:cs="Times New Roman"/>
          <w:i w:val="0"/>
          <w:iCs w:val="0"/>
          <w:noProof/>
          <w:color w:val="000000" w:themeColor="text1"/>
          <w:sz w:val="24"/>
          <w:szCs w:val="24"/>
        </w:rPr>
        <w:t>3</w:t>
      </w:r>
      <w:r w:rsidRPr="00A021A3">
        <w:rPr>
          <w:rFonts w:ascii="Times New Roman" w:hAnsi="Times New Roman" w:cs="Times New Roman"/>
          <w:i w:val="0"/>
          <w:iCs w:val="0"/>
          <w:noProof/>
          <w:color w:val="000000" w:themeColor="text1"/>
          <w:sz w:val="24"/>
          <w:szCs w:val="24"/>
        </w:rPr>
        <w:fldChar w:fldCharType="end"/>
      </w:r>
      <w:r w:rsidRPr="00A021A3">
        <w:rPr>
          <w:rFonts w:ascii="Times New Roman" w:hAnsi="Times New Roman" w:cs="Times New Roman"/>
          <w:i w:val="0"/>
          <w:iCs w:val="0"/>
          <w:color w:val="000000" w:themeColor="text1"/>
          <w:sz w:val="24"/>
          <w:szCs w:val="24"/>
        </w:rPr>
        <w:t xml:space="preserve">: Density plot of </w:t>
      </w:r>
      <w:r w:rsidR="00D07183">
        <w:rPr>
          <w:rFonts w:ascii="Times New Roman" w:hAnsi="Times New Roman" w:cs="Times New Roman"/>
          <w:i w:val="0"/>
          <w:iCs w:val="0"/>
          <w:color w:val="000000" w:themeColor="text1"/>
          <w:sz w:val="24"/>
          <w:szCs w:val="24"/>
        </w:rPr>
        <w:t>s</w:t>
      </w:r>
      <w:r w:rsidRPr="00A021A3">
        <w:rPr>
          <w:rFonts w:ascii="Times New Roman" w:hAnsi="Times New Roman" w:cs="Times New Roman"/>
          <w:i w:val="0"/>
          <w:iCs w:val="0"/>
          <w:color w:val="000000" w:themeColor="text1"/>
          <w:sz w:val="24"/>
          <w:szCs w:val="24"/>
        </w:rPr>
        <w:t>timulated (first column)</w:t>
      </w:r>
      <w:r w:rsidR="00DB5838">
        <w:rPr>
          <w:rFonts w:ascii="Times New Roman" w:hAnsi="Times New Roman" w:cs="Times New Roman"/>
          <w:i w:val="0"/>
          <w:iCs w:val="0"/>
          <w:color w:val="000000" w:themeColor="text1"/>
          <w:sz w:val="24"/>
          <w:szCs w:val="24"/>
        </w:rPr>
        <w:t xml:space="preserve"> data nuggets</w:t>
      </w:r>
      <w:r w:rsidRPr="00A021A3">
        <w:rPr>
          <w:rFonts w:ascii="Times New Roman" w:hAnsi="Times New Roman" w:cs="Times New Roman"/>
          <w:i w:val="0"/>
          <w:iCs w:val="0"/>
          <w:color w:val="000000" w:themeColor="text1"/>
          <w:sz w:val="24"/>
          <w:szCs w:val="24"/>
        </w:rPr>
        <w:t xml:space="preserve">, </w:t>
      </w:r>
      <w:r w:rsidR="00D07183">
        <w:rPr>
          <w:rFonts w:ascii="Times New Roman" w:hAnsi="Times New Roman" w:cs="Times New Roman"/>
          <w:i w:val="0"/>
          <w:iCs w:val="0"/>
          <w:color w:val="000000" w:themeColor="text1"/>
          <w:sz w:val="24"/>
          <w:szCs w:val="24"/>
        </w:rPr>
        <w:t>u</w:t>
      </w:r>
      <w:r w:rsidRPr="00A021A3">
        <w:rPr>
          <w:rFonts w:ascii="Times New Roman" w:hAnsi="Times New Roman" w:cs="Times New Roman"/>
          <w:i w:val="0"/>
          <w:iCs w:val="0"/>
          <w:color w:val="000000" w:themeColor="text1"/>
          <w:sz w:val="24"/>
          <w:szCs w:val="24"/>
        </w:rPr>
        <w:t xml:space="preserve">nstimulated (second column) data nuggets, and the difference between them (third column) for </w:t>
      </w:r>
      <w:r w:rsidR="00493D47">
        <w:rPr>
          <w:rFonts w:ascii="Times New Roman" w:hAnsi="Times New Roman" w:cs="Times New Roman"/>
          <w:i w:val="0"/>
          <w:iCs w:val="0"/>
          <w:color w:val="000000" w:themeColor="text1"/>
          <w:sz w:val="24"/>
          <w:szCs w:val="24"/>
        </w:rPr>
        <w:t>six</w:t>
      </w:r>
      <w:r w:rsidRPr="00A021A3">
        <w:rPr>
          <w:rFonts w:ascii="Times New Roman" w:hAnsi="Times New Roman" w:cs="Times New Roman"/>
          <w:i w:val="0"/>
          <w:iCs w:val="0"/>
          <w:color w:val="000000" w:themeColor="text1"/>
          <w:sz w:val="24"/>
          <w:szCs w:val="24"/>
        </w:rPr>
        <w:t xml:space="preserve"> projections that were obtained by optimizing the data nuggets projection pursuit Hermite index</w:t>
      </w:r>
      <w:bookmarkEnd w:id="17"/>
      <w:r w:rsidR="00A021A3">
        <w:rPr>
          <w:rFonts w:ascii="Times New Roman" w:hAnsi="Times New Roman" w:cs="Times New Roman"/>
          <w:i w:val="0"/>
          <w:iCs w:val="0"/>
          <w:color w:val="000000" w:themeColor="text1"/>
          <w:sz w:val="24"/>
          <w:szCs w:val="24"/>
        </w:rPr>
        <w:t>.</w:t>
      </w:r>
      <w:r w:rsidR="00CA14EF">
        <w:rPr>
          <w:rFonts w:ascii="Times New Roman" w:hAnsi="Times New Roman" w:cs="Times New Roman"/>
          <w:i w:val="0"/>
          <w:iCs w:val="0"/>
          <w:color w:val="000000" w:themeColor="text1"/>
          <w:sz w:val="24"/>
          <w:szCs w:val="24"/>
        </w:rPr>
        <w:t xml:space="preserve"> </w:t>
      </w:r>
      <w:r w:rsidR="00E779F3">
        <w:rPr>
          <w:rFonts w:ascii="Times New Roman" w:hAnsi="Times New Roman" w:cs="Times New Roman"/>
          <w:i w:val="0"/>
          <w:iCs w:val="0"/>
          <w:color w:val="000000" w:themeColor="text1"/>
          <w:sz w:val="24"/>
          <w:szCs w:val="24"/>
        </w:rPr>
        <w:t xml:space="preserve">The </w:t>
      </w:r>
      <w:r w:rsidR="008B534F" w:rsidRPr="009570DF">
        <w:rPr>
          <w:rFonts w:ascii="Times New Roman" w:hAnsi="Times New Roman" w:cs="Times New Roman"/>
          <w:i w:val="0"/>
          <w:iCs w:val="0"/>
          <w:color w:val="000000" w:themeColor="text1"/>
          <w:sz w:val="24"/>
          <w:szCs w:val="24"/>
        </w:rPr>
        <w:t>blue and</w:t>
      </w:r>
      <w:r w:rsidR="00E779F3" w:rsidRPr="009570DF">
        <w:rPr>
          <w:rFonts w:ascii="Times New Roman" w:hAnsi="Times New Roman" w:cs="Times New Roman"/>
          <w:i w:val="0"/>
          <w:iCs w:val="0"/>
          <w:color w:val="000000" w:themeColor="text1"/>
          <w:sz w:val="24"/>
          <w:szCs w:val="24"/>
        </w:rPr>
        <w:t xml:space="preserve"> </w:t>
      </w:r>
      <w:r w:rsidR="008B534F" w:rsidRPr="009570DF">
        <w:rPr>
          <w:rFonts w:ascii="Times New Roman" w:hAnsi="Times New Roman" w:cs="Times New Roman"/>
          <w:i w:val="0"/>
          <w:iCs w:val="0"/>
          <w:color w:val="000000" w:themeColor="text1"/>
          <w:sz w:val="24"/>
          <w:szCs w:val="24"/>
        </w:rPr>
        <w:t xml:space="preserve">red </w:t>
      </w:r>
      <w:r w:rsidR="002C13BC" w:rsidRPr="009570DF">
        <w:rPr>
          <w:rFonts w:ascii="Times New Roman" w:hAnsi="Times New Roman" w:cs="Times New Roman"/>
          <w:i w:val="0"/>
          <w:iCs w:val="0"/>
          <w:color w:val="000000" w:themeColor="text1"/>
          <w:sz w:val="24"/>
          <w:szCs w:val="24"/>
        </w:rPr>
        <w:t>regions</w:t>
      </w:r>
      <w:r w:rsidR="008B534F" w:rsidRPr="009570DF">
        <w:rPr>
          <w:rFonts w:ascii="Times New Roman" w:hAnsi="Times New Roman" w:cs="Times New Roman"/>
          <w:i w:val="0"/>
          <w:iCs w:val="0"/>
          <w:color w:val="000000" w:themeColor="text1"/>
          <w:sz w:val="24"/>
          <w:szCs w:val="24"/>
        </w:rPr>
        <w:t xml:space="preserve"> </w:t>
      </w:r>
      <w:r w:rsidR="00FD3080" w:rsidRPr="009570DF">
        <w:rPr>
          <w:rFonts w:ascii="Times New Roman" w:hAnsi="Times New Roman" w:cs="Times New Roman"/>
          <w:i w:val="0"/>
          <w:iCs w:val="0"/>
          <w:color w:val="000000" w:themeColor="text1"/>
          <w:sz w:val="24"/>
          <w:szCs w:val="24"/>
        </w:rPr>
        <w:t>in the plots of the third column</w:t>
      </w:r>
      <w:r w:rsidR="008B534F" w:rsidRPr="009570DF">
        <w:rPr>
          <w:rFonts w:ascii="Times New Roman" w:hAnsi="Times New Roman" w:cs="Times New Roman"/>
          <w:i w:val="0"/>
          <w:iCs w:val="0"/>
          <w:color w:val="000000" w:themeColor="text1"/>
          <w:sz w:val="24"/>
          <w:szCs w:val="24"/>
        </w:rPr>
        <w:t xml:space="preserve"> correspond</w:t>
      </w:r>
      <w:r w:rsidR="00D07183">
        <w:rPr>
          <w:rFonts w:ascii="Times New Roman" w:hAnsi="Times New Roman" w:cs="Times New Roman"/>
          <w:i w:val="0"/>
          <w:iCs w:val="0"/>
          <w:color w:val="000000" w:themeColor="text1"/>
          <w:sz w:val="24"/>
          <w:szCs w:val="24"/>
        </w:rPr>
        <w:t xml:space="preserve">s </w:t>
      </w:r>
      <w:r w:rsidR="008B534F" w:rsidRPr="009570DF">
        <w:rPr>
          <w:rFonts w:ascii="Times New Roman" w:hAnsi="Times New Roman" w:cs="Times New Roman"/>
          <w:i w:val="0"/>
          <w:iCs w:val="0"/>
          <w:color w:val="000000" w:themeColor="text1"/>
          <w:sz w:val="24"/>
          <w:szCs w:val="24"/>
        </w:rPr>
        <w:t>to the positive and negative difference between the two densities, respectively</w:t>
      </w:r>
      <w:r w:rsidR="00731DA4" w:rsidRPr="009570DF">
        <w:rPr>
          <w:rFonts w:ascii="Times New Roman" w:hAnsi="Times New Roman" w:cs="Times New Roman"/>
          <w:i w:val="0"/>
          <w:iCs w:val="0"/>
          <w:color w:val="000000" w:themeColor="text1"/>
          <w:sz w:val="24"/>
          <w:szCs w:val="24"/>
        </w:rPr>
        <w:t>.</w:t>
      </w:r>
      <w:bookmarkEnd w:id="18"/>
      <w:bookmarkEnd w:id="19"/>
      <w:bookmarkEnd w:id="20"/>
    </w:p>
    <w:p w14:paraId="76131656" w14:textId="24499AEA" w:rsidR="002B33EB" w:rsidRDefault="0040771F" w:rsidP="00FB33E4">
      <w:pPr>
        <w:keepNext/>
        <w:jc w:val="center"/>
      </w:pPr>
      <w:r>
        <w:rPr>
          <w:noProof/>
        </w:rPr>
        <w:lastRenderedPageBreak/>
        <w:drawing>
          <wp:inline distT="0" distB="0" distL="0" distR="0" wp14:anchorId="36C8BFED" wp14:editId="1606770E">
            <wp:extent cx="5037995" cy="3172968"/>
            <wp:effectExtent l="0" t="0" r="635" b="0"/>
            <wp:docPr id="868535133" name="Picture 2" descr="A group of data nugge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35133" name="Picture 2" descr="A group of data nugget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7995" cy="3172968"/>
                    </a:xfrm>
                    <a:prstGeom prst="rect">
                      <a:avLst/>
                    </a:prstGeom>
                  </pic:spPr>
                </pic:pic>
              </a:graphicData>
            </a:graphic>
          </wp:inline>
        </w:drawing>
      </w:r>
    </w:p>
    <w:p w14:paraId="0A193F97" w14:textId="40DEC0D6" w:rsidR="00FB33E4" w:rsidRPr="00FB33E4" w:rsidRDefault="002B33EB" w:rsidP="008910B2">
      <w:pPr>
        <w:pStyle w:val="Caption"/>
      </w:pPr>
      <w:bookmarkStart w:id="21" w:name="_Toc146973703"/>
      <w:bookmarkStart w:id="22" w:name="_Toc158115903"/>
      <w:bookmarkStart w:id="23" w:name="_Toc158134197"/>
      <w:bookmarkStart w:id="24" w:name="_Toc165408472"/>
      <w:r w:rsidRPr="00A021A3">
        <w:rPr>
          <w:rFonts w:ascii="Times New Roman" w:hAnsi="Times New Roman" w:cs="Times New Roman"/>
          <w:i w:val="0"/>
          <w:iCs w:val="0"/>
          <w:color w:val="000000" w:themeColor="text1"/>
          <w:sz w:val="24"/>
          <w:szCs w:val="24"/>
        </w:rPr>
        <w:t xml:space="preserve">Figure </w:t>
      </w:r>
      <w:r w:rsidRPr="00A021A3">
        <w:rPr>
          <w:rFonts w:ascii="Times New Roman" w:hAnsi="Times New Roman" w:cs="Times New Roman"/>
          <w:i w:val="0"/>
          <w:iCs w:val="0"/>
          <w:color w:val="000000" w:themeColor="text1"/>
          <w:sz w:val="24"/>
          <w:szCs w:val="24"/>
        </w:rPr>
        <w:fldChar w:fldCharType="begin"/>
      </w:r>
      <w:r w:rsidRPr="00A021A3">
        <w:rPr>
          <w:rFonts w:ascii="Times New Roman" w:hAnsi="Times New Roman" w:cs="Times New Roman"/>
          <w:i w:val="0"/>
          <w:iCs w:val="0"/>
          <w:color w:val="000000" w:themeColor="text1"/>
          <w:sz w:val="24"/>
          <w:szCs w:val="24"/>
        </w:rPr>
        <w:instrText xml:space="preserve"> SEQ Figure \* ARABIC </w:instrText>
      </w:r>
      <w:r w:rsidRPr="00A021A3">
        <w:rPr>
          <w:rFonts w:ascii="Times New Roman" w:hAnsi="Times New Roman" w:cs="Times New Roman"/>
          <w:i w:val="0"/>
          <w:iCs w:val="0"/>
          <w:color w:val="000000" w:themeColor="text1"/>
          <w:sz w:val="24"/>
          <w:szCs w:val="24"/>
        </w:rPr>
        <w:fldChar w:fldCharType="separate"/>
      </w:r>
      <w:r w:rsidR="005F0870">
        <w:rPr>
          <w:rFonts w:ascii="Times New Roman" w:hAnsi="Times New Roman" w:cs="Times New Roman"/>
          <w:i w:val="0"/>
          <w:iCs w:val="0"/>
          <w:noProof/>
          <w:color w:val="000000" w:themeColor="text1"/>
          <w:sz w:val="24"/>
          <w:szCs w:val="24"/>
        </w:rPr>
        <w:t>4</w:t>
      </w:r>
      <w:r w:rsidRPr="00A021A3">
        <w:rPr>
          <w:rFonts w:ascii="Times New Roman" w:hAnsi="Times New Roman" w:cs="Times New Roman"/>
          <w:i w:val="0"/>
          <w:iCs w:val="0"/>
          <w:noProof/>
          <w:color w:val="000000" w:themeColor="text1"/>
          <w:sz w:val="24"/>
          <w:szCs w:val="24"/>
        </w:rPr>
        <w:fldChar w:fldCharType="end"/>
      </w:r>
      <w:r w:rsidRPr="00A021A3">
        <w:rPr>
          <w:rFonts w:ascii="Times New Roman" w:hAnsi="Times New Roman" w:cs="Times New Roman"/>
          <w:i w:val="0"/>
          <w:iCs w:val="0"/>
          <w:color w:val="000000" w:themeColor="text1"/>
          <w:sz w:val="24"/>
          <w:szCs w:val="24"/>
        </w:rPr>
        <w:t xml:space="preserve">: </w:t>
      </w:r>
      <w:r w:rsidR="00FF5C03">
        <w:rPr>
          <w:rFonts w:ascii="Times New Roman" w:hAnsi="Times New Roman" w:cs="Times New Roman"/>
          <w:i w:val="0"/>
          <w:iCs w:val="0"/>
          <w:color w:val="000000" w:themeColor="text1"/>
          <w:sz w:val="24"/>
          <w:szCs w:val="24"/>
        </w:rPr>
        <w:t xml:space="preserve">Plot </w:t>
      </w:r>
      <w:r w:rsidR="00AA3F3A">
        <w:rPr>
          <w:rFonts w:ascii="Times New Roman" w:hAnsi="Times New Roman" w:cs="Times New Roman"/>
          <w:i w:val="0"/>
          <w:iCs w:val="0"/>
          <w:color w:val="000000" w:themeColor="text1"/>
          <w:sz w:val="24"/>
          <w:szCs w:val="24"/>
        </w:rPr>
        <w:t>of the p</w:t>
      </w:r>
      <w:r w:rsidRPr="00A021A3">
        <w:rPr>
          <w:rFonts w:ascii="Times New Roman" w:hAnsi="Times New Roman" w:cs="Times New Roman"/>
          <w:i w:val="0"/>
          <w:iCs w:val="0"/>
          <w:color w:val="000000" w:themeColor="text1"/>
          <w:sz w:val="24"/>
          <w:szCs w:val="24"/>
        </w:rPr>
        <w:t xml:space="preserve">rojected data nuggets </w:t>
      </w:r>
      <w:r w:rsidR="00630663">
        <w:rPr>
          <w:rFonts w:ascii="Times New Roman" w:hAnsi="Times New Roman" w:cs="Times New Roman"/>
          <w:i w:val="0"/>
          <w:iCs w:val="0"/>
          <w:color w:val="000000" w:themeColor="text1"/>
          <w:sz w:val="24"/>
          <w:szCs w:val="24"/>
        </w:rPr>
        <w:t>for the combined dataset with both stimulated and unstimulated cells</w:t>
      </w:r>
      <w:r w:rsidR="00630663" w:rsidRPr="00A021A3">
        <w:rPr>
          <w:rFonts w:ascii="Times New Roman" w:hAnsi="Times New Roman" w:cs="Times New Roman"/>
          <w:i w:val="0"/>
          <w:iCs w:val="0"/>
          <w:color w:val="000000" w:themeColor="text1"/>
          <w:sz w:val="24"/>
          <w:szCs w:val="24"/>
        </w:rPr>
        <w:t xml:space="preserve"> </w:t>
      </w:r>
      <w:r w:rsidRPr="00A021A3">
        <w:rPr>
          <w:rFonts w:ascii="Times New Roman" w:hAnsi="Times New Roman" w:cs="Times New Roman"/>
          <w:i w:val="0"/>
          <w:iCs w:val="0"/>
          <w:color w:val="000000" w:themeColor="text1"/>
          <w:sz w:val="24"/>
          <w:szCs w:val="24"/>
        </w:rPr>
        <w:t xml:space="preserve">(first column), estimated density plot for the data nuggets (second column), and projected raw data </w:t>
      </w:r>
      <w:r w:rsidR="00AA3F3A">
        <w:rPr>
          <w:rFonts w:ascii="Times New Roman" w:hAnsi="Times New Roman" w:cs="Times New Roman"/>
          <w:i w:val="0"/>
          <w:iCs w:val="0"/>
          <w:color w:val="000000" w:themeColor="text1"/>
          <w:sz w:val="24"/>
          <w:szCs w:val="24"/>
        </w:rPr>
        <w:t xml:space="preserve">plot </w:t>
      </w:r>
      <w:r w:rsidRPr="00A021A3">
        <w:rPr>
          <w:rFonts w:ascii="Times New Roman" w:hAnsi="Times New Roman" w:cs="Times New Roman"/>
          <w:i w:val="0"/>
          <w:iCs w:val="0"/>
          <w:color w:val="000000" w:themeColor="text1"/>
          <w:sz w:val="24"/>
          <w:szCs w:val="24"/>
        </w:rPr>
        <w:t xml:space="preserve">(third column) for the first </w:t>
      </w:r>
      <w:r w:rsidR="0040771F" w:rsidRPr="00A021A3">
        <w:rPr>
          <w:rFonts w:ascii="Times New Roman" w:hAnsi="Times New Roman" w:cs="Times New Roman"/>
          <w:i w:val="0"/>
          <w:iCs w:val="0"/>
          <w:color w:val="000000" w:themeColor="text1"/>
          <w:sz w:val="24"/>
          <w:szCs w:val="24"/>
        </w:rPr>
        <w:t xml:space="preserve">(a) </w:t>
      </w:r>
      <w:r w:rsidRPr="00A021A3">
        <w:rPr>
          <w:rFonts w:ascii="Times New Roman" w:hAnsi="Times New Roman" w:cs="Times New Roman"/>
          <w:i w:val="0"/>
          <w:iCs w:val="0"/>
          <w:color w:val="000000" w:themeColor="text1"/>
          <w:sz w:val="24"/>
          <w:szCs w:val="24"/>
        </w:rPr>
        <w:t>and third projections</w:t>
      </w:r>
      <w:r w:rsidR="0040771F" w:rsidRPr="00A021A3">
        <w:rPr>
          <w:rFonts w:ascii="Times New Roman" w:hAnsi="Times New Roman" w:cs="Times New Roman"/>
          <w:i w:val="0"/>
          <w:iCs w:val="0"/>
          <w:color w:val="000000" w:themeColor="text1"/>
          <w:sz w:val="24"/>
          <w:szCs w:val="24"/>
        </w:rPr>
        <w:t xml:space="preserve"> (b)</w:t>
      </w:r>
      <w:bookmarkEnd w:id="21"/>
      <w:r w:rsidR="00A021A3">
        <w:rPr>
          <w:rFonts w:ascii="Times New Roman" w:hAnsi="Times New Roman" w:cs="Times New Roman"/>
          <w:i w:val="0"/>
          <w:iCs w:val="0"/>
          <w:color w:val="000000" w:themeColor="text1"/>
          <w:sz w:val="24"/>
          <w:szCs w:val="24"/>
        </w:rPr>
        <w:t>.</w:t>
      </w:r>
      <w:bookmarkEnd w:id="22"/>
      <w:bookmarkEnd w:id="23"/>
      <w:bookmarkEnd w:id="24"/>
      <w:r w:rsidR="00F57B5B">
        <w:rPr>
          <w:rFonts w:ascii="Times New Roman" w:hAnsi="Times New Roman" w:cs="Times New Roman"/>
          <w:i w:val="0"/>
          <w:iCs w:val="0"/>
          <w:color w:val="000000" w:themeColor="text1"/>
          <w:sz w:val="24"/>
          <w:szCs w:val="24"/>
        </w:rPr>
        <w:t xml:space="preserve"> </w:t>
      </w:r>
    </w:p>
    <w:p w14:paraId="645E3B41" w14:textId="77777777" w:rsidR="00313C98" w:rsidRDefault="009E2B99" w:rsidP="00313C98">
      <w:pPr>
        <w:keepNext/>
        <w:spacing w:line="480" w:lineRule="auto"/>
        <w:jc w:val="center"/>
      </w:pPr>
      <w:r>
        <w:rPr>
          <w:noProof/>
        </w:rPr>
        <w:drawing>
          <wp:inline distT="0" distB="0" distL="0" distR="0" wp14:anchorId="3E91BA57" wp14:editId="76AD5E29">
            <wp:extent cx="5943600" cy="3166745"/>
            <wp:effectExtent l="0" t="0" r="0" b="0"/>
            <wp:docPr id="2073437753" name="Picture 10" descr="A comparison of a number of different types of factor pl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37753" name="Picture 10" descr="A comparison of a number of different types of factor plot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66745"/>
                    </a:xfrm>
                    <a:prstGeom prst="rect">
                      <a:avLst/>
                    </a:prstGeom>
                  </pic:spPr>
                </pic:pic>
              </a:graphicData>
            </a:graphic>
          </wp:inline>
        </w:drawing>
      </w:r>
    </w:p>
    <w:p w14:paraId="05A415E5" w14:textId="57C65372" w:rsidR="00ED553E" w:rsidRPr="00ED553E" w:rsidRDefault="00313C98" w:rsidP="00A37656">
      <w:pPr>
        <w:pStyle w:val="Caption"/>
      </w:pPr>
      <w:bookmarkStart w:id="25" w:name="_Toc158134198"/>
      <w:bookmarkStart w:id="26" w:name="_Toc165408473"/>
      <w:r w:rsidRPr="009570DF">
        <w:rPr>
          <w:rFonts w:ascii="Times New Roman" w:hAnsi="Times New Roman" w:cs="Times New Roman"/>
          <w:i w:val="0"/>
          <w:iCs w:val="0"/>
          <w:color w:val="000000" w:themeColor="text1"/>
          <w:sz w:val="24"/>
          <w:szCs w:val="24"/>
        </w:rPr>
        <w:t xml:space="preserve">Figure </w:t>
      </w:r>
      <w:r w:rsidRPr="009570DF">
        <w:rPr>
          <w:rFonts w:ascii="Times New Roman" w:hAnsi="Times New Roman" w:cs="Times New Roman"/>
          <w:i w:val="0"/>
          <w:iCs w:val="0"/>
          <w:color w:val="000000" w:themeColor="text1"/>
          <w:sz w:val="24"/>
          <w:szCs w:val="24"/>
        </w:rPr>
        <w:fldChar w:fldCharType="begin"/>
      </w:r>
      <w:r w:rsidRPr="009570DF">
        <w:rPr>
          <w:rFonts w:ascii="Times New Roman" w:hAnsi="Times New Roman" w:cs="Times New Roman"/>
          <w:i w:val="0"/>
          <w:iCs w:val="0"/>
          <w:color w:val="000000" w:themeColor="text1"/>
          <w:sz w:val="24"/>
          <w:szCs w:val="24"/>
        </w:rPr>
        <w:instrText xml:space="preserve"> SEQ Figure \* ARABIC </w:instrText>
      </w:r>
      <w:r w:rsidRPr="009570DF">
        <w:rPr>
          <w:rFonts w:ascii="Times New Roman" w:hAnsi="Times New Roman" w:cs="Times New Roman"/>
          <w:i w:val="0"/>
          <w:iCs w:val="0"/>
          <w:color w:val="000000" w:themeColor="text1"/>
          <w:sz w:val="24"/>
          <w:szCs w:val="24"/>
        </w:rPr>
        <w:fldChar w:fldCharType="separate"/>
      </w:r>
      <w:r w:rsidRPr="009570DF">
        <w:rPr>
          <w:rFonts w:ascii="Times New Roman" w:hAnsi="Times New Roman" w:cs="Times New Roman"/>
          <w:i w:val="0"/>
          <w:iCs w:val="0"/>
          <w:noProof/>
          <w:color w:val="000000" w:themeColor="text1"/>
          <w:sz w:val="24"/>
          <w:szCs w:val="24"/>
        </w:rPr>
        <w:t>5</w:t>
      </w:r>
      <w:r w:rsidRPr="009570DF">
        <w:rPr>
          <w:rFonts w:ascii="Times New Roman" w:hAnsi="Times New Roman" w:cs="Times New Roman"/>
          <w:i w:val="0"/>
          <w:iCs w:val="0"/>
          <w:color w:val="000000" w:themeColor="text1"/>
          <w:sz w:val="24"/>
          <w:szCs w:val="24"/>
        </w:rPr>
        <w:fldChar w:fldCharType="end"/>
      </w:r>
      <w:r w:rsidRPr="009570DF">
        <w:rPr>
          <w:rFonts w:ascii="Times New Roman" w:hAnsi="Times New Roman" w:cs="Times New Roman"/>
          <w:i w:val="0"/>
          <w:iCs w:val="0"/>
          <w:color w:val="000000" w:themeColor="text1"/>
          <w:sz w:val="24"/>
          <w:szCs w:val="24"/>
        </w:rPr>
        <w:t>: Loading plots for the first (a) and third (b) projections. In (a), there are three channels</w:t>
      </w:r>
      <w:r w:rsidR="00AE6DB0">
        <w:rPr>
          <w:rFonts w:ascii="Times New Roman" w:hAnsi="Times New Roman" w:cs="Times New Roman"/>
          <w:i w:val="0"/>
          <w:iCs w:val="0"/>
          <w:color w:val="000000" w:themeColor="text1"/>
          <w:sz w:val="24"/>
          <w:szCs w:val="24"/>
        </w:rPr>
        <w:t xml:space="preserve"> </w:t>
      </w:r>
      <w:r w:rsidRPr="009570DF">
        <w:rPr>
          <w:rFonts w:ascii="Times New Roman" w:hAnsi="Times New Roman" w:cs="Times New Roman"/>
          <w:i w:val="0"/>
          <w:iCs w:val="0"/>
          <w:color w:val="000000" w:themeColor="text1"/>
          <w:sz w:val="24"/>
          <w:szCs w:val="24"/>
        </w:rPr>
        <w:t>(APC-A, APC-Cy7-A, and PE-Cy7-A) that contribute to the first factor, and two channels</w:t>
      </w:r>
      <w:r w:rsidR="00AE6DB0">
        <w:rPr>
          <w:rFonts w:ascii="Times New Roman" w:hAnsi="Times New Roman" w:cs="Times New Roman"/>
          <w:i w:val="0"/>
          <w:iCs w:val="0"/>
          <w:color w:val="000000" w:themeColor="text1"/>
          <w:sz w:val="24"/>
          <w:szCs w:val="24"/>
        </w:rPr>
        <w:t xml:space="preserve"> </w:t>
      </w:r>
      <w:r w:rsidRPr="009570DF">
        <w:rPr>
          <w:rFonts w:ascii="Times New Roman" w:hAnsi="Times New Roman" w:cs="Times New Roman"/>
          <w:i w:val="0"/>
          <w:iCs w:val="0"/>
          <w:color w:val="000000" w:themeColor="text1"/>
          <w:sz w:val="24"/>
          <w:szCs w:val="24"/>
        </w:rPr>
        <w:t>(FITC-A, and PerCP-Cy5-5-A) that contribute to the second factor. In (b), channels Alex 700-A, and APC-A contribute to factor 1, and APC-Cy7</w:t>
      </w:r>
      <w:r w:rsidR="00360199" w:rsidRPr="009570DF">
        <w:rPr>
          <w:rFonts w:ascii="Times New Roman" w:hAnsi="Times New Roman" w:cs="Times New Roman"/>
          <w:i w:val="0"/>
          <w:iCs w:val="0"/>
          <w:color w:val="000000" w:themeColor="text1"/>
          <w:sz w:val="24"/>
          <w:szCs w:val="24"/>
        </w:rPr>
        <w:t>, and PE-A contribute to factor 2.</w:t>
      </w:r>
      <w:bookmarkEnd w:id="25"/>
      <w:bookmarkEnd w:id="26"/>
      <w:r w:rsidR="00360199" w:rsidRPr="009570DF">
        <w:rPr>
          <w:rFonts w:ascii="Times New Roman" w:hAnsi="Times New Roman" w:cs="Times New Roman"/>
          <w:i w:val="0"/>
          <w:iCs w:val="0"/>
          <w:color w:val="000000" w:themeColor="text1"/>
          <w:sz w:val="24"/>
          <w:szCs w:val="24"/>
        </w:rPr>
        <w:t xml:space="preserve"> </w:t>
      </w:r>
    </w:p>
    <w:p w14:paraId="10494C78" w14:textId="2177673E" w:rsidR="00360199" w:rsidRDefault="006968CB" w:rsidP="00360199">
      <w:pPr>
        <w:keepNext/>
        <w:jc w:val="center"/>
      </w:pPr>
      <w:r>
        <w:rPr>
          <w:noProof/>
        </w:rPr>
        <w:lastRenderedPageBreak/>
        <w:drawing>
          <wp:inline distT="0" distB="0" distL="0" distR="0" wp14:anchorId="579BEDD8" wp14:editId="27533C45">
            <wp:extent cx="4461164" cy="2676698"/>
            <wp:effectExtent l="0" t="0" r="0" b="3175"/>
            <wp:docPr id="1816038408" name="Picture 1" descr="A diagram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38408" name="Picture 1" descr="A diagram of different colored box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29592" cy="2717755"/>
                    </a:xfrm>
                    <a:prstGeom prst="rect">
                      <a:avLst/>
                    </a:prstGeom>
                  </pic:spPr>
                </pic:pic>
              </a:graphicData>
            </a:graphic>
          </wp:inline>
        </w:drawing>
      </w:r>
    </w:p>
    <w:p w14:paraId="34092806" w14:textId="7CB57845" w:rsidR="00930ADC" w:rsidRDefault="00360199" w:rsidP="00A45561">
      <w:pPr>
        <w:pStyle w:val="Caption"/>
      </w:pPr>
      <w:bookmarkStart w:id="27" w:name="_Toc158134199"/>
      <w:bookmarkStart w:id="28" w:name="_Toc165408474"/>
      <w:r w:rsidRPr="009D71E8">
        <w:rPr>
          <w:rFonts w:ascii="Times New Roman" w:hAnsi="Times New Roman" w:cs="Times New Roman"/>
          <w:i w:val="0"/>
          <w:iCs w:val="0"/>
          <w:color w:val="000000" w:themeColor="text1"/>
          <w:sz w:val="24"/>
          <w:szCs w:val="24"/>
        </w:rPr>
        <w:t xml:space="preserve">Figure </w:t>
      </w:r>
      <w:r w:rsidRPr="009D71E8">
        <w:rPr>
          <w:rFonts w:ascii="Times New Roman" w:hAnsi="Times New Roman" w:cs="Times New Roman"/>
          <w:i w:val="0"/>
          <w:iCs w:val="0"/>
          <w:color w:val="000000" w:themeColor="text1"/>
          <w:sz w:val="24"/>
          <w:szCs w:val="24"/>
        </w:rPr>
        <w:fldChar w:fldCharType="begin"/>
      </w:r>
      <w:r w:rsidRPr="009D71E8">
        <w:rPr>
          <w:rFonts w:ascii="Times New Roman" w:hAnsi="Times New Roman" w:cs="Times New Roman"/>
          <w:i w:val="0"/>
          <w:iCs w:val="0"/>
          <w:color w:val="000000" w:themeColor="text1"/>
          <w:sz w:val="24"/>
          <w:szCs w:val="24"/>
        </w:rPr>
        <w:instrText xml:space="preserve"> SEQ Figure \* ARABIC </w:instrText>
      </w:r>
      <w:r w:rsidRPr="009D71E8">
        <w:rPr>
          <w:rFonts w:ascii="Times New Roman" w:hAnsi="Times New Roman" w:cs="Times New Roman"/>
          <w:i w:val="0"/>
          <w:iCs w:val="0"/>
          <w:color w:val="000000" w:themeColor="text1"/>
          <w:sz w:val="24"/>
          <w:szCs w:val="24"/>
        </w:rPr>
        <w:fldChar w:fldCharType="separate"/>
      </w:r>
      <w:r w:rsidRPr="009D71E8">
        <w:rPr>
          <w:rFonts w:ascii="Times New Roman" w:hAnsi="Times New Roman" w:cs="Times New Roman"/>
          <w:i w:val="0"/>
          <w:iCs w:val="0"/>
          <w:noProof/>
          <w:color w:val="000000" w:themeColor="text1"/>
          <w:sz w:val="24"/>
          <w:szCs w:val="24"/>
        </w:rPr>
        <w:t>6</w:t>
      </w:r>
      <w:r w:rsidRPr="009D71E8">
        <w:rPr>
          <w:rFonts w:ascii="Times New Roman" w:hAnsi="Times New Roman" w:cs="Times New Roman"/>
          <w:i w:val="0"/>
          <w:iCs w:val="0"/>
          <w:color w:val="000000" w:themeColor="text1"/>
          <w:sz w:val="24"/>
          <w:szCs w:val="24"/>
        </w:rPr>
        <w:fldChar w:fldCharType="end"/>
      </w:r>
      <w:r w:rsidRPr="009D71E8">
        <w:rPr>
          <w:rFonts w:ascii="Times New Roman" w:hAnsi="Times New Roman" w:cs="Times New Roman"/>
          <w:i w:val="0"/>
          <w:iCs w:val="0"/>
          <w:color w:val="000000" w:themeColor="text1"/>
          <w:sz w:val="24"/>
          <w:szCs w:val="24"/>
        </w:rPr>
        <w:t xml:space="preserve">: </w:t>
      </w:r>
      <w:r w:rsidR="008C47DB">
        <w:rPr>
          <w:rFonts w:ascii="Times New Roman" w:hAnsi="Times New Roman" w:cs="Times New Roman"/>
          <w:i w:val="0"/>
          <w:iCs w:val="0"/>
          <w:color w:val="000000" w:themeColor="text1"/>
          <w:sz w:val="24"/>
          <w:szCs w:val="24"/>
        </w:rPr>
        <w:t>Weighted b</w:t>
      </w:r>
      <w:r w:rsidRPr="009D71E8">
        <w:rPr>
          <w:rFonts w:ascii="Times New Roman" w:hAnsi="Times New Roman" w:cs="Times New Roman"/>
          <w:i w:val="0"/>
          <w:iCs w:val="0"/>
          <w:color w:val="000000" w:themeColor="text1"/>
          <w:sz w:val="24"/>
          <w:szCs w:val="24"/>
        </w:rPr>
        <w:t>oxplots of the fluorescence intensity for the eight flow cytometry channels in the predicted blue and red regions of the first projection. The y-axis represents the fluorescence intensity in the normalized scale.</w:t>
      </w:r>
      <w:bookmarkEnd w:id="27"/>
      <w:bookmarkEnd w:id="28"/>
    </w:p>
    <w:p w14:paraId="4F98EDA1" w14:textId="77777777" w:rsidR="00722A29" w:rsidRPr="00722A29" w:rsidRDefault="00722A29" w:rsidP="00A37656"/>
    <w:p w14:paraId="2002FA03" w14:textId="65083FD2" w:rsidR="00902640" w:rsidRDefault="00902640" w:rsidP="00804EC3">
      <w:pPr>
        <w:keepNext/>
      </w:pPr>
    </w:p>
    <w:p w14:paraId="65A41588" w14:textId="5A9E16BF" w:rsidR="00546782" w:rsidRDefault="00640F50" w:rsidP="00844ACA">
      <w:pPr>
        <w:keepNext/>
        <w:jc w:val="center"/>
      </w:pPr>
      <w:r>
        <w:rPr>
          <w:noProof/>
        </w:rPr>
        <w:drawing>
          <wp:inline distT="0" distB="0" distL="0" distR="0" wp14:anchorId="7DDB8862" wp14:editId="0D5A3336">
            <wp:extent cx="5943600" cy="2451735"/>
            <wp:effectExtent l="0" t="0" r="0" b="0"/>
            <wp:docPr id="559513374" name="Picture 4" descr="A chart of different colored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13374" name="Picture 4" descr="A chart of different colored boxe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451735"/>
                    </a:xfrm>
                    <a:prstGeom prst="rect">
                      <a:avLst/>
                    </a:prstGeom>
                  </pic:spPr>
                </pic:pic>
              </a:graphicData>
            </a:graphic>
          </wp:inline>
        </w:drawing>
      </w:r>
    </w:p>
    <w:p w14:paraId="6CB0FF75" w14:textId="0CAD254C" w:rsidR="00DF31C4" w:rsidRPr="00587973" w:rsidRDefault="00804EC3" w:rsidP="00587973">
      <w:pPr>
        <w:pStyle w:val="Caption"/>
        <w:rPr>
          <w:rFonts w:ascii="Times New Roman" w:hAnsi="Times New Roman" w:cs="Times New Roman"/>
          <w:i w:val="0"/>
          <w:iCs w:val="0"/>
          <w:color w:val="000000" w:themeColor="text1"/>
          <w:sz w:val="24"/>
          <w:szCs w:val="24"/>
        </w:rPr>
      </w:pPr>
      <w:bookmarkStart w:id="29" w:name="_Toc146973706"/>
      <w:bookmarkStart w:id="30" w:name="_Toc158115904"/>
      <w:bookmarkStart w:id="31" w:name="_Toc158134200"/>
      <w:bookmarkStart w:id="32" w:name="_Toc165408475"/>
      <w:r w:rsidRPr="00A021A3">
        <w:rPr>
          <w:rFonts w:ascii="Times New Roman" w:hAnsi="Times New Roman" w:cs="Times New Roman"/>
          <w:i w:val="0"/>
          <w:iCs w:val="0"/>
          <w:color w:val="000000" w:themeColor="text1"/>
          <w:sz w:val="24"/>
          <w:szCs w:val="24"/>
        </w:rPr>
        <w:t xml:space="preserve">Figure </w:t>
      </w:r>
      <w:r w:rsidRPr="00A021A3">
        <w:rPr>
          <w:rFonts w:ascii="Times New Roman" w:hAnsi="Times New Roman" w:cs="Times New Roman"/>
          <w:i w:val="0"/>
          <w:iCs w:val="0"/>
          <w:color w:val="000000" w:themeColor="text1"/>
          <w:sz w:val="24"/>
          <w:szCs w:val="24"/>
        </w:rPr>
        <w:fldChar w:fldCharType="begin"/>
      </w:r>
      <w:r w:rsidRPr="00A021A3">
        <w:rPr>
          <w:rFonts w:ascii="Times New Roman" w:hAnsi="Times New Roman" w:cs="Times New Roman"/>
          <w:i w:val="0"/>
          <w:iCs w:val="0"/>
          <w:color w:val="000000" w:themeColor="text1"/>
          <w:sz w:val="24"/>
          <w:szCs w:val="24"/>
        </w:rPr>
        <w:instrText xml:space="preserve"> SEQ Figure \* ARABIC </w:instrText>
      </w:r>
      <w:r w:rsidRPr="00A021A3">
        <w:rPr>
          <w:rFonts w:ascii="Times New Roman" w:hAnsi="Times New Roman" w:cs="Times New Roman"/>
          <w:i w:val="0"/>
          <w:iCs w:val="0"/>
          <w:color w:val="000000" w:themeColor="text1"/>
          <w:sz w:val="24"/>
          <w:szCs w:val="24"/>
        </w:rPr>
        <w:fldChar w:fldCharType="separate"/>
      </w:r>
      <w:r w:rsidR="005F0870">
        <w:rPr>
          <w:rFonts w:ascii="Times New Roman" w:hAnsi="Times New Roman" w:cs="Times New Roman"/>
          <w:i w:val="0"/>
          <w:iCs w:val="0"/>
          <w:noProof/>
          <w:color w:val="000000" w:themeColor="text1"/>
          <w:sz w:val="24"/>
          <w:szCs w:val="24"/>
        </w:rPr>
        <w:t>7</w:t>
      </w:r>
      <w:r w:rsidRPr="00A021A3">
        <w:rPr>
          <w:rFonts w:ascii="Times New Roman" w:hAnsi="Times New Roman" w:cs="Times New Roman"/>
          <w:i w:val="0"/>
          <w:iCs w:val="0"/>
          <w:noProof/>
          <w:color w:val="000000" w:themeColor="text1"/>
          <w:sz w:val="24"/>
          <w:szCs w:val="24"/>
        </w:rPr>
        <w:fldChar w:fldCharType="end"/>
      </w:r>
      <w:r w:rsidRPr="00A021A3">
        <w:rPr>
          <w:rFonts w:ascii="Times New Roman" w:hAnsi="Times New Roman" w:cs="Times New Roman"/>
          <w:i w:val="0"/>
          <w:iCs w:val="0"/>
          <w:color w:val="000000" w:themeColor="text1"/>
          <w:sz w:val="24"/>
          <w:szCs w:val="24"/>
        </w:rPr>
        <w:t xml:space="preserve">: </w:t>
      </w:r>
      <w:r w:rsidR="006B3FC4">
        <w:rPr>
          <w:rFonts w:ascii="Times New Roman" w:hAnsi="Times New Roman" w:cs="Times New Roman"/>
          <w:i w:val="0"/>
          <w:iCs w:val="0"/>
          <w:color w:val="000000" w:themeColor="text1"/>
          <w:sz w:val="24"/>
          <w:szCs w:val="24"/>
        </w:rPr>
        <w:t>(</w:t>
      </w:r>
      <w:r w:rsidR="0043228D">
        <w:rPr>
          <w:rFonts w:ascii="Times New Roman" w:hAnsi="Times New Roman" w:cs="Times New Roman"/>
          <w:i w:val="0"/>
          <w:iCs w:val="0"/>
          <w:color w:val="000000" w:themeColor="text1"/>
          <w:sz w:val="24"/>
          <w:szCs w:val="24"/>
        </w:rPr>
        <w:t xml:space="preserve">a) </w:t>
      </w:r>
      <w:r w:rsidR="00546D9E">
        <w:rPr>
          <w:rFonts w:ascii="Times New Roman" w:hAnsi="Times New Roman" w:cs="Times New Roman"/>
          <w:i w:val="0"/>
          <w:iCs w:val="0"/>
          <w:color w:val="000000" w:themeColor="text1"/>
          <w:sz w:val="24"/>
          <w:szCs w:val="24"/>
        </w:rPr>
        <w:t xml:space="preserve">plot of </w:t>
      </w:r>
      <w:r w:rsidR="0043228D">
        <w:rPr>
          <w:rFonts w:ascii="Times New Roman" w:hAnsi="Times New Roman" w:cs="Times New Roman"/>
          <w:i w:val="0"/>
          <w:iCs w:val="0"/>
          <w:color w:val="000000" w:themeColor="text1"/>
          <w:sz w:val="24"/>
          <w:szCs w:val="24"/>
        </w:rPr>
        <w:t>projection one with the five</w:t>
      </w:r>
      <w:r w:rsidRPr="00A021A3">
        <w:rPr>
          <w:rFonts w:ascii="Times New Roman" w:hAnsi="Times New Roman" w:cs="Times New Roman"/>
          <w:i w:val="0"/>
          <w:iCs w:val="0"/>
          <w:color w:val="000000" w:themeColor="text1"/>
          <w:sz w:val="24"/>
          <w:szCs w:val="24"/>
        </w:rPr>
        <w:t xml:space="preserve"> clusters </w:t>
      </w:r>
      <w:r w:rsidR="00546D9E">
        <w:rPr>
          <w:rFonts w:ascii="Times New Roman" w:hAnsi="Times New Roman" w:cs="Times New Roman"/>
          <w:i w:val="0"/>
          <w:iCs w:val="0"/>
          <w:color w:val="000000" w:themeColor="text1"/>
          <w:sz w:val="24"/>
          <w:szCs w:val="24"/>
        </w:rPr>
        <w:t>obtained from</w:t>
      </w:r>
      <w:r w:rsidRPr="00A021A3">
        <w:rPr>
          <w:rFonts w:ascii="Times New Roman" w:hAnsi="Times New Roman" w:cs="Times New Roman"/>
          <w:i w:val="0"/>
          <w:iCs w:val="0"/>
          <w:color w:val="000000" w:themeColor="text1"/>
          <w:sz w:val="24"/>
          <w:szCs w:val="24"/>
        </w:rPr>
        <w:t xml:space="preserve"> the predicted blue region</w:t>
      </w:r>
      <w:r w:rsidR="0043228D">
        <w:rPr>
          <w:rFonts w:ascii="Times New Roman" w:hAnsi="Times New Roman" w:cs="Times New Roman"/>
          <w:i w:val="0"/>
          <w:iCs w:val="0"/>
          <w:color w:val="000000" w:themeColor="text1"/>
          <w:sz w:val="24"/>
          <w:szCs w:val="24"/>
        </w:rPr>
        <w:t>,</w:t>
      </w:r>
      <w:r w:rsidRPr="00A021A3">
        <w:rPr>
          <w:rFonts w:ascii="Times New Roman" w:hAnsi="Times New Roman" w:cs="Times New Roman"/>
          <w:i w:val="0"/>
          <w:iCs w:val="0"/>
          <w:color w:val="000000" w:themeColor="text1"/>
          <w:sz w:val="24"/>
          <w:szCs w:val="24"/>
        </w:rPr>
        <w:t xml:space="preserve"> and </w:t>
      </w:r>
      <w:r w:rsidR="0043228D">
        <w:rPr>
          <w:rFonts w:ascii="Times New Roman" w:hAnsi="Times New Roman" w:cs="Times New Roman"/>
          <w:i w:val="0"/>
          <w:iCs w:val="0"/>
          <w:color w:val="000000" w:themeColor="text1"/>
          <w:sz w:val="24"/>
          <w:szCs w:val="24"/>
        </w:rPr>
        <w:t xml:space="preserve">(b) </w:t>
      </w:r>
      <w:r w:rsidR="00900C9C">
        <w:rPr>
          <w:rFonts w:ascii="Times New Roman" w:hAnsi="Times New Roman" w:cs="Times New Roman"/>
          <w:i w:val="0"/>
          <w:iCs w:val="0"/>
          <w:color w:val="000000" w:themeColor="text1"/>
          <w:sz w:val="24"/>
          <w:szCs w:val="24"/>
        </w:rPr>
        <w:t xml:space="preserve">weighted </w:t>
      </w:r>
      <w:r w:rsidR="0043228D">
        <w:rPr>
          <w:rFonts w:ascii="Times New Roman" w:hAnsi="Times New Roman" w:cs="Times New Roman"/>
          <w:i w:val="0"/>
          <w:iCs w:val="0"/>
          <w:color w:val="000000" w:themeColor="text1"/>
          <w:sz w:val="24"/>
          <w:szCs w:val="24"/>
        </w:rPr>
        <w:t xml:space="preserve">boxplots of the </w:t>
      </w:r>
      <w:r w:rsidR="00E64F15">
        <w:rPr>
          <w:rFonts w:ascii="Times New Roman" w:hAnsi="Times New Roman" w:cs="Times New Roman"/>
          <w:i w:val="0"/>
          <w:iCs w:val="0"/>
          <w:color w:val="000000" w:themeColor="text1"/>
          <w:sz w:val="24"/>
          <w:szCs w:val="24"/>
        </w:rPr>
        <w:t>intensity of fluorescence</w:t>
      </w:r>
      <w:r w:rsidRPr="00A021A3">
        <w:rPr>
          <w:rFonts w:ascii="Times New Roman" w:hAnsi="Times New Roman" w:cs="Times New Roman"/>
          <w:i w:val="0"/>
          <w:iCs w:val="0"/>
          <w:color w:val="000000" w:themeColor="text1"/>
          <w:sz w:val="24"/>
          <w:szCs w:val="24"/>
        </w:rPr>
        <w:t xml:space="preserve"> for </w:t>
      </w:r>
      <w:r w:rsidR="00CB76B2">
        <w:rPr>
          <w:rFonts w:ascii="Times New Roman" w:hAnsi="Times New Roman" w:cs="Times New Roman"/>
          <w:i w:val="0"/>
          <w:iCs w:val="0"/>
          <w:color w:val="000000" w:themeColor="text1"/>
          <w:sz w:val="24"/>
          <w:szCs w:val="24"/>
        </w:rPr>
        <w:t xml:space="preserve">each </w:t>
      </w:r>
      <w:r w:rsidRPr="00A021A3">
        <w:rPr>
          <w:rFonts w:ascii="Times New Roman" w:hAnsi="Times New Roman" w:cs="Times New Roman"/>
          <w:i w:val="0"/>
          <w:iCs w:val="0"/>
          <w:color w:val="000000" w:themeColor="text1"/>
          <w:sz w:val="24"/>
          <w:szCs w:val="24"/>
        </w:rPr>
        <w:t>cluster</w:t>
      </w:r>
      <w:r w:rsidR="009C789C">
        <w:rPr>
          <w:rFonts w:ascii="Times New Roman" w:hAnsi="Times New Roman" w:cs="Times New Roman"/>
          <w:i w:val="0"/>
          <w:iCs w:val="0"/>
          <w:color w:val="000000" w:themeColor="text1"/>
          <w:sz w:val="24"/>
          <w:szCs w:val="24"/>
        </w:rPr>
        <w:t xml:space="preserve"> across the eight channels</w:t>
      </w:r>
      <w:bookmarkEnd w:id="29"/>
      <w:r w:rsidR="00A021A3">
        <w:rPr>
          <w:rFonts w:ascii="Times New Roman" w:hAnsi="Times New Roman" w:cs="Times New Roman"/>
          <w:i w:val="0"/>
          <w:iCs w:val="0"/>
          <w:color w:val="000000" w:themeColor="text1"/>
          <w:sz w:val="24"/>
          <w:szCs w:val="24"/>
        </w:rPr>
        <w:t>.</w:t>
      </w:r>
      <w:bookmarkEnd w:id="30"/>
      <w:bookmarkEnd w:id="31"/>
      <w:bookmarkEnd w:id="32"/>
      <w:r w:rsidR="00D11580">
        <w:rPr>
          <w:rFonts w:ascii="Times New Roman" w:hAnsi="Times New Roman" w:cs="Times New Roman"/>
          <w:i w:val="0"/>
          <w:iCs w:val="0"/>
          <w:color w:val="000000" w:themeColor="text1"/>
          <w:sz w:val="24"/>
          <w:szCs w:val="24"/>
        </w:rPr>
        <w:t xml:space="preserve"> </w:t>
      </w:r>
    </w:p>
    <w:p w14:paraId="0CFE4CD1" w14:textId="77777777" w:rsidR="00587973" w:rsidRPr="00D848D2" w:rsidRDefault="00587973" w:rsidP="00D848D2">
      <w:pPr>
        <w:rPr>
          <w:i/>
          <w:iCs/>
        </w:rPr>
      </w:pPr>
    </w:p>
    <w:p w14:paraId="2B0463C8" w14:textId="77777777" w:rsidR="00ED553E" w:rsidRDefault="00ED553E" w:rsidP="00FB33E4">
      <w:bookmarkStart w:id="33" w:name="_Toc146973815"/>
    </w:p>
    <w:bookmarkEnd w:id="33"/>
    <w:p w14:paraId="793D50E0" w14:textId="6D667F26" w:rsidR="00483140" w:rsidRDefault="00EB2E07" w:rsidP="007D57A0">
      <w:pPr>
        <w:pStyle w:val="Heading1"/>
      </w:pPr>
      <w:r w:rsidRPr="00EB2E07">
        <w:rPr>
          <w:rFonts w:ascii="Times New Roman" w:hAnsi="Times New Roman" w:cs="Times New Roman"/>
          <w:b/>
          <w:bCs/>
          <w:color w:val="000000" w:themeColor="text1"/>
          <w:sz w:val="24"/>
          <w:szCs w:val="24"/>
        </w:rPr>
        <w:lastRenderedPageBreak/>
        <w:t>Figure Captions</w:t>
      </w:r>
      <w:r w:rsidR="00611862">
        <w:fldChar w:fldCharType="begin"/>
      </w:r>
      <w:r w:rsidR="00611862">
        <w:instrText xml:space="preserve"> TOC \h \z \c "Figure" </w:instrText>
      </w:r>
      <w:r w:rsidR="00000000">
        <w:fldChar w:fldCharType="separate"/>
      </w:r>
      <w:r w:rsidR="00611862">
        <w:fldChar w:fldCharType="end"/>
      </w:r>
    </w:p>
    <w:p w14:paraId="4BE3EF5B" w14:textId="3D96393E" w:rsidR="009A14AB" w:rsidRDefault="00AE3962">
      <w:pPr>
        <w:pStyle w:val="TableofFigures"/>
        <w:tabs>
          <w:tab w:val="right" w:leader="dot" w:pos="9350"/>
        </w:tabs>
        <w:rPr>
          <w:rFonts w:asciiTheme="minorHAnsi" w:eastAsiaTheme="minorEastAsia" w:hAnsiTheme="minorHAnsi"/>
          <w:noProof/>
          <w:kern w:val="2"/>
          <w:sz w:val="24"/>
          <w:szCs w:val="24"/>
          <w14:ligatures w14:val="standardContextual"/>
        </w:rPr>
      </w:pPr>
      <w:r>
        <w:rPr>
          <w:rFonts w:cs="Times New Roman"/>
        </w:rPr>
        <w:fldChar w:fldCharType="begin"/>
      </w:r>
      <w:r>
        <w:rPr>
          <w:rFonts w:cs="Times New Roman"/>
        </w:rPr>
        <w:instrText xml:space="preserve"> TOC \h \z \c "Figure" </w:instrText>
      </w:r>
      <w:r>
        <w:rPr>
          <w:rFonts w:cs="Times New Roman"/>
        </w:rPr>
        <w:fldChar w:fldCharType="separate"/>
      </w:r>
      <w:hyperlink w:anchor="_Toc165408469" w:history="1">
        <w:r w:rsidR="009A14AB" w:rsidRPr="0016627B">
          <w:rPr>
            <w:rStyle w:val="Hyperlink"/>
            <w:rFonts w:cs="Times New Roman"/>
            <w:noProof/>
          </w:rPr>
          <w:t>Figure 1: Schematics of a flow cytometer. As the cells pass through a narrow tube, the fluorochromes attached to the cells get excited by the laser. The light is deflected by a series of optical filters into the detectors. The signal from the detectors is amplified, converted from analog to digital, and stored on the computer.</w:t>
        </w:r>
        <w:r w:rsidR="009A14AB">
          <w:rPr>
            <w:noProof/>
            <w:webHidden/>
          </w:rPr>
          <w:tab/>
        </w:r>
        <w:r w:rsidR="009A14AB">
          <w:rPr>
            <w:noProof/>
            <w:webHidden/>
          </w:rPr>
          <w:fldChar w:fldCharType="begin"/>
        </w:r>
        <w:r w:rsidR="009A14AB">
          <w:rPr>
            <w:noProof/>
            <w:webHidden/>
          </w:rPr>
          <w:instrText xml:space="preserve"> PAGEREF _Toc165408469 \h </w:instrText>
        </w:r>
        <w:r w:rsidR="009A14AB">
          <w:rPr>
            <w:noProof/>
            <w:webHidden/>
          </w:rPr>
        </w:r>
        <w:r w:rsidR="009A14AB">
          <w:rPr>
            <w:noProof/>
            <w:webHidden/>
          </w:rPr>
          <w:fldChar w:fldCharType="separate"/>
        </w:r>
        <w:r w:rsidR="009A14AB">
          <w:rPr>
            <w:noProof/>
            <w:webHidden/>
          </w:rPr>
          <w:t>19</w:t>
        </w:r>
        <w:r w:rsidR="009A14AB">
          <w:rPr>
            <w:noProof/>
            <w:webHidden/>
          </w:rPr>
          <w:fldChar w:fldCharType="end"/>
        </w:r>
      </w:hyperlink>
    </w:p>
    <w:p w14:paraId="026248EF" w14:textId="220A9FE2" w:rsidR="009A14AB" w:rsidRDefault="00000000">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65408470" w:history="1">
        <w:r w:rsidR="009A14AB" w:rsidRPr="0016627B">
          <w:rPr>
            <w:rStyle w:val="Hyperlink"/>
            <w:rFonts w:cs="Times New Roman"/>
            <w:noProof/>
          </w:rPr>
          <w:t>Figure 2: An example of flow cytometry gating. First, FSC-A and SSC-A are plotted, and the area of interest is manually selected by drawing the gate (red). Next, this subset of cells is plotted in two other flow cytometry channels, PE-A and APC-A. A new gate is drawn and the process repeats using the next two channels. This process continues until all target subpopulations of cells are identified.</w:t>
        </w:r>
        <w:r w:rsidR="009A14AB">
          <w:rPr>
            <w:noProof/>
            <w:webHidden/>
          </w:rPr>
          <w:tab/>
        </w:r>
        <w:r w:rsidR="009A14AB">
          <w:rPr>
            <w:noProof/>
            <w:webHidden/>
          </w:rPr>
          <w:fldChar w:fldCharType="begin"/>
        </w:r>
        <w:r w:rsidR="009A14AB">
          <w:rPr>
            <w:noProof/>
            <w:webHidden/>
          </w:rPr>
          <w:instrText xml:space="preserve"> PAGEREF _Toc165408470 \h </w:instrText>
        </w:r>
        <w:r w:rsidR="009A14AB">
          <w:rPr>
            <w:noProof/>
            <w:webHidden/>
          </w:rPr>
        </w:r>
        <w:r w:rsidR="009A14AB">
          <w:rPr>
            <w:noProof/>
            <w:webHidden/>
          </w:rPr>
          <w:fldChar w:fldCharType="separate"/>
        </w:r>
        <w:r w:rsidR="009A14AB">
          <w:rPr>
            <w:noProof/>
            <w:webHidden/>
          </w:rPr>
          <w:t>20</w:t>
        </w:r>
        <w:r w:rsidR="009A14AB">
          <w:rPr>
            <w:noProof/>
            <w:webHidden/>
          </w:rPr>
          <w:fldChar w:fldCharType="end"/>
        </w:r>
      </w:hyperlink>
    </w:p>
    <w:p w14:paraId="0F94A842" w14:textId="44B9DBF5" w:rsidR="009A14AB" w:rsidRDefault="00000000">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65408471" w:history="1">
        <w:r w:rsidR="009A14AB" w:rsidRPr="0016627B">
          <w:rPr>
            <w:rStyle w:val="Hyperlink"/>
            <w:rFonts w:cs="Times New Roman"/>
            <w:noProof/>
          </w:rPr>
          <w:t>Figure 3: Density plot of stimulated (first column) data nuggets, unstimulated (second column) data nuggets, and the difference between them (third column) for six projections that were obtained by optimizing the data nuggets projection pursuit Hermite index. The blue and red regions in the plots of the third column corresponds to the positive and negative difference between the two densities, respectively.</w:t>
        </w:r>
        <w:r w:rsidR="009A14AB">
          <w:rPr>
            <w:noProof/>
            <w:webHidden/>
          </w:rPr>
          <w:tab/>
        </w:r>
        <w:r w:rsidR="009A14AB">
          <w:rPr>
            <w:noProof/>
            <w:webHidden/>
          </w:rPr>
          <w:fldChar w:fldCharType="begin"/>
        </w:r>
        <w:r w:rsidR="009A14AB">
          <w:rPr>
            <w:noProof/>
            <w:webHidden/>
          </w:rPr>
          <w:instrText xml:space="preserve"> PAGEREF _Toc165408471 \h </w:instrText>
        </w:r>
        <w:r w:rsidR="009A14AB">
          <w:rPr>
            <w:noProof/>
            <w:webHidden/>
          </w:rPr>
        </w:r>
        <w:r w:rsidR="009A14AB">
          <w:rPr>
            <w:noProof/>
            <w:webHidden/>
          </w:rPr>
          <w:fldChar w:fldCharType="separate"/>
        </w:r>
        <w:r w:rsidR="009A14AB">
          <w:rPr>
            <w:noProof/>
            <w:webHidden/>
          </w:rPr>
          <w:t>21</w:t>
        </w:r>
        <w:r w:rsidR="009A14AB">
          <w:rPr>
            <w:noProof/>
            <w:webHidden/>
          </w:rPr>
          <w:fldChar w:fldCharType="end"/>
        </w:r>
      </w:hyperlink>
    </w:p>
    <w:p w14:paraId="55079EA1" w14:textId="40224ECB" w:rsidR="009A14AB" w:rsidRDefault="00000000">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65408472" w:history="1">
        <w:r w:rsidR="009A14AB" w:rsidRPr="0016627B">
          <w:rPr>
            <w:rStyle w:val="Hyperlink"/>
            <w:rFonts w:cs="Times New Roman"/>
            <w:noProof/>
          </w:rPr>
          <w:t>Figure 4: Plot of the projected data nuggets for the combined dataset with both stimulated and unstimulated cells (first column), estimated density plot for the data nuggets (second column), and projected raw data plot (third column) for the first (a) and third projections (b).</w:t>
        </w:r>
        <w:r w:rsidR="009A14AB">
          <w:rPr>
            <w:noProof/>
            <w:webHidden/>
          </w:rPr>
          <w:tab/>
        </w:r>
        <w:r w:rsidR="009A14AB">
          <w:rPr>
            <w:noProof/>
            <w:webHidden/>
          </w:rPr>
          <w:fldChar w:fldCharType="begin"/>
        </w:r>
        <w:r w:rsidR="009A14AB">
          <w:rPr>
            <w:noProof/>
            <w:webHidden/>
          </w:rPr>
          <w:instrText xml:space="preserve"> PAGEREF _Toc165408472 \h </w:instrText>
        </w:r>
        <w:r w:rsidR="009A14AB">
          <w:rPr>
            <w:noProof/>
            <w:webHidden/>
          </w:rPr>
        </w:r>
        <w:r w:rsidR="009A14AB">
          <w:rPr>
            <w:noProof/>
            <w:webHidden/>
          </w:rPr>
          <w:fldChar w:fldCharType="separate"/>
        </w:r>
        <w:r w:rsidR="009A14AB">
          <w:rPr>
            <w:noProof/>
            <w:webHidden/>
          </w:rPr>
          <w:t>22</w:t>
        </w:r>
        <w:r w:rsidR="009A14AB">
          <w:rPr>
            <w:noProof/>
            <w:webHidden/>
          </w:rPr>
          <w:fldChar w:fldCharType="end"/>
        </w:r>
      </w:hyperlink>
    </w:p>
    <w:p w14:paraId="205D6F3E" w14:textId="47C08D3E" w:rsidR="009A14AB" w:rsidRDefault="00000000">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65408473" w:history="1">
        <w:r w:rsidR="009A14AB" w:rsidRPr="0016627B">
          <w:rPr>
            <w:rStyle w:val="Hyperlink"/>
            <w:rFonts w:cs="Times New Roman"/>
            <w:noProof/>
          </w:rPr>
          <w:t>Figure 5: Loading plots for the first (a) and third (b) projections. In (a), there are three channels (APC-A, APC-Cy7-A, and PE-Cy7-A) that contribute to the first factor, and two channels (FITC-A, and PerCP-Cy5-5-A) that contribute to the second factor. In (b), channels Alex 700-A, and APC-A contribute to factor 1, and APC-Cy7, and PE-A contribute to factor 2.</w:t>
        </w:r>
        <w:r w:rsidR="009A14AB">
          <w:rPr>
            <w:noProof/>
            <w:webHidden/>
          </w:rPr>
          <w:tab/>
        </w:r>
        <w:r w:rsidR="009A14AB">
          <w:rPr>
            <w:noProof/>
            <w:webHidden/>
          </w:rPr>
          <w:fldChar w:fldCharType="begin"/>
        </w:r>
        <w:r w:rsidR="009A14AB">
          <w:rPr>
            <w:noProof/>
            <w:webHidden/>
          </w:rPr>
          <w:instrText xml:space="preserve"> PAGEREF _Toc165408473 \h </w:instrText>
        </w:r>
        <w:r w:rsidR="009A14AB">
          <w:rPr>
            <w:noProof/>
            <w:webHidden/>
          </w:rPr>
        </w:r>
        <w:r w:rsidR="009A14AB">
          <w:rPr>
            <w:noProof/>
            <w:webHidden/>
          </w:rPr>
          <w:fldChar w:fldCharType="separate"/>
        </w:r>
        <w:r w:rsidR="009A14AB">
          <w:rPr>
            <w:noProof/>
            <w:webHidden/>
          </w:rPr>
          <w:t>22</w:t>
        </w:r>
        <w:r w:rsidR="009A14AB">
          <w:rPr>
            <w:noProof/>
            <w:webHidden/>
          </w:rPr>
          <w:fldChar w:fldCharType="end"/>
        </w:r>
      </w:hyperlink>
    </w:p>
    <w:p w14:paraId="3B814E74" w14:textId="0EFCE6D1" w:rsidR="009A14AB" w:rsidRDefault="00000000">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65408474" w:history="1">
        <w:r w:rsidR="009A14AB" w:rsidRPr="0016627B">
          <w:rPr>
            <w:rStyle w:val="Hyperlink"/>
            <w:rFonts w:cs="Times New Roman"/>
            <w:noProof/>
          </w:rPr>
          <w:t>Figure 6: Weighted boxplots of the fluorescence intensity for the eight flow cytometry channels in the predicted blue and red regions of the first projection. The y-axis represents the fluorescence intensity in the normalized scale.</w:t>
        </w:r>
        <w:r w:rsidR="009A14AB">
          <w:rPr>
            <w:noProof/>
            <w:webHidden/>
          </w:rPr>
          <w:tab/>
        </w:r>
        <w:r w:rsidR="009A14AB">
          <w:rPr>
            <w:noProof/>
            <w:webHidden/>
          </w:rPr>
          <w:fldChar w:fldCharType="begin"/>
        </w:r>
        <w:r w:rsidR="009A14AB">
          <w:rPr>
            <w:noProof/>
            <w:webHidden/>
          </w:rPr>
          <w:instrText xml:space="preserve"> PAGEREF _Toc165408474 \h </w:instrText>
        </w:r>
        <w:r w:rsidR="009A14AB">
          <w:rPr>
            <w:noProof/>
            <w:webHidden/>
          </w:rPr>
        </w:r>
        <w:r w:rsidR="009A14AB">
          <w:rPr>
            <w:noProof/>
            <w:webHidden/>
          </w:rPr>
          <w:fldChar w:fldCharType="separate"/>
        </w:r>
        <w:r w:rsidR="009A14AB">
          <w:rPr>
            <w:noProof/>
            <w:webHidden/>
          </w:rPr>
          <w:t>23</w:t>
        </w:r>
        <w:r w:rsidR="009A14AB">
          <w:rPr>
            <w:noProof/>
            <w:webHidden/>
          </w:rPr>
          <w:fldChar w:fldCharType="end"/>
        </w:r>
      </w:hyperlink>
    </w:p>
    <w:p w14:paraId="6AAB8311" w14:textId="0329ED51" w:rsidR="009A14AB" w:rsidRDefault="00000000">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65408475" w:history="1">
        <w:r w:rsidR="009A14AB" w:rsidRPr="0016627B">
          <w:rPr>
            <w:rStyle w:val="Hyperlink"/>
            <w:rFonts w:cs="Times New Roman"/>
            <w:noProof/>
          </w:rPr>
          <w:t>Figure 7: (a) plot of projection one with the five clusters obtained from the predicted blue region, and (b) weighted boxplots of the intensity of fluorescence for each cluster across the eight channels.</w:t>
        </w:r>
        <w:r w:rsidR="009A14AB">
          <w:rPr>
            <w:noProof/>
            <w:webHidden/>
          </w:rPr>
          <w:tab/>
        </w:r>
        <w:r w:rsidR="009A14AB">
          <w:rPr>
            <w:noProof/>
            <w:webHidden/>
          </w:rPr>
          <w:fldChar w:fldCharType="begin"/>
        </w:r>
        <w:r w:rsidR="009A14AB">
          <w:rPr>
            <w:noProof/>
            <w:webHidden/>
          </w:rPr>
          <w:instrText xml:space="preserve"> PAGEREF _Toc165408475 \h </w:instrText>
        </w:r>
        <w:r w:rsidR="009A14AB">
          <w:rPr>
            <w:noProof/>
            <w:webHidden/>
          </w:rPr>
        </w:r>
        <w:r w:rsidR="009A14AB">
          <w:rPr>
            <w:noProof/>
            <w:webHidden/>
          </w:rPr>
          <w:fldChar w:fldCharType="separate"/>
        </w:r>
        <w:r w:rsidR="009A14AB">
          <w:rPr>
            <w:noProof/>
            <w:webHidden/>
          </w:rPr>
          <w:t>23</w:t>
        </w:r>
        <w:r w:rsidR="009A14AB">
          <w:rPr>
            <w:noProof/>
            <w:webHidden/>
          </w:rPr>
          <w:fldChar w:fldCharType="end"/>
        </w:r>
      </w:hyperlink>
    </w:p>
    <w:p w14:paraId="30F8FD61" w14:textId="6E9100AE" w:rsidR="00AE3962" w:rsidRPr="00280B13" w:rsidRDefault="00AE3962" w:rsidP="00EB2E07">
      <w:pPr>
        <w:rPr>
          <w:rFonts w:ascii="Times New Roman" w:hAnsi="Times New Roman" w:cs="Times New Roman"/>
        </w:rPr>
      </w:pPr>
      <w:r>
        <w:rPr>
          <w:rFonts w:ascii="Times New Roman" w:hAnsi="Times New Roman" w:cs="Times New Roman"/>
        </w:rPr>
        <w:fldChar w:fldCharType="end"/>
      </w:r>
    </w:p>
    <w:sectPr w:rsidR="00AE3962" w:rsidRPr="00280B13" w:rsidSect="00C917E4">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ADB60" w14:textId="77777777" w:rsidR="00C917E4" w:rsidRDefault="00C917E4" w:rsidP="00D213E3">
      <w:pPr>
        <w:spacing w:after="0" w:line="240" w:lineRule="auto"/>
      </w:pPr>
      <w:r>
        <w:separator/>
      </w:r>
    </w:p>
  </w:endnote>
  <w:endnote w:type="continuationSeparator" w:id="0">
    <w:p w14:paraId="2E38B387" w14:textId="77777777" w:rsidR="00C917E4" w:rsidRDefault="00C917E4" w:rsidP="00D213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CB05F" w14:textId="77777777" w:rsidR="00D213E3" w:rsidRDefault="00D213E3">
    <w:pPr>
      <w:pStyle w:val="Footer"/>
    </w:pPr>
  </w:p>
  <w:p w14:paraId="473FB04B" w14:textId="77777777" w:rsidR="00367512" w:rsidRDefault="003675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0BE04" w14:textId="77777777" w:rsidR="00C917E4" w:rsidRDefault="00C917E4" w:rsidP="00D213E3">
      <w:pPr>
        <w:spacing w:after="0" w:line="240" w:lineRule="auto"/>
      </w:pPr>
      <w:r>
        <w:separator/>
      </w:r>
    </w:p>
  </w:footnote>
  <w:footnote w:type="continuationSeparator" w:id="0">
    <w:p w14:paraId="06092831" w14:textId="77777777" w:rsidR="00C917E4" w:rsidRDefault="00C917E4" w:rsidP="00D213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AF5D5" w14:textId="0595FA5F" w:rsidR="00543E3B" w:rsidRDefault="00543E3B">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4331"/>
    <w:multiLevelType w:val="hybridMultilevel"/>
    <w:tmpl w:val="88F0C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0042E4"/>
    <w:multiLevelType w:val="multilevel"/>
    <w:tmpl w:val="B8B6B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F6DB1"/>
    <w:multiLevelType w:val="hybridMultilevel"/>
    <w:tmpl w:val="27461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E82AF1"/>
    <w:multiLevelType w:val="hybridMultilevel"/>
    <w:tmpl w:val="93B635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C30494E"/>
    <w:multiLevelType w:val="hybridMultilevel"/>
    <w:tmpl w:val="278A5CF4"/>
    <w:lvl w:ilvl="0" w:tplc="2D2698D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042794"/>
    <w:multiLevelType w:val="multilevel"/>
    <w:tmpl w:val="61D80C38"/>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24CD10ED"/>
    <w:multiLevelType w:val="multilevel"/>
    <w:tmpl w:val="2A8C9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B80805"/>
    <w:multiLevelType w:val="hybridMultilevel"/>
    <w:tmpl w:val="01E4CC92"/>
    <w:lvl w:ilvl="0" w:tplc="A328DD3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B314FA0"/>
    <w:multiLevelType w:val="multilevel"/>
    <w:tmpl w:val="FC4A3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446EEB"/>
    <w:multiLevelType w:val="hybridMultilevel"/>
    <w:tmpl w:val="6DD4F63A"/>
    <w:lvl w:ilvl="0" w:tplc="2848A8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4D3B2A"/>
    <w:multiLevelType w:val="hybridMultilevel"/>
    <w:tmpl w:val="9BA0D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60526406">
    <w:abstractNumId w:val="5"/>
  </w:num>
  <w:num w:numId="2" w16cid:durableId="645550779">
    <w:abstractNumId w:val="2"/>
  </w:num>
  <w:num w:numId="3" w16cid:durableId="2113937344">
    <w:abstractNumId w:val="3"/>
  </w:num>
  <w:num w:numId="4" w16cid:durableId="551774499">
    <w:abstractNumId w:val="0"/>
  </w:num>
  <w:num w:numId="5" w16cid:durableId="1430395413">
    <w:abstractNumId w:val="7"/>
  </w:num>
  <w:num w:numId="6" w16cid:durableId="798298875">
    <w:abstractNumId w:val="10"/>
  </w:num>
  <w:num w:numId="7" w16cid:durableId="1263489686">
    <w:abstractNumId w:val="9"/>
  </w:num>
  <w:num w:numId="8" w16cid:durableId="1094669719">
    <w:abstractNumId w:val="1"/>
  </w:num>
  <w:num w:numId="9" w16cid:durableId="1901987145">
    <w:abstractNumId w:val="8"/>
  </w:num>
  <w:num w:numId="10" w16cid:durableId="559555214">
    <w:abstractNumId w:val="6"/>
  </w:num>
  <w:num w:numId="11" w16cid:durableId="2607947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0&lt;/ScanUnformatted&gt;&lt;ScanChanges&gt;0&lt;/ScanChanges&gt;&lt;Suspended&gt;0&lt;/Suspended&gt;&lt;/ENInstantFormat&gt;"/>
    <w:docVar w:name="EN.Layout" w:val="&lt;ENLayout&gt;&lt;Style&gt;MHRA (Author-Dat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0serddflaftx2er9znvds5az5sresetazep&quot;&gt;Flow Cytometry Diff Analysis EndNote Library&lt;record-ids&gt;&lt;item&gt;1&lt;/item&gt;&lt;item&gt;3&lt;/item&gt;&lt;item&gt;4&lt;/item&gt;&lt;item&gt;5&lt;/item&gt;&lt;item&gt;7&lt;/item&gt;&lt;item&gt;8&lt;/item&gt;&lt;item&gt;9&lt;/item&gt;&lt;item&gt;10&lt;/item&gt;&lt;item&gt;11&lt;/item&gt;&lt;item&gt;12&lt;/item&gt;&lt;item&gt;13&lt;/item&gt;&lt;item&gt;14&lt;/item&gt;&lt;item&gt;15&lt;/item&gt;&lt;item&gt;16&lt;/item&gt;&lt;/record-ids&gt;&lt;/item&gt;&lt;/Libraries&gt;"/>
  </w:docVars>
  <w:rsids>
    <w:rsidRoot w:val="005D16CB"/>
    <w:rsid w:val="00000D19"/>
    <w:rsid w:val="00001236"/>
    <w:rsid w:val="000022BA"/>
    <w:rsid w:val="000023C7"/>
    <w:rsid w:val="0000279F"/>
    <w:rsid w:val="00002865"/>
    <w:rsid w:val="00003AC0"/>
    <w:rsid w:val="00003B0E"/>
    <w:rsid w:val="00004DA8"/>
    <w:rsid w:val="000051C2"/>
    <w:rsid w:val="00005446"/>
    <w:rsid w:val="000057D9"/>
    <w:rsid w:val="00005EC9"/>
    <w:rsid w:val="000070E3"/>
    <w:rsid w:val="000076AF"/>
    <w:rsid w:val="000118DB"/>
    <w:rsid w:val="00011B31"/>
    <w:rsid w:val="00014F9F"/>
    <w:rsid w:val="00015CB6"/>
    <w:rsid w:val="00016B52"/>
    <w:rsid w:val="0001733A"/>
    <w:rsid w:val="00017576"/>
    <w:rsid w:val="000216FC"/>
    <w:rsid w:val="00021BE5"/>
    <w:rsid w:val="00021E8A"/>
    <w:rsid w:val="00021EF8"/>
    <w:rsid w:val="00023DD3"/>
    <w:rsid w:val="00024F79"/>
    <w:rsid w:val="00026D96"/>
    <w:rsid w:val="000273C4"/>
    <w:rsid w:val="000300F3"/>
    <w:rsid w:val="00031A33"/>
    <w:rsid w:val="00032772"/>
    <w:rsid w:val="00032794"/>
    <w:rsid w:val="00033213"/>
    <w:rsid w:val="00033837"/>
    <w:rsid w:val="000338C9"/>
    <w:rsid w:val="00034DAD"/>
    <w:rsid w:val="00035D1D"/>
    <w:rsid w:val="00036A18"/>
    <w:rsid w:val="0004159C"/>
    <w:rsid w:val="00041A49"/>
    <w:rsid w:val="00042359"/>
    <w:rsid w:val="00042DB6"/>
    <w:rsid w:val="000434FC"/>
    <w:rsid w:val="000442F3"/>
    <w:rsid w:val="000444F2"/>
    <w:rsid w:val="00044702"/>
    <w:rsid w:val="00046975"/>
    <w:rsid w:val="000477ED"/>
    <w:rsid w:val="00047984"/>
    <w:rsid w:val="00050268"/>
    <w:rsid w:val="0005203D"/>
    <w:rsid w:val="00052FE1"/>
    <w:rsid w:val="00053018"/>
    <w:rsid w:val="000530FD"/>
    <w:rsid w:val="00053A6F"/>
    <w:rsid w:val="00055486"/>
    <w:rsid w:val="00055853"/>
    <w:rsid w:val="000573E6"/>
    <w:rsid w:val="00060626"/>
    <w:rsid w:val="00061D97"/>
    <w:rsid w:val="000625DF"/>
    <w:rsid w:val="0006260D"/>
    <w:rsid w:val="00062EA0"/>
    <w:rsid w:val="000645C2"/>
    <w:rsid w:val="000654F2"/>
    <w:rsid w:val="00065C67"/>
    <w:rsid w:val="000660DF"/>
    <w:rsid w:val="0006639D"/>
    <w:rsid w:val="00066E46"/>
    <w:rsid w:val="00066F3E"/>
    <w:rsid w:val="00067E01"/>
    <w:rsid w:val="000706CE"/>
    <w:rsid w:val="0007286C"/>
    <w:rsid w:val="00075C0E"/>
    <w:rsid w:val="00075D91"/>
    <w:rsid w:val="000768E6"/>
    <w:rsid w:val="000772E2"/>
    <w:rsid w:val="000778BF"/>
    <w:rsid w:val="00080493"/>
    <w:rsid w:val="00080C7F"/>
    <w:rsid w:val="00080EF6"/>
    <w:rsid w:val="00084B5C"/>
    <w:rsid w:val="00084EC7"/>
    <w:rsid w:val="00085587"/>
    <w:rsid w:val="00085E7B"/>
    <w:rsid w:val="00086E2E"/>
    <w:rsid w:val="0008782D"/>
    <w:rsid w:val="00090787"/>
    <w:rsid w:val="0009131F"/>
    <w:rsid w:val="00091A51"/>
    <w:rsid w:val="00091E40"/>
    <w:rsid w:val="000926DC"/>
    <w:rsid w:val="00092875"/>
    <w:rsid w:val="0009306A"/>
    <w:rsid w:val="00095198"/>
    <w:rsid w:val="00096370"/>
    <w:rsid w:val="000A0AA7"/>
    <w:rsid w:val="000A0D3E"/>
    <w:rsid w:val="000A1EEE"/>
    <w:rsid w:val="000A1FD2"/>
    <w:rsid w:val="000A2B20"/>
    <w:rsid w:val="000A32E8"/>
    <w:rsid w:val="000A3666"/>
    <w:rsid w:val="000A4150"/>
    <w:rsid w:val="000A4B9B"/>
    <w:rsid w:val="000A543A"/>
    <w:rsid w:val="000A57CA"/>
    <w:rsid w:val="000A57DC"/>
    <w:rsid w:val="000A5938"/>
    <w:rsid w:val="000A6876"/>
    <w:rsid w:val="000A6BCA"/>
    <w:rsid w:val="000A6D2E"/>
    <w:rsid w:val="000A73B3"/>
    <w:rsid w:val="000B0356"/>
    <w:rsid w:val="000B1A1F"/>
    <w:rsid w:val="000B2105"/>
    <w:rsid w:val="000B23CD"/>
    <w:rsid w:val="000B2F21"/>
    <w:rsid w:val="000B46E0"/>
    <w:rsid w:val="000B55BC"/>
    <w:rsid w:val="000B6290"/>
    <w:rsid w:val="000B7CE9"/>
    <w:rsid w:val="000C1ACA"/>
    <w:rsid w:val="000C28EA"/>
    <w:rsid w:val="000C2C06"/>
    <w:rsid w:val="000C3A4D"/>
    <w:rsid w:val="000C3D92"/>
    <w:rsid w:val="000C4AD8"/>
    <w:rsid w:val="000C5FE0"/>
    <w:rsid w:val="000D01EF"/>
    <w:rsid w:val="000D0276"/>
    <w:rsid w:val="000D08CD"/>
    <w:rsid w:val="000D2671"/>
    <w:rsid w:val="000D4DC4"/>
    <w:rsid w:val="000D4FAF"/>
    <w:rsid w:val="000D58F8"/>
    <w:rsid w:val="000D60C1"/>
    <w:rsid w:val="000D7586"/>
    <w:rsid w:val="000D7A62"/>
    <w:rsid w:val="000E07DD"/>
    <w:rsid w:val="000E0FE8"/>
    <w:rsid w:val="000E1AD2"/>
    <w:rsid w:val="000E20AF"/>
    <w:rsid w:val="000E2E3F"/>
    <w:rsid w:val="000E3FE0"/>
    <w:rsid w:val="000E47DA"/>
    <w:rsid w:val="000E4B35"/>
    <w:rsid w:val="000E528B"/>
    <w:rsid w:val="000E59F2"/>
    <w:rsid w:val="000E5AA6"/>
    <w:rsid w:val="000E6C82"/>
    <w:rsid w:val="000F02CA"/>
    <w:rsid w:val="000F05C7"/>
    <w:rsid w:val="000F0CA7"/>
    <w:rsid w:val="000F1526"/>
    <w:rsid w:val="000F20FD"/>
    <w:rsid w:val="000F3AAB"/>
    <w:rsid w:val="000F3CC7"/>
    <w:rsid w:val="000F3EF3"/>
    <w:rsid w:val="000F4580"/>
    <w:rsid w:val="000F471A"/>
    <w:rsid w:val="000F67EB"/>
    <w:rsid w:val="000F78DC"/>
    <w:rsid w:val="00100168"/>
    <w:rsid w:val="001034F8"/>
    <w:rsid w:val="001037D1"/>
    <w:rsid w:val="00106834"/>
    <w:rsid w:val="001073B2"/>
    <w:rsid w:val="00110612"/>
    <w:rsid w:val="00111945"/>
    <w:rsid w:val="00111C6A"/>
    <w:rsid w:val="00114100"/>
    <w:rsid w:val="001142AE"/>
    <w:rsid w:val="00114EBA"/>
    <w:rsid w:val="00116256"/>
    <w:rsid w:val="00116D3B"/>
    <w:rsid w:val="00117179"/>
    <w:rsid w:val="001179CF"/>
    <w:rsid w:val="00117D2E"/>
    <w:rsid w:val="00120062"/>
    <w:rsid w:val="00120790"/>
    <w:rsid w:val="00120EBE"/>
    <w:rsid w:val="0012147A"/>
    <w:rsid w:val="001216FA"/>
    <w:rsid w:val="00122376"/>
    <w:rsid w:val="001243D3"/>
    <w:rsid w:val="0012553C"/>
    <w:rsid w:val="001261C4"/>
    <w:rsid w:val="00126F1E"/>
    <w:rsid w:val="001308A1"/>
    <w:rsid w:val="001321F4"/>
    <w:rsid w:val="00132A2F"/>
    <w:rsid w:val="00132B27"/>
    <w:rsid w:val="00133225"/>
    <w:rsid w:val="00133EAF"/>
    <w:rsid w:val="0013419C"/>
    <w:rsid w:val="00134C28"/>
    <w:rsid w:val="00135096"/>
    <w:rsid w:val="0013658F"/>
    <w:rsid w:val="001373EB"/>
    <w:rsid w:val="00137435"/>
    <w:rsid w:val="001377F6"/>
    <w:rsid w:val="00137FBE"/>
    <w:rsid w:val="00140187"/>
    <w:rsid w:val="00140724"/>
    <w:rsid w:val="00143E28"/>
    <w:rsid w:val="0014483F"/>
    <w:rsid w:val="001450FF"/>
    <w:rsid w:val="00146213"/>
    <w:rsid w:val="00146A7D"/>
    <w:rsid w:val="0014780B"/>
    <w:rsid w:val="00147A26"/>
    <w:rsid w:val="00147DEE"/>
    <w:rsid w:val="00147E7F"/>
    <w:rsid w:val="001509D3"/>
    <w:rsid w:val="00150B0F"/>
    <w:rsid w:val="001517B1"/>
    <w:rsid w:val="00152115"/>
    <w:rsid w:val="00155664"/>
    <w:rsid w:val="00155D11"/>
    <w:rsid w:val="00156EC6"/>
    <w:rsid w:val="00156F28"/>
    <w:rsid w:val="00157AAD"/>
    <w:rsid w:val="001607A2"/>
    <w:rsid w:val="001608A0"/>
    <w:rsid w:val="001608D3"/>
    <w:rsid w:val="001611CA"/>
    <w:rsid w:val="001611E9"/>
    <w:rsid w:val="00161286"/>
    <w:rsid w:val="0016161B"/>
    <w:rsid w:val="00161C40"/>
    <w:rsid w:val="00162988"/>
    <w:rsid w:val="001629E2"/>
    <w:rsid w:val="00162AC7"/>
    <w:rsid w:val="001649CF"/>
    <w:rsid w:val="00164EE4"/>
    <w:rsid w:val="001657C8"/>
    <w:rsid w:val="001659B5"/>
    <w:rsid w:val="00165BE4"/>
    <w:rsid w:val="00166ACA"/>
    <w:rsid w:val="00166C50"/>
    <w:rsid w:val="00166FDD"/>
    <w:rsid w:val="0017158A"/>
    <w:rsid w:val="0017258E"/>
    <w:rsid w:val="001732A6"/>
    <w:rsid w:val="001736D5"/>
    <w:rsid w:val="00174517"/>
    <w:rsid w:val="0017456B"/>
    <w:rsid w:val="0017682A"/>
    <w:rsid w:val="00177994"/>
    <w:rsid w:val="00180484"/>
    <w:rsid w:val="001807E0"/>
    <w:rsid w:val="00181A16"/>
    <w:rsid w:val="00181EB7"/>
    <w:rsid w:val="00182F55"/>
    <w:rsid w:val="0018387B"/>
    <w:rsid w:val="00185E2D"/>
    <w:rsid w:val="001905C6"/>
    <w:rsid w:val="00190798"/>
    <w:rsid w:val="00192430"/>
    <w:rsid w:val="001932FE"/>
    <w:rsid w:val="001933A3"/>
    <w:rsid w:val="001938D3"/>
    <w:rsid w:val="00195514"/>
    <w:rsid w:val="00197210"/>
    <w:rsid w:val="0019793B"/>
    <w:rsid w:val="001A08DA"/>
    <w:rsid w:val="001A101F"/>
    <w:rsid w:val="001A1313"/>
    <w:rsid w:val="001A3D69"/>
    <w:rsid w:val="001A460A"/>
    <w:rsid w:val="001A4C80"/>
    <w:rsid w:val="001A5D59"/>
    <w:rsid w:val="001A6E77"/>
    <w:rsid w:val="001A70E4"/>
    <w:rsid w:val="001A74FC"/>
    <w:rsid w:val="001B172A"/>
    <w:rsid w:val="001B1E96"/>
    <w:rsid w:val="001B2DF8"/>
    <w:rsid w:val="001B3AF9"/>
    <w:rsid w:val="001B4B20"/>
    <w:rsid w:val="001B4D5B"/>
    <w:rsid w:val="001B5835"/>
    <w:rsid w:val="001B58F8"/>
    <w:rsid w:val="001C0FEC"/>
    <w:rsid w:val="001C1AC2"/>
    <w:rsid w:val="001C1C29"/>
    <w:rsid w:val="001C32A2"/>
    <w:rsid w:val="001C5900"/>
    <w:rsid w:val="001D0FF5"/>
    <w:rsid w:val="001D1B62"/>
    <w:rsid w:val="001D3845"/>
    <w:rsid w:val="001D5083"/>
    <w:rsid w:val="001D543E"/>
    <w:rsid w:val="001D545F"/>
    <w:rsid w:val="001D5527"/>
    <w:rsid w:val="001D5FF5"/>
    <w:rsid w:val="001D61D9"/>
    <w:rsid w:val="001D77CA"/>
    <w:rsid w:val="001E0959"/>
    <w:rsid w:val="001E14B4"/>
    <w:rsid w:val="001E1E85"/>
    <w:rsid w:val="001E206E"/>
    <w:rsid w:val="001E3310"/>
    <w:rsid w:val="001E3DA7"/>
    <w:rsid w:val="001E4323"/>
    <w:rsid w:val="001E4628"/>
    <w:rsid w:val="001E49C9"/>
    <w:rsid w:val="001E4B6E"/>
    <w:rsid w:val="001E4DB0"/>
    <w:rsid w:val="001E5218"/>
    <w:rsid w:val="001E678E"/>
    <w:rsid w:val="001E6EE0"/>
    <w:rsid w:val="001E7A44"/>
    <w:rsid w:val="001F0572"/>
    <w:rsid w:val="001F19F2"/>
    <w:rsid w:val="001F1CEE"/>
    <w:rsid w:val="001F2042"/>
    <w:rsid w:val="001F3F57"/>
    <w:rsid w:val="001F4D9B"/>
    <w:rsid w:val="001F4EB2"/>
    <w:rsid w:val="001F5415"/>
    <w:rsid w:val="001F541F"/>
    <w:rsid w:val="001F5CB5"/>
    <w:rsid w:val="001F645A"/>
    <w:rsid w:val="001F65E0"/>
    <w:rsid w:val="001F759F"/>
    <w:rsid w:val="00200C65"/>
    <w:rsid w:val="00202F28"/>
    <w:rsid w:val="00203F2E"/>
    <w:rsid w:val="00205006"/>
    <w:rsid w:val="00206BDF"/>
    <w:rsid w:val="00206CAF"/>
    <w:rsid w:val="00206CF6"/>
    <w:rsid w:val="0021056B"/>
    <w:rsid w:val="002106AF"/>
    <w:rsid w:val="00210C7E"/>
    <w:rsid w:val="00211381"/>
    <w:rsid w:val="00212C90"/>
    <w:rsid w:val="00212DF0"/>
    <w:rsid w:val="00214009"/>
    <w:rsid w:val="0021633E"/>
    <w:rsid w:val="00216A77"/>
    <w:rsid w:val="0021767F"/>
    <w:rsid w:val="00217AE7"/>
    <w:rsid w:val="00217B00"/>
    <w:rsid w:val="00220D42"/>
    <w:rsid w:val="00220DBF"/>
    <w:rsid w:val="00221360"/>
    <w:rsid w:val="002215C2"/>
    <w:rsid w:val="002248BA"/>
    <w:rsid w:val="00224906"/>
    <w:rsid w:val="0022588C"/>
    <w:rsid w:val="002265CF"/>
    <w:rsid w:val="00227F1F"/>
    <w:rsid w:val="00230337"/>
    <w:rsid w:val="00230E4D"/>
    <w:rsid w:val="00231428"/>
    <w:rsid w:val="00234F19"/>
    <w:rsid w:val="00235B43"/>
    <w:rsid w:val="002367BE"/>
    <w:rsid w:val="0024065A"/>
    <w:rsid w:val="00240C20"/>
    <w:rsid w:val="002411DB"/>
    <w:rsid w:val="002418E1"/>
    <w:rsid w:val="002425B9"/>
    <w:rsid w:val="00243C59"/>
    <w:rsid w:val="002449F8"/>
    <w:rsid w:val="00244D61"/>
    <w:rsid w:val="002473C2"/>
    <w:rsid w:val="002475A0"/>
    <w:rsid w:val="002502A9"/>
    <w:rsid w:val="002520C1"/>
    <w:rsid w:val="002532B2"/>
    <w:rsid w:val="00257F42"/>
    <w:rsid w:val="00263EED"/>
    <w:rsid w:val="00263F2E"/>
    <w:rsid w:val="002642E8"/>
    <w:rsid w:val="00264AE3"/>
    <w:rsid w:val="00265429"/>
    <w:rsid w:val="00265F46"/>
    <w:rsid w:val="00266AFD"/>
    <w:rsid w:val="00267131"/>
    <w:rsid w:val="0026731F"/>
    <w:rsid w:val="00270A44"/>
    <w:rsid w:val="00271667"/>
    <w:rsid w:val="00272C24"/>
    <w:rsid w:val="00272D8D"/>
    <w:rsid w:val="002741F9"/>
    <w:rsid w:val="002756AD"/>
    <w:rsid w:val="00276DCF"/>
    <w:rsid w:val="00276EFC"/>
    <w:rsid w:val="002771A6"/>
    <w:rsid w:val="0027798B"/>
    <w:rsid w:val="00280B13"/>
    <w:rsid w:val="00281150"/>
    <w:rsid w:val="0028189B"/>
    <w:rsid w:val="00282378"/>
    <w:rsid w:val="00282C5C"/>
    <w:rsid w:val="00283952"/>
    <w:rsid w:val="002853BE"/>
    <w:rsid w:val="00285DAB"/>
    <w:rsid w:val="0028600B"/>
    <w:rsid w:val="002864F0"/>
    <w:rsid w:val="00287440"/>
    <w:rsid w:val="0028747B"/>
    <w:rsid w:val="00287BEA"/>
    <w:rsid w:val="00290D29"/>
    <w:rsid w:val="00290EFE"/>
    <w:rsid w:val="0029255C"/>
    <w:rsid w:val="0029366F"/>
    <w:rsid w:val="00294B8C"/>
    <w:rsid w:val="0029609D"/>
    <w:rsid w:val="00296938"/>
    <w:rsid w:val="002A22C0"/>
    <w:rsid w:val="002A25BD"/>
    <w:rsid w:val="002A3B19"/>
    <w:rsid w:val="002A3EB7"/>
    <w:rsid w:val="002A50BE"/>
    <w:rsid w:val="002A5A4D"/>
    <w:rsid w:val="002A7DB1"/>
    <w:rsid w:val="002B0405"/>
    <w:rsid w:val="002B0BC7"/>
    <w:rsid w:val="002B2704"/>
    <w:rsid w:val="002B2828"/>
    <w:rsid w:val="002B33EB"/>
    <w:rsid w:val="002B4385"/>
    <w:rsid w:val="002B49C0"/>
    <w:rsid w:val="002B55A4"/>
    <w:rsid w:val="002B5AF3"/>
    <w:rsid w:val="002B5D65"/>
    <w:rsid w:val="002B6D99"/>
    <w:rsid w:val="002B7C76"/>
    <w:rsid w:val="002B7D46"/>
    <w:rsid w:val="002C06EC"/>
    <w:rsid w:val="002C0C99"/>
    <w:rsid w:val="002C1118"/>
    <w:rsid w:val="002C13BC"/>
    <w:rsid w:val="002C3D08"/>
    <w:rsid w:val="002C3E0B"/>
    <w:rsid w:val="002C3E7E"/>
    <w:rsid w:val="002C3EB4"/>
    <w:rsid w:val="002C4E25"/>
    <w:rsid w:val="002C5F35"/>
    <w:rsid w:val="002C6AAF"/>
    <w:rsid w:val="002C6DA9"/>
    <w:rsid w:val="002C7D43"/>
    <w:rsid w:val="002D06C1"/>
    <w:rsid w:val="002D0A9D"/>
    <w:rsid w:val="002D186A"/>
    <w:rsid w:val="002D1D29"/>
    <w:rsid w:val="002D455A"/>
    <w:rsid w:val="002D558D"/>
    <w:rsid w:val="002D6CC9"/>
    <w:rsid w:val="002D73CC"/>
    <w:rsid w:val="002D7B48"/>
    <w:rsid w:val="002D7BA1"/>
    <w:rsid w:val="002E0012"/>
    <w:rsid w:val="002E0522"/>
    <w:rsid w:val="002E0C83"/>
    <w:rsid w:val="002E168D"/>
    <w:rsid w:val="002E1D94"/>
    <w:rsid w:val="002E2C33"/>
    <w:rsid w:val="002E373A"/>
    <w:rsid w:val="002E3FCB"/>
    <w:rsid w:val="002E4344"/>
    <w:rsid w:val="002E6A05"/>
    <w:rsid w:val="002E6FFA"/>
    <w:rsid w:val="002E7E1B"/>
    <w:rsid w:val="002F3B41"/>
    <w:rsid w:val="002F3E1F"/>
    <w:rsid w:val="002F4052"/>
    <w:rsid w:val="002F5C34"/>
    <w:rsid w:val="002F6ED4"/>
    <w:rsid w:val="002F744C"/>
    <w:rsid w:val="002F79B6"/>
    <w:rsid w:val="00301896"/>
    <w:rsid w:val="0030214E"/>
    <w:rsid w:val="003034B4"/>
    <w:rsid w:val="00310D73"/>
    <w:rsid w:val="003117E2"/>
    <w:rsid w:val="00311AD5"/>
    <w:rsid w:val="003128EF"/>
    <w:rsid w:val="0031300D"/>
    <w:rsid w:val="0031328E"/>
    <w:rsid w:val="00313C98"/>
    <w:rsid w:val="0031438D"/>
    <w:rsid w:val="00316C08"/>
    <w:rsid w:val="0031791E"/>
    <w:rsid w:val="00320C9B"/>
    <w:rsid w:val="003226E3"/>
    <w:rsid w:val="003228B1"/>
    <w:rsid w:val="00324C93"/>
    <w:rsid w:val="00325102"/>
    <w:rsid w:val="0032519D"/>
    <w:rsid w:val="00325598"/>
    <w:rsid w:val="0032583E"/>
    <w:rsid w:val="00325B2E"/>
    <w:rsid w:val="003266F1"/>
    <w:rsid w:val="003275FD"/>
    <w:rsid w:val="00327F47"/>
    <w:rsid w:val="00330E49"/>
    <w:rsid w:val="00331105"/>
    <w:rsid w:val="00331869"/>
    <w:rsid w:val="00331EB4"/>
    <w:rsid w:val="00333249"/>
    <w:rsid w:val="003332CF"/>
    <w:rsid w:val="00333827"/>
    <w:rsid w:val="0033493A"/>
    <w:rsid w:val="00334E5F"/>
    <w:rsid w:val="0033551E"/>
    <w:rsid w:val="00336FCB"/>
    <w:rsid w:val="00342B85"/>
    <w:rsid w:val="003437F3"/>
    <w:rsid w:val="00344887"/>
    <w:rsid w:val="00344E62"/>
    <w:rsid w:val="0034517E"/>
    <w:rsid w:val="00345885"/>
    <w:rsid w:val="0034694B"/>
    <w:rsid w:val="00346CD1"/>
    <w:rsid w:val="00347746"/>
    <w:rsid w:val="00347BA0"/>
    <w:rsid w:val="00350170"/>
    <w:rsid w:val="0035184F"/>
    <w:rsid w:val="0035212B"/>
    <w:rsid w:val="00354389"/>
    <w:rsid w:val="00354882"/>
    <w:rsid w:val="00356905"/>
    <w:rsid w:val="00360199"/>
    <w:rsid w:val="0036079C"/>
    <w:rsid w:val="00360EAD"/>
    <w:rsid w:val="0036277B"/>
    <w:rsid w:val="00362A94"/>
    <w:rsid w:val="0036491A"/>
    <w:rsid w:val="00364DBC"/>
    <w:rsid w:val="00364E5B"/>
    <w:rsid w:val="00366C0F"/>
    <w:rsid w:val="00366EC7"/>
    <w:rsid w:val="00367512"/>
    <w:rsid w:val="003678A9"/>
    <w:rsid w:val="0037068F"/>
    <w:rsid w:val="00370A61"/>
    <w:rsid w:val="00370ABA"/>
    <w:rsid w:val="00371708"/>
    <w:rsid w:val="003717FF"/>
    <w:rsid w:val="00371A06"/>
    <w:rsid w:val="00371B20"/>
    <w:rsid w:val="00372361"/>
    <w:rsid w:val="0037347D"/>
    <w:rsid w:val="0037392D"/>
    <w:rsid w:val="00374DA8"/>
    <w:rsid w:val="0037573F"/>
    <w:rsid w:val="003759B7"/>
    <w:rsid w:val="00375F42"/>
    <w:rsid w:val="00376997"/>
    <w:rsid w:val="00377E9E"/>
    <w:rsid w:val="003808B6"/>
    <w:rsid w:val="00380E10"/>
    <w:rsid w:val="0038202E"/>
    <w:rsid w:val="0038279D"/>
    <w:rsid w:val="00383D7B"/>
    <w:rsid w:val="00384713"/>
    <w:rsid w:val="003862B9"/>
    <w:rsid w:val="00386DAA"/>
    <w:rsid w:val="003872B2"/>
    <w:rsid w:val="00387BB5"/>
    <w:rsid w:val="00387EBA"/>
    <w:rsid w:val="0039095E"/>
    <w:rsid w:val="00392674"/>
    <w:rsid w:val="00393332"/>
    <w:rsid w:val="003941A4"/>
    <w:rsid w:val="00394AF6"/>
    <w:rsid w:val="00397DC5"/>
    <w:rsid w:val="003A05CB"/>
    <w:rsid w:val="003A07BF"/>
    <w:rsid w:val="003A0C93"/>
    <w:rsid w:val="003A1FC1"/>
    <w:rsid w:val="003A2C47"/>
    <w:rsid w:val="003A39EC"/>
    <w:rsid w:val="003A39F2"/>
    <w:rsid w:val="003A3EA0"/>
    <w:rsid w:val="003A4019"/>
    <w:rsid w:val="003A6443"/>
    <w:rsid w:val="003B0680"/>
    <w:rsid w:val="003B11B7"/>
    <w:rsid w:val="003B128C"/>
    <w:rsid w:val="003B36F4"/>
    <w:rsid w:val="003B3B56"/>
    <w:rsid w:val="003B428C"/>
    <w:rsid w:val="003B42E6"/>
    <w:rsid w:val="003B5CD1"/>
    <w:rsid w:val="003B7F7B"/>
    <w:rsid w:val="003C05A4"/>
    <w:rsid w:val="003C07BC"/>
    <w:rsid w:val="003C2636"/>
    <w:rsid w:val="003C378C"/>
    <w:rsid w:val="003C3E83"/>
    <w:rsid w:val="003C6D6D"/>
    <w:rsid w:val="003C6DFC"/>
    <w:rsid w:val="003D21CF"/>
    <w:rsid w:val="003D22C6"/>
    <w:rsid w:val="003D3242"/>
    <w:rsid w:val="003D4BDB"/>
    <w:rsid w:val="003D5E47"/>
    <w:rsid w:val="003D5F0D"/>
    <w:rsid w:val="003D6ADC"/>
    <w:rsid w:val="003D7976"/>
    <w:rsid w:val="003D7996"/>
    <w:rsid w:val="003D79B7"/>
    <w:rsid w:val="003E02E0"/>
    <w:rsid w:val="003E0900"/>
    <w:rsid w:val="003E53C7"/>
    <w:rsid w:val="003E6FFB"/>
    <w:rsid w:val="003E7D25"/>
    <w:rsid w:val="003F0471"/>
    <w:rsid w:val="003F08AA"/>
    <w:rsid w:val="003F2187"/>
    <w:rsid w:val="003F310C"/>
    <w:rsid w:val="003F4C41"/>
    <w:rsid w:val="003F59E9"/>
    <w:rsid w:val="003F5B8D"/>
    <w:rsid w:val="003F5CE8"/>
    <w:rsid w:val="003F6E2C"/>
    <w:rsid w:val="0040076B"/>
    <w:rsid w:val="004012E5"/>
    <w:rsid w:val="00401932"/>
    <w:rsid w:val="00402672"/>
    <w:rsid w:val="004029B7"/>
    <w:rsid w:val="00402A20"/>
    <w:rsid w:val="004034F9"/>
    <w:rsid w:val="004043A5"/>
    <w:rsid w:val="00404E73"/>
    <w:rsid w:val="00405103"/>
    <w:rsid w:val="0040578F"/>
    <w:rsid w:val="00406283"/>
    <w:rsid w:val="00406CD4"/>
    <w:rsid w:val="0040771F"/>
    <w:rsid w:val="00407FAC"/>
    <w:rsid w:val="0041218F"/>
    <w:rsid w:val="004121C7"/>
    <w:rsid w:val="00416E1B"/>
    <w:rsid w:val="00420917"/>
    <w:rsid w:val="00420FA1"/>
    <w:rsid w:val="004215A1"/>
    <w:rsid w:val="004224B0"/>
    <w:rsid w:val="0042261E"/>
    <w:rsid w:val="004227AB"/>
    <w:rsid w:val="00422C37"/>
    <w:rsid w:val="00424B28"/>
    <w:rsid w:val="00425C1B"/>
    <w:rsid w:val="00426905"/>
    <w:rsid w:val="00426A38"/>
    <w:rsid w:val="0042725D"/>
    <w:rsid w:val="0042748B"/>
    <w:rsid w:val="0043062C"/>
    <w:rsid w:val="004309A2"/>
    <w:rsid w:val="00431457"/>
    <w:rsid w:val="00431960"/>
    <w:rsid w:val="0043228D"/>
    <w:rsid w:val="00432E69"/>
    <w:rsid w:val="004342AE"/>
    <w:rsid w:val="00435687"/>
    <w:rsid w:val="00435EE2"/>
    <w:rsid w:val="00436302"/>
    <w:rsid w:val="004363AF"/>
    <w:rsid w:val="00436547"/>
    <w:rsid w:val="00436AC2"/>
    <w:rsid w:val="00437DEE"/>
    <w:rsid w:val="004404FE"/>
    <w:rsid w:val="00440746"/>
    <w:rsid w:val="004412B9"/>
    <w:rsid w:val="00441551"/>
    <w:rsid w:val="00442250"/>
    <w:rsid w:val="0044309B"/>
    <w:rsid w:val="00443BE8"/>
    <w:rsid w:val="00445009"/>
    <w:rsid w:val="00445F6D"/>
    <w:rsid w:val="004468A3"/>
    <w:rsid w:val="00446E94"/>
    <w:rsid w:val="00447618"/>
    <w:rsid w:val="0044770E"/>
    <w:rsid w:val="00450771"/>
    <w:rsid w:val="00450E67"/>
    <w:rsid w:val="0045134E"/>
    <w:rsid w:val="004537D2"/>
    <w:rsid w:val="004540E9"/>
    <w:rsid w:val="0045417A"/>
    <w:rsid w:val="00456B8C"/>
    <w:rsid w:val="00457FAF"/>
    <w:rsid w:val="004601EE"/>
    <w:rsid w:val="00461690"/>
    <w:rsid w:val="0046491E"/>
    <w:rsid w:val="00464AC1"/>
    <w:rsid w:val="00465411"/>
    <w:rsid w:val="004655A8"/>
    <w:rsid w:val="004656BC"/>
    <w:rsid w:val="004659CB"/>
    <w:rsid w:val="0046673F"/>
    <w:rsid w:val="004668C7"/>
    <w:rsid w:val="0047156D"/>
    <w:rsid w:val="00471866"/>
    <w:rsid w:val="0047189E"/>
    <w:rsid w:val="00471ECB"/>
    <w:rsid w:val="00472B82"/>
    <w:rsid w:val="00473321"/>
    <w:rsid w:val="00473ECC"/>
    <w:rsid w:val="004759CB"/>
    <w:rsid w:val="00475AC8"/>
    <w:rsid w:val="00476A5B"/>
    <w:rsid w:val="00477BD5"/>
    <w:rsid w:val="00481C69"/>
    <w:rsid w:val="00481FB2"/>
    <w:rsid w:val="00482231"/>
    <w:rsid w:val="00483140"/>
    <w:rsid w:val="00483143"/>
    <w:rsid w:val="00483C26"/>
    <w:rsid w:val="00484433"/>
    <w:rsid w:val="00485688"/>
    <w:rsid w:val="00485A67"/>
    <w:rsid w:val="00485F9F"/>
    <w:rsid w:val="004871B7"/>
    <w:rsid w:val="004877BF"/>
    <w:rsid w:val="00487CEA"/>
    <w:rsid w:val="00490D45"/>
    <w:rsid w:val="0049347C"/>
    <w:rsid w:val="00493D47"/>
    <w:rsid w:val="00493D61"/>
    <w:rsid w:val="00494321"/>
    <w:rsid w:val="00494F0F"/>
    <w:rsid w:val="004952B9"/>
    <w:rsid w:val="00495582"/>
    <w:rsid w:val="00496BB4"/>
    <w:rsid w:val="00496DE6"/>
    <w:rsid w:val="00497CCB"/>
    <w:rsid w:val="004A104F"/>
    <w:rsid w:val="004A115E"/>
    <w:rsid w:val="004A1CF7"/>
    <w:rsid w:val="004A2898"/>
    <w:rsid w:val="004A2AF9"/>
    <w:rsid w:val="004A3B35"/>
    <w:rsid w:val="004A5ADC"/>
    <w:rsid w:val="004A735A"/>
    <w:rsid w:val="004A7874"/>
    <w:rsid w:val="004A789E"/>
    <w:rsid w:val="004B01B8"/>
    <w:rsid w:val="004B2578"/>
    <w:rsid w:val="004B29B7"/>
    <w:rsid w:val="004B3548"/>
    <w:rsid w:val="004B3B50"/>
    <w:rsid w:val="004B477B"/>
    <w:rsid w:val="004B51EF"/>
    <w:rsid w:val="004B596F"/>
    <w:rsid w:val="004B79C1"/>
    <w:rsid w:val="004C09C3"/>
    <w:rsid w:val="004C1A22"/>
    <w:rsid w:val="004C2E52"/>
    <w:rsid w:val="004C306A"/>
    <w:rsid w:val="004C4A30"/>
    <w:rsid w:val="004C53FD"/>
    <w:rsid w:val="004C567A"/>
    <w:rsid w:val="004C5E64"/>
    <w:rsid w:val="004C70D1"/>
    <w:rsid w:val="004C75D7"/>
    <w:rsid w:val="004C7652"/>
    <w:rsid w:val="004C7ED1"/>
    <w:rsid w:val="004D03F4"/>
    <w:rsid w:val="004D2F67"/>
    <w:rsid w:val="004D381D"/>
    <w:rsid w:val="004D4165"/>
    <w:rsid w:val="004D44CB"/>
    <w:rsid w:val="004D4651"/>
    <w:rsid w:val="004D4F69"/>
    <w:rsid w:val="004D4FBC"/>
    <w:rsid w:val="004D65B1"/>
    <w:rsid w:val="004E06FB"/>
    <w:rsid w:val="004E1438"/>
    <w:rsid w:val="004E260F"/>
    <w:rsid w:val="004E32BF"/>
    <w:rsid w:val="004E348C"/>
    <w:rsid w:val="004E36C6"/>
    <w:rsid w:val="004E3D57"/>
    <w:rsid w:val="004E4930"/>
    <w:rsid w:val="004E4C48"/>
    <w:rsid w:val="004E6548"/>
    <w:rsid w:val="004E6834"/>
    <w:rsid w:val="004E6FE3"/>
    <w:rsid w:val="004F0757"/>
    <w:rsid w:val="004F0F9E"/>
    <w:rsid w:val="004F240D"/>
    <w:rsid w:val="004F2580"/>
    <w:rsid w:val="004F3028"/>
    <w:rsid w:val="004F3123"/>
    <w:rsid w:val="004F5106"/>
    <w:rsid w:val="004F6246"/>
    <w:rsid w:val="004F6F5F"/>
    <w:rsid w:val="00501FA6"/>
    <w:rsid w:val="00502002"/>
    <w:rsid w:val="00502C6B"/>
    <w:rsid w:val="00505819"/>
    <w:rsid w:val="00505E7E"/>
    <w:rsid w:val="00506BFC"/>
    <w:rsid w:val="00506C5C"/>
    <w:rsid w:val="00506D98"/>
    <w:rsid w:val="00507AB1"/>
    <w:rsid w:val="00510974"/>
    <w:rsid w:val="00510B24"/>
    <w:rsid w:val="00511E4F"/>
    <w:rsid w:val="00513B87"/>
    <w:rsid w:val="0051416A"/>
    <w:rsid w:val="00514D56"/>
    <w:rsid w:val="00515619"/>
    <w:rsid w:val="00516C70"/>
    <w:rsid w:val="00516E43"/>
    <w:rsid w:val="00516F67"/>
    <w:rsid w:val="005203E9"/>
    <w:rsid w:val="00520EAA"/>
    <w:rsid w:val="0052158D"/>
    <w:rsid w:val="005255B5"/>
    <w:rsid w:val="005257C4"/>
    <w:rsid w:val="005261DA"/>
    <w:rsid w:val="00526B58"/>
    <w:rsid w:val="005270E3"/>
    <w:rsid w:val="00527766"/>
    <w:rsid w:val="005300CB"/>
    <w:rsid w:val="00530AB1"/>
    <w:rsid w:val="00530F45"/>
    <w:rsid w:val="00531373"/>
    <w:rsid w:val="00531A7C"/>
    <w:rsid w:val="005323CB"/>
    <w:rsid w:val="00533B5D"/>
    <w:rsid w:val="00533BB9"/>
    <w:rsid w:val="00533C60"/>
    <w:rsid w:val="00533CBA"/>
    <w:rsid w:val="005345D3"/>
    <w:rsid w:val="00535B1F"/>
    <w:rsid w:val="00535E73"/>
    <w:rsid w:val="00536C86"/>
    <w:rsid w:val="00536D60"/>
    <w:rsid w:val="00541DBD"/>
    <w:rsid w:val="00542A5E"/>
    <w:rsid w:val="00543E3B"/>
    <w:rsid w:val="00545147"/>
    <w:rsid w:val="0054634D"/>
    <w:rsid w:val="00546782"/>
    <w:rsid w:val="00546D9E"/>
    <w:rsid w:val="00550017"/>
    <w:rsid w:val="00551609"/>
    <w:rsid w:val="00551F74"/>
    <w:rsid w:val="00552A63"/>
    <w:rsid w:val="00553882"/>
    <w:rsid w:val="00553A7B"/>
    <w:rsid w:val="0055413A"/>
    <w:rsid w:val="00555DE6"/>
    <w:rsid w:val="005560D5"/>
    <w:rsid w:val="005564A5"/>
    <w:rsid w:val="005571A0"/>
    <w:rsid w:val="005573CD"/>
    <w:rsid w:val="0056022E"/>
    <w:rsid w:val="00560648"/>
    <w:rsid w:val="00560938"/>
    <w:rsid w:val="0056113B"/>
    <w:rsid w:val="005616E9"/>
    <w:rsid w:val="00561CC5"/>
    <w:rsid w:val="00562813"/>
    <w:rsid w:val="0056334E"/>
    <w:rsid w:val="005638B6"/>
    <w:rsid w:val="00567C0C"/>
    <w:rsid w:val="00571138"/>
    <w:rsid w:val="0057284B"/>
    <w:rsid w:val="005734CB"/>
    <w:rsid w:val="00577931"/>
    <w:rsid w:val="0058206A"/>
    <w:rsid w:val="0058250C"/>
    <w:rsid w:val="00582A16"/>
    <w:rsid w:val="00583ABB"/>
    <w:rsid w:val="005849B2"/>
    <w:rsid w:val="0058580D"/>
    <w:rsid w:val="00585B90"/>
    <w:rsid w:val="00587126"/>
    <w:rsid w:val="00587973"/>
    <w:rsid w:val="005915F8"/>
    <w:rsid w:val="00592261"/>
    <w:rsid w:val="005923CB"/>
    <w:rsid w:val="005923F1"/>
    <w:rsid w:val="00592A3C"/>
    <w:rsid w:val="005930A3"/>
    <w:rsid w:val="0059393D"/>
    <w:rsid w:val="005958A8"/>
    <w:rsid w:val="0059598A"/>
    <w:rsid w:val="005978FD"/>
    <w:rsid w:val="005A18BD"/>
    <w:rsid w:val="005A1B3C"/>
    <w:rsid w:val="005A21CB"/>
    <w:rsid w:val="005A2DD4"/>
    <w:rsid w:val="005A49EE"/>
    <w:rsid w:val="005A4CE1"/>
    <w:rsid w:val="005A52F7"/>
    <w:rsid w:val="005A55C5"/>
    <w:rsid w:val="005A5629"/>
    <w:rsid w:val="005A62BF"/>
    <w:rsid w:val="005A697B"/>
    <w:rsid w:val="005A6F06"/>
    <w:rsid w:val="005A7CDE"/>
    <w:rsid w:val="005B1B1D"/>
    <w:rsid w:val="005B2E35"/>
    <w:rsid w:val="005B3FF3"/>
    <w:rsid w:val="005B4FB2"/>
    <w:rsid w:val="005B5611"/>
    <w:rsid w:val="005B5BEC"/>
    <w:rsid w:val="005B6C9E"/>
    <w:rsid w:val="005B75F3"/>
    <w:rsid w:val="005B78D4"/>
    <w:rsid w:val="005B7D94"/>
    <w:rsid w:val="005C002D"/>
    <w:rsid w:val="005C1D0A"/>
    <w:rsid w:val="005C3198"/>
    <w:rsid w:val="005C32EF"/>
    <w:rsid w:val="005C3B05"/>
    <w:rsid w:val="005C4C32"/>
    <w:rsid w:val="005C5679"/>
    <w:rsid w:val="005C59AF"/>
    <w:rsid w:val="005C5AF7"/>
    <w:rsid w:val="005C5DB3"/>
    <w:rsid w:val="005C6A5F"/>
    <w:rsid w:val="005C6F12"/>
    <w:rsid w:val="005D0005"/>
    <w:rsid w:val="005D16CB"/>
    <w:rsid w:val="005D1877"/>
    <w:rsid w:val="005D24AC"/>
    <w:rsid w:val="005D2EF1"/>
    <w:rsid w:val="005D5160"/>
    <w:rsid w:val="005D546C"/>
    <w:rsid w:val="005D59A6"/>
    <w:rsid w:val="005D6208"/>
    <w:rsid w:val="005D672B"/>
    <w:rsid w:val="005D6EE6"/>
    <w:rsid w:val="005D7591"/>
    <w:rsid w:val="005D783E"/>
    <w:rsid w:val="005D7976"/>
    <w:rsid w:val="005D7A1E"/>
    <w:rsid w:val="005E0003"/>
    <w:rsid w:val="005E05C9"/>
    <w:rsid w:val="005E294F"/>
    <w:rsid w:val="005E2B51"/>
    <w:rsid w:val="005E2CA6"/>
    <w:rsid w:val="005E3B99"/>
    <w:rsid w:val="005E483D"/>
    <w:rsid w:val="005E4E95"/>
    <w:rsid w:val="005E53B2"/>
    <w:rsid w:val="005E5504"/>
    <w:rsid w:val="005E5BF4"/>
    <w:rsid w:val="005E7052"/>
    <w:rsid w:val="005E7706"/>
    <w:rsid w:val="005E7E9B"/>
    <w:rsid w:val="005F05E2"/>
    <w:rsid w:val="005F0870"/>
    <w:rsid w:val="005F0964"/>
    <w:rsid w:val="005F0EDD"/>
    <w:rsid w:val="005F2A70"/>
    <w:rsid w:val="005F43C0"/>
    <w:rsid w:val="005F550C"/>
    <w:rsid w:val="005F5CFC"/>
    <w:rsid w:val="005F693D"/>
    <w:rsid w:val="005F71FD"/>
    <w:rsid w:val="00601EE0"/>
    <w:rsid w:val="006024B1"/>
    <w:rsid w:val="006026C3"/>
    <w:rsid w:val="00604ED6"/>
    <w:rsid w:val="0060732B"/>
    <w:rsid w:val="00611862"/>
    <w:rsid w:val="006119F7"/>
    <w:rsid w:val="00611BB2"/>
    <w:rsid w:val="006120D8"/>
    <w:rsid w:val="0061249B"/>
    <w:rsid w:val="006134B4"/>
    <w:rsid w:val="00613F99"/>
    <w:rsid w:val="00614969"/>
    <w:rsid w:val="00614B85"/>
    <w:rsid w:val="00615C4C"/>
    <w:rsid w:val="00615E77"/>
    <w:rsid w:val="00615F93"/>
    <w:rsid w:val="00616947"/>
    <w:rsid w:val="00617492"/>
    <w:rsid w:val="00617CF5"/>
    <w:rsid w:val="00620916"/>
    <w:rsid w:val="00620BA9"/>
    <w:rsid w:val="00620ED5"/>
    <w:rsid w:val="00621943"/>
    <w:rsid w:val="00622D43"/>
    <w:rsid w:val="00625BCD"/>
    <w:rsid w:val="00626D33"/>
    <w:rsid w:val="00626DE7"/>
    <w:rsid w:val="00626F6D"/>
    <w:rsid w:val="00627129"/>
    <w:rsid w:val="00630663"/>
    <w:rsid w:val="00634516"/>
    <w:rsid w:val="00634A71"/>
    <w:rsid w:val="00635501"/>
    <w:rsid w:val="00636011"/>
    <w:rsid w:val="006368C3"/>
    <w:rsid w:val="00637BEE"/>
    <w:rsid w:val="00640F50"/>
    <w:rsid w:val="00640FA1"/>
    <w:rsid w:val="00641ED3"/>
    <w:rsid w:val="00642A7C"/>
    <w:rsid w:val="006433CF"/>
    <w:rsid w:val="00643C2A"/>
    <w:rsid w:val="00643F81"/>
    <w:rsid w:val="0064414F"/>
    <w:rsid w:val="006443A2"/>
    <w:rsid w:val="0064580B"/>
    <w:rsid w:val="00646050"/>
    <w:rsid w:val="00646203"/>
    <w:rsid w:val="00646BC1"/>
    <w:rsid w:val="0064710B"/>
    <w:rsid w:val="006477C6"/>
    <w:rsid w:val="00647F0C"/>
    <w:rsid w:val="006514EA"/>
    <w:rsid w:val="006533FA"/>
    <w:rsid w:val="00654EA5"/>
    <w:rsid w:val="006555BE"/>
    <w:rsid w:val="00655B36"/>
    <w:rsid w:val="006566C0"/>
    <w:rsid w:val="00656AA3"/>
    <w:rsid w:val="00656BB6"/>
    <w:rsid w:val="00657012"/>
    <w:rsid w:val="006575ED"/>
    <w:rsid w:val="00657C30"/>
    <w:rsid w:val="00660375"/>
    <w:rsid w:val="00662D42"/>
    <w:rsid w:val="0066366E"/>
    <w:rsid w:val="0066452C"/>
    <w:rsid w:val="00664CD9"/>
    <w:rsid w:val="0066570D"/>
    <w:rsid w:val="0066688E"/>
    <w:rsid w:val="00666DEA"/>
    <w:rsid w:val="00670C36"/>
    <w:rsid w:val="0067118F"/>
    <w:rsid w:val="0067264D"/>
    <w:rsid w:val="00673167"/>
    <w:rsid w:val="0067391B"/>
    <w:rsid w:val="006753C2"/>
    <w:rsid w:val="00676132"/>
    <w:rsid w:val="00676BA3"/>
    <w:rsid w:val="0067718B"/>
    <w:rsid w:val="0068110F"/>
    <w:rsid w:val="006819AB"/>
    <w:rsid w:val="00682700"/>
    <w:rsid w:val="00682C25"/>
    <w:rsid w:val="006843CB"/>
    <w:rsid w:val="00684DE6"/>
    <w:rsid w:val="00685320"/>
    <w:rsid w:val="00685A26"/>
    <w:rsid w:val="0068652B"/>
    <w:rsid w:val="00687479"/>
    <w:rsid w:val="0069070C"/>
    <w:rsid w:val="00691039"/>
    <w:rsid w:val="00691630"/>
    <w:rsid w:val="00691643"/>
    <w:rsid w:val="00691A7F"/>
    <w:rsid w:val="00691B0A"/>
    <w:rsid w:val="00691FCD"/>
    <w:rsid w:val="0069323B"/>
    <w:rsid w:val="006937CF"/>
    <w:rsid w:val="00693B32"/>
    <w:rsid w:val="00693D3A"/>
    <w:rsid w:val="006948F2"/>
    <w:rsid w:val="00694969"/>
    <w:rsid w:val="006968CB"/>
    <w:rsid w:val="006968DB"/>
    <w:rsid w:val="006A01A3"/>
    <w:rsid w:val="006A04A9"/>
    <w:rsid w:val="006A429B"/>
    <w:rsid w:val="006A43AF"/>
    <w:rsid w:val="006A4601"/>
    <w:rsid w:val="006A62BD"/>
    <w:rsid w:val="006B082C"/>
    <w:rsid w:val="006B1263"/>
    <w:rsid w:val="006B1550"/>
    <w:rsid w:val="006B2CAA"/>
    <w:rsid w:val="006B358C"/>
    <w:rsid w:val="006B38B0"/>
    <w:rsid w:val="006B39AB"/>
    <w:rsid w:val="006B3FC4"/>
    <w:rsid w:val="006B46DB"/>
    <w:rsid w:val="006B5979"/>
    <w:rsid w:val="006B671D"/>
    <w:rsid w:val="006B6CC2"/>
    <w:rsid w:val="006B7212"/>
    <w:rsid w:val="006C0348"/>
    <w:rsid w:val="006C0902"/>
    <w:rsid w:val="006C2DC2"/>
    <w:rsid w:val="006C348A"/>
    <w:rsid w:val="006C5394"/>
    <w:rsid w:val="006C542A"/>
    <w:rsid w:val="006C57DA"/>
    <w:rsid w:val="006C59AE"/>
    <w:rsid w:val="006C784A"/>
    <w:rsid w:val="006C78DA"/>
    <w:rsid w:val="006D0F8A"/>
    <w:rsid w:val="006D1DC9"/>
    <w:rsid w:val="006D252C"/>
    <w:rsid w:val="006D35DC"/>
    <w:rsid w:val="006D49CF"/>
    <w:rsid w:val="006D4AD4"/>
    <w:rsid w:val="006D54D1"/>
    <w:rsid w:val="006D58F7"/>
    <w:rsid w:val="006D61EC"/>
    <w:rsid w:val="006D6B6A"/>
    <w:rsid w:val="006D6CAD"/>
    <w:rsid w:val="006D763B"/>
    <w:rsid w:val="006D7C02"/>
    <w:rsid w:val="006D7F9B"/>
    <w:rsid w:val="006E267B"/>
    <w:rsid w:val="006E2E3A"/>
    <w:rsid w:val="006E2F8D"/>
    <w:rsid w:val="006E516C"/>
    <w:rsid w:val="006E54F5"/>
    <w:rsid w:val="006E6265"/>
    <w:rsid w:val="006E62E0"/>
    <w:rsid w:val="006F4274"/>
    <w:rsid w:val="006F5114"/>
    <w:rsid w:val="006F5188"/>
    <w:rsid w:val="006F56A7"/>
    <w:rsid w:val="006F5A17"/>
    <w:rsid w:val="006F66A3"/>
    <w:rsid w:val="006F6CD0"/>
    <w:rsid w:val="006F73D8"/>
    <w:rsid w:val="006F7C6D"/>
    <w:rsid w:val="00700979"/>
    <w:rsid w:val="00700B53"/>
    <w:rsid w:val="00700EDB"/>
    <w:rsid w:val="00702139"/>
    <w:rsid w:val="00702CD9"/>
    <w:rsid w:val="0070656F"/>
    <w:rsid w:val="00707285"/>
    <w:rsid w:val="007073F5"/>
    <w:rsid w:val="007100DD"/>
    <w:rsid w:val="0071122F"/>
    <w:rsid w:val="0071160E"/>
    <w:rsid w:val="00711FEF"/>
    <w:rsid w:val="00712B49"/>
    <w:rsid w:val="0071314A"/>
    <w:rsid w:val="00713346"/>
    <w:rsid w:val="007147F8"/>
    <w:rsid w:val="007157A0"/>
    <w:rsid w:val="00716C9D"/>
    <w:rsid w:val="007178D6"/>
    <w:rsid w:val="0072040A"/>
    <w:rsid w:val="00720CE7"/>
    <w:rsid w:val="00720EA4"/>
    <w:rsid w:val="00721E67"/>
    <w:rsid w:val="00722A29"/>
    <w:rsid w:val="00722AC9"/>
    <w:rsid w:val="00722EA3"/>
    <w:rsid w:val="007230FC"/>
    <w:rsid w:val="0072535F"/>
    <w:rsid w:val="00727FCB"/>
    <w:rsid w:val="0073060B"/>
    <w:rsid w:val="00730724"/>
    <w:rsid w:val="00731DA4"/>
    <w:rsid w:val="00733B45"/>
    <w:rsid w:val="00733BC7"/>
    <w:rsid w:val="00734875"/>
    <w:rsid w:val="00734B17"/>
    <w:rsid w:val="00735E87"/>
    <w:rsid w:val="0073615E"/>
    <w:rsid w:val="00741CAE"/>
    <w:rsid w:val="00742FE2"/>
    <w:rsid w:val="007436D9"/>
    <w:rsid w:val="00743A36"/>
    <w:rsid w:val="007449DE"/>
    <w:rsid w:val="00744D00"/>
    <w:rsid w:val="00744FF3"/>
    <w:rsid w:val="00745061"/>
    <w:rsid w:val="0074516E"/>
    <w:rsid w:val="0074602B"/>
    <w:rsid w:val="00747059"/>
    <w:rsid w:val="00750AE0"/>
    <w:rsid w:val="00751CAE"/>
    <w:rsid w:val="00752146"/>
    <w:rsid w:val="00752514"/>
    <w:rsid w:val="00752BE3"/>
    <w:rsid w:val="007534E9"/>
    <w:rsid w:val="00755F1E"/>
    <w:rsid w:val="0075621E"/>
    <w:rsid w:val="0075648B"/>
    <w:rsid w:val="007565E3"/>
    <w:rsid w:val="00756F81"/>
    <w:rsid w:val="0075767D"/>
    <w:rsid w:val="0075799E"/>
    <w:rsid w:val="00761307"/>
    <w:rsid w:val="00761E23"/>
    <w:rsid w:val="00762CFA"/>
    <w:rsid w:val="00762EF5"/>
    <w:rsid w:val="00763494"/>
    <w:rsid w:val="0076392F"/>
    <w:rsid w:val="00764A0B"/>
    <w:rsid w:val="00765FB7"/>
    <w:rsid w:val="00766C52"/>
    <w:rsid w:val="0077060C"/>
    <w:rsid w:val="00770DF3"/>
    <w:rsid w:val="00771E7E"/>
    <w:rsid w:val="00772DF0"/>
    <w:rsid w:val="00773005"/>
    <w:rsid w:val="007730C4"/>
    <w:rsid w:val="00774BCC"/>
    <w:rsid w:val="0077561A"/>
    <w:rsid w:val="007759AF"/>
    <w:rsid w:val="0077790F"/>
    <w:rsid w:val="007812FA"/>
    <w:rsid w:val="00781AF8"/>
    <w:rsid w:val="00781E2D"/>
    <w:rsid w:val="00782483"/>
    <w:rsid w:val="00782B2A"/>
    <w:rsid w:val="00782BBB"/>
    <w:rsid w:val="007839D6"/>
    <w:rsid w:val="00784E0A"/>
    <w:rsid w:val="00786686"/>
    <w:rsid w:val="007868BF"/>
    <w:rsid w:val="00790BBF"/>
    <w:rsid w:val="00790CE0"/>
    <w:rsid w:val="007912DC"/>
    <w:rsid w:val="007915FD"/>
    <w:rsid w:val="00792164"/>
    <w:rsid w:val="00793209"/>
    <w:rsid w:val="0079380B"/>
    <w:rsid w:val="007947B6"/>
    <w:rsid w:val="007962EC"/>
    <w:rsid w:val="0079634B"/>
    <w:rsid w:val="00796C1C"/>
    <w:rsid w:val="007975B8"/>
    <w:rsid w:val="007A025D"/>
    <w:rsid w:val="007A0B53"/>
    <w:rsid w:val="007A0BB3"/>
    <w:rsid w:val="007A0EC8"/>
    <w:rsid w:val="007A1A6D"/>
    <w:rsid w:val="007A1ACD"/>
    <w:rsid w:val="007A28C2"/>
    <w:rsid w:val="007A3893"/>
    <w:rsid w:val="007A3F35"/>
    <w:rsid w:val="007A4559"/>
    <w:rsid w:val="007A67C1"/>
    <w:rsid w:val="007A68C7"/>
    <w:rsid w:val="007A7D02"/>
    <w:rsid w:val="007B0ECA"/>
    <w:rsid w:val="007B1A34"/>
    <w:rsid w:val="007B2CD8"/>
    <w:rsid w:val="007B46F0"/>
    <w:rsid w:val="007B4B0C"/>
    <w:rsid w:val="007B75DC"/>
    <w:rsid w:val="007C061B"/>
    <w:rsid w:val="007C0B20"/>
    <w:rsid w:val="007C2949"/>
    <w:rsid w:val="007C2BAA"/>
    <w:rsid w:val="007C3640"/>
    <w:rsid w:val="007C3F24"/>
    <w:rsid w:val="007C4A3B"/>
    <w:rsid w:val="007D3323"/>
    <w:rsid w:val="007D33C2"/>
    <w:rsid w:val="007D3C57"/>
    <w:rsid w:val="007D57A0"/>
    <w:rsid w:val="007D5CB2"/>
    <w:rsid w:val="007E04CA"/>
    <w:rsid w:val="007E2336"/>
    <w:rsid w:val="007E2F8E"/>
    <w:rsid w:val="007E4875"/>
    <w:rsid w:val="007E546A"/>
    <w:rsid w:val="007E6DB6"/>
    <w:rsid w:val="007E6E7C"/>
    <w:rsid w:val="007E7ADE"/>
    <w:rsid w:val="007F0250"/>
    <w:rsid w:val="007F34AE"/>
    <w:rsid w:val="007F3812"/>
    <w:rsid w:val="007F4528"/>
    <w:rsid w:val="007F4F7C"/>
    <w:rsid w:val="00801598"/>
    <w:rsid w:val="00802F3A"/>
    <w:rsid w:val="00803972"/>
    <w:rsid w:val="008041CD"/>
    <w:rsid w:val="00804EC3"/>
    <w:rsid w:val="0080520A"/>
    <w:rsid w:val="00805C49"/>
    <w:rsid w:val="00810C81"/>
    <w:rsid w:val="00810F8A"/>
    <w:rsid w:val="00813203"/>
    <w:rsid w:val="0081416E"/>
    <w:rsid w:val="00816AA7"/>
    <w:rsid w:val="008172C7"/>
    <w:rsid w:val="0082007E"/>
    <w:rsid w:val="00820A0A"/>
    <w:rsid w:val="00822371"/>
    <w:rsid w:val="0082379B"/>
    <w:rsid w:val="00823869"/>
    <w:rsid w:val="008238D6"/>
    <w:rsid w:val="008240C4"/>
    <w:rsid w:val="0082593B"/>
    <w:rsid w:val="00826ED4"/>
    <w:rsid w:val="0082724C"/>
    <w:rsid w:val="008301CC"/>
    <w:rsid w:val="008304B7"/>
    <w:rsid w:val="008306BE"/>
    <w:rsid w:val="00831A54"/>
    <w:rsid w:val="00832E36"/>
    <w:rsid w:val="0083309E"/>
    <w:rsid w:val="00834878"/>
    <w:rsid w:val="00834AB2"/>
    <w:rsid w:val="00834D42"/>
    <w:rsid w:val="008363FD"/>
    <w:rsid w:val="00836A76"/>
    <w:rsid w:val="00836DB8"/>
    <w:rsid w:val="00837291"/>
    <w:rsid w:val="00837A90"/>
    <w:rsid w:val="00837F45"/>
    <w:rsid w:val="00841C19"/>
    <w:rsid w:val="00841ED9"/>
    <w:rsid w:val="00842EB2"/>
    <w:rsid w:val="00843171"/>
    <w:rsid w:val="00843676"/>
    <w:rsid w:val="008437D9"/>
    <w:rsid w:val="00844ACA"/>
    <w:rsid w:val="008452FF"/>
    <w:rsid w:val="00845F6A"/>
    <w:rsid w:val="00850302"/>
    <w:rsid w:val="008523F6"/>
    <w:rsid w:val="008534CF"/>
    <w:rsid w:val="008534D3"/>
    <w:rsid w:val="00853C6F"/>
    <w:rsid w:val="00855137"/>
    <w:rsid w:val="0086017C"/>
    <w:rsid w:val="008602C6"/>
    <w:rsid w:val="008603AB"/>
    <w:rsid w:val="00860FFE"/>
    <w:rsid w:val="00861031"/>
    <w:rsid w:val="00861951"/>
    <w:rsid w:val="00861B26"/>
    <w:rsid w:val="00864ACB"/>
    <w:rsid w:val="008659CC"/>
    <w:rsid w:val="00866BF5"/>
    <w:rsid w:val="008712BC"/>
    <w:rsid w:val="008718C3"/>
    <w:rsid w:val="008724FD"/>
    <w:rsid w:val="0087284B"/>
    <w:rsid w:val="008742B2"/>
    <w:rsid w:val="00875C4B"/>
    <w:rsid w:val="00875F43"/>
    <w:rsid w:val="00877C5E"/>
    <w:rsid w:val="00877E53"/>
    <w:rsid w:val="00880992"/>
    <w:rsid w:val="00880B9F"/>
    <w:rsid w:val="00881B62"/>
    <w:rsid w:val="00882091"/>
    <w:rsid w:val="00884A88"/>
    <w:rsid w:val="00884CBA"/>
    <w:rsid w:val="00884FAC"/>
    <w:rsid w:val="00884FF3"/>
    <w:rsid w:val="008856E4"/>
    <w:rsid w:val="00885C35"/>
    <w:rsid w:val="00886595"/>
    <w:rsid w:val="008871A8"/>
    <w:rsid w:val="00887738"/>
    <w:rsid w:val="00890583"/>
    <w:rsid w:val="008910B2"/>
    <w:rsid w:val="00891B0F"/>
    <w:rsid w:val="008920E0"/>
    <w:rsid w:val="00892BE1"/>
    <w:rsid w:val="00894F83"/>
    <w:rsid w:val="00895522"/>
    <w:rsid w:val="0089576B"/>
    <w:rsid w:val="00896B72"/>
    <w:rsid w:val="008A0E14"/>
    <w:rsid w:val="008A0F0C"/>
    <w:rsid w:val="008A10FD"/>
    <w:rsid w:val="008A1118"/>
    <w:rsid w:val="008A1393"/>
    <w:rsid w:val="008A218C"/>
    <w:rsid w:val="008A24E7"/>
    <w:rsid w:val="008A33BF"/>
    <w:rsid w:val="008A3BBC"/>
    <w:rsid w:val="008A411B"/>
    <w:rsid w:val="008A50D3"/>
    <w:rsid w:val="008A51E7"/>
    <w:rsid w:val="008A5786"/>
    <w:rsid w:val="008A6A0C"/>
    <w:rsid w:val="008A6CCF"/>
    <w:rsid w:val="008A73FF"/>
    <w:rsid w:val="008B068D"/>
    <w:rsid w:val="008B0712"/>
    <w:rsid w:val="008B21F9"/>
    <w:rsid w:val="008B2A9E"/>
    <w:rsid w:val="008B3A36"/>
    <w:rsid w:val="008B534F"/>
    <w:rsid w:val="008B53E6"/>
    <w:rsid w:val="008B7850"/>
    <w:rsid w:val="008C0786"/>
    <w:rsid w:val="008C1B6B"/>
    <w:rsid w:val="008C2B39"/>
    <w:rsid w:val="008C4760"/>
    <w:rsid w:val="008C47DB"/>
    <w:rsid w:val="008C5452"/>
    <w:rsid w:val="008C5902"/>
    <w:rsid w:val="008C7368"/>
    <w:rsid w:val="008C7FF3"/>
    <w:rsid w:val="008D05AC"/>
    <w:rsid w:val="008D12C0"/>
    <w:rsid w:val="008D1662"/>
    <w:rsid w:val="008D2141"/>
    <w:rsid w:val="008D4049"/>
    <w:rsid w:val="008D559D"/>
    <w:rsid w:val="008D6682"/>
    <w:rsid w:val="008D69E7"/>
    <w:rsid w:val="008D7C83"/>
    <w:rsid w:val="008E1C6F"/>
    <w:rsid w:val="008E2162"/>
    <w:rsid w:val="008E28D8"/>
    <w:rsid w:val="008E45BB"/>
    <w:rsid w:val="008E4B69"/>
    <w:rsid w:val="008E5BA4"/>
    <w:rsid w:val="008E69A7"/>
    <w:rsid w:val="008F0E0C"/>
    <w:rsid w:val="008F2319"/>
    <w:rsid w:val="008F23E9"/>
    <w:rsid w:val="008F2714"/>
    <w:rsid w:val="008F3144"/>
    <w:rsid w:val="008F3B08"/>
    <w:rsid w:val="008F5804"/>
    <w:rsid w:val="008F6CF1"/>
    <w:rsid w:val="008F710E"/>
    <w:rsid w:val="00900C9C"/>
    <w:rsid w:val="009011C8"/>
    <w:rsid w:val="009019AA"/>
    <w:rsid w:val="00901B88"/>
    <w:rsid w:val="00902640"/>
    <w:rsid w:val="00902997"/>
    <w:rsid w:val="00902E29"/>
    <w:rsid w:val="00904D0E"/>
    <w:rsid w:val="00904D5B"/>
    <w:rsid w:val="00904D79"/>
    <w:rsid w:val="009071C0"/>
    <w:rsid w:val="00907A65"/>
    <w:rsid w:val="00910A24"/>
    <w:rsid w:val="00911B63"/>
    <w:rsid w:val="009138A5"/>
    <w:rsid w:val="00914F8A"/>
    <w:rsid w:val="00915223"/>
    <w:rsid w:val="00920B4C"/>
    <w:rsid w:val="00921873"/>
    <w:rsid w:val="009236B2"/>
    <w:rsid w:val="00923DA8"/>
    <w:rsid w:val="00924549"/>
    <w:rsid w:val="0092475F"/>
    <w:rsid w:val="009248C3"/>
    <w:rsid w:val="00930140"/>
    <w:rsid w:val="00930ADC"/>
    <w:rsid w:val="009325C2"/>
    <w:rsid w:val="00933355"/>
    <w:rsid w:val="0093444F"/>
    <w:rsid w:val="00935389"/>
    <w:rsid w:val="00935593"/>
    <w:rsid w:val="0093596F"/>
    <w:rsid w:val="00937789"/>
    <w:rsid w:val="00937FF5"/>
    <w:rsid w:val="009415AA"/>
    <w:rsid w:val="0094295C"/>
    <w:rsid w:val="00944337"/>
    <w:rsid w:val="00944529"/>
    <w:rsid w:val="0094452F"/>
    <w:rsid w:val="00946023"/>
    <w:rsid w:val="00946F33"/>
    <w:rsid w:val="0094715F"/>
    <w:rsid w:val="00947E68"/>
    <w:rsid w:val="009505F1"/>
    <w:rsid w:val="00952B97"/>
    <w:rsid w:val="00954EAD"/>
    <w:rsid w:val="009552DB"/>
    <w:rsid w:val="00955645"/>
    <w:rsid w:val="009570DF"/>
    <w:rsid w:val="009574DB"/>
    <w:rsid w:val="0096003B"/>
    <w:rsid w:val="00961586"/>
    <w:rsid w:val="00961A68"/>
    <w:rsid w:val="00961A89"/>
    <w:rsid w:val="009636F7"/>
    <w:rsid w:val="009642B6"/>
    <w:rsid w:val="00964B7E"/>
    <w:rsid w:val="00964D25"/>
    <w:rsid w:val="009667A2"/>
    <w:rsid w:val="00970D5F"/>
    <w:rsid w:val="0097180B"/>
    <w:rsid w:val="00971E30"/>
    <w:rsid w:val="009735AC"/>
    <w:rsid w:val="00974780"/>
    <w:rsid w:val="00975BE2"/>
    <w:rsid w:val="00976529"/>
    <w:rsid w:val="00976669"/>
    <w:rsid w:val="0097683E"/>
    <w:rsid w:val="009768D6"/>
    <w:rsid w:val="00976C10"/>
    <w:rsid w:val="009805A4"/>
    <w:rsid w:val="00981184"/>
    <w:rsid w:val="00981DF5"/>
    <w:rsid w:val="0098318E"/>
    <w:rsid w:val="0098320C"/>
    <w:rsid w:val="00983497"/>
    <w:rsid w:val="00983B47"/>
    <w:rsid w:val="00985503"/>
    <w:rsid w:val="009857B4"/>
    <w:rsid w:val="009865AF"/>
    <w:rsid w:val="00986655"/>
    <w:rsid w:val="00986DDF"/>
    <w:rsid w:val="0098705F"/>
    <w:rsid w:val="00987CD4"/>
    <w:rsid w:val="00990418"/>
    <w:rsid w:val="0099134A"/>
    <w:rsid w:val="00993B76"/>
    <w:rsid w:val="00993F81"/>
    <w:rsid w:val="00995A9B"/>
    <w:rsid w:val="00995F26"/>
    <w:rsid w:val="00996E5D"/>
    <w:rsid w:val="009971A3"/>
    <w:rsid w:val="00997741"/>
    <w:rsid w:val="00997870"/>
    <w:rsid w:val="009A0C76"/>
    <w:rsid w:val="009A0FA6"/>
    <w:rsid w:val="009A14AB"/>
    <w:rsid w:val="009A245F"/>
    <w:rsid w:val="009A3632"/>
    <w:rsid w:val="009A3CD2"/>
    <w:rsid w:val="009A4368"/>
    <w:rsid w:val="009A49B2"/>
    <w:rsid w:val="009A5481"/>
    <w:rsid w:val="009A56AF"/>
    <w:rsid w:val="009A5A88"/>
    <w:rsid w:val="009A78FE"/>
    <w:rsid w:val="009B02F1"/>
    <w:rsid w:val="009B16BA"/>
    <w:rsid w:val="009B1B08"/>
    <w:rsid w:val="009B2419"/>
    <w:rsid w:val="009B2D46"/>
    <w:rsid w:val="009B422E"/>
    <w:rsid w:val="009B5EB5"/>
    <w:rsid w:val="009B61AD"/>
    <w:rsid w:val="009B6F8E"/>
    <w:rsid w:val="009C0C5F"/>
    <w:rsid w:val="009C1000"/>
    <w:rsid w:val="009C204E"/>
    <w:rsid w:val="009C31BD"/>
    <w:rsid w:val="009C4346"/>
    <w:rsid w:val="009C480F"/>
    <w:rsid w:val="009C5119"/>
    <w:rsid w:val="009C6B1E"/>
    <w:rsid w:val="009C76A2"/>
    <w:rsid w:val="009C789C"/>
    <w:rsid w:val="009C7E18"/>
    <w:rsid w:val="009D199C"/>
    <w:rsid w:val="009D4034"/>
    <w:rsid w:val="009D4F82"/>
    <w:rsid w:val="009D71E8"/>
    <w:rsid w:val="009E0166"/>
    <w:rsid w:val="009E100B"/>
    <w:rsid w:val="009E14B4"/>
    <w:rsid w:val="009E24B9"/>
    <w:rsid w:val="009E2B99"/>
    <w:rsid w:val="009E2EDE"/>
    <w:rsid w:val="009E3074"/>
    <w:rsid w:val="009E3AF6"/>
    <w:rsid w:val="009E59C2"/>
    <w:rsid w:val="009E59F9"/>
    <w:rsid w:val="009E6708"/>
    <w:rsid w:val="009E6B9C"/>
    <w:rsid w:val="009E6EA2"/>
    <w:rsid w:val="009F1553"/>
    <w:rsid w:val="009F2BBC"/>
    <w:rsid w:val="009F417A"/>
    <w:rsid w:val="009F5DBD"/>
    <w:rsid w:val="009F6446"/>
    <w:rsid w:val="00A003FF"/>
    <w:rsid w:val="00A021A3"/>
    <w:rsid w:val="00A02960"/>
    <w:rsid w:val="00A0309F"/>
    <w:rsid w:val="00A05511"/>
    <w:rsid w:val="00A05800"/>
    <w:rsid w:val="00A05FB0"/>
    <w:rsid w:val="00A074A4"/>
    <w:rsid w:val="00A07C92"/>
    <w:rsid w:val="00A10ACB"/>
    <w:rsid w:val="00A11CCE"/>
    <w:rsid w:val="00A12AD6"/>
    <w:rsid w:val="00A14FE8"/>
    <w:rsid w:val="00A15704"/>
    <w:rsid w:val="00A16C3C"/>
    <w:rsid w:val="00A17CBD"/>
    <w:rsid w:val="00A17EA5"/>
    <w:rsid w:val="00A20EB9"/>
    <w:rsid w:val="00A21303"/>
    <w:rsid w:val="00A215E1"/>
    <w:rsid w:val="00A23E5A"/>
    <w:rsid w:val="00A23FB1"/>
    <w:rsid w:val="00A2411A"/>
    <w:rsid w:val="00A26485"/>
    <w:rsid w:val="00A26823"/>
    <w:rsid w:val="00A27534"/>
    <w:rsid w:val="00A27E7B"/>
    <w:rsid w:val="00A30703"/>
    <w:rsid w:val="00A31A60"/>
    <w:rsid w:val="00A32616"/>
    <w:rsid w:val="00A32B24"/>
    <w:rsid w:val="00A33207"/>
    <w:rsid w:val="00A3493E"/>
    <w:rsid w:val="00A357C2"/>
    <w:rsid w:val="00A35805"/>
    <w:rsid w:val="00A358CD"/>
    <w:rsid w:val="00A36FA4"/>
    <w:rsid w:val="00A37656"/>
    <w:rsid w:val="00A40B2D"/>
    <w:rsid w:val="00A41678"/>
    <w:rsid w:val="00A4376D"/>
    <w:rsid w:val="00A4392B"/>
    <w:rsid w:val="00A43D9D"/>
    <w:rsid w:val="00A448DC"/>
    <w:rsid w:val="00A45561"/>
    <w:rsid w:val="00A504DF"/>
    <w:rsid w:val="00A50CE6"/>
    <w:rsid w:val="00A52D60"/>
    <w:rsid w:val="00A53D62"/>
    <w:rsid w:val="00A53DE9"/>
    <w:rsid w:val="00A54675"/>
    <w:rsid w:val="00A54E7A"/>
    <w:rsid w:val="00A5535E"/>
    <w:rsid w:val="00A5572F"/>
    <w:rsid w:val="00A55F21"/>
    <w:rsid w:val="00A56F7F"/>
    <w:rsid w:val="00A5736B"/>
    <w:rsid w:val="00A575DA"/>
    <w:rsid w:val="00A57BCF"/>
    <w:rsid w:val="00A60CE1"/>
    <w:rsid w:val="00A62719"/>
    <w:rsid w:val="00A62B8A"/>
    <w:rsid w:val="00A65E62"/>
    <w:rsid w:val="00A6624F"/>
    <w:rsid w:val="00A6788D"/>
    <w:rsid w:val="00A67991"/>
    <w:rsid w:val="00A67D68"/>
    <w:rsid w:val="00A701AA"/>
    <w:rsid w:val="00A70AEE"/>
    <w:rsid w:val="00A70EDA"/>
    <w:rsid w:val="00A71E6D"/>
    <w:rsid w:val="00A71F91"/>
    <w:rsid w:val="00A73486"/>
    <w:rsid w:val="00A7351C"/>
    <w:rsid w:val="00A7636B"/>
    <w:rsid w:val="00A7701C"/>
    <w:rsid w:val="00A779F5"/>
    <w:rsid w:val="00A80755"/>
    <w:rsid w:val="00A80E4E"/>
    <w:rsid w:val="00A813FA"/>
    <w:rsid w:val="00A8187F"/>
    <w:rsid w:val="00A81CA2"/>
    <w:rsid w:val="00A828DE"/>
    <w:rsid w:val="00A829E8"/>
    <w:rsid w:val="00A82F71"/>
    <w:rsid w:val="00A83034"/>
    <w:rsid w:val="00A838BE"/>
    <w:rsid w:val="00A83D23"/>
    <w:rsid w:val="00A84482"/>
    <w:rsid w:val="00A86AA6"/>
    <w:rsid w:val="00A86F30"/>
    <w:rsid w:val="00A870B1"/>
    <w:rsid w:val="00A87361"/>
    <w:rsid w:val="00A90009"/>
    <w:rsid w:val="00A90620"/>
    <w:rsid w:val="00A91177"/>
    <w:rsid w:val="00A92944"/>
    <w:rsid w:val="00A945A9"/>
    <w:rsid w:val="00A94750"/>
    <w:rsid w:val="00A94873"/>
    <w:rsid w:val="00A97640"/>
    <w:rsid w:val="00A97789"/>
    <w:rsid w:val="00A9793B"/>
    <w:rsid w:val="00AA05F1"/>
    <w:rsid w:val="00AA0D25"/>
    <w:rsid w:val="00AA0FE3"/>
    <w:rsid w:val="00AA1D6E"/>
    <w:rsid w:val="00AA3F3A"/>
    <w:rsid w:val="00AA457D"/>
    <w:rsid w:val="00AA5F0D"/>
    <w:rsid w:val="00AB0097"/>
    <w:rsid w:val="00AB2122"/>
    <w:rsid w:val="00AB212B"/>
    <w:rsid w:val="00AB2CBA"/>
    <w:rsid w:val="00AB4DF1"/>
    <w:rsid w:val="00AB59FE"/>
    <w:rsid w:val="00AB6127"/>
    <w:rsid w:val="00AB6E01"/>
    <w:rsid w:val="00AB6EE8"/>
    <w:rsid w:val="00AB762D"/>
    <w:rsid w:val="00AC01D8"/>
    <w:rsid w:val="00AC1012"/>
    <w:rsid w:val="00AC1498"/>
    <w:rsid w:val="00AC2513"/>
    <w:rsid w:val="00AC3091"/>
    <w:rsid w:val="00AC4FFC"/>
    <w:rsid w:val="00AC63B6"/>
    <w:rsid w:val="00AC6B97"/>
    <w:rsid w:val="00AC6CAC"/>
    <w:rsid w:val="00AC7BFA"/>
    <w:rsid w:val="00AD03F8"/>
    <w:rsid w:val="00AD0540"/>
    <w:rsid w:val="00AD153D"/>
    <w:rsid w:val="00AD3B59"/>
    <w:rsid w:val="00AD404F"/>
    <w:rsid w:val="00AD4207"/>
    <w:rsid w:val="00AD4701"/>
    <w:rsid w:val="00AD5128"/>
    <w:rsid w:val="00AD59B7"/>
    <w:rsid w:val="00AD5D0A"/>
    <w:rsid w:val="00AD61A1"/>
    <w:rsid w:val="00AE0244"/>
    <w:rsid w:val="00AE037E"/>
    <w:rsid w:val="00AE092A"/>
    <w:rsid w:val="00AE13A2"/>
    <w:rsid w:val="00AE1C93"/>
    <w:rsid w:val="00AE233D"/>
    <w:rsid w:val="00AE26D9"/>
    <w:rsid w:val="00AE3530"/>
    <w:rsid w:val="00AE3962"/>
    <w:rsid w:val="00AE4645"/>
    <w:rsid w:val="00AE5FBF"/>
    <w:rsid w:val="00AE6DB0"/>
    <w:rsid w:val="00AE7F23"/>
    <w:rsid w:val="00AF02AC"/>
    <w:rsid w:val="00AF08FD"/>
    <w:rsid w:val="00AF1D10"/>
    <w:rsid w:val="00AF2DEC"/>
    <w:rsid w:val="00AF3D27"/>
    <w:rsid w:val="00AF4953"/>
    <w:rsid w:val="00AF4AA2"/>
    <w:rsid w:val="00AF522E"/>
    <w:rsid w:val="00AF52F3"/>
    <w:rsid w:val="00AF5CA8"/>
    <w:rsid w:val="00AF6A6D"/>
    <w:rsid w:val="00AF6C12"/>
    <w:rsid w:val="00AF75DB"/>
    <w:rsid w:val="00B00AEF"/>
    <w:rsid w:val="00B0157A"/>
    <w:rsid w:val="00B01DF0"/>
    <w:rsid w:val="00B01FA8"/>
    <w:rsid w:val="00B025A8"/>
    <w:rsid w:val="00B03735"/>
    <w:rsid w:val="00B04AB1"/>
    <w:rsid w:val="00B06003"/>
    <w:rsid w:val="00B063F0"/>
    <w:rsid w:val="00B1080A"/>
    <w:rsid w:val="00B10DF1"/>
    <w:rsid w:val="00B11720"/>
    <w:rsid w:val="00B12569"/>
    <w:rsid w:val="00B1516E"/>
    <w:rsid w:val="00B15B5C"/>
    <w:rsid w:val="00B1695F"/>
    <w:rsid w:val="00B16D64"/>
    <w:rsid w:val="00B17445"/>
    <w:rsid w:val="00B2157A"/>
    <w:rsid w:val="00B22BEC"/>
    <w:rsid w:val="00B23279"/>
    <w:rsid w:val="00B24212"/>
    <w:rsid w:val="00B253A7"/>
    <w:rsid w:val="00B25B94"/>
    <w:rsid w:val="00B25B96"/>
    <w:rsid w:val="00B25ECD"/>
    <w:rsid w:val="00B26279"/>
    <w:rsid w:val="00B27CFA"/>
    <w:rsid w:val="00B30219"/>
    <w:rsid w:val="00B31A5D"/>
    <w:rsid w:val="00B31BB2"/>
    <w:rsid w:val="00B329D8"/>
    <w:rsid w:val="00B32C3D"/>
    <w:rsid w:val="00B35401"/>
    <w:rsid w:val="00B3689D"/>
    <w:rsid w:val="00B369D8"/>
    <w:rsid w:val="00B36D5E"/>
    <w:rsid w:val="00B3736D"/>
    <w:rsid w:val="00B42218"/>
    <w:rsid w:val="00B42C4B"/>
    <w:rsid w:val="00B43CF7"/>
    <w:rsid w:val="00B44AF1"/>
    <w:rsid w:val="00B45775"/>
    <w:rsid w:val="00B4617E"/>
    <w:rsid w:val="00B46F35"/>
    <w:rsid w:val="00B47BD8"/>
    <w:rsid w:val="00B500B3"/>
    <w:rsid w:val="00B50A51"/>
    <w:rsid w:val="00B50C68"/>
    <w:rsid w:val="00B50E9E"/>
    <w:rsid w:val="00B510FE"/>
    <w:rsid w:val="00B52222"/>
    <w:rsid w:val="00B52A5F"/>
    <w:rsid w:val="00B533AF"/>
    <w:rsid w:val="00B54C25"/>
    <w:rsid w:val="00B54E11"/>
    <w:rsid w:val="00B56D43"/>
    <w:rsid w:val="00B57537"/>
    <w:rsid w:val="00B6040A"/>
    <w:rsid w:val="00B612D5"/>
    <w:rsid w:val="00B61E10"/>
    <w:rsid w:val="00B61E65"/>
    <w:rsid w:val="00B62603"/>
    <w:rsid w:val="00B63D5A"/>
    <w:rsid w:val="00B64618"/>
    <w:rsid w:val="00B646DE"/>
    <w:rsid w:val="00B64CDF"/>
    <w:rsid w:val="00B65FB0"/>
    <w:rsid w:val="00B66856"/>
    <w:rsid w:val="00B6713D"/>
    <w:rsid w:val="00B67F18"/>
    <w:rsid w:val="00B712CB"/>
    <w:rsid w:val="00B71F07"/>
    <w:rsid w:val="00B7458A"/>
    <w:rsid w:val="00B74EE7"/>
    <w:rsid w:val="00B7557F"/>
    <w:rsid w:val="00B755D1"/>
    <w:rsid w:val="00B75A35"/>
    <w:rsid w:val="00B75DA3"/>
    <w:rsid w:val="00B764A5"/>
    <w:rsid w:val="00B77D55"/>
    <w:rsid w:val="00B80083"/>
    <w:rsid w:val="00B802C0"/>
    <w:rsid w:val="00B80A78"/>
    <w:rsid w:val="00B80B35"/>
    <w:rsid w:val="00B8202A"/>
    <w:rsid w:val="00B8400C"/>
    <w:rsid w:val="00B844B2"/>
    <w:rsid w:val="00B85785"/>
    <w:rsid w:val="00B858FB"/>
    <w:rsid w:val="00B87D2A"/>
    <w:rsid w:val="00B908AE"/>
    <w:rsid w:val="00B912CC"/>
    <w:rsid w:val="00B91634"/>
    <w:rsid w:val="00B92A85"/>
    <w:rsid w:val="00B932A9"/>
    <w:rsid w:val="00B935C0"/>
    <w:rsid w:val="00B93F5B"/>
    <w:rsid w:val="00B93FAB"/>
    <w:rsid w:val="00B9484A"/>
    <w:rsid w:val="00B96872"/>
    <w:rsid w:val="00B96E1D"/>
    <w:rsid w:val="00B97A10"/>
    <w:rsid w:val="00B97BF2"/>
    <w:rsid w:val="00BA0479"/>
    <w:rsid w:val="00BA0E48"/>
    <w:rsid w:val="00BA2880"/>
    <w:rsid w:val="00BA37B7"/>
    <w:rsid w:val="00BA4D99"/>
    <w:rsid w:val="00BA5056"/>
    <w:rsid w:val="00BA5AA8"/>
    <w:rsid w:val="00BA79EC"/>
    <w:rsid w:val="00BB00A8"/>
    <w:rsid w:val="00BB013E"/>
    <w:rsid w:val="00BB064C"/>
    <w:rsid w:val="00BB09F1"/>
    <w:rsid w:val="00BB1677"/>
    <w:rsid w:val="00BB2D61"/>
    <w:rsid w:val="00BB3079"/>
    <w:rsid w:val="00BB38D0"/>
    <w:rsid w:val="00BB4449"/>
    <w:rsid w:val="00BB4F0A"/>
    <w:rsid w:val="00BB60F2"/>
    <w:rsid w:val="00BB76D2"/>
    <w:rsid w:val="00BB7BFA"/>
    <w:rsid w:val="00BC59FB"/>
    <w:rsid w:val="00BC5CC5"/>
    <w:rsid w:val="00BC5CEF"/>
    <w:rsid w:val="00BC604A"/>
    <w:rsid w:val="00BC6953"/>
    <w:rsid w:val="00BC726B"/>
    <w:rsid w:val="00BC7448"/>
    <w:rsid w:val="00BC74FA"/>
    <w:rsid w:val="00BC7B72"/>
    <w:rsid w:val="00BD037A"/>
    <w:rsid w:val="00BD0E55"/>
    <w:rsid w:val="00BD1304"/>
    <w:rsid w:val="00BD1709"/>
    <w:rsid w:val="00BD2619"/>
    <w:rsid w:val="00BD4A6B"/>
    <w:rsid w:val="00BD4CEA"/>
    <w:rsid w:val="00BD5BAE"/>
    <w:rsid w:val="00BD5F92"/>
    <w:rsid w:val="00BD6237"/>
    <w:rsid w:val="00BD6395"/>
    <w:rsid w:val="00BD7907"/>
    <w:rsid w:val="00BE0CC0"/>
    <w:rsid w:val="00BE21FA"/>
    <w:rsid w:val="00BE2A36"/>
    <w:rsid w:val="00BE2C94"/>
    <w:rsid w:val="00BE39DE"/>
    <w:rsid w:val="00BE3E59"/>
    <w:rsid w:val="00BE5C07"/>
    <w:rsid w:val="00BE6F27"/>
    <w:rsid w:val="00BF0AF6"/>
    <w:rsid w:val="00BF3B82"/>
    <w:rsid w:val="00BF46B6"/>
    <w:rsid w:val="00BF52F2"/>
    <w:rsid w:val="00BF69B9"/>
    <w:rsid w:val="00BF7B7D"/>
    <w:rsid w:val="00BF7C23"/>
    <w:rsid w:val="00C0022D"/>
    <w:rsid w:val="00C010BE"/>
    <w:rsid w:val="00C01D4E"/>
    <w:rsid w:val="00C0336A"/>
    <w:rsid w:val="00C03B5F"/>
    <w:rsid w:val="00C05211"/>
    <w:rsid w:val="00C07258"/>
    <w:rsid w:val="00C0748D"/>
    <w:rsid w:val="00C077C0"/>
    <w:rsid w:val="00C07939"/>
    <w:rsid w:val="00C1019A"/>
    <w:rsid w:val="00C11426"/>
    <w:rsid w:val="00C11881"/>
    <w:rsid w:val="00C1267E"/>
    <w:rsid w:val="00C13BEF"/>
    <w:rsid w:val="00C1543B"/>
    <w:rsid w:val="00C1594A"/>
    <w:rsid w:val="00C15CCE"/>
    <w:rsid w:val="00C1647A"/>
    <w:rsid w:val="00C21744"/>
    <w:rsid w:val="00C2219B"/>
    <w:rsid w:val="00C25498"/>
    <w:rsid w:val="00C2783B"/>
    <w:rsid w:val="00C27E25"/>
    <w:rsid w:val="00C27E32"/>
    <w:rsid w:val="00C306E7"/>
    <w:rsid w:val="00C30AFB"/>
    <w:rsid w:val="00C31CAC"/>
    <w:rsid w:val="00C327C0"/>
    <w:rsid w:val="00C33311"/>
    <w:rsid w:val="00C3353E"/>
    <w:rsid w:val="00C34F11"/>
    <w:rsid w:val="00C35CD0"/>
    <w:rsid w:val="00C363B5"/>
    <w:rsid w:val="00C37772"/>
    <w:rsid w:val="00C4242B"/>
    <w:rsid w:val="00C42C0D"/>
    <w:rsid w:val="00C42DB5"/>
    <w:rsid w:val="00C43610"/>
    <w:rsid w:val="00C45A2E"/>
    <w:rsid w:val="00C46DC9"/>
    <w:rsid w:val="00C47178"/>
    <w:rsid w:val="00C474E3"/>
    <w:rsid w:val="00C47828"/>
    <w:rsid w:val="00C47D65"/>
    <w:rsid w:val="00C50291"/>
    <w:rsid w:val="00C512B2"/>
    <w:rsid w:val="00C51F3A"/>
    <w:rsid w:val="00C52C6B"/>
    <w:rsid w:val="00C53E4C"/>
    <w:rsid w:val="00C554E9"/>
    <w:rsid w:val="00C56260"/>
    <w:rsid w:val="00C5641A"/>
    <w:rsid w:val="00C567F1"/>
    <w:rsid w:val="00C618C5"/>
    <w:rsid w:val="00C62AE1"/>
    <w:rsid w:val="00C62ECE"/>
    <w:rsid w:val="00C630D2"/>
    <w:rsid w:val="00C65C3F"/>
    <w:rsid w:val="00C65F80"/>
    <w:rsid w:val="00C6629E"/>
    <w:rsid w:val="00C70E38"/>
    <w:rsid w:val="00C72330"/>
    <w:rsid w:val="00C73165"/>
    <w:rsid w:val="00C74639"/>
    <w:rsid w:val="00C75377"/>
    <w:rsid w:val="00C7767B"/>
    <w:rsid w:val="00C801F7"/>
    <w:rsid w:val="00C814F6"/>
    <w:rsid w:val="00C8320E"/>
    <w:rsid w:val="00C84A93"/>
    <w:rsid w:val="00C8650D"/>
    <w:rsid w:val="00C86FA0"/>
    <w:rsid w:val="00C871A3"/>
    <w:rsid w:val="00C903D0"/>
    <w:rsid w:val="00C9062B"/>
    <w:rsid w:val="00C917E4"/>
    <w:rsid w:val="00C930C3"/>
    <w:rsid w:val="00C9319F"/>
    <w:rsid w:val="00C93E65"/>
    <w:rsid w:val="00C941D1"/>
    <w:rsid w:val="00C94206"/>
    <w:rsid w:val="00C94A9E"/>
    <w:rsid w:val="00C94E3D"/>
    <w:rsid w:val="00C951A4"/>
    <w:rsid w:val="00C95218"/>
    <w:rsid w:val="00C95555"/>
    <w:rsid w:val="00C9664C"/>
    <w:rsid w:val="00C96B39"/>
    <w:rsid w:val="00C96E58"/>
    <w:rsid w:val="00C97984"/>
    <w:rsid w:val="00CA03E6"/>
    <w:rsid w:val="00CA0B3B"/>
    <w:rsid w:val="00CA1177"/>
    <w:rsid w:val="00CA14EF"/>
    <w:rsid w:val="00CA15A7"/>
    <w:rsid w:val="00CA1D4D"/>
    <w:rsid w:val="00CA26AE"/>
    <w:rsid w:val="00CA3CEF"/>
    <w:rsid w:val="00CA47BF"/>
    <w:rsid w:val="00CA4F1E"/>
    <w:rsid w:val="00CA5252"/>
    <w:rsid w:val="00CB0133"/>
    <w:rsid w:val="00CB027F"/>
    <w:rsid w:val="00CB0578"/>
    <w:rsid w:val="00CB0992"/>
    <w:rsid w:val="00CB1050"/>
    <w:rsid w:val="00CB119E"/>
    <w:rsid w:val="00CB18E1"/>
    <w:rsid w:val="00CB1914"/>
    <w:rsid w:val="00CB21FE"/>
    <w:rsid w:val="00CB2342"/>
    <w:rsid w:val="00CB32AA"/>
    <w:rsid w:val="00CB3428"/>
    <w:rsid w:val="00CB3A48"/>
    <w:rsid w:val="00CB3F6D"/>
    <w:rsid w:val="00CB76B2"/>
    <w:rsid w:val="00CB7AFC"/>
    <w:rsid w:val="00CB7D07"/>
    <w:rsid w:val="00CC1097"/>
    <w:rsid w:val="00CC357B"/>
    <w:rsid w:val="00CC44A5"/>
    <w:rsid w:val="00CC4712"/>
    <w:rsid w:val="00CC53FC"/>
    <w:rsid w:val="00CC55B0"/>
    <w:rsid w:val="00CC5FE1"/>
    <w:rsid w:val="00CC707F"/>
    <w:rsid w:val="00CC7286"/>
    <w:rsid w:val="00CD007E"/>
    <w:rsid w:val="00CD0F5A"/>
    <w:rsid w:val="00CD21AB"/>
    <w:rsid w:val="00CD2474"/>
    <w:rsid w:val="00CD2FAB"/>
    <w:rsid w:val="00CD2FF0"/>
    <w:rsid w:val="00CD304B"/>
    <w:rsid w:val="00CD326B"/>
    <w:rsid w:val="00CD3488"/>
    <w:rsid w:val="00CD379E"/>
    <w:rsid w:val="00CD3FED"/>
    <w:rsid w:val="00CD4B1D"/>
    <w:rsid w:val="00CD534D"/>
    <w:rsid w:val="00CD5E7F"/>
    <w:rsid w:val="00CD68B0"/>
    <w:rsid w:val="00CE0F84"/>
    <w:rsid w:val="00CE1822"/>
    <w:rsid w:val="00CE2951"/>
    <w:rsid w:val="00CE2D7A"/>
    <w:rsid w:val="00CE3D1C"/>
    <w:rsid w:val="00CE4C61"/>
    <w:rsid w:val="00CE4DC2"/>
    <w:rsid w:val="00CE55DC"/>
    <w:rsid w:val="00CE5637"/>
    <w:rsid w:val="00CE5D3C"/>
    <w:rsid w:val="00CE5F1D"/>
    <w:rsid w:val="00CE6D34"/>
    <w:rsid w:val="00CE6DB0"/>
    <w:rsid w:val="00CE7175"/>
    <w:rsid w:val="00CF0586"/>
    <w:rsid w:val="00CF1A1B"/>
    <w:rsid w:val="00CF213F"/>
    <w:rsid w:val="00CF2F09"/>
    <w:rsid w:val="00CF353B"/>
    <w:rsid w:val="00CF396A"/>
    <w:rsid w:val="00CF3C14"/>
    <w:rsid w:val="00CF42A3"/>
    <w:rsid w:val="00CF5315"/>
    <w:rsid w:val="00CF592D"/>
    <w:rsid w:val="00CF5C17"/>
    <w:rsid w:val="00CF64ED"/>
    <w:rsid w:val="00CF75D4"/>
    <w:rsid w:val="00CF7CC2"/>
    <w:rsid w:val="00CF7F6A"/>
    <w:rsid w:val="00D02096"/>
    <w:rsid w:val="00D04092"/>
    <w:rsid w:val="00D050F7"/>
    <w:rsid w:val="00D05F41"/>
    <w:rsid w:val="00D0676F"/>
    <w:rsid w:val="00D07183"/>
    <w:rsid w:val="00D07A8F"/>
    <w:rsid w:val="00D07D8F"/>
    <w:rsid w:val="00D07F58"/>
    <w:rsid w:val="00D11580"/>
    <w:rsid w:val="00D11B72"/>
    <w:rsid w:val="00D11E42"/>
    <w:rsid w:val="00D13C6D"/>
    <w:rsid w:val="00D13CBC"/>
    <w:rsid w:val="00D14D8C"/>
    <w:rsid w:val="00D14E3E"/>
    <w:rsid w:val="00D16D2C"/>
    <w:rsid w:val="00D17CD6"/>
    <w:rsid w:val="00D17D1C"/>
    <w:rsid w:val="00D17E54"/>
    <w:rsid w:val="00D213E3"/>
    <w:rsid w:val="00D22904"/>
    <w:rsid w:val="00D22B7A"/>
    <w:rsid w:val="00D2361E"/>
    <w:rsid w:val="00D245B9"/>
    <w:rsid w:val="00D25611"/>
    <w:rsid w:val="00D279C8"/>
    <w:rsid w:val="00D30420"/>
    <w:rsid w:val="00D30EE7"/>
    <w:rsid w:val="00D320F9"/>
    <w:rsid w:val="00D346C7"/>
    <w:rsid w:val="00D34D70"/>
    <w:rsid w:val="00D352E7"/>
    <w:rsid w:val="00D35306"/>
    <w:rsid w:val="00D35C79"/>
    <w:rsid w:val="00D364EA"/>
    <w:rsid w:val="00D37E05"/>
    <w:rsid w:val="00D40B6B"/>
    <w:rsid w:val="00D41010"/>
    <w:rsid w:val="00D4161C"/>
    <w:rsid w:val="00D417FD"/>
    <w:rsid w:val="00D41DC4"/>
    <w:rsid w:val="00D425C9"/>
    <w:rsid w:val="00D44023"/>
    <w:rsid w:val="00D44B11"/>
    <w:rsid w:val="00D473FE"/>
    <w:rsid w:val="00D47D3F"/>
    <w:rsid w:val="00D50A24"/>
    <w:rsid w:val="00D50BDF"/>
    <w:rsid w:val="00D50C09"/>
    <w:rsid w:val="00D518C8"/>
    <w:rsid w:val="00D51943"/>
    <w:rsid w:val="00D53527"/>
    <w:rsid w:val="00D54CB6"/>
    <w:rsid w:val="00D55AB4"/>
    <w:rsid w:val="00D55F46"/>
    <w:rsid w:val="00D56027"/>
    <w:rsid w:val="00D565FE"/>
    <w:rsid w:val="00D56DAE"/>
    <w:rsid w:val="00D571CA"/>
    <w:rsid w:val="00D57BE8"/>
    <w:rsid w:val="00D601E5"/>
    <w:rsid w:val="00D61960"/>
    <w:rsid w:val="00D624B3"/>
    <w:rsid w:val="00D62B4E"/>
    <w:rsid w:val="00D6305C"/>
    <w:rsid w:val="00D63728"/>
    <w:rsid w:val="00D63A21"/>
    <w:rsid w:val="00D6403F"/>
    <w:rsid w:val="00D64443"/>
    <w:rsid w:val="00D6482A"/>
    <w:rsid w:val="00D64E22"/>
    <w:rsid w:val="00D660DA"/>
    <w:rsid w:val="00D66163"/>
    <w:rsid w:val="00D67BB8"/>
    <w:rsid w:val="00D70268"/>
    <w:rsid w:val="00D70D6B"/>
    <w:rsid w:val="00D735B0"/>
    <w:rsid w:val="00D73A3A"/>
    <w:rsid w:val="00D73AC8"/>
    <w:rsid w:val="00D74CD5"/>
    <w:rsid w:val="00D752FF"/>
    <w:rsid w:val="00D764D9"/>
    <w:rsid w:val="00D77D8F"/>
    <w:rsid w:val="00D80215"/>
    <w:rsid w:val="00D80248"/>
    <w:rsid w:val="00D80932"/>
    <w:rsid w:val="00D8204D"/>
    <w:rsid w:val="00D82355"/>
    <w:rsid w:val="00D82CB3"/>
    <w:rsid w:val="00D82E18"/>
    <w:rsid w:val="00D82E7D"/>
    <w:rsid w:val="00D8307D"/>
    <w:rsid w:val="00D837B3"/>
    <w:rsid w:val="00D848D2"/>
    <w:rsid w:val="00D856D4"/>
    <w:rsid w:val="00D861A8"/>
    <w:rsid w:val="00D862E0"/>
    <w:rsid w:val="00D86E63"/>
    <w:rsid w:val="00D872B5"/>
    <w:rsid w:val="00D87A29"/>
    <w:rsid w:val="00D90E1B"/>
    <w:rsid w:val="00D90FF3"/>
    <w:rsid w:val="00D910B7"/>
    <w:rsid w:val="00D9220C"/>
    <w:rsid w:val="00D92712"/>
    <w:rsid w:val="00D94465"/>
    <w:rsid w:val="00D9655A"/>
    <w:rsid w:val="00DA1C77"/>
    <w:rsid w:val="00DA1FC7"/>
    <w:rsid w:val="00DA20B0"/>
    <w:rsid w:val="00DA2668"/>
    <w:rsid w:val="00DA47FF"/>
    <w:rsid w:val="00DA4F20"/>
    <w:rsid w:val="00DA646E"/>
    <w:rsid w:val="00DA68E3"/>
    <w:rsid w:val="00DA7903"/>
    <w:rsid w:val="00DA79F0"/>
    <w:rsid w:val="00DA7B69"/>
    <w:rsid w:val="00DB0215"/>
    <w:rsid w:val="00DB13A7"/>
    <w:rsid w:val="00DB15E3"/>
    <w:rsid w:val="00DB210A"/>
    <w:rsid w:val="00DB2D52"/>
    <w:rsid w:val="00DB4C09"/>
    <w:rsid w:val="00DB555F"/>
    <w:rsid w:val="00DB5838"/>
    <w:rsid w:val="00DB6014"/>
    <w:rsid w:val="00DB677D"/>
    <w:rsid w:val="00DB724C"/>
    <w:rsid w:val="00DC12FE"/>
    <w:rsid w:val="00DC17A6"/>
    <w:rsid w:val="00DC288A"/>
    <w:rsid w:val="00DC3AD3"/>
    <w:rsid w:val="00DC7E4E"/>
    <w:rsid w:val="00DD10EC"/>
    <w:rsid w:val="00DD23A9"/>
    <w:rsid w:val="00DD39A3"/>
    <w:rsid w:val="00DD4558"/>
    <w:rsid w:val="00DD473F"/>
    <w:rsid w:val="00DD4B24"/>
    <w:rsid w:val="00DD4D43"/>
    <w:rsid w:val="00DD719A"/>
    <w:rsid w:val="00DD7A30"/>
    <w:rsid w:val="00DE01B1"/>
    <w:rsid w:val="00DE020E"/>
    <w:rsid w:val="00DE053E"/>
    <w:rsid w:val="00DE142E"/>
    <w:rsid w:val="00DE2658"/>
    <w:rsid w:val="00DE48EF"/>
    <w:rsid w:val="00DE4D94"/>
    <w:rsid w:val="00DE6C63"/>
    <w:rsid w:val="00DE6D32"/>
    <w:rsid w:val="00DE7173"/>
    <w:rsid w:val="00DE79AA"/>
    <w:rsid w:val="00DF1849"/>
    <w:rsid w:val="00DF31C4"/>
    <w:rsid w:val="00DF3F52"/>
    <w:rsid w:val="00DF456D"/>
    <w:rsid w:val="00DF5314"/>
    <w:rsid w:val="00DF550C"/>
    <w:rsid w:val="00DF70EA"/>
    <w:rsid w:val="00DF7663"/>
    <w:rsid w:val="00DF7844"/>
    <w:rsid w:val="00DF79BB"/>
    <w:rsid w:val="00E007A1"/>
    <w:rsid w:val="00E009FB"/>
    <w:rsid w:val="00E00B6F"/>
    <w:rsid w:val="00E02E32"/>
    <w:rsid w:val="00E0378F"/>
    <w:rsid w:val="00E03D97"/>
    <w:rsid w:val="00E04C5D"/>
    <w:rsid w:val="00E04EB1"/>
    <w:rsid w:val="00E06729"/>
    <w:rsid w:val="00E07AE7"/>
    <w:rsid w:val="00E07B03"/>
    <w:rsid w:val="00E107C6"/>
    <w:rsid w:val="00E10A3F"/>
    <w:rsid w:val="00E11F45"/>
    <w:rsid w:val="00E125FB"/>
    <w:rsid w:val="00E12D27"/>
    <w:rsid w:val="00E14CBD"/>
    <w:rsid w:val="00E16336"/>
    <w:rsid w:val="00E16B38"/>
    <w:rsid w:val="00E16B62"/>
    <w:rsid w:val="00E17000"/>
    <w:rsid w:val="00E17479"/>
    <w:rsid w:val="00E176C1"/>
    <w:rsid w:val="00E201D6"/>
    <w:rsid w:val="00E2075D"/>
    <w:rsid w:val="00E20A13"/>
    <w:rsid w:val="00E218F2"/>
    <w:rsid w:val="00E224F8"/>
    <w:rsid w:val="00E22F5F"/>
    <w:rsid w:val="00E26391"/>
    <w:rsid w:val="00E30F30"/>
    <w:rsid w:val="00E3125E"/>
    <w:rsid w:val="00E32F97"/>
    <w:rsid w:val="00E3576A"/>
    <w:rsid w:val="00E359DF"/>
    <w:rsid w:val="00E35FFD"/>
    <w:rsid w:val="00E36D6D"/>
    <w:rsid w:val="00E37816"/>
    <w:rsid w:val="00E40A2D"/>
    <w:rsid w:val="00E40BEC"/>
    <w:rsid w:val="00E41B41"/>
    <w:rsid w:val="00E43313"/>
    <w:rsid w:val="00E45CE6"/>
    <w:rsid w:val="00E46851"/>
    <w:rsid w:val="00E474D7"/>
    <w:rsid w:val="00E47A01"/>
    <w:rsid w:val="00E50FC4"/>
    <w:rsid w:val="00E51A4D"/>
    <w:rsid w:val="00E53D99"/>
    <w:rsid w:val="00E54E3F"/>
    <w:rsid w:val="00E54E95"/>
    <w:rsid w:val="00E5567A"/>
    <w:rsid w:val="00E55B7D"/>
    <w:rsid w:val="00E562F2"/>
    <w:rsid w:val="00E566B8"/>
    <w:rsid w:val="00E57024"/>
    <w:rsid w:val="00E575F8"/>
    <w:rsid w:val="00E605CD"/>
    <w:rsid w:val="00E6224A"/>
    <w:rsid w:val="00E62376"/>
    <w:rsid w:val="00E6448F"/>
    <w:rsid w:val="00E6450F"/>
    <w:rsid w:val="00E64654"/>
    <w:rsid w:val="00E64780"/>
    <w:rsid w:val="00E64F15"/>
    <w:rsid w:val="00E657C1"/>
    <w:rsid w:val="00E67418"/>
    <w:rsid w:val="00E67BCA"/>
    <w:rsid w:val="00E67CA3"/>
    <w:rsid w:val="00E70594"/>
    <w:rsid w:val="00E72C07"/>
    <w:rsid w:val="00E73152"/>
    <w:rsid w:val="00E7460A"/>
    <w:rsid w:val="00E74619"/>
    <w:rsid w:val="00E747B1"/>
    <w:rsid w:val="00E74EC5"/>
    <w:rsid w:val="00E74F7E"/>
    <w:rsid w:val="00E75409"/>
    <w:rsid w:val="00E75D6B"/>
    <w:rsid w:val="00E771AA"/>
    <w:rsid w:val="00E779F3"/>
    <w:rsid w:val="00E811FB"/>
    <w:rsid w:val="00E81622"/>
    <w:rsid w:val="00E81B72"/>
    <w:rsid w:val="00E81EFA"/>
    <w:rsid w:val="00E828EE"/>
    <w:rsid w:val="00E82D2E"/>
    <w:rsid w:val="00E83046"/>
    <w:rsid w:val="00E84247"/>
    <w:rsid w:val="00E873BE"/>
    <w:rsid w:val="00E87B8B"/>
    <w:rsid w:val="00E90469"/>
    <w:rsid w:val="00E918EE"/>
    <w:rsid w:val="00E91DBC"/>
    <w:rsid w:val="00E9381F"/>
    <w:rsid w:val="00E945ED"/>
    <w:rsid w:val="00E94815"/>
    <w:rsid w:val="00E95040"/>
    <w:rsid w:val="00E95B04"/>
    <w:rsid w:val="00E9712C"/>
    <w:rsid w:val="00E9791A"/>
    <w:rsid w:val="00EA1361"/>
    <w:rsid w:val="00EA1F3B"/>
    <w:rsid w:val="00EA276D"/>
    <w:rsid w:val="00EA5A5C"/>
    <w:rsid w:val="00EA61FF"/>
    <w:rsid w:val="00EB1369"/>
    <w:rsid w:val="00EB1628"/>
    <w:rsid w:val="00EB295C"/>
    <w:rsid w:val="00EB2E07"/>
    <w:rsid w:val="00EB2FCA"/>
    <w:rsid w:val="00EB3587"/>
    <w:rsid w:val="00EB3C36"/>
    <w:rsid w:val="00EB5231"/>
    <w:rsid w:val="00EB7BC0"/>
    <w:rsid w:val="00EB7D04"/>
    <w:rsid w:val="00EC0352"/>
    <w:rsid w:val="00EC2F92"/>
    <w:rsid w:val="00EC4532"/>
    <w:rsid w:val="00EC484D"/>
    <w:rsid w:val="00EC49DE"/>
    <w:rsid w:val="00EC4F37"/>
    <w:rsid w:val="00EC5236"/>
    <w:rsid w:val="00EC6739"/>
    <w:rsid w:val="00EC7FD4"/>
    <w:rsid w:val="00ED1ABD"/>
    <w:rsid w:val="00ED2CC6"/>
    <w:rsid w:val="00ED3066"/>
    <w:rsid w:val="00ED4AC8"/>
    <w:rsid w:val="00ED553E"/>
    <w:rsid w:val="00ED5B18"/>
    <w:rsid w:val="00ED6A66"/>
    <w:rsid w:val="00ED6C71"/>
    <w:rsid w:val="00EE01B1"/>
    <w:rsid w:val="00EE387E"/>
    <w:rsid w:val="00EE3898"/>
    <w:rsid w:val="00EE3E8B"/>
    <w:rsid w:val="00EE3F17"/>
    <w:rsid w:val="00EE545F"/>
    <w:rsid w:val="00EE5C75"/>
    <w:rsid w:val="00EE6E16"/>
    <w:rsid w:val="00EE7258"/>
    <w:rsid w:val="00EF0458"/>
    <w:rsid w:val="00EF095B"/>
    <w:rsid w:val="00EF2152"/>
    <w:rsid w:val="00EF5BEF"/>
    <w:rsid w:val="00EF6FD4"/>
    <w:rsid w:val="00F02032"/>
    <w:rsid w:val="00F03188"/>
    <w:rsid w:val="00F031A5"/>
    <w:rsid w:val="00F047C3"/>
    <w:rsid w:val="00F05392"/>
    <w:rsid w:val="00F0623A"/>
    <w:rsid w:val="00F06C25"/>
    <w:rsid w:val="00F07BF8"/>
    <w:rsid w:val="00F112DD"/>
    <w:rsid w:val="00F12BFE"/>
    <w:rsid w:val="00F13CB0"/>
    <w:rsid w:val="00F16B15"/>
    <w:rsid w:val="00F20BF3"/>
    <w:rsid w:val="00F21CFA"/>
    <w:rsid w:val="00F23B6A"/>
    <w:rsid w:val="00F243CC"/>
    <w:rsid w:val="00F2669D"/>
    <w:rsid w:val="00F270DB"/>
    <w:rsid w:val="00F30D85"/>
    <w:rsid w:val="00F312BA"/>
    <w:rsid w:val="00F31AA6"/>
    <w:rsid w:val="00F345E1"/>
    <w:rsid w:val="00F3460D"/>
    <w:rsid w:val="00F36101"/>
    <w:rsid w:val="00F4057F"/>
    <w:rsid w:val="00F428D2"/>
    <w:rsid w:val="00F42DFE"/>
    <w:rsid w:val="00F42DFF"/>
    <w:rsid w:val="00F44443"/>
    <w:rsid w:val="00F45333"/>
    <w:rsid w:val="00F45D9B"/>
    <w:rsid w:val="00F47284"/>
    <w:rsid w:val="00F5223D"/>
    <w:rsid w:val="00F531A6"/>
    <w:rsid w:val="00F553C9"/>
    <w:rsid w:val="00F55914"/>
    <w:rsid w:val="00F55B23"/>
    <w:rsid w:val="00F56557"/>
    <w:rsid w:val="00F56957"/>
    <w:rsid w:val="00F57921"/>
    <w:rsid w:val="00F57973"/>
    <w:rsid w:val="00F57B5B"/>
    <w:rsid w:val="00F60D83"/>
    <w:rsid w:val="00F638EB"/>
    <w:rsid w:val="00F6442A"/>
    <w:rsid w:val="00F64982"/>
    <w:rsid w:val="00F64E6E"/>
    <w:rsid w:val="00F65039"/>
    <w:rsid w:val="00F652DF"/>
    <w:rsid w:val="00F65950"/>
    <w:rsid w:val="00F66418"/>
    <w:rsid w:val="00F66AB9"/>
    <w:rsid w:val="00F704F8"/>
    <w:rsid w:val="00F71914"/>
    <w:rsid w:val="00F72A96"/>
    <w:rsid w:val="00F72DB3"/>
    <w:rsid w:val="00F73039"/>
    <w:rsid w:val="00F73845"/>
    <w:rsid w:val="00F746DC"/>
    <w:rsid w:val="00F75395"/>
    <w:rsid w:val="00F776EB"/>
    <w:rsid w:val="00F804AA"/>
    <w:rsid w:val="00F80CA3"/>
    <w:rsid w:val="00F81F52"/>
    <w:rsid w:val="00F82017"/>
    <w:rsid w:val="00F824E3"/>
    <w:rsid w:val="00F82ACF"/>
    <w:rsid w:val="00F82F94"/>
    <w:rsid w:val="00F833DA"/>
    <w:rsid w:val="00F8352F"/>
    <w:rsid w:val="00F83BB1"/>
    <w:rsid w:val="00F83FF7"/>
    <w:rsid w:val="00F850AE"/>
    <w:rsid w:val="00F85714"/>
    <w:rsid w:val="00F87CB5"/>
    <w:rsid w:val="00F87FA7"/>
    <w:rsid w:val="00F90220"/>
    <w:rsid w:val="00F9023D"/>
    <w:rsid w:val="00F916AE"/>
    <w:rsid w:val="00F92BBB"/>
    <w:rsid w:val="00F93311"/>
    <w:rsid w:val="00F943FC"/>
    <w:rsid w:val="00F96718"/>
    <w:rsid w:val="00F96794"/>
    <w:rsid w:val="00F9717A"/>
    <w:rsid w:val="00F97C27"/>
    <w:rsid w:val="00F97F2E"/>
    <w:rsid w:val="00FA1CE8"/>
    <w:rsid w:val="00FA2DB4"/>
    <w:rsid w:val="00FA32DB"/>
    <w:rsid w:val="00FA4195"/>
    <w:rsid w:val="00FA4349"/>
    <w:rsid w:val="00FA4880"/>
    <w:rsid w:val="00FA60CD"/>
    <w:rsid w:val="00FA6858"/>
    <w:rsid w:val="00FB101C"/>
    <w:rsid w:val="00FB136D"/>
    <w:rsid w:val="00FB1C03"/>
    <w:rsid w:val="00FB2B4A"/>
    <w:rsid w:val="00FB2F54"/>
    <w:rsid w:val="00FB33E4"/>
    <w:rsid w:val="00FB53A3"/>
    <w:rsid w:val="00FB6839"/>
    <w:rsid w:val="00FB6D0D"/>
    <w:rsid w:val="00FB6ECA"/>
    <w:rsid w:val="00FB7775"/>
    <w:rsid w:val="00FB7965"/>
    <w:rsid w:val="00FC00D8"/>
    <w:rsid w:val="00FC02A3"/>
    <w:rsid w:val="00FC2835"/>
    <w:rsid w:val="00FC2AD2"/>
    <w:rsid w:val="00FC3AC2"/>
    <w:rsid w:val="00FC3DD7"/>
    <w:rsid w:val="00FC483C"/>
    <w:rsid w:val="00FC4992"/>
    <w:rsid w:val="00FC5E0E"/>
    <w:rsid w:val="00FD0532"/>
    <w:rsid w:val="00FD0EEF"/>
    <w:rsid w:val="00FD0F7A"/>
    <w:rsid w:val="00FD1546"/>
    <w:rsid w:val="00FD1858"/>
    <w:rsid w:val="00FD299F"/>
    <w:rsid w:val="00FD3080"/>
    <w:rsid w:val="00FD7E3C"/>
    <w:rsid w:val="00FD7E88"/>
    <w:rsid w:val="00FE160F"/>
    <w:rsid w:val="00FE2E24"/>
    <w:rsid w:val="00FE3ACD"/>
    <w:rsid w:val="00FE4F31"/>
    <w:rsid w:val="00FE521C"/>
    <w:rsid w:val="00FE66AB"/>
    <w:rsid w:val="00FF00BF"/>
    <w:rsid w:val="00FF0834"/>
    <w:rsid w:val="00FF20FC"/>
    <w:rsid w:val="00FF26E3"/>
    <w:rsid w:val="00FF32DE"/>
    <w:rsid w:val="00FF364B"/>
    <w:rsid w:val="00FF4066"/>
    <w:rsid w:val="00FF4B95"/>
    <w:rsid w:val="00FF5069"/>
    <w:rsid w:val="00FF5C03"/>
    <w:rsid w:val="00FF7A9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033087"/>
  <w15:chartTrackingRefBased/>
  <w15:docId w15:val="{5076A0B1-F373-4ED7-A6F4-09F610797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C14"/>
  </w:style>
  <w:style w:type="paragraph" w:styleId="Heading1">
    <w:name w:val="heading 1"/>
    <w:basedOn w:val="Normal"/>
    <w:next w:val="Normal"/>
    <w:link w:val="Heading1Char"/>
    <w:uiPriority w:val="9"/>
    <w:qFormat/>
    <w:rsid w:val="00CC44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53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53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947B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35389"/>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935389"/>
    <w:rPr>
      <w:sz w:val="16"/>
      <w:szCs w:val="16"/>
    </w:rPr>
  </w:style>
  <w:style w:type="paragraph" w:styleId="CommentText">
    <w:name w:val="annotation text"/>
    <w:basedOn w:val="Normal"/>
    <w:link w:val="CommentTextChar"/>
    <w:uiPriority w:val="99"/>
    <w:unhideWhenUsed/>
    <w:rsid w:val="00935389"/>
    <w:pPr>
      <w:spacing w:line="240" w:lineRule="auto"/>
    </w:pPr>
    <w:rPr>
      <w:sz w:val="20"/>
      <w:szCs w:val="20"/>
    </w:rPr>
  </w:style>
  <w:style w:type="character" w:customStyle="1" w:styleId="CommentTextChar">
    <w:name w:val="Comment Text Char"/>
    <w:basedOn w:val="DefaultParagraphFont"/>
    <w:link w:val="CommentText"/>
    <w:uiPriority w:val="99"/>
    <w:rsid w:val="00935389"/>
    <w:rPr>
      <w:sz w:val="20"/>
      <w:szCs w:val="20"/>
    </w:rPr>
  </w:style>
  <w:style w:type="paragraph" w:styleId="CommentSubject">
    <w:name w:val="annotation subject"/>
    <w:basedOn w:val="CommentText"/>
    <w:next w:val="CommentText"/>
    <w:link w:val="CommentSubjectChar"/>
    <w:uiPriority w:val="99"/>
    <w:semiHidden/>
    <w:unhideWhenUsed/>
    <w:rsid w:val="00935389"/>
    <w:rPr>
      <w:b/>
      <w:bCs/>
    </w:rPr>
  </w:style>
  <w:style w:type="character" w:customStyle="1" w:styleId="CommentSubjectChar">
    <w:name w:val="Comment Subject Char"/>
    <w:basedOn w:val="CommentTextChar"/>
    <w:link w:val="CommentSubject"/>
    <w:uiPriority w:val="99"/>
    <w:semiHidden/>
    <w:rsid w:val="00935389"/>
    <w:rPr>
      <w:b/>
      <w:bCs/>
      <w:sz w:val="20"/>
      <w:szCs w:val="20"/>
    </w:rPr>
  </w:style>
  <w:style w:type="character" w:customStyle="1" w:styleId="Heading3Char">
    <w:name w:val="Heading 3 Char"/>
    <w:basedOn w:val="DefaultParagraphFont"/>
    <w:link w:val="Heading3"/>
    <w:uiPriority w:val="9"/>
    <w:rsid w:val="00935389"/>
    <w:rPr>
      <w:rFonts w:asciiTheme="majorHAnsi" w:eastAsiaTheme="majorEastAsia" w:hAnsiTheme="majorHAnsi" w:cstheme="majorBidi"/>
      <w:color w:val="1F3763" w:themeColor="accent1" w:themeShade="7F"/>
      <w:sz w:val="24"/>
      <w:szCs w:val="24"/>
    </w:rPr>
  </w:style>
  <w:style w:type="paragraph" w:customStyle="1" w:styleId="EndNoteBibliographyTitle">
    <w:name w:val="EndNote Bibliography Title"/>
    <w:basedOn w:val="Normal"/>
    <w:link w:val="EndNoteBibliographyTitleChar"/>
    <w:rsid w:val="00CC44A5"/>
    <w:pPr>
      <w:spacing w:after="0"/>
      <w:jc w:val="center"/>
    </w:pPr>
    <w:rPr>
      <w:rFonts w:ascii="Calibri" w:hAnsi="Calibri" w:cs="Calibri"/>
      <w:noProof/>
    </w:rPr>
  </w:style>
  <w:style w:type="character" w:customStyle="1" w:styleId="EndNoteBibliographyTitleChar">
    <w:name w:val="EndNote Bibliography Title Char"/>
    <w:basedOn w:val="Heading2Char"/>
    <w:link w:val="EndNoteBibliographyTitle"/>
    <w:rsid w:val="00CC44A5"/>
    <w:rPr>
      <w:rFonts w:ascii="Calibri" w:eastAsiaTheme="majorEastAsia" w:hAnsi="Calibri" w:cs="Calibri"/>
      <w:noProof/>
      <w:color w:val="2F5496" w:themeColor="accent1" w:themeShade="BF"/>
      <w:sz w:val="26"/>
      <w:szCs w:val="26"/>
    </w:rPr>
  </w:style>
  <w:style w:type="paragraph" w:customStyle="1" w:styleId="EndNoteBibliography">
    <w:name w:val="EndNote Bibliography"/>
    <w:basedOn w:val="Normal"/>
    <w:link w:val="EndNoteBibliographyChar"/>
    <w:rsid w:val="00CC44A5"/>
    <w:pPr>
      <w:spacing w:line="240" w:lineRule="auto"/>
    </w:pPr>
    <w:rPr>
      <w:rFonts w:ascii="Calibri" w:hAnsi="Calibri" w:cs="Calibri"/>
      <w:noProof/>
    </w:rPr>
  </w:style>
  <w:style w:type="character" w:customStyle="1" w:styleId="EndNoteBibliographyChar">
    <w:name w:val="EndNote Bibliography Char"/>
    <w:basedOn w:val="Heading2Char"/>
    <w:link w:val="EndNoteBibliography"/>
    <w:rsid w:val="00CC44A5"/>
    <w:rPr>
      <w:rFonts w:ascii="Calibri" w:eastAsiaTheme="majorEastAsia" w:hAnsi="Calibri" w:cs="Calibri"/>
      <w:noProof/>
      <w:color w:val="2F5496" w:themeColor="accent1" w:themeShade="BF"/>
      <w:sz w:val="26"/>
      <w:szCs w:val="26"/>
    </w:rPr>
  </w:style>
  <w:style w:type="character" w:customStyle="1" w:styleId="Heading1Char">
    <w:name w:val="Heading 1 Char"/>
    <w:basedOn w:val="DefaultParagraphFont"/>
    <w:link w:val="Heading1"/>
    <w:uiPriority w:val="9"/>
    <w:rsid w:val="00CC44A5"/>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32519D"/>
    <w:pPr>
      <w:widowControl w:val="0"/>
      <w:tabs>
        <w:tab w:val="center" w:pos="4153"/>
        <w:tab w:val="right" w:pos="8306"/>
      </w:tabs>
      <w:snapToGrid w:val="0"/>
      <w:spacing w:after="0" w:line="240" w:lineRule="auto"/>
    </w:pPr>
    <w:rPr>
      <w:rFonts w:eastAsiaTheme="minorEastAsia"/>
      <w:kern w:val="2"/>
      <w:sz w:val="18"/>
      <w:szCs w:val="18"/>
      <w:lang w:eastAsia="zh-CN"/>
    </w:rPr>
  </w:style>
  <w:style w:type="character" w:customStyle="1" w:styleId="FooterChar">
    <w:name w:val="Footer Char"/>
    <w:basedOn w:val="DefaultParagraphFont"/>
    <w:link w:val="Footer"/>
    <w:uiPriority w:val="99"/>
    <w:rsid w:val="0032519D"/>
    <w:rPr>
      <w:rFonts w:eastAsiaTheme="minorEastAsia"/>
      <w:kern w:val="2"/>
      <w:sz w:val="18"/>
      <w:szCs w:val="18"/>
      <w:lang w:eastAsia="zh-CN"/>
    </w:rPr>
  </w:style>
  <w:style w:type="paragraph" w:styleId="TOCHeading">
    <w:name w:val="TOC Heading"/>
    <w:basedOn w:val="Heading1"/>
    <w:next w:val="Normal"/>
    <w:uiPriority w:val="39"/>
    <w:unhideWhenUsed/>
    <w:qFormat/>
    <w:rsid w:val="003F59E9"/>
    <w:pPr>
      <w:outlineLvl w:val="9"/>
    </w:pPr>
  </w:style>
  <w:style w:type="paragraph" w:styleId="TOC1">
    <w:name w:val="toc 1"/>
    <w:basedOn w:val="Normal"/>
    <w:next w:val="Normal"/>
    <w:autoRedefine/>
    <w:uiPriority w:val="39"/>
    <w:unhideWhenUsed/>
    <w:rsid w:val="000A4B9B"/>
    <w:pPr>
      <w:tabs>
        <w:tab w:val="right" w:leader="dot" w:pos="9350"/>
      </w:tabs>
      <w:spacing w:after="100"/>
    </w:pPr>
  </w:style>
  <w:style w:type="paragraph" w:styleId="TOC2">
    <w:name w:val="toc 2"/>
    <w:basedOn w:val="Normal"/>
    <w:next w:val="Normal"/>
    <w:autoRedefine/>
    <w:uiPriority w:val="39"/>
    <w:unhideWhenUsed/>
    <w:rsid w:val="003F59E9"/>
    <w:pPr>
      <w:spacing w:after="100"/>
      <w:ind w:left="220"/>
    </w:pPr>
  </w:style>
  <w:style w:type="paragraph" w:styleId="TOC3">
    <w:name w:val="toc 3"/>
    <w:basedOn w:val="Normal"/>
    <w:next w:val="Normal"/>
    <w:autoRedefine/>
    <w:uiPriority w:val="39"/>
    <w:unhideWhenUsed/>
    <w:rsid w:val="003F59E9"/>
    <w:pPr>
      <w:spacing w:after="100"/>
      <w:ind w:left="440"/>
    </w:pPr>
  </w:style>
  <w:style w:type="character" w:styleId="Hyperlink">
    <w:name w:val="Hyperlink"/>
    <w:basedOn w:val="DefaultParagraphFont"/>
    <w:uiPriority w:val="99"/>
    <w:unhideWhenUsed/>
    <w:rsid w:val="003F59E9"/>
    <w:rPr>
      <w:color w:val="0563C1" w:themeColor="hyperlink"/>
      <w:u w:val="single"/>
    </w:rPr>
  </w:style>
  <w:style w:type="paragraph" w:styleId="Title">
    <w:name w:val="Title"/>
    <w:basedOn w:val="Normal"/>
    <w:next w:val="Normal"/>
    <w:link w:val="TitleChar"/>
    <w:uiPriority w:val="10"/>
    <w:qFormat/>
    <w:rsid w:val="003F59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59E9"/>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7947B6"/>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7947B6"/>
    <w:rPr>
      <w:color w:val="808080"/>
    </w:rPr>
  </w:style>
  <w:style w:type="paragraph" w:styleId="Header">
    <w:name w:val="header"/>
    <w:basedOn w:val="Normal"/>
    <w:link w:val="HeaderChar"/>
    <w:uiPriority w:val="99"/>
    <w:unhideWhenUsed/>
    <w:rsid w:val="00D213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3E3"/>
  </w:style>
  <w:style w:type="paragraph" w:styleId="Caption">
    <w:name w:val="caption"/>
    <w:basedOn w:val="Normal"/>
    <w:next w:val="Normal"/>
    <w:uiPriority w:val="35"/>
    <w:unhideWhenUsed/>
    <w:qFormat/>
    <w:rsid w:val="00C15CCE"/>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B71F07"/>
    <w:rPr>
      <w:color w:val="605E5C"/>
      <w:shd w:val="clear" w:color="auto" w:fill="E1DFDD"/>
    </w:rPr>
  </w:style>
  <w:style w:type="table" w:styleId="TableGrid">
    <w:name w:val="Table Grid"/>
    <w:basedOn w:val="TableNormal"/>
    <w:uiPriority w:val="39"/>
    <w:rsid w:val="00BB76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7361"/>
    <w:pPr>
      <w:ind w:left="720"/>
      <w:contextualSpacing/>
    </w:pPr>
  </w:style>
  <w:style w:type="paragraph" w:styleId="NormalWeb">
    <w:name w:val="Normal (Web)"/>
    <w:basedOn w:val="Normal"/>
    <w:uiPriority w:val="99"/>
    <w:unhideWhenUsed/>
    <w:rsid w:val="0017451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35FFD"/>
    <w:rPr>
      <w:color w:val="954F72" w:themeColor="followedHyperlink"/>
      <w:u w:val="single"/>
    </w:rPr>
  </w:style>
  <w:style w:type="paragraph" w:styleId="Revision">
    <w:name w:val="Revision"/>
    <w:hidden/>
    <w:uiPriority w:val="99"/>
    <w:semiHidden/>
    <w:rsid w:val="009E6EA2"/>
    <w:pPr>
      <w:spacing w:after="0" w:line="240" w:lineRule="auto"/>
    </w:pPr>
  </w:style>
  <w:style w:type="character" w:styleId="Strong">
    <w:name w:val="Strong"/>
    <w:basedOn w:val="DefaultParagraphFont"/>
    <w:uiPriority w:val="22"/>
    <w:qFormat/>
    <w:rsid w:val="00A80E4E"/>
    <w:rPr>
      <w:b/>
      <w:bCs/>
    </w:rPr>
  </w:style>
  <w:style w:type="character" w:customStyle="1" w:styleId="id-label">
    <w:name w:val="id-label"/>
    <w:basedOn w:val="DefaultParagraphFont"/>
    <w:rsid w:val="00D41DC4"/>
  </w:style>
  <w:style w:type="paragraph" w:styleId="TableofFigures">
    <w:name w:val="table of figures"/>
    <w:basedOn w:val="Normal"/>
    <w:next w:val="Normal"/>
    <w:uiPriority w:val="99"/>
    <w:unhideWhenUsed/>
    <w:rsid w:val="00AE3962"/>
    <w:pPr>
      <w:spacing w:after="0"/>
    </w:pPr>
    <w:rPr>
      <w:rFonts w:ascii="Times New Roman" w:hAnsi="Times New Roman"/>
    </w:rPr>
  </w:style>
  <w:style w:type="character" w:customStyle="1" w:styleId="apple-converted-space">
    <w:name w:val="apple-converted-space"/>
    <w:basedOn w:val="DefaultParagraphFont"/>
    <w:rsid w:val="005D75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05558">
      <w:bodyDiv w:val="1"/>
      <w:marLeft w:val="0"/>
      <w:marRight w:val="0"/>
      <w:marTop w:val="0"/>
      <w:marBottom w:val="0"/>
      <w:divBdr>
        <w:top w:val="none" w:sz="0" w:space="0" w:color="auto"/>
        <w:left w:val="none" w:sz="0" w:space="0" w:color="auto"/>
        <w:bottom w:val="none" w:sz="0" w:space="0" w:color="auto"/>
        <w:right w:val="none" w:sz="0" w:space="0" w:color="auto"/>
      </w:divBdr>
    </w:div>
    <w:div w:id="313801099">
      <w:bodyDiv w:val="1"/>
      <w:marLeft w:val="0"/>
      <w:marRight w:val="0"/>
      <w:marTop w:val="0"/>
      <w:marBottom w:val="0"/>
      <w:divBdr>
        <w:top w:val="none" w:sz="0" w:space="0" w:color="auto"/>
        <w:left w:val="none" w:sz="0" w:space="0" w:color="auto"/>
        <w:bottom w:val="none" w:sz="0" w:space="0" w:color="auto"/>
        <w:right w:val="none" w:sz="0" w:space="0" w:color="auto"/>
      </w:divBdr>
    </w:div>
    <w:div w:id="347025695">
      <w:bodyDiv w:val="1"/>
      <w:marLeft w:val="0"/>
      <w:marRight w:val="0"/>
      <w:marTop w:val="0"/>
      <w:marBottom w:val="0"/>
      <w:divBdr>
        <w:top w:val="none" w:sz="0" w:space="0" w:color="auto"/>
        <w:left w:val="none" w:sz="0" w:space="0" w:color="auto"/>
        <w:bottom w:val="none" w:sz="0" w:space="0" w:color="auto"/>
        <w:right w:val="none" w:sz="0" w:space="0" w:color="auto"/>
      </w:divBdr>
    </w:div>
    <w:div w:id="517816777">
      <w:bodyDiv w:val="1"/>
      <w:marLeft w:val="0"/>
      <w:marRight w:val="0"/>
      <w:marTop w:val="0"/>
      <w:marBottom w:val="0"/>
      <w:divBdr>
        <w:top w:val="none" w:sz="0" w:space="0" w:color="auto"/>
        <w:left w:val="none" w:sz="0" w:space="0" w:color="auto"/>
        <w:bottom w:val="none" w:sz="0" w:space="0" w:color="auto"/>
        <w:right w:val="none" w:sz="0" w:space="0" w:color="auto"/>
      </w:divBdr>
    </w:div>
    <w:div w:id="557598172">
      <w:bodyDiv w:val="1"/>
      <w:marLeft w:val="0"/>
      <w:marRight w:val="0"/>
      <w:marTop w:val="0"/>
      <w:marBottom w:val="0"/>
      <w:divBdr>
        <w:top w:val="none" w:sz="0" w:space="0" w:color="auto"/>
        <w:left w:val="none" w:sz="0" w:space="0" w:color="auto"/>
        <w:bottom w:val="none" w:sz="0" w:space="0" w:color="auto"/>
        <w:right w:val="none" w:sz="0" w:space="0" w:color="auto"/>
      </w:divBdr>
    </w:div>
    <w:div w:id="638190585">
      <w:bodyDiv w:val="1"/>
      <w:marLeft w:val="0"/>
      <w:marRight w:val="0"/>
      <w:marTop w:val="0"/>
      <w:marBottom w:val="0"/>
      <w:divBdr>
        <w:top w:val="none" w:sz="0" w:space="0" w:color="auto"/>
        <w:left w:val="none" w:sz="0" w:space="0" w:color="auto"/>
        <w:bottom w:val="none" w:sz="0" w:space="0" w:color="auto"/>
        <w:right w:val="none" w:sz="0" w:space="0" w:color="auto"/>
      </w:divBdr>
    </w:div>
    <w:div w:id="665087781">
      <w:bodyDiv w:val="1"/>
      <w:marLeft w:val="0"/>
      <w:marRight w:val="0"/>
      <w:marTop w:val="0"/>
      <w:marBottom w:val="0"/>
      <w:divBdr>
        <w:top w:val="none" w:sz="0" w:space="0" w:color="auto"/>
        <w:left w:val="none" w:sz="0" w:space="0" w:color="auto"/>
        <w:bottom w:val="none" w:sz="0" w:space="0" w:color="auto"/>
        <w:right w:val="none" w:sz="0" w:space="0" w:color="auto"/>
      </w:divBdr>
    </w:div>
    <w:div w:id="674264792">
      <w:bodyDiv w:val="1"/>
      <w:marLeft w:val="0"/>
      <w:marRight w:val="0"/>
      <w:marTop w:val="0"/>
      <w:marBottom w:val="0"/>
      <w:divBdr>
        <w:top w:val="none" w:sz="0" w:space="0" w:color="auto"/>
        <w:left w:val="none" w:sz="0" w:space="0" w:color="auto"/>
        <w:bottom w:val="none" w:sz="0" w:space="0" w:color="auto"/>
        <w:right w:val="none" w:sz="0" w:space="0" w:color="auto"/>
      </w:divBdr>
    </w:div>
    <w:div w:id="823861556">
      <w:bodyDiv w:val="1"/>
      <w:marLeft w:val="0"/>
      <w:marRight w:val="0"/>
      <w:marTop w:val="0"/>
      <w:marBottom w:val="0"/>
      <w:divBdr>
        <w:top w:val="none" w:sz="0" w:space="0" w:color="auto"/>
        <w:left w:val="none" w:sz="0" w:space="0" w:color="auto"/>
        <w:bottom w:val="none" w:sz="0" w:space="0" w:color="auto"/>
        <w:right w:val="none" w:sz="0" w:space="0" w:color="auto"/>
      </w:divBdr>
    </w:div>
    <w:div w:id="972322968">
      <w:bodyDiv w:val="1"/>
      <w:marLeft w:val="0"/>
      <w:marRight w:val="0"/>
      <w:marTop w:val="0"/>
      <w:marBottom w:val="0"/>
      <w:divBdr>
        <w:top w:val="none" w:sz="0" w:space="0" w:color="auto"/>
        <w:left w:val="none" w:sz="0" w:space="0" w:color="auto"/>
        <w:bottom w:val="none" w:sz="0" w:space="0" w:color="auto"/>
        <w:right w:val="none" w:sz="0" w:space="0" w:color="auto"/>
      </w:divBdr>
    </w:div>
    <w:div w:id="1119638945">
      <w:bodyDiv w:val="1"/>
      <w:marLeft w:val="0"/>
      <w:marRight w:val="0"/>
      <w:marTop w:val="0"/>
      <w:marBottom w:val="0"/>
      <w:divBdr>
        <w:top w:val="none" w:sz="0" w:space="0" w:color="auto"/>
        <w:left w:val="none" w:sz="0" w:space="0" w:color="auto"/>
        <w:bottom w:val="none" w:sz="0" w:space="0" w:color="auto"/>
        <w:right w:val="none" w:sz="0" w:space="0" w:color="auto"/>
      </w:divBdr>
    </w:div>
    <w:div w:id="1300721196">
      <w:bodyDiv w:val="1"/>
      <w:marLeft w:val="0"/>
      <w:marRight w:val="0"/>
      <w:marTop w:val="0"/>
      <w:marBottom w:val="0"/>
      <w:divBdr>
        <w:top w:val="none" w:sz="0" w:space="0" w:color="auto"/>
        <w:left w:val="none" w:sz="0" w:space="0" w:color="auto"/>
        <w:bottom w:val="none" w:sz="0" w:space="0" w:color="auto"/>
        <w:right w:val="none" w:sz="0" w:space="0" w:color="auto"/>
      </w:divBdr>
    </w:div>
    <w:div w:id="1338847697">
      <w:bodyDiv w:val="1"/>
      <w:marLeft w:val="0"/>
      <w:marRight w:val="0"/>
      <w:marTop w:val="0"/>
      <w:marBottom w:val="0"/>
      <w:divBdr>
        <w:top w:val="none" w:sz="0" w:space="0" w:color="auto"/>
        <w:left w:val="none" w:sz="0" w:space="0" w:color="auto"/>
        <w:bottom w:val="none" w:sz="0" w:space="0" w:color="auto"/>
        <w:right w:val="none" w:sz="0" w:space="0" w:color="auto"/>
      </w:divBdr>
    </w:div>
    <w:div w:id="1426918483">
      <w:bodyDiv w:val="1"/>
      <w:marLeft w:val="0"/>
      <w:marRight w:val="0"/>
      <w:marTop w:val="0"/>
      <w:marBottom w:val="0"/>
      <w:divBdr>
        <w:top w:val="none" w:sz="0" w:space="0" w:color="auto"/>
        <w:left w:val="none" w:sz="0" w:space="0" w:color="auto"/>
        <w:bottom w:val="none" w:sz="0" w:space="0" w:color="auto"/>
        <w:right w:val="none" w:sz="0" w:space="0" w:color="auto"/>
      </w:divBdr>
    </w:div>
    <w:div w:id="1450011190">
      <w:bodyDiv w:val="1"/>
      <w:marLeft w:val="0"/>
      <w:marRight w:val="0"/>
      <w:marTop w:val="0"/>
      <w:marBottom w:val="0"/>
      <w:divBdr>
        <w:top w:val="none" w:sz="0" w:space="0" w:color="auto"/>
        <w:left w:val="none" w:sz="0" w:space="0" w:color="auto"/>
        <w:bottom w:val="none" w:sz="0" w:space="0" w:color="auto"/>
        <w:right w:val="none" w:sz="0" w:space="0" w:color="auto"/>
      </w:divBdr>
    </w:div>
    <w:div w:id="1573004325">
      <w:bodyDiv w:val="1"/>
      <w:marLeft w:val="0"/>
      <w:marRight w:val="0"/>
      <w:marTop w:val="0"/>
      <w:marBottom w:val="0"/>
      <w:divBdr>
        <w:top w:val="none" w:sz="0" w:space="0" w:color="auto"/>
        <w:left w:val="none" w:sz="0" w:space="0" w:color="auto"/>
        <w:bottom w:val="none" w:sz="0" w:space="0" w:color="auto"/>
        <w:right w:val="none" w:sz="0" w:space="0" w:color="auto"/>
      </w:divBdr>
    </w:div>
    <w:div w:id="1638949664">
      <w:bodyDiv w:val="1"/>
      <w:marLeft w:val="0"/>
      <w:marRight w:val="0"/>
      <w:marTop w:val="0"/>
      <w:marBottom w:val="0"/>
      <w:divBdr>
        <w:top w:val="none" w:sz="0" w:space="0" w:color="auto"/>
        <w:left w:val="none" w:sz="0" w:space="0" w:color="auto"/>
        <w:bottom w:val="none" w:sz="0" w:space="0" w:color="auto"/>
        <w:right w:val="none" w:sz="0" w:space="0" w:color="auto"/>
      </w:divBdr>
    </w:div>
    <w:div w:id="1862164721">
      <w:bodyDiv w:val="1"/>
      <w:marLeft w:val="0"/>
      <w:marRight w:val="0"/>
      <w:marTop w:val="0"/>
      <w:marBottom w:val="0"/>
      <w:divBdr>
        <w:top w:val="none" w:sz="0" w:space="0" w:color="auto"/>
        <w:left w:val="none" w:sz="0" w:space="0" w:color="auto"/>
        <w:bottom w:val="none" w:sz="0" w:space="0" w:color="auto"/>
        <w:right w:val="none" w:sz="0" w:space="0" w:color="auto"/>
      </w:divBdr>
    </w:div>
    <w:div w:id="1902519663">
      <w:bodyDiv w:val="1"/>
      <w:marLeft w:val="0"/>
      <w:marRight w:val="0"/>
      <w:marTop w:val="0"/>
      <w:marBottom w:val="0"/>
      <w:divBdr>
        <w:top w:val="none" w:sz="0" w:space="0" w:color="auto"/>
        <w:left w:val="none" w:sz="0" w:space="0" w:color="auto"/>
        <w:bottom w:val="none" w:sz="0" w:space="0" w:color="auto"/>
        <w:right w:val="none" w:sz="0" w:space="0" w:color="auto"/>
      </w:divBdr>
    </w:div>
    <w:div w:id="2008052198">
      <w:bodyDiv w:val="1"/>
      <w:marLeft w:val="0"/>
      <w:marRight w:val="0"/>
      <w:marTop w:val="0"/>
      <w:marBottom w:val="0"/>
      <w:divBdr>
        <w:top w:val="none" w:sz="0" w:space="0" w:color="auto"/>
        <w:left w:val="none" w:sz="0" w:space="0" w:color="auto"/>
        <w:bottom w:val="none" w:sz="0" w:space="0" w:color="auto"/>
        <w:right w:val="none" w:sz="0" w:space="0" w:color="auto"/>
      </w:divBdr>
    </w:div>
    <w:div w:id="208792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flowrepository.org/id/FR-FCM-ZZZU" TargetMode="External"/><Relationship Id="rId13" Type="http://schemas.openxmlformats.org/officeDocument/2006/relationships/image" Target="media/image4.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isac-net.org/"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806C9-C65C-4A51-A196-0F57FB278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5964</Words>
  <Characters>33996</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Ah-ng Kong</dc:creator>
  <cp:keywords/>
  <dc:description/>
  <cp:lastModifiedBy>Mahan Dastgiri</cp:lastModifiedBy>
  <cp:revision>2</cp:revision>
  <cp:lastPrinted>2023-09-30T20:22:00Z</cp:lastPrinted>
  <dcterms:created xsi:type="dcterms:W3CDTF">2024-05-01T02:41:00Z</dcterms:created>
  <dcterms:modified xsi:type="dcterms:W3CDTF">2024-05-01T02:41:00Z</dcterms:modified>
</cp:coreProperties>
</file>