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9046"/>
          <w:sz w:val="26"/>
        </w:rPr>
        <w:t>JANE.M DESIGNS</w:t>
      </w:r>
    </w:p>
    <w:p>
      <w:pPr>
        <w:jc w:val="center"/>
      </w:pPr>
      <w:r>
        <w:rPr>
          <w:rFonts w:ascii="Aptos Display" w:hAnsi="Aptos Display"/>
          <w:b/>
          <w:color w:val="171414"/>
          <w:sz w:val="52"/>
        </w:rPr>
        <w:t>Fashion Brand Turnaround Playbook</w:t>
      </w:r>
    </w:p>
    <w:p>
      <w:pPr>
        <w:jc w:val="center"/>
      </w:pPr>
      <w:r>
        <w:rPr>
          <w:color w:val="6A5C58"/>
          <w:sz w:val="22"/>
        </w:rPr>
        <w:t>90-day strategy, operating model, campaigns, pricing, sales process and execution tracker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arm_softly_lit_boutique_studio_interior_with_a_batch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D8D3"/>
          </w:tcPr>
          <w:p>
            <w:pPr>
              <w:spacing w:after="60"/>
            </w:pPr>
            <w:r>
              <w:rPr>
                <w:b/>
                <w:color w:val="171414"/>
                <w:sz w:val="22"/>
              </w:rPr>
              <w:t>Turnaround thesis</w:t>
            </w:r>
          </w:p>
          <w:p>
            <w:pPr>
              <w:spacing w:after="0"/>
            </w:pPr>
            <w:r>
              <w:rPr>
                <w:color w:val="6A5C58"/>
                <w:sz w:val="18"/>
              </w:rPr>
              <w:t>Jane.M must move from a talent-led creative presence to a commercially disciplined fashion business: clear offers, visible prices, WhatsApp sales office, proof, campaign rhythm, deposits and weekly KPI control.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71414"/>
        </w:rPr>
        <w:t>1. Strategic objective</w:t>
      </w:r>
    </w:p>
    <w:p>
      <w:r>
        <w:t>In 90 days, convert Jane.M from a content-led fashion page into a visible, trusted, order-generating women’s apparel business with clear offers, repeatable campaigns and predictable weekly sales activity.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320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90-day target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Qualified inquiries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20-40 per week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Paid orders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5-10 per week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Quote-to-deposit conversion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30%+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Average order value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M900+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Late deliveries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Referral orders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2+ per week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2.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D8D3"/>
          </w:tcPr>
          <w:p>
            <w:pPr>
              <w:spacing w:after="60"/>
            </w:pPr>
            <w:r>
              <w:rPr>
                <w:b/>
                <w:color w:val="171414"/>
                <w:sz w:val="22"/>
              </w:rPr>
              <w:t>Brand promise</w:t>
            </w:r>
          </w:p>
          <w:p>
            <w:pPr>
              <w:spacing w:after="0"/>
            </w:pPr>
            <w:r>
              <w:rPr>
                <w:color w:val="6A5C58"/>
                <w:sz w:val="18"/>
              </w:rPr>
              <w:t>Elegant, feminine, made-to-measure outfits for Basotho women who want to look special without looking ordinary.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Brand lane</w:t>
            </w:r>
          </w:p>
        </w:tc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Elegant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Premium finish and graceful silhouettes, not random sewing.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Feminine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Designs that make women feel beautiful and confident.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Event-ready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Graduations, weddings, church, work events and bridal parties.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Custom but accessible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Made-to-measure, but packaged into clear tiers and lead times.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3. Offer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Signature line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Target customer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Commercial role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Graduation Belle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Graduates and families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Immediate campaign opportunity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Wedding Guest Queen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Women attending weddings/lobola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High-volume seasonal line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Sunday Best / Church Lady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Church and event women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Stable monthly orders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Office Elegance Set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Professional women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Repeatable capsule line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Seshoeshoe Modern Muse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Heritage-conscious buyers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Differentiation line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4. Pricing and deposits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Price range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Includes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Simple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M450-M750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Standard fabric, clean finish, limited changes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Premium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M800-M1,500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Better fabric, lining, fitting and detail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Luxe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M1,800-M4,500+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Statement pieces, priority production, premium finish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Ready-to-wear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M250-M650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Pre-made, no custom changes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Order type</w:t>
            </w:r>
          </w:p>
        </w:tc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Deposit policy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Normal custom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60% deposit, balance before collection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Rush order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80% deposit, balance before collection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Bridal/group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50% deposit, 30% after fitting, 20% before delivery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Ready-to-wear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100% upfront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5. Target market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Graduates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Unique and memorable look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Your graduation look should be remembered.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Wedding guests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Stand out respectfully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Never basic at a wedding.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Bridesmaids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Coordinated looks and deadline control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Beautiful bridal party looks without stress.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Church women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Modest elegance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Elegant outfits for women of grace.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Professional women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Polished wardrobe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Workwear that still feels feminine.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Diaspora Basotho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Cultural-modern pieces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Modern Basotho elegance, wherever you are.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6. Sales funnel and WhatsApp operating model</w:t>
      </w:r>
    </w:p>
    <w:p>
      <w:r>
        <w:t>The buying path should be simple: Content -&gt; Inquiry -&gt; Catalogue -&gt; Quote -&gt; Deposit -&gt; Measurements -&gt; Fitting -&gt; Delivery -&gt; Testimonial -&gt; Referral.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WhatsApp feature</w:t>
            </w:r>
          </w:p>
        </w:tc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Configuration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Catalogue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Signature pieces with price-from ranges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Quick replies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Pricing, lead time, measurements, deposit policy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Labels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New lead, quoted, deposit paid, production, fitting, collected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Auto greeting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Ask for event date, outfit type, colour, budget and inspiration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Broadcasts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Past clients, prospects, graduation campaign, wedding season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7. Campaign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Campaign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Offer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Execution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Graduated Designer, Dressing Graduates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Graduation dresses from M650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Use her graduation story, friends discount, photographer partners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Never Basic at a Wedding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Wedding guest dresses from M850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Reels, client proof, wedding season countdowns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Sunday Best Elegance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Church/event outfits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Monthly drop before salary weekends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Corporate Woman Capsule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3-piece workwear capsule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Target banks, telecoms, NGOs, government and universities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8. Partnership playbook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Partner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Commission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Photographers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Refer graduation/event clients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5-10% on paid deposits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Makeup artists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Dress + makeup bundle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5-10% on paid deposits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Salons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Display lookbook / QR card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Referral incentive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Wedding planners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Bridal party package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5-10% on paid deposits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Universities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Student ambassador or pop-up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Discount or commission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Women groups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Showcase church/corporate 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Group discount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9. Operations and quality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Control area</w:t>
            </w:r>
          </w:p>
        </w:tc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Standard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Capacity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Define weekly slots for simple, premium, group and rush orders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Order control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No cutting without deposit and signed order form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Fitting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Book fitting date at deposit stage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Quality gate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Fit, seams, lining, pressing, packaging and final photo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Admin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Separate inquiries/follow-ups from sewing work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Delivery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Balance paid before handover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10. 90-day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3456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Deliverables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Days 1-7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Commercial reset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Brand bio, price guide, catalogue, WhatsApp setup, testimonials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Days 8-30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First campaign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Graduation launch, ad test, referral partners, daily CTAs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Days 31-60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Scale proof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Wedding campaign, influencers, pop-up, client testimonials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Days 61-90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Systemise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Ready-to-wear drop, corporate capsule, production dashboard</w:t>
            </w:r>
          </w:p>
        </w:tc>
      </w:tr>
    </w:tbl>
    <w:p/>
    <w:p>
      <w:pPr>
        <w:pStyle w:val="Heading1"/>
      </w:pPr>
      <w:r>
        <w:rPr>
          <w:b/>
          <w:color w:val="171414"/>
        </w:rPr>
        <w:t>11. First 7-day checklist</w:t>
      </w:r>
    </w:p>
    <w:p>
      <w:pPr>
        <w:pStyle w:val="ListBullet"/>
      </w:pPr>
      <w:r>
        <w:t>Choose final brand name and bio</w:t>
      </w:r>
    </w:p>
    <w:p>
      <w:pPr>
        <w:pStyle w:val="ListBullet"/>
      </w:pPr>
      <w:r>
        <w:t>Create 5 signature designs</w:t>
      </w:r>
    </w:p>
    <w:p>
      <w:pPr>
        <w:pStyle w:val="ListBullet"/>
      </w:pPr>
      <w:r>
        <w:t>Publish price guide with “from” pricing</w:t>
      </w:r>
    </w:p>
    <w:p>
      <w:pPr>
        <w:pStyle w:val="ListBullet"/>
      </w:pPr>
      <w:r>
        <w:t>Set WhatsApp Business catalogue and quick replies</w:t>
      </w:r>
    </w:p>
    <w:p>
      <w:pPr>
        <w:pStyle w:val="ListBullet"/>
      </w:pPr>
      <w:r>
        <w:t>Collect 10 testimonials/photos</w:t>
      </w:r>
    </w:p>
    <w:p>
      <w:pPr>
        <w:pStyle w:val="ListBullet"/>
      </w:pPr>
      <w:r>
        <w:t>Post graduation campaign announcement</w:t>
      </w:r>
    </w:p>
    <w:p>
      <w:pPr>
        <w:pStyle w:val="ListBullet"/>
      </w:pPr>
      <w:r>
        <w:t>Contact 10 referral partners</w:t>
      </w:r>
    </w:p>
    <w:p>
      <w:pPr>
        <w:pStyle w:val="ListBullet"/>
      </w:pPr>
      <w:r>
        <w:t>Run first M300-M500 boosted post</w:t>
      </w:r>
    </w:p>
    <w:p>
      <w:pPr>
        <w:pStyle w:val="ListBullet"/>
      </w:pPr>
      <w:r>
        <w:t>Start inquiry / quote / deposit tracker</w:t>
      </w:r>
    </w:p>
    <w:p>
      <w:pPr>
        <w:pStyle w:val="ListBullet"/>
      </w:pPr>
      <w:r>
        <w:t>Hold first weekly KPI review</w:t>
      </w:r>
    </w:p>
    <w:p>
      <w:pPr>
        <w:pStyle w:val="Heading1"/>
      </w:pPr>
      <w:r>
        <w:rPr>
          <w:b/>
          <w:color w:val="171414"/>
        </w:rPr>
        <w:t>12. Weekly management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5184"/>
            <w:shd w:fill="17141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Routine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Monday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Review previous week: inquiries, quotes, deposits, delivery issues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Tuesday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Follow up all unpaid quotes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Wednesday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Post client proof or transformation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Thursday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Push price/package post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Friday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Campaign CTA and urgency post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Saturday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Collect testimonials and pickup photos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Sunday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71414"/>
                <w:sz w:val="17"/>
              </w:rPr>
              <w:t>Plan next week’s content and production schedule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14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4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14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14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