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Normal"/>
        <w:rPr/>
      </w:pPr>
      <w:r>
        <w:drawing>
          <wp:inline distT="0" distR="0" distB="0" distL="0">
            <wp:extent cx="2857500" cy="1428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616372758392"/>
        <w:tblW w:w="10800" w:type="dxa"/>
        <w:tblLook w:val="0600"/>
      </w:tblPr>
      <w:tblGrid>
        <w:gridCol w:w="4491"/>
        <w:gridCol w:w="2899"/>
        <w:gridCol w:w="3409"/>
      </w:tblGrid>
      <w:tr>
        <w:trPr>
          <w:cantSplit w:val="on"/>
        </w:trPr>
        <w:tc>
          <w:tcPr>
            <w:tcW w:w="4491" w:type="dxa"/>
            <w:vAlign w:val="top"/>
          </w:tcPr>
          <w:p>
            <w:pPr>
              <w:pStyle w:val="Normal"/>
            </w:pPr>
            <w:r>
              <w:rPr>
                <w:b w:val="false"/>
                <w:i w:val="false"/>
                <w:color w:val="000000"/>
                <w:spacing w:val="0"/>
                <w:sz w:val="36"/>
                <w:shd w:fill="FFFFFF" w:val="clear" w:color="auto"/>
              </w:rPr>
              <w:t>Quote</w:t>
            </w:r>
          </w:p>
          <w:p>
            <w:pPr>
              <w:pStyle w:val="Normal"/>
            </w:pPr>
            <w:r>
              <w:rPr>
                <w:b w:val="true"/>
              </w:rPr>
              <w:t>For:</w:t>
            </w:r>
            <w:r>
              <w:rPr/>
              <w:t xml:space="preserve"> </w:t>
            </w:r>
            <w:r>
              <w:rPr/>
              <w:fldChar w:fldCharType="begin"/>
              <w:instrText>MERGEFIELD client_name \* MERGEFORMAT</w:instrText>
              <w:fldChar w:fldCharType="separate"/>
              <w:t>«client_name»</w:t>
              <w:fldChar w:fldCharType="end"/>
            </w:r>
          </w:p>
          <w:p>
            <w:pPr>
              <w:pStyle w:val="Normal"/>
              <w:rPr/>
            </w:pPr>
            <w:r>
              <w:rPr>
                <w:b w:val="true"/>
              </w:rPr>
              <w:t>Attn:</w:t>
            </w:r>
          </w:p>
          <w:p>
            <w:pPr>
              <w:pStyle w:val="Normal"/>
              <w:keepNext w:val="false"/>
              <w:keepLines w:val="false"/>
              <w:pageBreakBefore w:val="false"/>
              <w:widowControl w:val="false"/>
              <w:spacing w:line="288" w:lineRule="auto" w:after="0" w:before="0"/>
              <w:ind w:right="0" w:hanging="0" w:left="0"/>
              <w:rPr/>
            </w:pPr>
            <w:r>
              <w:fldChar w:fldCharType="begin"/>
              <w:instrText/>
              <w:fldChar w:fldCharType="separate"/>
              <w:t/>
              <w:fldChar w:fldCharType="end"/>
            </w:r>
          </w:p>
          <w:p>
            <w:pPr>
              <w:keepNext w:val="false"/>
              <w:keepLines w:val="false"/>
              <w:pageBreakBefore w:val="false"/>
              <w:widowControl w:val="false"/>
              <w:spacing w:line="288" w:lineRule="auto" w:after="0" w:before="0"/>
              <w:ind w:right="0" w:hanging="0" w:left="0"/>
            </w:pPr>
            <w:r>
              <w:rPr>
                <w:b w:val="true"/>
              </w:rPr>
              <w:t>E:</w:t>
            </w:r>
            <w:r>
              <w:rPr/>
              <w:t xml:space="preserve"> </w:t>
            </w:r>
            <w:r>
              <w:rPr/>
              <w:fldChar w:fldCharType="begin"/>
              <w:instrText>MERGEFIELD email \* MERGEFORMAT</w:instrText>
              <w:fldChar w:fldCharType="separate"/>
              <w:t>«email»</w:t>
              <w:fldChar w:fldCharType="end"/>
            </w:r>
          </w:p>
          <w:p>
            <w:pPr/>
            <w:r>
              <w:rPr>
                <w:b w:val="true"/>
              </w:rPr>
              <w:t>P:</w:t>
            </w:r>
            <w:r>
              <w:rPr/>
              <w:t xml:space="preserve"> </w:t>
            </w:r>
            <w:r>
              <w:rPr/>
              <w:fldChar w:fldCharType="begin"/>
              <w:instrText>MERGEFIELD phone \* MERGEFORMAT</w:instrText>
              <w:fldChar w:fldCharType="separate"/>
              <w:t>«phone»</w:t>
              <w:fldChar w:fldCharType="end"/>
            </w:r>
          </w:p>
        </w:tc>
        <w:tc>
          <w:tcPr>
            <w:tcW w:w="2899" w:type="dxa"/>
            <w:vAlign w:val="top"/>
          </w:tcPr>
          <w:p>
            <w:pPr>
              <w:pStyle w:val="Normal"/>
              <w:ind w:left="-89"/>
            </w:pPr>
            <w:r>
              <w:rPr>
                <w:b w:val="true"/>
              </w:rPr>
              <w:t>Date:</w:t>
            </w:r>
            <w:r>
              <w:rPr/>
              <w:t xml:space="preserve"> </w:t>
            </w:r>
            <w:r>
              <w:rPr/>
              <w:fldChar w:fldCharType="begin"/>
              <w:instrText>MERGEFIELD quote_date \* MERGEFORMAT</w:instrText>
              <w:fldChar w:fldCharType="separate"/>
              <w:t>«quote_date»</w:t>
              <w:fldChar w:fldCharType="end"/>
            </w:r>
          </w:p>
          <w:p>
            <w:pPr>
              <w:pStyle w:val="Normal"/>
              <w:ind w:left="-89"/>
              <w:rPr/>
            </w:pPr>
            <w:r>
              <w:rPr>
                <w:b w:val="true"/>
              </w:rPr>
              <w:t>Expiry:</w:t>
            </w:r>
            <w:r>
              <w:rPr/>
              <w:t xml:space="preserve"> </w:t>
            </w:r>
            <w:r>
              <w:rPr/>
              <w:fldChar w:fldCharType="begin"/>
              <w:instrText>MERGEFIELD quote_due_date \* MERGEFORMAT</w:instrText>
              <w:fldChar w:fldCharType="separate"/>
              <w:t>«quote_due_date»</w:t>
              <w:fldChar w:fldCharType="end"/>
            </w:r>
          </w:p>
          <w:p>
            <w:pPr>
              <w:pStyle w:val="Normal"/>
              <w:ind w:left="-89"/>
              <w:rPr/>
            </w:pPr>
            <w:r>
              <w:rPr>
                <w:b w:val="true"/>
              </w:rPr>
              <w:t>Quote Number:</w:t>
            </w:r>
            <w:r>
              <w:rPr/>
              <w:t xml:space="preserve"> </w:t>
            </w:r>
            <w:r>
              <w:rPr/>
              <w:fldChar w:fldCharType="begin"/>
              <w:instrText>MERGEFIELD quote_number \* MERGEFORMAT</w:instrText>
              <w:fldChar w:fldCharType="separate"/>
              <w:t>«quote_number»</w:t>
              <w:fldChar w:fldCharType="end"/>
            </w:r>
          </w:p>
          <w:p>
            <w:pPr>
              <w:pStyle w:val="Normal"/>
              <w:ind w:left="-89"/>
              <w:rPr/>
            </w:pPr>
            <w:r>
              <w:rPr>
                <w:b w:val="true"/>
              </w:rPr>
              <w:t>Reference:</w:t>
            </w:r>
            <w:r>
              <w:rPr/>
              <w:t xml:space="preserve"> </w:t>
            </w:r>
            <w:r>
              <w:rPr/>
              <w:fldChar w:fldCharType="begin"/>
              <w:instrText>MERGEFIELD job_reference \* MERGEFORMAT</w:instrText>
              <w:fldChar w:fldCharType="separate"/>
              <w:t>«job_reference»</w:t>
              <w:fldChar w:fldCharType="end"/>
            </w:r>
          </w:p>
        </w:tc>
        <w:tc>
          <w:tcPr>
            <w:tcW w:w="3409" w:type="dxa"/>
            <w:vAlign w:val="top"/>
          </w:tcPr>
          <w:p>
            <w:pPr>
              <w:pStyle w:val="Normal"/>
              <w:rPr>
                <w:sz w:val="16"/>
              </w:rPr>
            </w:pPr>
            <w:r>
              <w:rPr>
                <w:b w:val="true"/>
                <w:i w:val="false"/>
                <w:color w:val="000000"/>
                <w:spacing w:val="0"/>
                <w:sz w:val="16"/>
                <w:shd w:fill="FFFFFF" w:val="clear" w:color="auto"/>
              </w:rPr>
              <w:t>Demo Scaffold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rFonts w:ascii="Verdana Regular" w:eastAsia="Verdana Regular" w:hAnsi="Verdana Regular" w:cs="Verdana Regular"/>
                <w:b w:val="false"/>
                <w:i w:val="false"/>
                <w:color w:val="000000"/>
                <w:spacing w:val="0"/>
                <w:sz w:val="16"/>
                <w:shd w:fill="FFFFFF" w:val="clear" w:color="auto"/>
              </w:rPr>
              <w:t>Maidenhead , UK</w:t>
            </w:r>
          </w:p>
          <w:p>
            <w:pPr>
              <w:pStyle w:val="Normal"/>
              <w:rPr>
                <w:rFonts w:ascii="Verdana Regular" w:eastAsia="Verdana Regular" w:hAnsi="Verdana Regular" w:cs="Verdana Regular"/>
                <w:b w:val="false"/>
                <w:i w:val="false"/>
                <w:color w:val="000000"/>
                <w:spacing w:val="0"/>
                <w:sz w:val="16"/>
                <w:shd w:fill="FFFFFF" w:val="clear" w:color="auto"/>
              </w:rPr>
            </w:pPr>
            <w:r>
              <w:rPr>
                <w:rFonts w:ascii="Verdana Regular" w:eastAsia="Verdana Regular" w:hAnsi="Verdana Regular" w:cs="Verdana Regular"/>
                <w:b w:val="false"/>
                <w:i w:val="false"/>
                <w:spacing w:val="0"/>
                <w:sz w:val="16"/>
                <w:shd w:fill="FFFFFF" w:val="clear" w:color="auto"/>
              </w:rPr>
              <w:t>m</w:t>
            </w:r>
            <w:r>
              <w:rPr>
                <w:rFonts w:ascii="Verdana Regular" w:eastAsia="Verdana Regular" w:hAnsi="Verdana Regular" w:cs="Verdana Regular"/>
                <w:b w:val="false"/>
                <w:i w:val="false"/>
                <w:color w:val="000000"/>
                <w:spacing w:val="0"/>
                <w:sz w:val="16"/>
                <w:shd w:fill="FFFFFF" w:val="clear" w:color="auto"/>
              </w:rPr>
              <w:t>aiden@hotmail.com.uk</w:t>
            </w:r>
          </w:p>
          <w:p>
            <w:pPr>
              <w:pStyle w:val="Normal"/>
              <w:rPr>
                <w:rFonts w:ascii="Verdana Regular" w:eastAsia="Verdana Regular" w:hAnsi="Verdana Regular" w:cs="Verdana Regular"/>
                <w:b w:val="false"/>
                <w:i w:val="false"/>
                <w:color w:val="000000"/>
                <w:spacing w:val="0"/>
                <w:sz w:val="16"/>
                <w:shd w:fill="FFFFFF" w:val="clear" w:color="auto"/>
              </w:rPr>
            </w:pPr>
            <w:r>
              <w:rPr>
                <w:rFonts w:ascii="Verdana Regular" w:eastAsia="Verdana Regular" w:hAnsi="Verdana Regular" w:cs="Verdana Regular"/>
                <w:b w:val="false"/>
                <w:i w:val="false"/>
                <w:color w:val="000000"/>
                <w:spacing w:val="0"/>
                <w:sz w:val="16"/>
                <w:shd w:fill="FFFFFF" w:val="clear" w:color="auto"/>
              </w:rPr>
              <w:t>0444 9334445597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pacing w:line="288" w:lineRule="auto" w:after="120" w:before="120"/>
        <w:ind w:right="0" w:hanging="0" w:left="0"/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FFFFFF" w:val="clear" w:color="auto"/>
        </w:rPr>
      </w:pP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FFFFFF" w:val="clear" w:color="auto"/>
        </w:rPr>
        <w:t xml:space="preserve">Please find out Quote for: </w:t>
      </w:r>
      <w:r>
        <w:rPr>
          <w:rFonts w:ascii="Verdana Regular" w:eastAsia="Verdana Regular" w:hAnsi="Verdana Regular" w:cs="Verdana Regular"/>
          <w:b w:val="true"/>
          <w:i w:val="false"/>
          <w:color w:val="000000"/>
          <w:spacing w:val="0"/>
          <w:sz w:val="16"/>
          <w:shd w:fill="FFFFFF" w:val="clear" w:color="auto"/>
        </w:rPr>
        <w:fldChar w:fldCharType="begin"/>
        <w:instrText>MERGEFIELD work_site_address_oneline \* MERGEFORMAT</w:instrText>
        <w:fldChar w:fldCharType="separate"/>
        <w:t>«work_site_address_oneline»</w:t>
        <w:fldChar w:fldCharType="end"/>
      </w:r>
    </w:p>
    <w:p>
      <w:pPr>
        <w:pStyle w:val="Normal"/>
        <w:keepNext w:val="false"/>
        <w:keepLines w:val="false"/>
        <w:pageBreakBefore w:val="false"/>
        <w:widowControl w:val="false"/>
        <w:spacing w:line="288" w:lineRule="auto" w:after="240" w:before="120"/>
        <w:ind w:right="0" w:hanging="0" w:left="0"/>
        <w:rPr>
          <w:b w:val="false"/>
          <w:i w:val="false"/>
          <w:color w:val="000000"/>
          <w:spacing w:val="0"/>
          <w:shd w:fill="FFFFFF" w:val="clear" w:color="auto"/>
        </w:rPr>
      </w:pPr>
      <w:r>
        <w:rPr>
          <w:b w:val="false"/>
          <w:i w:val="false"/>
          <w:color w:val="000000"/>
          <w:spacing w:val="0"/>
          <w:shd w:fill="FFFFFF" w:val="clear" w:color="auto"/>
        </w:rPr>
        <w:fldChar w:fldCharType="begin"/>
        <w:instrText>MERGEFIELD additional_text \* MERGEFORMAT</w:instrText>
        <w:fldChar w:fldCharType="separate"/>
        <w:t>«additional_text»</w:t>
        <w:fldChar w:fldCharType="end"/>
      </w:r>
    </w:p>
    <w:tbl>
      <w:tblPr>
        <w:tblStyle w:val="1616372758400"/>
        <w:tblW w:w="10800" w:type="dxa"/>
        <w:tblLook w:val="0600"/>
      </w:tblPr>
      <w:tblGrid>
        <w:gridCol w:w="1332"/>
        <w:gridCol w:w="3883"/>
        <w:gridCol w:w="5584"/>
      </w:tblGrid>
      <w:tr>
        <w:tc>
          <w:tcPr>
            <w:tcW w:w="1332" w:type="dxa"/>
            <w:shd w:themeFill="background1" w:themeFillShade="BF" w:fill="BFBFBF" w:val="clear" w:color="auto"/>
            <w:vAlign w:val="top"/>
          </w:tcPr>
          <w:p>
            <w:pPr>
              <w:pStyle w:val="Normal"/>
              <w:keepNext w:val="false"/>
              <w:keepLines w:val="false"/>
              <w:pageBreakBefore w:val="false"/>
              <w:widowControl w:val="false"/>
              <w:pBdr/>
              <w:bidi w:val="false"/>
              <w:spacing w:line="288" w:lineRule="auto" w:after="120" w:before="120"/>
              <w:ind w:right="0" w:hanging="0" w:left="0"/>
              <w:jc w:val="left"/>
              <w:rPr>
                <w:b w:val="false"/>
                <w:i w:val="false"/>
                <w:color w:val="000000"/>
                <w:spacing w:val="0"/>
                <w:shd w:fill="FFFFFF" w:val="clear" w:color="auto"/>
              </w:rPr>
            </w:pPr>
            <w:r>
              <w:rPr>
                <w:rFonts w:ascii="Verdana Regular" w:eastAsia="Verdana Regular" w:hAnsi="Verdana Regular" w:cs="Verdana Regular"/>
                <w:b w:val="true"/>
                <w:i w:val="false"/>
                <w:color w:val="000000"/>
                <w:spacing w:val="0"/>
                <w:sz w:val="20"/>
                <w:shd w:fill="auto" w:val="clear" w:color="auto"/>
              </w:rPr>
              <w:t>P</w:t>
            </w:r>
            <w:r>
              <w:rPr>
                <w:rFonts w:ascii="Verdana Regular" w:eastAsia="Verdana Regular" w:hAnsi="Verdana Regular" w:cs="Verdana Regular"/>
                <w:b w:val="true"/>
                <w:i w:val="false"/>
                <w:color w:val="000000"/>
                <w:spacing w:val="0"/>
                <w:sz w:val="20"/>
                <w:shd w:fill="auto" w:val="clear" w:color="auto"/>
              </w:rPr>
              <w:t>hase</w:t>
            </w:r>
          </w:p>
        </w:tc>
        <w:tc>
          <w:tcPr>
            <w:tcW w:w="3883" w:type="dxa"/>
            <w:shd w:themeFill="background1" w:themeFillShade="BF" w:fill="BFBFBF" w:val="clear" w:color="auto"/>
            <w:vAlign w:val="top"/>
          </w:tcPr>
          <w:p>
            <w:pPr>
              <w:pStyle w:val="Normal"/>
              <w:keepNext w:val="false"/>
              <w:keepLines w:val="false"/>
              <w:pageBreakBefore w:val="false"/>
              <w:widowControl w:val="false"/>
              <w:bidi w:val="false"/>
              <w:spacing w:line="288" w:lineRule="auto" w:after="120" w:before="120"/>
              <w:ind w:right="0" w:hanging="0" w:left="0"/>
              <w:rPr>
                <w:b w:val="false"/>
                <w:i w:val="false"/>
                <w:color w:val="000000"/>
                <w:spacing w:val="0"/>
                <w:shd w:fill="FFFFFF" w:val="clear" w:color="auto"/>
              </w:rPr>
            </w:pPr>
            <w:r>
              <w:rPr>
                <w:rFonts w:ascii="Verdana" w:eastAsia="Verdana" w:hAnsi="Verdana" w:cs="Verdana"/>
                <w:b w:val="true"/>
                <w:i w:val="false"/>
                <w:color w:val="000000"/>
                <w:spacing w:val="0"/>
                <w:sz w:val="20"/>
                <w:shd w:fill="auto" w:val="clear" w:color="auto"/>
              </w:rPr>
              <w:t>Service Description</w:t>
            </w:r>
          </w:p>
        </w:tc>
        <w:tc>
          <w:tcPr>
            <w:tcW w:w="5584" w:type="dxa"/>
            <w:shd w:themeFill="background1" w:themeFillShade="BF" w:fill="BFBFBF" w:val="clear" w:color="auto"/>
            <w:vAlign w:val="top"/>
          </w:tcPr>
          <w:p>
            <w:pPr>
              <w:pStyle w:val="Normal"/>
              <w:keepNext w:val="false"/>
              <w:keepLines w:val="false"/>
              <w:pageBreakBefore w:val="false"/>
              <w:widowControl w:val="false"/>
              <w:bidi w:val="false"/>
              <w:spacing w:line="288" w:lineRule="auto" w:after="120" w:before="120"/>
              <w:ind w:right="0" w:hanging="0" w:left="0"/>
              <w:rPr>
                <w:b w:val="false"/>
                <w:i w:val="false"/>
                <w:color w:val="000000"/>
                <w:spacing w:val="0"/>
                <w:shd w:fill="FFFFFF" w:val="clear" w:color="auto"/>
              </w:rPr>
            </w:pPr>
            <w:r>
              <w:rPr>
                <w:rFonts w:ascii="Verdana" w:eastAsia="Verdana" w:hAnsi="Verdana" w:cs="Verdana"/>
                <w:b w:val="true"/>
                <w:i w:val="false"/>
                <w:color w:val="000000"/>
                <w:spacing w:val="0"/>
                <w:sz w:val="20"/>
                <w:shd w:fill="auto" w:val="clear" w:color="auto"/>
              </w:rPr>
              <w:t>Charges (excl GST)</w:t>
            </w:r>
          </w:p>
        </w:tc>
      </w:tr>
      <w:tr>
        <w:tc>
          <w:tcPr>
            <w:tcW w:w="1332" w:type="dxa"/>
            <w:vAlign w:val="center"/>
          </w:tcPr>
          <w:p>
            <w:pPr>
              <w:pStyle w:val="Normal"/>
              <w:pBdr/>
              <w:bidi w:val="false"/>
              <w:jc w:val="center"/>
              <w:rPr>
                <w:b w:val="false"/>
                <w:i w:val="false"/>
                <w:color w:val="000000"/>
                <w:spacing w:val="0"/>
                <w:shd w:fill="FFFFFF" w:val="clear" w:color="auto"/>
              </w:rPr>
            </w:pPr>
            <w:r>
              <w:rPr>
                <w:b w:val="true"/>
              </w:rPr>
              <w:fldChar w:fldCharType="begin"/>
              <w:instrText>MERGEFIELD phase_no \* MERGEFORMAT</w:instrText>
              <w:fldChar w:fldCharType="separate"/>
              <w:t>«phase_no»</w:t>
              <w:fldChar w:fldCharType="end"/>
            </w:r>
            <w:r>
              <w:rPr>
                <w:b w:val="true"/>
              </w:rPr>
              <w:t xml:space="preserve"> - </w:t>
            </w:r>
            <w:r>
              <w:rPr>
                <w:b w:val="true"/>
              </w:rPr>
              <w:fldChar w:fldCharType="begin"/>
              <w:instrText>MERGEFIELD phase_code \* MERGEFORMAT</w:instrText>
              <w:fldChar w:fldCharType="separate"/>
              <w:t>«phase_code»</w:t>
              <w:fldChar w:fldCharType="end"/>
            </w:r>
          </w:p>
        </w:tc>
        <w:tc>
          <w:tcPr>
            <w:tcW w:w="3883" w:type="dxa"/>
            <w:vAlign w:val="top"/>
          </w:tcPr>
          <w:p>
            <w:pPr>
              <w:pStyle w:val="Normal"/>
              <w:keepNext w:val="false"/>
              <w:keepLines w:val="false"/>
              <w:pageBreakBefore w:val="false"/>
              <w:widowControl w:val="false"/>
              <w:bidi w:val="false"/>
              <w:spacing w:line="288" w:lineRule="auto" w:after="0" w:before="0"/>
              <w:ind w:right="0" w:hanging="0" w:left="0"/>
              <w:rPr>
                <w:b w:val="true"/>
              </w:rPr>
            </w:pPr>
          </w:p>
          <w:p>
            <w:pPr>
              <w:pStyle w:val="Normal"/>
              <w:bidi w:val="false"/>
              <w:rPr>
                <w:b w:val="false"/>
                <w:i w:val="false"/>
                <w:color w:val="000000"/>
                <w:spacing w:val="0"/>
                <w:shd w:fill="FFFFFF" w:val="clear" w:color="auto"/>
              </w:rPr>
            </w:pPr>
            <w:r>
              <w:rPr>
                <w:b w:val="true"/>
              </w:rPr>
              <w:fldChar w:fldCharType="begin"/>
              <w:instrText>MERGEFIELD phase_name \* MERGEFORMAT</w:instrText>
              <w:fldChar w:fldCharType="separate"/>
              <w:t>«phase_name»</w:t>
              <w:fldChar w:fldCharType="end"/>
            </w:r>
          </w:p>
          <w:p>
            <w:pPr>
              <w:pStyle w:val="Normal"/>
              <w:keepNext w:val="false"/>
              <w:keepLines w:val="false"/>
              <w:pageBreakBefore w:val="false"/>
              <w:widowControl w:val="false"/>
              <w:bidi w:val="false"/>
              <w:spacing w:line="288" w:lineRule="auto" w:after="60" w:before="0"/>
              <w:ind w:right="0" w:hanging="0" w:left="0"/>
              <w:rPr>
                <w:b w:val="false"/>
                <w:i w:val="false"/>
                <w:color w:val="000000"/>
                <w:spacing w:val="0"/>
                <w:shd w:fill="FFFFFF" w:val="clear" w:color="auto"/>
              </w:rPr>
            </w:pPr>
            <w:r>
              <w:rPr>
                <w:rFonts w:ascii="Verdana Regular" w:eastAsia="Verdana Regular" w:hAnsi="Verdana Regular" w:cs="Verdana Regular"/>
                <w:b w:val="false"/>
                <w:i w:val="false"/>
                <w:color w:val="000000"/>
                <w:spacing w:val="0"/>
                <w:sz w:val="16"/>
                <w:shd w:fill="FFFFFF" w:val="clear" w:color="auto"/>
              </w:rPr>
              <w:fldChar w:fldCharType="begin"/>
              <w:instrText>MERGEFIELD phase_description \* MERGEFORMAT</w:instrText>
              <w:fldChar w:fldCharType="separate"/>
              <w:t>«phase_description»</w:t>
              <w:fldChar w:fldCharType="end"/>
            </w:r>
          </w:p>
        </w:tc>
        <w:tc>
          <w:tcPr>
            <w:tcW w:w="5584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keepNext w:val="false"/>
              <w:keepLines w:val="false"/>
              <w:pageBreakBefore w:val="false"/>
              <w:widowControl w:val="false"/>
              <w:bidi w:val="false"/>
              <w:spacing w:line="288" w:lineRule="auto" w:after="0" w:before="0"/>
              <w:ind w:right="0" w:hanging="0" w:left="0"/>
              <w:rPr>
                <w:b w:val="false"/>
                <w:i w:val="false"/>
                <w:color w:val="000000"/>
                <w:spacing w:val="0"/>
                <w:shd w:fill="FFFFFF" w:val="clear" w:color="auto"/>
              </w:rPr>
            </w:pPr>
          </w:p>
          <w:tbl>
            <w:tblPr>
              <w:tblStyle w:val="1616372758399"/>
              <w:tblW w:w="5000" w:type="pct"/>
              <w:tblBorders>
                <w:top w:color="000000" w:val="none" w:sz="0" w:space="0"/>
                <w:left w:color="000000" w:val="none" w:sz="0" w:space="0"/>
                <w:bottom w:color="000000" w:val="none" w:sz="0" w:space="0"/>
                <w:right w:color="000000" w:val="none" w:sz="0" w:space="0"/>
              </w:tblBorders>
              <w:tblLook w:val="0600"/>
            </w:tblPr>
            <w:tblGrid>
              <w:gridCol/>
            </w:tblGrid>
            <w:tr>
              <w:tc>
                <w:tcPr>
                  <w:tcW w:w="1440" w:type="dxa"/>
                  <w:tcBorders>
                    <w:top w:color="CB8787" w:val="none" w:sz="0" w:space="0"/>
                    <w:left w:color="CB8787" w:val="none" w:sz="0" w:space="0"/>
                    <w:bottom w:color="CB8787" w:val="none" w:sz="0" w:space="0"/>
                    <w:right w:color="CB8787" w:val="none" w:sz="0" w:space="0"/>
                  </w:tcBorders>
                  <w:vAlign w:val="top"/>
                </w:tcPr>
                <w:p>
                  <w:pPr>
                    <w:pStyle w:val="Normal"/>
                    <w:bidi w:val="false"/>
                    <w:rPr>
                      <w:b w:val="false"/>
                      <w:i w:val="false"/>
                      <w:color w:val="000000"/>
                      <w:spacing w:val="0"/>
                      <w:shd w:fill="FFFFFF" w:val="clear" w:color="auto"/>
                    </w:rPr>
                  </w:pPr>
                  <w:r>
                    <w:rPr>
                      <w:b w:val="true"/>
                      <w:shd w:fill="auto" w:val="clear" w:color="auto"/>
                    </w:rPr>
                    <w:fldChar w:fldCharType="begin"/>
                    <w:instrText>MERGEFIELD product_name \* MERGEFORMAT</w:instrText>
                    <w:fldChar w:fldCharType="separate"/>
                    <w:t>«product_name»</w:t>
                    <w:fldChar w:fldCharType="end"/>
                  </w:r>
                </w:p>
                <w:tbl>
                  <w:tblPr>
                    <w:tblStyle w:val="1616372758398"/>
                    <w:tblW w:w="5425" w:type="dxa"/>
                    <w:tblBorders>
                      <w:top w:color="000000" w:val="none" w:sz="0" w:space="0"/>
                      <w:left w:color="000000" w:val="none" w:sz="0" w:space="0"/>
                      <w:bottom w:color="000000" w:val="none" w:sz="0" w:space="0"/>
                      <w:right w:color="000000" w:val="none" w:sz="0" w:space="0"/>
                    </w:tblBorders>
                    <w:tblLook w:val="0600"/>
                  </w:tblPr>
                  <w:tblGrid>
                    <w:gridCol w:w="2298"/>
                    <w:gridCol w:w="1731"/>
                    <w:gridCol w:w="1414"/>
                  </w:tblGrid>
                  <w:tr>
                    <w:tc>
                      <w:tcPr>
                        <w:tcW w:w="2298" w:type="dxa"/>
                        <w:tcBorders>
                          <w:top w:color="000000" w:val="none" w:sz="0" w:space="0"/>
                          <w:left w:color="CB8787" w:val="none" w:sz="0" w:space="0"/>
                          <w:bottom w:color="CB8787" w:val="none" w:sz="0" w:space="0"/>
                          <w:right w:color="CB8787" w:val="none" w:sz="0" w:space="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Normal"/>
                          <w:keepNext w:val="false"/>
                          <w:keepLines w:val="false"/>
                          <w:pageBreakBefore w:val="false"/>
                          <w:widowControl w:val="false"/>
                          <w:bidi w:val="false"/>
                          <w:spacing w:line="288" w:lineRule="auto" w:after="0" w:before="0"/>
                          <w:ind w:right="0" w:hanging="0" w:left="0"/>
                          <w:rPr>
                            <w:b w:val="false"/>
                            <w:i w:val="false"/>
                            <w:color w:val="000000"/>
                            <w:spacing w:val="0"/>
                            <w:shd w:fill="FFFFFF" w:val="clear" w:color="auto"/>
                          </w:rPr>
                        </w:pPr>
                        <w:r>
                          <w:rPr>
                            <w:rFonts w:ascii="Verdana Regular" w:eastAsia="Verdana Regular" w:hAnsi="Verdana Regular" w:cs="Verdana Regular"/>
                            <w:b w:val="false"/>
                            <w:i w:val="false"/>
                            <w:color w:val="000000"/>
                            <w:spacing w:val="0"/>
                            <w:sz w:val="16"/>
                            <w:shd w:fill="FFFFFF" w:val="clear" w:color="auto"/>
                          </w:rPr>
                          <w:fldChar w:fldCharType="begin"/>
                          <w:instrText>MERGEFIELD description \* MERGEFORMAT</w:instrText>
                          <w:fldChar w:fldCharType="separate"/>
                          <w:t>«description»</w:t>
                          <w:fldChar w:fldCharType="end"/>
                        </w:r>
                      </w:p>
                    </w:tc>
                    <w:tc>
                      <w:tcPr>
                        <w:tcW w:w="1731" w:type="dxa"/>
                        <w:tcBorders>
                          <w:top w:color="000000" w:val="none" w:sz="0" w:space="0"/>
                          <w:left w:color="CB8787" w:val="none" w:sz="0" w:space="0"/>
                          <w:bottom w:color="CB8787" w:val="none" w:sz="0" w:space="0"/>
                          <w:right w:color="CB8787" w:val="none" w:sz="0" w:space="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Normal"/>
                          <w:keepNext w:val="false"/>
                          <w:keepLines w:val="false"/>
                          <w:pageBreakBefore w:val="false"/>
                          <w:widowControl w:val="false"/>
                          <w:pBdr/>
                          <w:bidi w:val="false"/>
                          <w:spacing w:line="288" w:lineRule="auto" w:after="0" w:before="0"/>
                          <w:ind w:right="0" w:hanging="0" w:left="0"/>
                          <w:jc w:val="right"/>
                          <w:rPr>
                            <w:b w:val="false"/>
                            <w:i w:val="false"/>
                            <w:color w:val="000000"/>
                            <w:spacing w:val="0"/>
                            <w:sz w:val="12"/>
                            <w:shd w:fill="FFFFFF" w:val="clear" w:color="auto"/>
                          </w:rPr>
                        </w:pPr>
                        <w:r>
                          <w:rPr>
                            <w:sz w:val="12"/>
                          </w:rPr>
                          <w:fldChar w:fldCharType="begin"/>
                          <w:instrText>MERGEFIELD unit_name \* MERGEFORMAT</w:instrText>
                          <w:fldChar w:fldCharType="separate"/>
                          <w:t>«unit_name»</w:t>
                          <w:fldChar w:fldCharType="end"/>
                        </w:r>
                      </w:p>
                      <w:p>
                        <w:pPr>
                          <w:pStyle w:val="Normal"/>
                          <w:pBdr/>
                          <w:bidi w:val="false"/>
                          <w:jc w:val="right"/>
                          <w:rPr>
                            <w:b w:val="false"/>
                            <w:i w:val="false"/>
                            <w:color w:val="000000"/>
                            <w:spacing w:val="0"/>
                            <w:sz w:val="16"/>
                            <w:shd w:fill="FFFFFF" w:val="clear" w:color="auto"/>
                          </w:rPr>
                        </w:pPr>
                        <w:r>
                          <w:rPr>
                            <w:rFonts w:ascii="Verdana Regular" w:eastAsia="Verdana Regular" w:hAnsi="Verdana Regular" w:cs="Verdana Regular"/>
                            <w:b w:val="false"/>
                            <w:i w:val="false"/>
                            <w:color w:val="000000"/>
                            <w:spacing w:val="0"/>
                            <w:sz w:val="12"/>
                            <w:shd w:fill="FFFFFF" w:val="clear" w:color="auto"/>
                          </w:rPr>
                          <w:fldChar w:fldCharType="begin"/>
                          <w:instrText>MERGEFIELD tax \* MERGEFORMAT</w:instrText>
                          <w:fldChar w:fldCharType="separate"/>
                          <w:t>«tax»</w:t>
                          <w:fldChar w:fldCharType="end"/>
                        </w:r>
                        <w:r>
                          <w:fldChar w:fldCharType="begin"/>
                          <w:instrText/>
                          <w:fldChar w:fldCharType="separate"/>
                          <w:t/>
                          <w:fldChar w:fldCharType="end"/>
                        </w:r>
                      </w:p>
                    </w:tc>
                    <w:tc>
                      <w:tcPr>
                        <w:tcW w:w="1414" w:type="dxa"/>
                        <w:tcBorders>
                          <w:top w:color="000000" w:val="none" w:sz="0" w:space="0"/>
                          <w:left w:color="CB8787" w:val="none" w:sz="0" w:space="0"/>
                          <w:bottom w:color="CB8787" w:val="none" w:sz="0" w:space="0"/>
                          <w:right w:color="CB8787" w:val="none" w:sz="0" w:space="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Normal"/>
                          <w:pBdr/>
                          <w:bidi w:val="false"/>
                          <w:ind w:left="283"/>
                          <w:jc w:val="right"/>
                          <w:rPr>
                            <w:b w:val="false"/>
                            <w:i w:val="false"/>
                            <w:color w:val="000000"/>
                            <w:spacing w:val="0"/>
                            <w:shd w:fill="FFFFFF" w:val="clear" w:color="auto"/>
                          </w:rPr>
                        </w:pPr>
                        <w:r>
                          <w:rPr/>
                          <w:fldChar w:fldCharType="begin"/>
                          <w:instrText>MERGEFIELD price \* MERGEFORMAT</w:instrText>
                          <w:fldChar w:fldCharType="separate"/>
                          <w:t>«price»</w:t>
                          <w:fldChar w:fldCharType="end"/>
                        </w:r>
                        <w:r>
                          <w:rPr/>
                          <w:t xml:space="preserve"> </w:t>
                        </w:r>
                      </w:p>
                    </w:tc>
                  </w:tr>
                </w:tbl>
                <w:p>
                  <w:pPr>
                    <w:pStyle w:val="Normal"/>
                    <w:keepNext w:val="false"/>
                    <w:keepLines w:val="false"/>
                    <w:pageBreakBefore w:val="false"/>
                    <w:widowControl w:val="false"/>
                    <w:bidi w:val="false"/>
                    <w:spacing w:line="288" w:lineRule="auto" w:after="0" w:before="0"/>
                    <w:ind w:right="0" w:hanging="0" w:left="0"/>
                    <w:rPr>
                      <w:b w:val="false"/>
                      <w:i w:val="false"/>
                      <w:color w:val="000000"/>
                      <w:spacing w:val="0"/>
                      <w:shd w:fill="FFFFFF" w:val="clear" w:color="auto"/>
                    </w:rPr>
                  </w:pPr>
                </w:p>
              </w:tc>
            </w:tr>
          </w:tbl>
          <w:p>
            <w:pPr>
              <w:pStyle w:val="Normal"/>
              <w:keepNext w:val="false"/>
              <w:keepLines w:val="false"/>
              <w:pageBreakBefore w:val="false"/>
              <w:widowControl w:val="false"/>
              <w:bidi w:val="false"/>
              <w:spacing w:line="288" w:lineRule="auto" w:after="0" w:before="0"/>
              <w:ind w:right="0" w:hanging="0" w:left="0"/>
              <w:rPr>
                <w:b w:val="false"/>
                <w:i w:val="false"/>
                <w:color w:val="000000"/>
                <w:spacing w:val="0"/>
                <w:shd w:fill="FFFFFF" w:val="clear" w:color="auto"/>
              </w:rPr>
            </w:pPr>
          </w:p>
        </w:tc>
      </w:tr>
    </w:tbl>
    <w:p>
      <w:pPr>
        <w:pStyle w:val="Normal"/>
        <w:rPr>
          <w:b w:val="false"/>
          <w:i w:val="false"/>
          <w:color w:val="000000"/>
          <w:spacing w:val="0"/>
          <w:shd w:fill="FFFFFF" w:val="clear" w:color="auto"/>
        </w:rPr>
      </w:pPr>
    </w:p>
    <w:tbl>
      <w:tblPr>
        <w:tblStyle w:val="1616372758404"/>
        <w:tblW w:w="10800" w:type="dxa"/>
        <w:tblLook w:val="0600"/>
      </w:tblPr>
      <w:tblGrid>
        <w:gridCol w:w="7272"/>
        <w:gridCol w:w="3528"/>
      </w:tblGrid>
      <w:tr>
        <w:trPr>
          <w:cantSplit w:val="on"/>
        </w:trPr>
        <w:tc>
          <w:tcPr>
            <w:tcW w:w="72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vAlign w:val="top"/>
          </w:tcPr>
          <w:p>
            <w:pPr>
              <w:pStyle w:val="Normal"/>
              <w:keepNext w:val="true"/>
              <w:keepLines w:val="true"/>
              <w:pageBreakBefore w:val="false"/>
              <w:widowControl w:val="false"/>
              <w:pBdr/>
              <w:spacing w:line="288" w:lineRule="auto" w:after="120" w:before="120"/>
              <w:ind w:right="0" w:hanging="0" w:left="0"/>
              <w:jc w:val="right"/>
            </w:pPr>
            <w:r>
              <w:rPr>
                <w:b w:val="true"/>
                <w:i w:val="false"/>
                <w:color w:val="000000"/>
                <w:spacing w:val="0"/>
                <w:shd w:fill="FFFFFF" w:val="clear" w:color="auto"/>
              </w:rPr>
              <w:t>Sub Total</w:t>
            </w:r>
          </w:p>
        </w:tc>
        <w:tc>
          <w:tcPr>
            <w:tcW w:w="3528" w:type="dxa"/>
            <w:tcBorders>
              <w:top w:color="000000" w:val="none" w:sz="0" w:space="0"/>
              <w:left w:color="000000" w:val="none" w:sz="0" w:space="0"/>
              <w:bottom w:color="BFBFBF" w:val="single" w:sz="12" w:space="0"/>
              <w:right w:color="000000" w:val="none" w:sz="0" w:space="0"/>
            </w:tcBorders>
            <w:vAlign w:val="top"/>
          </w:tcPr>
          <w:p>
            <w:pPr>
              <w:pStyle w:val="Normal"/>
              <w:keepNext w:val="true"/>
              <w:keepLines w:val="true"/>
              <w:pageBreakBefore w:val="false"/>
              <w:widowControl w:val="false"/>
              <w:pBdr/>
              <w:spacing w:line="288" w:lineRule="auto" w:after="120" w:before="120"/>
              <w:ind w:right="0" w:hanging="0" w:left="0"/>
              <w:jc w:val="right"/>
            </w:pPr>
            <w:r>
              <w:rPr/>
              <w:fldChar w:fldCharType="begin"/>
              <w:instrText>MERGEFIELD quote_subtotal \* MERGEFORMAT</w:instrText>
              <w:fldChar w:fldCharType="separate"/>
              <w:t>«quote_subtotal»</w:t>
              <w:fldChar w:fldCharType="end"/>
            </w:r>
          </w:p>
        </w:tc>
      </w:tr>
      <w:tr>
        <w:trPr>
          <w:cantSplit w:val="on"/>
        </w:trPr>
        <w:tc>
          <w:tcPr>
            <w:tcW w:w="72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vAlign w:val="top"/>
          </w:tcPr>
          <w:p>
            <w:pPr>
              <w:pStyle w:val="Normal"/>
              <w:keepNext w:val="true"/>
              <w:keepLines w:val="true"/>
              <w:pageBreakBefore w:val="false"/>
              <w:widowControl w:val="false"/>
              <w:pBdr/>
              <w:spacing w:line="288" w:lineRule="auto" w:after="120" w:before="120"/>
              <w:ind w:right="0" w:hanging="0" w:left="0"/>
              <w:jc w:val="right"/>
            </w:pPr>
            <w:r>
              <w:rPr>
                <w:b w:val="true"/>
                <w:i w:val="false"/>
                <w:color w:val="000000"/>
                <w:spacing w:val="0"/>
                <w:shd w:fill="FFFFFF" w:val="clear" w:color="auto"/>
              </w:rPr>
              <w:t>Total GST 10.00%</w:t>
            </w:r>
          </w:p>
        </w:tc>
        <w:tc>
          <w:tcPr>
            <w:tcW w:w="3528" w:type="dxa"/>
            <w:tcBorders>
              <w:top w:color="BFBFBF" w:val="single" w:sz="12" w:space="0"/>
              <w:left w:color="000000" w:val="none" w:sz="0" w:space="0"/>
              <w:bottom w:themeColor="background1" w:themeShade="BF" w:color="BFBFBF" w:val="single" w:sz="6" w:space="0"/>
              <w:right w:color="000000" w:val="none" w:sz="0" w:space="0"/>
            </w:tcBorders>
            <w:vAlign w:val="top"/>
          </w:tcPr>
          <w:p>
            <w:pPr>
              <w:pStyle w:val="Normal"/>
              <w:keepNext w:val="true"/>
              <w:keepLines w:val="true"/>
              <w:pageBreakBefore w:val="false"/>
              <w:widowControl w:val="false"/>
              <w:pBdr/>
              <w:spacing w:line="288" w:lineRule="auto" w:after="120" w:before="120"/>
              <w:ind w:right="0" w:hanging="0" w:left="0"/>
              <w:jc w:val="right"/>
            </w:pPr>
            <w:r>
              <w:rPr/>
              <w:fldChar w:fldCharType="begin"/>
              <w:instrText>MERGEFIELD quote_tax \* MERGEFORMAT</w:instrText>
              <w:fldChar w:fldCharType="separate"/>
              <w:t>«quote_tax»</w:t>
              <w:fldChar w:fldCharType="end"/>
            </w:r>
          </w:p>
        </w:tc>
      </w:tr>
      <w:tr>
        <w:trPr>
          <w:cantSplit w:val="on"/>
        </w:trPr>
        <w:tc>
          <w:tcPr>
            <w:tcW w:w="72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vAlign w:val="top"/>
          </w:tcPr>
          <w:p>
            <w:pPr>
              <w:pStyle w:val="Normal"/>
              <w:keepNext w:val="false"/>
              <w:keepLines w:val="true"/>
              <w:pageBreakBefore w:val="false"/>
              <w:widowControl w:val="false"/>
              <w:pBdr/>
              <w:spacing w:line="288" w:lineRule="auto" w:after="120" w:before="120"/>
              <w:ind w:right="0" w:hanging="0" w:left="0"/>
              <w:jc w:val="right"/>
            </w:pPr>
            <w:r>
              <w:rPr>
                <w:b w:val="true"/>
                <w:i w:val="false"/>
                <w:color w:val="000000"/>
                <w:spacing w:val="0"/>
                <w:shd w:fill="FFFFFF" w:val="clear" w:color="auto"/>
              </w:rPr>
              <w:t>TOTAL AUD</w:t>
            </w:r>
          </w:p>
        </w:tc>
        <w:tc>
          <w:tcPr>
            <w:tcW w:w="3528" w:type="dxa"/>
            <w:tcBorders>
              <w:top w:themeColor="background1" w:themeShade="BF" w:color="BFBFBF" w:val="single" w:sz="6" w:space="0"/>
              <w:left w:color="000000" w:val="none" w:sz="0" w:space="0"/>
              <w:bottom w:color="000000" w:val="single" w:sz="6" w:space="0"/>
              <w:right w:color="000000" w:val="none" w:sz="0" w:space="0"/>
            </w:tcBorders>
            <w:vAlign w:val="top"/>
          </w:tcPr>
          <w:p>
            <w:pPr>
              <w:pStyle w:val="Normal"/>
              <w:keepNext w:val="false"/>
              <w:keepLines w:val="true"/>
              <w:pageBreakBefore w:val="false"/>
              <w:widowControl w:val="false"/>
              <w:pBdr/>
              <w:spacing w:line="288" w:lineRule="auto" w:after="120" w:before="120"/>
              <w:ind w:right="0" w:hanging="0" w:left="0"/>
              <w:jc w:val="right"/>
            </w:pPr>
            <w:r>
              <w:rPr>
                <w:b w:val="true"/>
              </w:rPr>
              <w:fldChar w:fldCharType="begin"/>
              <w:instrText>MERGEFIELD quote_total \* MERGEFORMAT</w:instrText>
              <w:fldChar w:fldCharType="separate"/>
              <w:t>«quote_total»</w:t>
              <w:fldChar w:fldCharType="end"/>
            </w:r>
          </w:p>
        </w:tc>
      </w:tr>
    </w:tbl>
    <w:p>
      <w:pPr>
        <w:pStyle w:val="Normal"/>
      </w:pPr>
    </w:p>
    <w:p>
      <w:pPr>
        <w:pStyle w:val="Normal"/>
        <w:bidi w:val="false"/>
        <w:spacing w:after="0"/>
        <w:ind w:hanging="0" w:right="0" w:left="0"/>
        <w:rPr>
          <w:color w:val="000000"/>
          <w:sz w:val="20"/>
          <w:shd w:fill="auto" w:val="clear" w:color="auto"/>
        </w:rPr>
      </w:pPr>
      <w:r>
        <w:rPr>
          <w:rFonts w:ascii="Arimo Bold" w:eastAsia="Arimo Bold" w:hAnsi="Arimo Bold" w:cs="Arimo Bold"/>
          <w:b w:val="true"/>
          <w:i w:val="true"/>
          <w:strike w:val="false"/>
          <w:color w:val="C00000"/>
          <w:spacing w:val="0"/>
          <w:sz w:val="20"/>
          <w:u w:val="none"/>
          <w:shd w:fill="auto" w:val="clear" w:color="auto"/>
        </w:rPr>
        <w:t>SAFETY ALERT - Stair void Protection must be installed before DEMO Scaffold is booked to attend site.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  <w:r>
        <w:rPr>
          <w:rFonts w:ascii="Verdana" w:eastAsia="Verdana" w:hAnsi="Verdana" w:cs="Verdana"/>
          <w:b w:val="true"/>
          <w:i w:val="false"/>
          <w:color w:val="000000"/>
          <w:spacing w:val="0"/>
          <w:sz w:val="16"/>
          <w:shd w:fill="auto" w:val="clear" w:color="auto"/>
        </w:rPr>
        <w:t>Weekends are free at DemoScaffolding!</w:t>
      </w:r>
    </w:p>
    <w:p>
      <w:pPr>
        <w:pStyle w:val="Normal"/>
      </w:pPr>
    </w:p>
    <w:p>
      <w:pPr>
        <w:pStyle w:val="Normal"/>
        <w:keepNext w:val="true"/>
        <w:keepLines w:val="false"/>
        <w:pageBreakBefore w:val="false"/>
        <w:widowControl w:val="false"/>
        <w:bidi w:val="false"/>
        <w:ind w:right="0"/>
        <w:rPr>
          <w:color w:val="000000"/>
          <w:sz w:val="16"/>
        </w:rPr>
      </w:pPr>
      <w:r>
        <w:br/>
      </w:r>
      <w:r>
        <w:rPr>
          <w:rFonts w:ascii="Verdana" w:eastAsia="Verdana" w:hAnsi="Verdana" w:cs="Verdana"/>
          <w:b w:val="true"/>
          <w:i w:val="false"/>
          <w:color w:val="000000"/>
          <w:spacing w:val="0"/>
          <w:sz w:val="16"/>
          <w:shd w:fill="FFFFFF" w:val="clear" w:color="auto"/>
        </w:rPr>
        <w:t>Special Terms:</w:t>
      </w:r>
    </w:p>
    <w:p>
      <w:pPr>
        <w:pStyle w:val="Normal"/>
        <w:keepNext w:val="true"/>
        <w:keepLines w:val="false"/>
        <w:pageBreakBefore w:val="false"/>
        <w:widowControl w:val="false"/>
        <w:numPr>
          <w:ilvl w:val="0"/>
          <w:numId w:val="1"/>
        </w:numPr>
        <w:spacing w:line="288" w:lineRule="auto" w:after="0" w:before="0"/>
        <w:ind w:right="0" w:hanging="283" w:left="283"/>
        <w:rPr>
          <w:b w:val="true"/>
          <w:i w:val="false"/>
          <w:color w:val="000000"/>
          <w:spacing w:val="0"/>
          <w:shd w:fill="FFFFFF" w:val="clear" w:color="auto"/>
        </w:rPr>
      </w:pP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FFFFFF" w:val="clear" w:color="auto"/>
        </w:rPr>
        <w:fldChar w:fldCharType="begin"/>
        <w:instrText>MERGEFIELD special_terms \* MERGEFORMAT</w:instrText>
        <w:fldChar w:fldCharType="separate"/>
        <w:t>«special_terms»</w:t>
        <w:fldChar w:fldCharType="end"/>
      </w:r>
    </w:p>
    <w:p>
      <w:pPr>
        <w:pStyle w:val="Normal"/>
        <w:keepNext w:val="true"/>
        <w:keepLines w:val="false"/>
        <w:pageBreakBefore w:val="false"/>
        <w:widowControl w:val="false"/>
        <w:spacing w:line="288" w:lineRule="auto" w:after="120" w:before="0"/>
        <w:ind w:right="0" w:hanging="0" w:left="0"/>
        <w:rPr>
          <w:b w:val="true"/>
          <w:i w:val="false"/>
          <w:color w:val="000000"/>
          <w:spacing w:val="0"/>
          <w:shd w:fill="FFFFFF" w:val="clear" w:color="auto"/>
        </w:rPr>
      </w:pPr>
      <w:r>
        <w:br/>
      </w:r>
      <w:r>
        <w:br/>
      </w:r>
      <w:r>
        <w:br/>
      </w:r>
    </w:p>
    <w:p>
      <w:pPr>
        <w:pStyle w:val="Normal"/>
        <w:keepNext w:val="false"/>
        <w:keepLines w:val="false"/>
        <w:pageBreakBefore w:val="false"/>
        <w:widowControl w:val="false"/>
        <w:bidi w:val="false"/>
        <w:spacing w:line="288" w:lineRule="auto" w:after="120" w:before="0"/>
        <w:ind w:right="0" w:hanging="0" w:left="0"/>
        <w:rPr>
          <w:color w:val="000000"/>
          <w:sz w:val="16"/>
        </w:rPr>
      </w:pPr>
      <w:r>
        <w:rPr>
          <w:rFonts w:ascii="Verdana" w:eastAsia="Verdana" w:hAnsi="Verdana" w:cs="Verdana"/>
          <w:b w:val="true"/>
          <w:i w:val="false"/>
          <w:strike w:val="false"/>
          <w:color w:val="000000"/>
          <w:spacing w:val="0"/>
          <w:sz w:val="16"/>
          <w:u w:val="none"/>
          <w:shd w:fill="auto" w:val="clear" w:color="auto"/>
        </w:rPr>
        <w:t>Terms and Conditions of quotation: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auto" w:val="clear" w:color="auto"/>
        </w:rPr>
        <w:t>Stair void protection must be installed before Demodeck/Kwikstage/Pitch platform is booked to attend site.</w:t>
      </w:r>
    </w:p>
    <w:p>
      <w:pPr>
        <w:pStyle w:val="Normal"/>
        <w:keepNext w:val="false"/>
        <w:keepLines w:val="false"/>
        <w:pageBreakBefore w:val="false"/>
        <w:widowControl w:val="false"/>
        <w:bidi w:val="false"/>
        <w:spacing w:line="288" w:lineRule="auto" w:after="120" w:before="0"/>
        <w:ind w:right="0" w:hanging="0" w:left="0"/>
        <w:rPr>
          <w:color w:val="000000"/>
          <w:sz w:val="16"/>
        </w:rPr>
      </w:pP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auto" w:val="clear" w:color="auto"/>
        </w:rPr>
        <w:t>Demodeck will provide temporary protection only for Edge Deck staff at a cost of $50 per l/m.  See terms and conditions for more information.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  <w:r>
        <w:rPr>
          <w:rFonts w:ascii="Verdana Regular" w:eastAsia="Verdana Regular" w:hAnsi="Verdana Regular" w:cs="Verdana Regular"/>
          <w:b w:val="false"/>
          <w:i w:val="false"/>
          <w:strike w:val="false"/>
          <w:color w:val="000000"/>
          <w:spacing w:val="0"/>
          <w:sz w:val="16"/>
          <w:u w:val="none"/>
          <w:shd w:fill="auto" w:val="clear" w:color="auto"/>
        </w:rPr>
        <w:t>I will provide a safe working environment for Demo workers.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auto" w:val="clear" w:color="auto"/>
        </w:rPr>
        <w:t>I will have stair void protection in place before Demo workers arrive.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auto" w:val="clear" w:color="auto"/>
        </w:rPr>
        <w:t>I understand I must not organize other trades to work on site during scaffolding works (extra charges will apply).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auto" w:val="clear" w:color="auto"/>
        </w:rPr>
        <w:t>I understand all openings in the building frame including windows and balcony areas where a worker can fall 2m require temporary hand rail.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auto" w:val="clear" w:color="auto"/>
        </w:rPr>
        <w:t>15m parking space will be available directly where scaffolding work is planned.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auto" w:val="clear" w:color="auto"/>
        </w:rPr>
        <w:t>I understand my payment is COD unless you have prior arranged terms.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auto" w:val="clear" w:color="auto"/>
        </w:rPr>
        <w:t>I will except extra charges that are caused by not providing the terms of my hire agreement.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</w:p>
    <w:p>
      <w:pPr>
        <w:pStyle w:val="Normal"/>
        <w:keepNext w:val="false"/>
        <w:keepLines w:val="false"/>
        <w:pageBreakBefore w:val="false"/>
        <w:widowControl w:val="false"/>
        <w:bidi w:val="false"/>
        <w:spacing w:line="288" w:lineRule="auto" w:after="120" w:before="0"/>
        <w:ind w:right="0" w:hanging="0" w:left="0"/>
        <w:rPr>
          <w:color w:val="000000"/>
          <w:sz w:val="16"/>
        </w:rPr>
      </w:pPr>
      <w:r>
        <w:rPr>
          <w:rFonts w:ascii="Verdana" w:eastAsia="Verdana" w:hAnsi="Verdana" w:cs="Verdana"/>
          <w:b w:val="true"/>
          <w:i w:val="false"/>
          <w:color w:val="000000"/>
          <w:spacing w:val="0"/>
          <w:sz w:val="16"/>
          <w:shd w:fill="auto" w:val="clear" w:color="auto"/>
        </w:rPr>
        <w:t>PLEASE REVIEW and READ the FOLLOWING LINKS:</w:t>
      </w:r>
    </w:p>
    <w:p>
      <w:pPr>
        <w:pStyle w:val="Normal"/>
        <w:keepNext w:val="false"/>
        <w:keepLines w:val="false"/>
        <w:pageBreakBefore w:val="false"/>
        <w:widowControl w:val="false"/>
        <w:bidi w:val="false"/>
        <w:spacing w:line="288" w:lineRule="auto" w:after="120" w:before="0"/>
        <w:ind w:right="0" w:hanging="0" w:left="0"/>
        <w:rPr>
          <w:color w:val="000000"/>
          <w:sz w:val="16"/>
        </w:rPr>
      </w:pPr>
      <w:r>
        <w:rPr>
          <w:rFonts w:ascii="Verdana" w:eastAsia="Verdana" w:hAnsi="Verdana" w:cs="Verdana"/>
          <w:b w:val="true"/>
          <w:i w:val="false"/>
          <w:color w:val="0000FF"/>
          <w:spacing w:val="0"/>
          <w:sz w:val="16"/>
          <w:u w:val="single" w:color="0000ff"/>
          <w:shd w:fill="auto" w:val="clear" w:color="auto"/>
        </w:rPr>
        <w:fldChar w:fldCharType="begin"/>
        <w:instrText>HYPERLINK "http://www.scaflog.com/terms"</w:instrText>
        <w:fldChar w:fldCharType="separate"/>
        <w:t/>
      </w:r>
      <w:r>
        <w:rPr>
          <w:rFonts w:ascii="Verdana" w:eastAsia="Verdana" w:hAnsi="Verdana" w:cs="Verdana"/>
          <w:b w:val="true"/>
          <w:i w:val="false"/>
          <w:color w:val="0000FF"/>
          <w:spacing w:val="0"/>
          <w:sz w:val="16"/>
          <w:u w:val="single" w:color="0000ff"/>
          <w:shd w:fill="auto" w:val="clear" w:color="auto"/>
        </w:rPr>
        <w:t>Click to READ the DEMO TERMS and CONDITIONS</w:t>
      </w:r>
      <w:r>
        <w:fldChar w:fldCharType="end"/>
      </w:r>
    </w:p>
    <w:p>
      <w:pPr>
        <w:pStyle w:val="Normal"/>
        <w:keepNext w:val="false"/>
        <w:keepLines w:val="false"/>
        <w:pageBreakBefore w:val="false"/>
        <w:widowControl w:val="false"/>
        <w:bidi w:val="false"/>
        <w:spacing w:line="288" w:lineRule="auto" w:after="120" w:before="0"/>
        <w:ind w:right="0" w:hanging="0" w:left="0"/>
        <w:rPr>
          <w:color w:val="000000"/>
          <w:sz w:val="16"/>
        </w:rPr>
      </w:pPr>
      <w:r>
        <w:rPr>
          <w:rFonts w:ascii="Verdana" w:eastAsia="Verdana" w:hAnsi="Verdana" w:cs="Verdana"/>
          <w:b w:val="true"/>
          <w:i w:val="true"/>
          <w:color w:val="000000"/>
          <w:spacing w:val="0"/>
          <w:sz w:val="16"/>
          <w:shd w:fill="auto" w:val="clear" w:color="auto"/>
        </w:rPr>
        <w:t>NB. I have read and understand the attached terms and conditions and agree to the price of this quotation. (Sign below OR electronically accept with the link on the email)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auto" w:val="clear" w:color="auto"/>
        </w:rPr>
        <w:t xml:space="preserve">Client Signature (x) </w:t>
      </w:r>
      <w:r>
        <w:fldChar w:fldCharType="begin"/>
        <w:instrText/>
        <w:fldChar w:fldCharType="separate"/>
        <w:t/>
      </w:r>
      <w:r>
        <w:rPr>
          <w:color w:val="000000"/>
          <w:sz w:val="36"/>
        </w:rPr>
        <w:t>{{Signature:Recipient1*}}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auto" w:val="clear" w:color="auto"/>
        </w:rPr>
        <w:t xml:space="preserve">Client Name        </w:t>
      </w:r>
      <w:r>
        <w:fldChar w:fldCharType="begin"/>
        <w:instrText/>
        <w:fldChar w:fldCharType="separate"/>
        <w:t/>
      </w:r>
      <w:r>
        <w:rPr>
          <w:color w:val="000000"/>
          <w:sz w:val="16"/>
        </w:rPr>
        <w:t>{{Fullname:Recipient1}}</w:t>
      </w:r>
      <w:r>
        <w:rPr>
          <w:color w:val="000000"/>
          <w:sz w:val="16"/>
        </w:rPr>
        <w:t xml:space="preserve"> </w:t>
      </w:r>
      <w:r>
        <w:fldChar w:fldCharType="begin"/>
        <w:instrText/>
        <w:fldChar w:fldCharType="separate"/>
        <w:t/>
      </w:r>
      <w:r>
        <w:rPr>
          <w:color w:val="000000"/>
          <w:sz w:val="16"/>
        </w:rPr>
        <w:t>{{Signdate:Recipient1}}</w:t>
      </w: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auto" w:val="clear" w:color="auto"/>
        </w:rPr>
        <w:t xml:space="preserve"> 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  <w:r>
        <w:rPr>
          <w:rFonts w:ascii="Verdana Regular" w:eastAsia="Verdana Regular" w:hAnsi="Verdana Regular" w:cs="Verdana Regular"/>
          <w:b w:val="false"/>
          <w:i w:val="false"/>
          <w:color w:val="000000"/>
          <w:spacing w:val="0"/>
          <w:sz w:val="16"/>
          <w:shd w:fill="auto" w:val="clear" w:color="auto"/>
        </w:rPr>
        <w:t>Thank you for the opportunity to do business with you.</w:t>
      </w: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</w:p>
    <w:p>
      <w:pPr>
        <w:pStyle w:val="Normal"/>
        <w:bidi w:val="false"/>
        <w:spacing w:after="0"/>
        <w:ind w:hanging="0" w:right="0" w:left="0"/>
        <w:rPr>
          <w:color w:val="000000"/>
          <w:sz w:val="16"/>
        </w:rPr>
      </w:pPr>
      <w:r>
        <w:rPr>
          <w:rFonts w:ascii="Verdana" w:eastAsia="Verdana" w:hAnsi="Verdana" w:cs="Verdana"/>
          <w:b w:val="true"/>
          <w:i w:val="false"/>
          <w:color w:val="000000"/>
          <w:spacing w:val="0"/>
          <w:sz w:val="16"/>
          <w:shd w:fill="auto" w:val="clear" w:color="auto"/>
        </w:rPr>
        <w:t xml:space="preserve">Prepared By: </w:t>
      </w:r>
      <w:r>
        <w:rPr>
          <w:rFonts w:ascii="Verdana" w:eastAsia="Verdana" w:hAnsi="Verdana" w:cs="Verdana"/>
          <w:b w:val="false"/>
          <w:i w:val="false"/>
          <w:color w:val="000000"/>
          <w:spacing w:val="0"/>
          <w:sz w:val="16"/>
          <w:shd w:fill="auto" w:val="clear" w:color="auto"/>
        </w:rPr>
        <w:fldChar w:fldCharType="begin"/>
        <w:instrText>MERGEFIELD staff_name \* MERGEFORMAT</w:instrText>
        <w:fldChar w:fldCharType="separate"/>
        <w:t>«staff_name»</w:t>
        <w:fldChar w:fldCharType="end"/>
      </w:r>
      <w:r>
        <w:rPr>
          <w:rFonts w:ascii="Verdana" w:eastAsia="Verdana" w:hAnsi="Verdana" w:cs="Verdana"/>
          <w:b w:val="false"/>
          <w:i w:val="false"/>
          <w:color w:val="000000"/>
          <w:spacing w:val="0"/>
          <w:sz w:val="16"/>
          <w:shd w:fill="auto" w:val="clear" w:color="auto"/>
        </w:rPr>
        <w:t xml:space="preserve"> of Demo Scaffolding </w:t>
      </w:r>
      <w:r>
        <w:rPr>
          <w:rFonts w:ascii="Verdana" w:eastAsia="Verdana" w:hAnsi="Verdana" w:cs="Verdana"/>
          <w:b w:val="true"/>
          <w:i w:val="false"/>
          <w:color w:val="000000"/>
          <w:spacing w:val="0"/>
          <w:sz w:val="16"/>
          <w:shd w:fill="auto" w:val="clear" w:color="auto"/>
        </w:rPr>
        <w:t>E:</w:t>
      </w:r>
      <w:r>
        <w:rPr>
          <w:rFonts w:ascii="Verdana" w:eastAsia="Verdana" w:hAnsi="Verdana" w:cs="Verdana"/>
          <w:b w:val="false"/>
          <w:i w:val="false"/>
          <w:color w:val="000000"/>
          <w:spacing w:val="0"/>
          <w:sz w:val="16"/>
          <w:shd w:fill="auto" w:val="clear" w:color="auto"/>
        </w:rPr>
        <w:t xml:space="preserve"> </w:t>
      </w:r>
      <w:r>
        <w:rPr>
          <w:rFonts w:ascii="Verdana" w:eastAsia="Verdana" w:hAnsi="Verdana" w:cs="Verdana"/>
          <w:b w:val="false"/>
          <w:i w:val="false"/>
          <w:color w:val="000000"/>
          <w:spacing w:val="0"/>
          <w:sz w:val="16"/>
          <w:shd w:fill="auto" w:val="clear" w:color="auto"/>
        </w:rPr>
        <w:fldChar w:fldCharType="begin"/>
        <w:instrText>MERGEFIELD staff_email \* MERGEFORMAT</w:instrText>
        <w:fldChar w:fldCharType="separate"/>
        <w:t>«staff_email»</w:t>
        <w:fldChar w:fldCharType="end"/>
      </w:r>
      <w:r>
        <w:rPr>
          <w:rFonts w:ascii="Verdana" w:eastAsia="Verdana" w:hAnsi="Verdana" w:cs="Verdana"/>
          <w:b w:val="false"/>
          <w:i w:val="false"/>
          <w:color w:val="000000"/>
          <w:spacing w:val="0"/>
          <w:sz w:val="16"/>
          <w:shd w:fill="auto" w:val="clear" w:color="auto"/>
        </w:rPr>
        <w:t xml:space="preserve"> </w:t>
      </w:r>
      <w:r>
        <w:rPr>
          <w:rFonts w:ascii="Verdana" w:eastAsia="Verdana" w:hAnsi="Verdana" w:cs="Verdana"/>
          <w:b w:val="true"/>
          <w:i w:val="false"/>
          <w:color w:val="000000"/>
          <w:spacing w:val="0"/>
          <w:sz w:val="16"/>
          <w:shd w:fill="auto" w:val="clear" w:color="auto"/>
        </w:rPr>
        <w:t>P:</w:t>
      </w:r>
      <w:r>
        <w:rPr>
          <w:rFonts w:ascii="Verdana" w:eastAsia="Verdana" w:hAnsi="Verdana" w:cs="Verdana"/>
          <w:b w:val="false"/>
          <w:i w:val="false"/>
          <w:color w:val="000000"/>
          <w:spacing w:val="0"/>
          <w:sz w:val="16"/>
          <w:shd w:fill="auto" w:val="clear" w:color="auto"/>
        </w:rPr>
        <w:t xml:space="preserve"> </w:t>
      </w:r>
      <w:r>
        <w:rPr>
          <w:rFonts w:ascii="Verdana" w:eastAsia="Verdana" w:hAnsi="Verdana" w:cs="Verdana"/>
          <w:b w:val="false"/>
          <w:i w:val="false"/>
          <w:color w:val="000000"/>
          <w:spacing w:val="0"/>
          <w:sz w:val="16"/>
          <w:shd w:fill="auto" w:val="clear" w:color="auto"/>
        </w:rPr>
        <w:fldChar w:fldCharType="begin"/>
        <w:instrText>MERGEFIELD staff_phone \* MERGEFORMAT</w:instrText>
        <w:fldChar w:fldCharType="separate"/>
        <w:t>«staff_phone»</w:t>
        <w:fldChar w:fldCharType="end"/>
      </w:r>
    </w:p>
    <w:p>
      <w:pPr>
        <w:pStyle w:val="Normal"/>
      </w:pPr>
    </w:p>
    <w:p>
      <w:pPr>
        <w:pStyle w:val="Normal"/>
        <w:pBdr/>
        <w:jc w:val="center"/>
      </w:pPr>
      <w:r>
        <w:drawing>
          <wp:inline distT="0" distR="0" distB="0" distL="0">
            <wp:extent cx="5405437" cy="115316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437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8" w:type="default"/>
      <w:footerReference r:id="rId9" w:type="default"/>
      <w:type w:val="nextPage"/>
      <w:pgSz w:orient="portrait" w:w="12240" w:h="15840"/>
      <w:pgMar w:right="720" w:top="566" w:header="566" w:bottom="566" w:footer="566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dcc9f37-1bd1-4de6-a805-733937956594" w:subsetted="0"/>
  </w:font>
  <w:font w:name="Arimo Bold">
    <w:embedBold r:id="rIda4971233-12b6-4340-8d88-325b9b54b08e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Verdana Regular" w:eastAsia="Verdana Regular" w:hAnsi="Verdana Regular" w:cs="Verdana Regular"/>
        <w:b w:val="false"/>
        <w:i w:val="false"/>
        <w:color w:val="000000"/>
        <w:spacing w:val="0"/>
        <w:sz w:val="16"/>
        <w:shd w:fill="FFFFFF" w:val="clear" w:color="auto"/>
      </w:rPr>
    </w:rPrDefault>
    <w:pPrDefault>
      <w:pPr>
        <w:keepNext w:val="false"/>
        <w:keepLines w:val="false"/>
        <w:pageBreakBefore w:val="false"/>
        <w:widowControl w:val="false"/>
        <w:pBdr/>
        <w:bidi w:val="false"/>
        <w:spacing w:line="288" w:lineRule="auto" w:after="120" w:before="0"/>
        <w:ind w:right="0" w:hanging="0" w:left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keepNext w:val="false"/>
      <w:keepLines w:val="false"/>
      <w:pageBreakBefore w:val="false"/>
      <w:widowControl w:val="false"/>
      <w:pBdr/>
      <w:bidi w:val="false"/>
      <w:spacing w:line="288" w:lineRule="auto" w:after="120" w:before="0"/>
      <w:ind w:right="0" w:hanging="0" w:left="0"/>
      <w:jc w:val="left"/>
    </w:pPr>
    <w:rPr>
      <w:rFonts w:ascii="Verdana Regular" w:eastAsia="Verdana Regular" w:hAnsi="Verdana Regular" w:cs="Verdana Regular"/>
      <w:b w:val="false"/>
      <w:i w:val="false"/>
      <w:color w:val="000000"/>
      <w:spacing w:val="0"/>
      <w:sz w:val="16"/>
      <w:shd w:fill="FFFFFF" w:val="clear" w:color="auto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1616372758392">
    <w:uiPriority w:val="1"/>
    <w:unhideWhenUsed/>
    <w:qFormat/>
    <w:tblPr>
      <w:tblBorders>
        <w:top w:color="000000" w:val="none" w:sz="0" w:space="0"/>
        <w:left w:color="000000" w:val="none" w:sz="0" w:space="0"/>
        <w:bottom w:color="000000" w:val="none" w:sz="0" w:space="0"/>
        <w:right w:color="000000" w:val="none" w:sz="0" w:space="0"/>
        <w:insideH w:color="000000" w:val="none" w:sz="0" w:space="0"/>
        <w:insideV w:color="000000" w:val="none" w:sz="0" w:space="0"/>
      </w:tblBorders>
    </w:tblPr>
    <w:tcPr>
      <w:tcBorders/>
      <w:shd w:fill="FFFFFF" w:val="clear" w:color="auto"/>
      <w:tcMar>
        <w:left w:w="90" w:type="dxa"/>
        <w:right w:w="90" w:type="dxa"/>
      </w:tcMar>
      <w:vAlign w:val="top"/>
    </w:tcPr>
    <w:tblStylePr/>
  </w:style>
  <w:style w:type="table" w:customStyle="1" w:styleId="161637275839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  <w:vAlign w:val="top"/>
    </w:tcPr>
    <w:tblStylePr/>
  </w:style>
  <w:style w:type="table" w:customStyle="1" w:styleId="161637275839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  <w:vAlign w:val="top"/>
    </w:tcPr>
    <w:tblStylePr/>
  </w:style>
  <w:style w:type="table" w:customStyle="1" w:styleId="161637275840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  <w:vAlign w:val="top"/>
    </w:tcPr>
    <w:tblStylePr/>
  </w:style>
  <w:style w:type="table" w:customStyle="1" w:styleId="161637275840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right w:w="90" w:type="dxa"/>
      </w:tcMar>
      <w:vAlign w:val="top"/>
    </w:tcPr>
    <w:tblStylePr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a4971233-12b6-4340-8d88-325b9b54b08e" Target="fonts/arimobold.ttf" Type="http://schemas.openxmlformats.org/officeDocument/2006/relationships/font"/>
<Relationship Id="rIdadcc9f37-1bd1-4de6-a805-733937956594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637275838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2021-03-22T00:25:58Z</dcterms:created>
  <dc:creator>100Rails 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