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deg[110];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interval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a,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r[110][10010];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d[10010];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(P a, P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a.c &lt; b.c || a.c == b.c &amp;&amp; a.open &amp;&amp; !b.open;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k, a, b, c,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(k--)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&amp;a, &amp;b, &amp;c);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r[c-1][deg[c-1]].a = 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r[c-1][deg[c-1]++].b =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(a = 0; a &lt; deg[i]; a++)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d[k].c = r[i][a].a;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d[k++].open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d[k].c = r[i][a].b;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d[k++].open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sort(d, d+k);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(c = a = 0; a &lt; k; a++)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+= d[a].c-d[a-1].c;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(d[a].open)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printf("%d", 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(i+1 !=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putchar(' 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putchar('\n');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