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t[1000010];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s[1000010];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p[2000010], d[2000010];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n, m, r, k, l, c,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scanf("%lld%lld%s", &amp;m, &amp;n, s+1);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t[0]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i-1;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==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(j)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(s[t[j]+1] == s[i])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t[i] = t[j]+1;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t[j];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(i&lt;&lt;1)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(t[n-(n%i)-1]+i+1 ==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((i&lt;&lt;1) &lt;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((t[n]&lt;&lt;1) &gt;=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-= t[n];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scanf("%lld", p+i);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p[i] %=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n*m;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sort(p+1, p+m+1);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p[i+m] = p[i]+n;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(m&lt;&lt;1);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d[i-1]+p[i];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i+m-1;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(l-k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(l+k)&gt;&gt;1;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(p[c]-p[i] &gt; (n&gt;&gt;1))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(p[l]-p[i] &lt;= (n&gt;&gt;1))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Min(r, d[k]-d[i]-(k-i)*p[i]+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(n+p[i])*(i+m-k-1)-d[i+m-1]+d[k]);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