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cfair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booth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p[410];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(booth a, booth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a.p &lt; b.p;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d[410];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t[410][410];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freopen("cfair.in",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freopen("cfair.out",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&amp;p[i].p);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sort(p, p+n);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t[i]+j);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(p[i].p &gt;= t[0][p[i].i]);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i;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(p[j].p+t[p[j].i][p[i].i] &lt;= p[i].p)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Max(d[i], d[j]+1);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Max(m,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