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Regression and Classification Models Report</w:t>
      </w:r>
    </w:p>
    <w:p>
      <w:pPr>
        <w:pStyle w:val="Heading1"/>
      </w:pPr>
      <w:r>
        <w:t>Regression Model 1</w:t>
      </w:r>
    </w:p>
    <w:p>
      <w:r>
        <w:t>Test MSE: 0.5672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gression1_los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Regression Model 2</w:t>
      </w:r>
    </w:p>
    <w:p>
      <w:r>
        <w:t>Test MSE: 0.6536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gression2_los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Regression Model 3</w:t>
      </w:r>
    </w:p>
    <w:p>
      <w:r>
        <w:t>Test MSE: 0.6124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gression3_los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Regression Model 4</w:t>
      </w:r>
    </w:p>
    <w:p>
      <w:r>
        <w:t>Test MSE: 0.5893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gression4_los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Classifier Model 1</w:t>
      </w:r>
    </w:p>
    <w:p>
      <w:r>
        <w:t>Test Accuracy: 1.0000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ssifier1_los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Classifier Model 2</w:t>
      </w:r>
    </w:p>
    <w:p>
      <w:r>
        <w:t>Test Accuracy: 0.9667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ssifier2_los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Classifier Model 3</w:t>
      </w:r>
    </w:p>
    <w:p>
      <w:r>
        <w:t>Test Accuracy: 0.9333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ssifier3_los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Classifier Model 4</w:t>
      </w:r>
    </w:p>
    <w:p>
      <w:r>
        <w:t>Test Accuracy: 0.9667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ssifier4_los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