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2503" w:rsidRPr="00A22503" w:rsidRDefault="00A22503" w:rsidP="00A22503">
      <w:pPr>
        <w:pBdr>
          <w:top w:val="none" w:sz="0" w:space="0" w:color="auto"/>
          <w:left w:val="none" w:sz="0" w:space="0" w:color="auto"/>
          <w:bottom w:val="none" w:sz="0" w:space="0" w:color="auto"/>
          <w:right w:val="none" w:sz="0" w:space="0" w:color="auto"/>
          <w:between w:val="none" w:sz="0" w:space="0" w:color="auto"/>
          <w:bar w:val="none" w:sz="0" w:color="auto"/>
        </w:pBdr>
        <w:ind w:right="-334"/>
        <w:jc w:val="center"/>
        <w:rPr>
          <w:rFonts w:ascii="Arial Narrow" w:eastAsia="Times New Roman" w:hAnsi="Arial Narrow"/>
          <w:b/>
          <w:caps/>
          <w:spacing w:val="24"/>
          <w:sz w:val="40"/>
          <w:szCs w:val="40"/>
          <w:bdr w:val="none" w:sz="0" w:space="0" w:color="auto"/>
          <w:lang w:val="en-GB"/>
        </w:rPr>
      </w:pPr>
      <w:r>
        <w:rPr>
          <w:rFonts w:ascii="Arial Narrow" w:eastAsia="Times New Roman" w:hAnsi="Arial Narrow"/>
          <w:b/>
          <w:caps/>
          <w:spacing w:val="24"/>
          <w:sz w:val="40"/>
          <w:szCs w:val="40"/>
          <w:bdr w:val="none" w:sz="0" w:space="0" w:color="auto"/>
          <w:lang w:val="en-GB"/>
        </w:rPr>
        <w:t>NICHOLAS BENNETT</w:t>
      </w:r>
    </w:p>
    <w:p w:rsidR="00A22503" w:rsidRPr="00A22503" w:rsidRDefault="00A22503" w:rsidP="00A2250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sz w:val="20"/>
          <w:szCs w:val="20"/>
          <w:bdr w:val="none" w:sz="0" w:space="0" w:color="auto"/>
          <w:lang w:val="en-GB"/>
        </w:rPr>
      </w:pPr>
      <w:r w:rsidRPr="00A22503">
        <w:rPr>
          <w:rFonts w:ascii="Calibri" w:eastAsia="Times New Roman" w:hAnsi="Calibri"/>
          <w:sz w:val="20"/>
          <w:szCs w:val="20"/>
          <w:bdr w:val="none" w:sz="0" w:space="0" w:color="auto"/>
          <w:lang w:val="en-GB"/>
        </w:rPr>
        <w:t>W</w:t>
      </w:r>
      <w:r w:rsidR="00212C0C">
        <w:rPr>
          <w:rFonts w:ascii="Calibri" w:eastAsia="Times New Roman" w:hAnsi="Calibri"/>
          <w:sz w:val="20"/>
          <w:szCs w:val="20"/>
          <w:bdr w:val="none" w:sz="0" w:space="0" w:color="auto"/>
          <w:lang w:val="en-GB"/>
        </w:rPr>
        <w:t>y</w:t>
      </w:r>
      <w:r w:rsidRPr="00A22503">
        <w:rPr>
          <w:rFonts w:ascii="Calibri" w:eastAsia="Times New Roman" w:hAnsi="Calibri"/>
          <w:sz w:val="20"/>
          <w:szCs w:val="20"/>
          <w:bdr w:val="none" w:sz="0" w:space="0" w:color="auto"/>
          <w:lang w:val="en-GB"/>
        </w:rPr>
        <w:t>ndcrest</w:t>
      </w:r>
      <w:r w:rsidR="00212C0C">
        <w:rPr>
          <w:rFonts w:ascii="Calibri" w:eastAsia="Times New Roman" w:hAnsi="Calibri"/>
          <w:sz w:val="20"/>
          <w:szCs w:val="20"/>
          <w:bdr w:val="none" w:sz="0" w:space="0" w:color="auto"/>
          <w:lang w:val="en-GB"/>
        </w:rPr>
        <w:t>,</w:t>
      </w:r>
      <w:r w:rsidRPr="00A22503">
        <w:rPr>
          <w:rFonts w:ascii="Calibri" w:eastAsia="Times New Roman" w:hAnsi="Calibri"/>
          <w:sz w:val="20"/>
          <w:szCs w:val="20"/>
          <w:bdr w:val="none" w:sz="0" w:space="0" w:color="auto"/>
          <w:lang w:val="en-GB"/>
        </w:rPr>
        <w:t xml:space="preserve"> Sugar Lane, Bourne End Herts HP1 2RT</w:t>
      </w:r>
    </w:p>
    <w:p w:rsidR="00A22503" w:rsidRPr="00A22503" w:rsidRDefault="00A22503" w:rsidP="00A2250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sz w:val="20"/>
          <w:szCs w:val="20"/>
          <w:bdr w:val="none" w:sz="0" w:space="0" w:color="auto"/>
          <w:lang w:val="en-GB"/>
        </w:rPr>
      </w:pPr>
      <w:r w:rsidRPr="00A22503">
        <w:rPr>
          <w:rFonts w:ascii="Calibri" w:eastAsia="Times New Roman" w:hAnsi="Calibri"/>
          <w:sz w:val="20"/>
          <w:szCs w:val="20"/>
          <w:bdr w:val="none" w:sz="0" w:space="0" w:color="auto"/>
          <w:lang w:val="en-GB"/>
        </w:rPr>
        <w:t>Telephone: 07779888139</w:t>
      </w:r>
    </w:p>
    <w:p w:rsidR="003B18AD" w:rsidRDefault="00A22503" w:rsidP="00212C0C">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sz w:val="20"/>
          <w:szCs w:val="20"/>
          <w:bdr w:val="none" w:sz="0" w:space="0" w:color="auto"/>
          <w:lang w:val="en-GB"/>
        </w:rPr>
      </w:pPr>
      <w:r w:rsidRPr="00A22503">
        <w:rPr>
          <w:rFonts w:ascii="Calibri" w:eastAsia="Times New Roman" w:hAnsi="Calibri"/>
          <w:sz w:val="20"/>
          <w:szCs w:val="20"/>
          <w:bdr w:val="none" w:sz="0" w:space="0" w:color="auto"/>
          <w:lang w:val="en-GB"/>
        </w:rPr>
        <w:t>Email:</w:t>
      </w:r>
      <w:r w:rsidRPr="00A22503">
        <w:rPr>
          <w:rFonts w:ascii="Calibri" w:eastAsia="Times New Roman" w:hAnsi="Calibri"/>
          <w:color w:val="0000FF"/>
          <w:sz w:val="20"/>
          <w:szCs w:val="20"/>
          <w:u w:val="single"/>
          <w:bdr w:val="none" w:sz="0" w:space="0" w:color="auto"/>
          <w:lang w:val="en-GB"/>
        </w:rPr>
        <w:t>nicholasjb1967@gmail.com</w:t>
      </w:r>
      <w:r w:rsidRPr="00A22503">
        <w:rPr>
          <w:rFonts w:ascii="Calibri" w:eastAsia="Times New Roman" w:hAnsi="Calibri"/>
          <w:sz w:val="20"/>
          <w:szCs w:val="20"/>
          <w:bdr w:val="none" w:sz="0" w:space="0" w:color="auto"/>
          <w:lang w:val="en-GB"/>
        </w:rPr>
        <w:t xml:space="preserve"> </w:t>
      </w:r>
    </w:p>
    <w:p w:rsidR="00212C0C" w:rsidRDefault="00212C0C" w:rsidP="00212C0C">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Narrow" w:eastAsia="Times New Roman" w:hAnsi="Arial Narrow"/>
          <w:b/>
          <w:bCs/>
          <w:sz w:val="28"/>
          <w:szCs w:val="28"/>
          <w:bdr w:val="none" w:sz="0" w:space="0" w:color="auto"/>
          <w:lang w:val="en-GB"/>
        </w:rPr>
      </w:pPr>
    </w:p>
    <w:p w:rsidR="00A22503" w:rsidRPr="00A22503" w:rsidRDefault="00A22503" w:rsidP="00A22503">
      <w:pPr>
        <w:pBdr>
          <w:top w:val="none" w:sz="0" w:space="0" w:color="auto"/>
          <w:left w:val="none" w:sz="0" w:space="0" w:color="auto"/>
          <w:bottom w:val="single" w:sz="2" w:space="1" w:color="1F497D"/>
          <w:right w:val="none" w:sz="0" w:space="0" w:color="auto"/>
          <w:between w:val="none" w:sz="0" w:space="0" w:color="auto"/>
          <w:bar w:val="none" w:sz="0" w:color="auto"/>
        </w:pBdr>
        <w:ind w:right="-2"/>
        <w:outlineLvl w:val="0"/>
        <w:rPr>
          <w:rFonts w:ascii="Arial Narrow" w:eastAsia="Times New Roman" w:hAnsi="Arial Narrow"/>
          <w:b/>
          <w:bCs/>
          <w:sz w:val="28"/>
          <w:szCs w:val="28"/>
          <w:bdr w:val="none" w:sz="0" w:space="0" w:color="auto"/>
          <w:lang w:val="en-GB"/>
        </w:rPr>
      </w:pPr>
      <w:r w:rsidRPr="00A22503">
        <w:rPr>
          <w:rFonts w:ascii="Arial Narrow" w:eastAsia="Times New Roman" w:hAnsi="Arial Narrow"/>
          <w:b/>
          <w:bCs/>
          <w:sz w:val="28"/>
          <w:szCs w:val="28"/>
          <w:bdr w:val="none" w:sz="0" w:space="0" w:color="auto"/>
          <w:lang w:val="en-GB"/>
        </w:rPr>
        <w:t xml:space="preserve">PROFILE </w:t>
      </w:r>
    </w:p>
    <w:p w:rsidR="00A22503" w:rsidRPr="00A22503" w:rsidRDefault="00A22503" w:rsidP="00A22503">
      <w:pPr>
        <w:pBdr>
          <w:top w:val="none" w:sz="0" w:space="0" w:color="auto"/>
          <w:left w:val="none" w:sz="0" w:space="0" w:color="auto"/>
          <w:bottom w:val="none" w:sz="0" w:space="0" w:color="auto"/>
          <w:right w:val="none" w:sz="0" w:space="0" w:color="auto"/>
          <w:between w:val="none" w:sz="0" w:space="0" w:color="auto"/>
          <w:bar w:val="none" w:sz="0" w:color="auto"/>
        </w:pBdr>
        <w:ind w:right="-2"/>
        <w:rPr>
          <w:rFonts w:ascii="Calibri" w:eastAsia="Times New Roman" w:hAnsi="Calibri"/>
          <w:sz w:val="21"/>
          <w:szCs w:val="21"/>
          <w:bdr w:val="none" w:sz="0" w:space="0" w:color="auto"/>
          <w:lang w:val="en-GB"/>
        </w:rPr>
      </w:pPr>
    </w:p>
    <w:p w:rsidR="00871736" w:rsidRPr="00871736" w:rsidRDefault="00871736" w:rsidP="00871736">
      <w:pPr>
        <w:pStyle w:val="BodyA"/>
        <w:jc w:val="both"/>
        <w:rPr>
          <w:rFonts w:ascii="Calibri" w:eastAsia="Arial" w:hAnsi="Calibri" w:cs="Calibri"/>
        </w:rPr>
      </w:pPr>
      <w:r w:rsidRPr="00871736">
        <w:rPr>
          <w:rFonts w:ascii="Calibri" w:hAnsi="Calibri" w:cs="Calibri"/>
        </w:rPr>
        <w:t>A professional, self-motivated strategic and tactical leader with extensive record of identifying problems and creating workable solutions using excellent organisational and communication skills</w:t>
      </w:r>
      <w:r w:rsidR="00212C0C">
        <w:rPr>
          <w:rFonts w:ascii="Calibri" w:hAnsi="Calibri" w:cs="Calibri"/>
        </w:rPr>
        <w:t xml:space="preserve">. Experienced </w:t>
      </w:r>
      <w:r w:rsidRPr="00871736">
        <w:rPr>
          <w:rFonts w:ascii="Calibri" w:hAnsi="Calibri" w:cs="Calibri"/>
        </w:rPr>
        <w:t xml:space="preserve">in high risk, complex operations. </w:t>
      </w:r>
      <w:r w:rsidR="00212C0C">
        <w:rPr>
          <w:rFonts w:ascii="Calibri" w:hAnsi="Calibri" w:cs="Calibri"/>
        </w:rPr>
        <w:t>L</w:t>
      </w:r>
      <w:r w:rsidRPr="00871736">
        <w:rPr>
          <w:rFonts w:ascii="Calibri" w:hAnsi="Calibri" w:cs="Calibri"/>
        </w:rPr>
        <w:t>eadership and experience managing multi discipline teams in the Metropolitan Police Service and in the Private Sector. Management skills focusing on decision making in a pressurised and time critical environment</w:t>
      </w:r>
      <w:r w:rsidR="007F6608">
        <w:rPr>
          <w:rFonts w:ascii="Calibri" w:hAnsi="Calibri" w:cs="Calibri"/>
        </w:rPr>
        <w:t xml:space="preserve">. </w:t>
      </w:r>
      <w:proofErr w:type="gramStart"/>
      <w:r w:rsidR="007F6608">
        <w:rPr>
          <w:rFonts w:ascii="Calibri" w:hAnsi="Calibri" w:cs="Calibri"/>
        </w:rPr>
        <w:t xml:space="preserve">Detailed </w:t>
      </w:r>
      <w:r w:rsidRPr="00871736">
        <w:rPr>
          <w:rFonts w:ascii="Calibri" w:hAnsi="Calibri" w:cs="Calibri"/>
        </w:rPr>
        <w:t>knowledge of commercial pressures</w:t>
      </w:r>
      <w:r w:rsidR="007F6608">
        <w:rPr>
          <w:rFonts w:ascii="Calibri" w:hAnsi="Calibri" w:cs="Calibri"/>
        </w:rPr>
        <w:t xml:space="preserve"> </w:t>
      </w:r>
      <w:r w:rsidR="0037467E">
        <w:rPr>
          <w:rFonts w:ascii="Calibri" w:hAnsi="Calibri" w:cs="Calibri"/>
        </w:rPr>
        <w:t xml:space="preserve">affecting </w:t>
      </w:r>
      <w:r w:rsidR="007F6608">
        <w:rPr>
          <w:rFonts w:ascii="Calibri" w:hAnsi="Calibri" w:cs="Calibri"/>
        </w:rPr>
        <w:t xml:space="preserve">the </w:t>
      </w:r>
      <w:r w:rsidRPr="00871736">
        <w:rPr>
          <w:rFonts w:ascii="Calibri" w:hAnsi="Calibri" w:cs="Calibri"/>
        </w:rPr>
        <w:t>business environment.</w:t>
      </w:r>
      <w:proofErr w:type="gramEnd"/>
      <w:r w:rsidRPr="00871736">
        <w:rPr>
          <w:rFonts w:ascii="Calibri" w:hAnsi="Calibri" w:cs="Calibri"/>
        </w:rPr>
        <w:t xml:space="preserve"> </w:t>
      </w:r>
      <w:r w:rsidR="00212C0C">
        <w:rPr>
          <w:rFonts w:ascii="Calibri" w:hAnsi="Calibri" w:cs="Calibri"/>
        </w:rPr>
        <w:t>P</w:t>
      </w:r>
      <w:r w:rsidRPr="00871736">
        <w:rPr>
          <w:rFonts w:ascii="Calibri" w:hAnsi="Calibri" w:cs="Calibri"/>
        </w:rPr>
        <w:t>lanning, developing and delivering change</w:t>
      </w:r>
      <w:r w:rsidR="00212C0C">
        <w:rPr>
          <w:rFonts w:ascii="Calibri" w:hAnsi="Calibri" w:cs="Calibri"/>
        </w:rPr>
        <w:t xml:space="preserve"> </w:t>
      </w:r>
      <w:r w:rsidRPr="00871736">
        <w:rPr>
          <w:rFonts w:ascii="Calibri" w:hAnsi="Calibri" w:cs="Calibri"/>
        </w:rPr>
        <w:t>focusing on improving service. Influences opinion formers on future policy</w:t>
      </w:r>
      <w:r w:rsidR="007F6608">
        <w:rPr>
          <w:rFonts w:ascii="Calibri" w:hAnsi="Calibri" w:cs="Calibri"/>
        </w:rPr>
        <w:t>.</w:t>
      </w:r>
      <w:r w:rsidRPr="00871736">
        <w:rPr>
          <w:rFonts w:ascii="Calibri" w:hAnsi="Calibri" w:cs="Calibri"/>
        </w:rPr>
        <w:t xml:space="preserve"> </w:t>
      </w:r>
    </w:p>
    <w:p w:rsidR="003B18AD" w:rsidRPr="00A22503" w:rsidRDefault="003B18AD" w:rsidP="003B18AD">
      <w:pPr>
        <w:pStyle w:val="BodyA"/>
        <w:spacing w:line="360" w:lineRule="auto"/>
        <w:jc w:val="both"/>
        <w:rPr>
          <w:rFonts w:ascii="Calibri" w:hAnsi="Calibri" w:cs="Calibri"/>
        </w:rPr>
      </w:pPr>
    </w:p>
    <w:p w:rsidR="00A22503" w:rsidRPr="00A22503" w:rsidRDefault="00A22503" w:rsidP="00A22503">
      <w:pPr>
        <w:pBdr>
          <w:top w:val="none" w:sz="0" w:space="0" w:color="auto"/>
          <w:left w:val="none" w:sz="0" w:space="0" w:color="auto"/>
          <w:bottom w:val="single" w:sz="2" w:space="1" w:color="1F497D"/>
          <w:right w:val="none" w:sz="0" w:space="0" w:color="auto"/>
          <w:between w:val="none" w:sz="0" w:space="0" w:color="auto"/>
          <w:bar w:val="none" w:sz="0" w:color="auto"/>
        </w:pBdr>
        <w:ind w:right="-2"/>
        <w:outlineLvl w:val="0"/>
        <w:rPr>
          <w:rFonts w:ascii="Arial Narrow" w:eastAsia="Times New Roman" w:hAnsi="Arial Narrow"/>
          <w:b/>
          <w:bCs/>
          <w:sz w:val="28"/>
          <w:szCs w:val="28"/>
          <w:bdr w:val="none" w:sz="0" w:space="0" w:color="auto"/>
          <w:lang w:val="en-GB"/>
        </w:rPr>
      </w:pPr>
      <w:r w:rsidRPr="00A22503">
        <w:rPr>
          <w:rFonts w:ascii="Arial Narrow" w:eastAsia="Times New Roman" w:hAnsi="Arial Narrow"/>
          <w:b/>
          <w:bCs/>
          <w:sz w:val="28"/>
          <w:szCs w:val="28"/>
          <w:bdr w:val="none" w:sz="0" w:space="0" w:color="auto"/>
          <w:lang w:val="en-GB"/>
        </w:rPr>
        <w:t xml:space="preserve">KEY SKILLS AND EXPERTISE </w:t>
      </w:r>
    </w:p>
    <w:p w:rsidR="007442EE" w:rsidRPr="007442EE" w:rsidRDefault="007442EE" w:rsidP="007442EE">
      <w:pPr>
        <w:pStyle w:val="BodyA"/>
        <w:jc w:val="both"/>
        <w:rPr>
          <w:rFonts w:ascii="Calibri" w:eastAsia="Arial" w:hAnsi="Calibri" w:cs="Calibri"/>
        </w:rPr>
      </w:pPr>
    </w:p>
    <w:p w:rsidR="007442EE" w:rsidRPr="007442EE" w:rsidRDefault="007442EE" w:rsidP="003F7060">
      <w:pPr>
        <w:pStyle w:val="BodyA"/>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tabs>
          <w:tab w:val="num" w:pos="360"/>
        </w:tabs>
        <w:ind w:left="357" w:right="-2" w:hanging="357"/>
        <w:jc w:val="both"/>
        <w:rPr>
          <w:rFonts w:ascii="Calibri" w:eastAsia="Arial" w:hAnsi="Calibri" w:cs="Calibri"/>
        </w:rPr>
      </w:pPr>
      <w:r w:rsidRPr="007442EE">
        <w:rPr>
          <w:rFonts w:ascii="Calibri" w:hAnsi="Calibri" w:cs="Calibri"/>
        </w:rPr>
        <w:t>Strategic Thinking: Vision</w:t>
      </w:r>
      <w:r w:rsidR="00A16425">
        <w:rPr>
          <w:rFonts w:ascii="Calibri" w:hAnsi="Calibri" w:cs="Calibri"/>
        </w:rPr>
        <w:t xml:space="preserve"> with an International perspective. I</w:t>
      </w:r>
      <w:r w:rsidRPr="007442EE">
        <w:rPr>
          <w:rFonts w:ascii="Calibri" w:hAnsi="Calibri" w:cs="Calibri"/>
        </w:rPr>
        <w:t xml:space="preserve">dea development, forward planning </w:t>
      </w:r>
      <w:r w:rsidRPr="007442EE">
        <w:rPr>
          <w:rFonts w:ascii="Calibri" w:hAnsi="Calibri" w:cs="Calibri"/>
        </w:rPr>
        <w:t xml:space="preserve">and </w:t>
      </w:r>
      <w:r w:rsidRPr="007442EE">
        <w:rPr>
          <w:rFonts w:ascii="Calibri" w:hAnsi="Calibri" w:cs="Calibri"/>
        </w:rPr>
        <w:t>problem solving</w:t>
      </w:r>
      <w:r w:rsidRPr="007442EE">
        <w:rPr>
          <w:rFonts w:ascii="Calibri" w:hAnsi="Calibri" w:cs="Calibri"/>
        </w:rPr>
        <w:t>. M</w:t>
      </w:r>
      <w:r w:rsidRPr="007442EE">
        <w:rPr>
          <w:rFonts w:ascii="Calibri" w:hAnsi="Calibri" w:cs="Calibri"/>
        </w:rPr>
        <w:t>anagement</w:t>
      </w:r>
      <w:r w:rsidRPr="007442EE">
        <w:rPr>
          <w:rFonts w:ascii="Calibri" w:hAnsi="Calibri" w:cs="Calibri"/>
        </w:rPr>
        <w:t xml:space="preserve"> of</w:t>
      </w:r>
      <w:r w:rsidRPr="007442EE">
        <w:rPr>
          <w:rFonts w:ascii="Calibri" w:hAnsi="Calibri" w:cs="Calibri"/>
        </w:rPr>
        <w:t xml:space="preserve"> business objectives</w:t>
      </w:r>
      <w:r w:rsidRPr="007442EE">
        <w:rPr>
          <w:rFonts w:ascii="Calibri" w:hAnsi="Calibri" w:cs="Calibri"/>
        </w:rPr>
        <w:t>,</w:t>
      </w:r>
      <w:r w:rsidRPr="007442EE">
        <w:rPr>
          <w:rFonts w:ascii="Calibri" w:hAnsi="Calibri" w:cs="Calibri"/>
        </w:rPr>
        <w:t xml:space="preserve"> focused</w:t>
      </w:r>
      <w:r w:rsidRPr="007442EE">
        <w:rPr>
          <w:rFonts w:ascii="Calibri" w:hAnsi="Calibri" w:cs="Calibri"/>
        </w:rPr>
        <w:t xml:space="preserve"> on</w:t>
      </w:r>
      <w:r w:rsidRPr="007442EE">
        <w:rPr>
          <w:rFonts w:ascii="Calibri" w:hAnsi="Calibri" w:cs="Calibri"/>
        </w:rPr>
        <w:t xml:space="preserve"> risk analysis</w:t>
      </w:r>
      <w:r w:rsidR="00A16425">
        <w:rPr>
          <w:rFonts w:ascii="Calibri" w:hAnsi="Calibri" w:cs="Calibri"/>
        </w:rPr>
        <w:t>.</w:t>
      </w:r>
      <w:r w:rsidRPr="007442EE">
        <w:rPr>
          <w:rFonts w:ascii="Calibri" w:hAnsi="Calibri" w:cs="Calibri"/>
        </w:rPr>
        <w:t xml:space="preserve"> </w:t>
      </w:r>
      <w:r w:rsidRPr="007442EE">
        <w:rPr>
          <w:rFonts w:ascii="Calibri" w:hAnsi="Calibri" w:cs="Calibri"/>
        </w:rPr>
        <w:t xml:space="preserve"> </w:t>
      </w:r>
      <w:r w:rsidRPr="007442EE">
        <w:rPr>
          <w:rFonts w:ascii="Calibri" w:hAnsi="Calibri" w:cs="Calibri"/>
        </w:rPr>
        <w:t>Effective use of complex data.</w:t>
      </w:r>
    </w:p>
    <w:p w:rsidR="00707801" w:rsidRPr="007442EE" w:rsidRDefault="00252A87" w:rsidP="003F7060">
      <w:pPr>
        <w:pStyle w:val="BodyA"/>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tabs>
          <w:tab w:val="num" w:pos="360"/>
        </w:tabs>
        <w:ind w:left="357" w:right="-2" w:hanging="357"/>
        <w:jc w:val="both"/>
        <w:rPr>
          <w:rFonts w:ascii="Calibri" w:eastAsia="Arial" w:hAnsi="Calibri" w:cs="Calibri"/>
        </w:rPr>
      </w:pPr>
      <w:r w:rsidRPr="007442EE">
        <w:rPr>
          <w:rFonts w:ascii="Calibri" w:hAnsi="Calibri" w:cs="Calibri"/>
        </w:rPr>
        <w:t>Leadership: Effective, proven, tested and highly experienced leader in high risk, high stress situations</w:t>
      </w:r>
      <w:r w:rsidR="0037467E">
        <w:rPr>
          <w:rFonts w:ascii="Calibri" w:hAnsi="Calibri" w:cs="Calibri"/>
        </w:rPr>
        <w:t>,</w:t>
      </w:r>
      <w:r w:rsidRPr="007442EE">
        <w:rPr>
          <w:rFonts w:ascii="Calibri" w:hAnsi="Calibri" w:cs="Calibri"/>
        </w:rPr>
        <w:t xml:space="preserve"> able to assimilate fast time information and make quick time decisions.</w:t>
      </w:r>
    </w:p>
    <w:p w:rsidR="00707801" w:rsidRPr="003B18AD" w:rsidRDefault="00252A87" w:rsidP="003F7060">
      <w:pPr>
        <w:pStyle w:val="BodyA"/>
        <w:numPr>
          <w:ilvl w:val="0"/>
          <w:numId w:val="3"/>
        </w:numPr>
        <w:tabs>
          <w:tab w:val="num" w:pos="360"/>
        </w:tabs>
        <w:ind w:left="357" w:hanging="357"/>
        <w:jc w:val="both"/>
        <w:rPr>
          <w:rFonts w:ascii="Calibri" w:eastAsia="Arial" w:hAnsi="Calibri" w:cs="Calibri"/>
        </w:rPr>
      </w:pPr>
      <w:r w:rsidRPr="003B18AD">
        <w:rPr>
          <w:rFonts w:ascii="Calibri" w:hAnsi="Calibri" w:cs="Calibri"/>
        </w:rPr>
        <w:t>People Management: Communication at all levels, motivating, encouraging, coaching, training and development, influencing, recruitment, conflict management, identifying individuals’ strengths</w:t>
      </w:r>
      <w:r w:rsidR="007442EE">
        <w:rPr>
          <w:rFonts w:ascii="Calibri" w:hAnsi="Calibri" w:cs="Calibri"/>
        </w:rPr>
        <w:t xml:space="preserve"> and development needs.</w:t>
      </w:r>
    </w:p>
    <w:p w:rsidR="00707801" w:rsidRPr="003B18AD" w:rsidRDefault="00252A87" w:rsidP="003F7060">
      <w:pPr>
        <w:pStyle w:val="BodyA"/>
        <w:numPr>
          <w:ilvl w:val="0"/>
          <w:numId w:val="3"/>
        </w:numPr>
        <w:tabs>
          <w:tab w:val="num" w:pos="360"/>
        </w:tabs>
        <w:ind w:left="357" w:hanging="357"/>
        <w:jc w:val="both"/>
        <w:rPr>
          <w:rFonts w:ascii="Calibri" w:eastAsia="Arial" w:hAnsi="Calibri" w:cs="Calibri"/>
        </w:rPr>
      </w:pPr>
      <w:r w:rsidRPr="003B18AD">
        <w:rPr>
          <w:rFonts w:ascii="Calibri" w:hAnsi="Calibri" w:cs="Calibri"/>
        </w:rPr>
        <w:t>Business Development: Change management, understanding budget management</w:t>
      </w:r>
      <w:r w:rsidR="007442EE">
        <w:rPr>
          <w:rFonts w:ascii="Calibri" w:hAnsi="Calibri" w:cs="Calibri"/>
        </w:rPr>
        <w:t xml:space="preserve"> and priorities</w:t>
      </w:r>
      <w:r w:rsidRPr="003B18AD">
        <w:rPr>
          <w:rFonts w:ascii="Calibri" w:hAnsi="Calibri" w:cs="Calibri"/>
        </w:rPr>
        <w:t xml:space="preserve">.     </w:t>
      </w:r>
    </w:p>
    <w:p w:rsidR="00707801" w:rsidRPr="003B18AD" w:rsidRDefault="00252A87" w:rsidP="003F7060">
      <w:pPr>
        <w:pStyle w:val="BodyA"/>
        <w:numPr>
          <w:ilvl w:val="0"/>
          <w:numId w:val="3"/>
        </w:numPr>
        <w:tabs>
          <w:tab w:val="num" w:pos="360"/>
        </w:tabs>
        <w:ind w:left="357" w:hanging="357"/>
        <w:jc w:val="both"/>
        <w:rPr>
          <w:rFonts w:ascii="Calibri" w:eastAsia="Arial" w:hAnsi="Calibri" w:cs="Calibri"/>
        </w:rPr>
      </w:pPr>
      <w:r w:rsidRPr="003B18AD">
        <w:rPr>
          <w:rFonts w:ascii="Calibri" w:hAnsi="Calibri" w:cs="Calibri"/>
        </w:rPr>
        <w:t>Relationship Building:  Negotiation, persuasion, client needs identification, business benefits, focused targeting, customer analysis, improve customer satisfaction.</w:t>
      </w:r>
    </w:p>
    <w:p w:rsidR="003B18AD" w:rsidRPr="003B18AD" w:rsidRDefault="00252A87" w:rsidP="003F7060">
      <w:pPr>
        <w:pStyle w:val="BodyA"/>
        <w:numPr>
          <w:ilvl w:val="0"/>
          <w:numId w:val="3"/>
        </w:numPr>
        <w:tabs>
          <w:tab w:val="num" w:pos="360"/>
        </w:tabs>
        <w:ind w:left="357" w:hanging="357"/>
        <w:jc w:val="both"/>
        <w:rPr>
          <w:rFonts w:ascii="Arial" w:eastAsia="Arial" w:hAnsi="Arial" w:cs="Arial"/>
        </w:rPr>
      </w:pPr>
      <w:r w:rsidRPr="003B18AD">
        <w:rPr>
          <w:rFonts w:ascii="Calibri" w:hAnsi="Calibri" w:cs="Calibri"/>
        </w:rPr>
        <w:t>Operations and Logistics: Issue identification, feasibility studies, improving productivity and time efficiency, reducing costs, project management, resource management, d</w:t>
      </w:r>
      <w:r w:rsidR="007442EE">
        <w:rPr>
          <w:rFonts w:ascii="Calibri" w:hAnsi="Calibri" w:cs="Calibri"/>
        </w:rPr>
        <w:t xml:space="preserve">riving </w:t>
      </w:r>
      <w:r w:rsidRPr="003B18AD">
        <w:rPr>
          <w:rFonts w:ascii="Calibri" w:hAnsi="Calibri" w:cs="Calibri"/>
        </w:rPr>
        <w:t xml:space="preserve">standards and installing best practice. </w:t>
      </w:r>
    </w:p>
    <w:p w:rsidR="003B18AD" w:rsidRPr="003B18AD" w:rsidRDefault="003B18AD" w:rsidP="003B18AD">
      <w:pPr>
        <w:pStyle w:val="BodyA"/>
        <w:spacing w:line="360" w:lineRule="auto"/>
        <w:ind w:left="357"/>
        <w:jc w:val="both"/>
        <w:rPr>
          <w:rFonts w:ascii="Arial" w:eastAsia="Arial" w:hAnsi="Arial" w:cs="Arial"/>
        </w:rPr>
      </w:pPr>
    </w:p>
    <w:p w:rsidR="00A22503" w:rsidRPr="00A22503" w:rsidRDefault="00A22503" w:rsidP="00A22503">
      <w:pPr>
        <w:pBdr>
          <w:top w:val="none" w:sz="0" w:space="0" w:color="auto"/>
          <w:left w:val="none" w:sz="0" w:space="0" w:color="auto"/>
          <w:bottom w:val="single" w:sz="2" w:space="1" w:color="1F497D"/>
          <w:right w:val="none" w:sz="0" w:space="0" w:color="auto"/>
          <w:between w:val="none" w:sz="0" w:space="0" w:color="auto"/>
          <w:bar w:val="none" w:sz="0" w:color="auto"/>
        </w:pBdr>
        <w:ind w:right="-2"/>
        <w:outlineLvl w:val="0"/>
        <w:rPr>
          <w:rFonts w:ascii="Arial Narrow" w:eastAsia="Times New Roman" w:hAnsi="Arial Narrow"/>
          <w:b/>
          <w:bCs/>
          <w:sz w:val="28"/>
          <w:szCs w:val="28"/>
          <w:bdr w:val="none" w:sz="0" w:space="0" w:color="auto"/>
          <w:lang w:val="en-GB"/>
        </w:rPr>
      </w:pPr>
      <w:r w:rsidRPr="00A22503">
        <w:rPr>
          <w:rFonts w:ascii="Arial Narrow" w:eastAsia="Times New Roman" w:hAnsi="Arial Narrow"/>
          <w:b/>
          <w:bCs/>
          <w:sz w:val="28"/>
          <w:szCs w:val="28"/>
          <w:bdr w:val="none" w:sz="0" w:space="0" w:color="auto"/>
          <w:lang w:val="en-GB"/>
        </w:rPr>
        <w:t xml:space="preserve">EXPERIENCE </w:t>
      </w:r>
    </w:p>
    <w:p w:rsidR="00A22503" w:rsidRPr="00A22503" w:rsidRDefault="00A22503" w:rsidP="00A22503">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lang w:val="en-GB"/>
        </w:rPr>
      </w:pPr>
    </w:p>
    <w:p w:rsidR="00871736" w:rsidRDefault="002D3118" w:rsidP="00871736">
      <w:pPr>
        <w:pStyle w:val="BodyA"/>
        <w:tabs>
          <w:tab w:val="left" w:pos="210"/>
        </w:tabs>
        <w:spacing w:after="200" w:line="240" w:lineRule="atLeast"/>
        <w:jc w:val="both"/>
        <w:rPr>
          <w:rFonts w:ascii="Calibri" w:hAnsi="Calibri" w:cs="Calibri"/>
          <w:b/>
        </w:rPr>
      </w:pPr>
      <w:r w:rsidRPr="003B18AD">
        <w:rPr>
          <w:rFonts w:ascii="Calibri" w:hAnsi="Calibri" w:cs="Calibri"/>
          <w:b/>
        </w:rPr>
        <w:t xml:space="preserve">04/2014 – Present                </w:t>
      </w:r>
      <w:r w:rsidR="003065CD" w:rsidRPr="003B18AD">
        <w:rPr>
          <w:rFonts w:ascii="Calibri" w:hAnsi="Calibri" w:cs="Calibri"/>
          <w:b/>
        </w:rPr>
        <w:t xml:space="preserve">               </w:t>
      </w:r>
      <w:r w:rsidR="00A22503" w:rsidRPr="003B18AD">
        <w:rPr>
          <w:rFonts w:ascii="Calibri" w:hAnsi="Calibri" w:cs="Calibri"/>
          <w:b/>
        </w:rPr>
        <w:t xml:space="preserve">     </w:t>
      </w:r>
      <w:r w:rsidR="003B18AD" w:rsidRPr="003B18AD">
        <w:rPr>
          <w:rFonts w:ascii="Calibri" w:hAnsi="Calibri" w:cs="Calibri"/>
          <w:b/>
        </w:rPr>
        <w:tab/>
      </w:r>
      <w:r w:rsidR="00A22503" w:rsidRPr="003B18AD">
        <w:rPr>
          <w:rFonts w:ascii="Calibri" w:hAnsi="Calibri" w:cs="Calibri"/>
          <w:b/>
        </w:rPr>
        <w:t>Head of Secur</w:t>
      </w:r>
      <w:r w:rsidR="00871736">
        <w:rPr>
          <w:rFonts w:ascii="Calibri" w:hAnsi="Calibri" w:cs="Calibri"/>
          <w:b/>
        </w:rPr>
        <w:t>ity</w:t>
      </w:r>
      <w:r w:rsidR="00871736">
        <w:rPr>
          <w:rFonts w:ascii="Calibri" w:hAnsi="Calibri" w:cs="Calibri"/>
          <w:b/>
        </w:rPr>
        <w:tab/>
      </w:r>
      <w:r w:rsidR="00871736">
        <w:rPr>
          <w:rFonts w:ascii="Calibri" w:hAnsi="Calibri" w:cs="Calibri"/>
          <w:b/>
        </w:rPr>
        <w:tab/>
      </w:r>
      <w:r w:rsidR="00871736">
        <w:rPr>
          <w:rFonts w:ascii="Calibri" w:hAnsi="Calibri" w:cs="Calibri"/>
          <w:b/>
        </w:rPr>
        <w:tab/>
        <w:t>C</w:t>
      </w:r>
      <w:r w:rsidR="00A22503" w:rsidRPr="003B18AD">
        <w:rPr>
          <w:rFonts w:ascii="Calibri" w:hAnsi="Calibri" w:cs="Calibri"/>
          <w:b/>
        </w:rPr>
        <w:t>anary Wharf Management Limited</w:t>
      </w:r>
      <w:r w:rsidR="00871736">
        <w:rPr>
          <w:rFonts w:ascii="Calibri" w:hAnsi="Calibri" w:cs="Calibri"/>
          <w:b/>
        </w:rPr>
        <w:t xml:space="preserve"> </w:t>
      </w:r>
    </w:p>
    <w:p w:rsidR="00666D8F" w:rsidRDefault="00871736" w:rsidP="003F7060">
      <w:pPr>
        <w:pStyle w:val="BodyA"/>
        <w:tabs>
          <w:tab w:val="left" w:pos="210"/>
        </w:tabs>
        <w:jc w:val="both"/>
        <w:rPr>
          <w:rFonts w:asciiTheme="minorHAnsi" w:hAnsiTheme="minorHAnsi" w:cstheme="minorHAnsi"/>
        </w:rPr>
      </w:pPr>
      <w:proofErr w:type="gramStart"/>
      <w:r w:rsidRPr="00FD3D08">
        <w:rPr>
          <w:rFonts w:asciiTheme="minorHAnsi" w:hAnsiTheme="minorHAnsi" w:cstheme="minorHAnsi"/>
        </w:rPr>
        <w:t>Management of 550 security staff.</w:t>
      </w:r>
      <w:proofErr w:type="gramEnd"/>
      <w:r w:rsidRPr="00FD3D08">
        <w:rPr>
          <w:rFonts w:asciiTheme="minorHAnsi" w:hAnsiTheme="minorHAnsi" w:cstheme="minorHAnsi"/>
        </w:rPr>
        <w:t xml:space="preserve"> </w:t>
      </w:r>
      <w:r>
        <w:rPr>
          <w:rFonts w:asciiTheme="minorHAnsi" w:hAnsiTheme="minorHAnsi" w:cstheme="minorHAnsi"/>
        </w:rPr>
        <w:t xml:space="preserve">Responsible for a budget of £21 million providing security for a major Business and Retail district. Building and enhancing relationships with </w:t>
      </w:r>
      <w:r w:rsidR="0037467E">
        <w:rPr>
          <w:rFonts w:asciiTheme="minorHAnsi" w:hAnsiTheme="minorHAnsi" w:cstheme="minorHAnsi"/>
        </w:rPr>
        <w:t>t</w:t>
      </w:r>
      <w:r>
        <w:rPr>
          <w:rFonts w:asciiTheme="minorHAnsi" w:hAnsiTheme="minorHAnsi" w:cstheme="minorHAnsi"/>
        </w:rPr>
        <w:t xml:space="preserve">enant </w:t>
      </w:r>
      <w:r w:rsidR="0037467E">
        <w:rPr>
          <w:rFonts w:asciiTheme="minorHAnsi" w:hAnsiTheme="minorHAnsi" w:cstheme="minorHAnsi"/>
        </w:rPr>
        <w:t>c</w:t>
      </w:r>
      <w:r>
        <w:rPr>
          <w:rFonts w:asciiTheme="minorHAnsi" w:hAnsiTheme="minorHAnsi" w:cstheme="minorHAnsi"/>
        </w:rPr>
        <w:t xml:space="preserve">ompany security management at Director </w:t>
      </w:r>
      <w:proofErr w:type="gramStart"/>
      <w:r w:rsidR="006966D9">
        <w:rPr>
          <w:rFonts w:asciiTheme="minorHAnsi" w:hAnsiTheme="minorHAnsi" w:cstheme="minorHAnsi"/>
        </w:rPr>
        <w:t>l</w:t>
      </w:r>
      <w:r>
        <w:rPr>
          <w:rFonts w:asciiTheme="minorHAnsi" w:hAnsiTheme="minorHAnsi" w:cstheme="minorHAnsi"/>
        </w:rPr>
        <w:t>evel</w:t>
      </w:r>
      <w:proofErr w:type="gramEnd"/>
      <w:r>
        <w:rPr>
          <w:rFonts w:asciiTheme="minorHAnsi" w:hAnsiTheme="minorHAnsi" w:cstheme="minorHAnsi"/>
        </w:rPr>
        <w:t xml:space="preserve">. Developing key knowledge of </w:t>
      </w:r>
      <w:r w:rsidR="0037467E">
        <w:rPr>
          <w:rFonts w:asciiTheme="minorHAnsi" w:hAnsiTheme="minorHAnsi" w:cstheme="minorHAnsi"/>
        </w:rPr>
        <w:t>t</w:t>
      </w:r>
      <w:r>
        <w:rPr>
          <w:rFonts w:asciiTheme="minorHAnsi" w:hAnsiTheme="minorHAnsi" w:cstheme="minorHAnsi"/>
        </w:rPr>
        <w:t xml:space="preserve">enant business needs so that a high level of confidence in Canary Wharf security is maintained and in turn communicated to Global and Regional Headquarters. </w:t>
      </w:r>
      <w:proofErr w:type="gramStart"/>
      <w:r>
        <w:rPr>
          <w:rFonts w:asciiTheme="minorHAnsi" w:hAnsiTheme="minorHAnsi" w:cstheme="minorHAnsi"/>
        </w:rPr>
        <w:t>Conducted briefing</w:t>
      </w:r>
      <w:r w:rsidR="00C305FC">
        <w:rPr>
          <w:rFonts w:asciiTheme="minorHAnsi" w:hAnsiTheme="minorHAnsi" w:cstheme="minorHAnsi"/>
        </w:rPr>
        <w:t>s</w:t>
      </w:r>
      <w:r>
        <w:rPr>
          <w:rFonts w:asciiTheme="minorHAnsi" w:hAnsiTheme="minorHAnsi" w:cstheme="minorHAnsi"/>
        </w:rPr>
        <w:t xml:space="preserve"> at Board </w:t>
      </w:r>
      <w:r w:rsidR="006966D9">
        <w:rPr>
          <w:rFonts w:asciiTheme="minorHAnsi" w:hAnsiTheme="minorHAnsi" w:cstheme="minorHAnsi"/>
        </w:rPr>
        <w:t>l</w:t>
      </w:r>
      <w:r>
        <w:rPr>
          <w:rFonts w:asciiTheme="minorHAnsi" w:hAnsiTheme="minorHAnsi" w:cstheme="minorHAnsi"/>
        </w:rPr>
        <w:t>evel together with ad hoc verbal briefings to Crisis Management Group.</w:t>
      </w:r>
      <w:proofErr w:type="gramEnd"/>
      <w:r>
        <w:rPr>
          <w:rFonts w:asciiTheme="minorHAnsi" w:hAnsiTheme="minorHAnsi" w:cstheme="minorHAnsi"/>
        </w:rPr>
        <w:t xml:space="preserve"> Influenced capital expenditure on major projects after making effective business case. </w:t>
      </w:r>
      <w:proofErr w:type="gramStart"/>
      <w:r>
        <w:rPr>
          <w:rFonts w:asciiTheme="minorHAnsi" w:hAnsiTheme="minorHAnsi" w:cstheme="minorHAnsi"/>
        </w:rPr>
        <w:t xml:space="preserve">Delivered commercial pitch presentations to attract new </w:t>
      </w:r>
      <w:r w:rsidR="0037467E">
        <w:rPr>
          <w:rFonts w:asciiTheme="minorHAnsi" w:hAnsiTheme="minorHAnsi" w:cstheme="minorHAnsi"/>
        </w:rPr>
        <w:t>b</w:t>
      </w:r>
      <w:r>
        <w:rPr>
          <w:rFonts w:asciiTheme="minorHAnsi" w:hAnsiTheme="minorHAnsi" w:cstheme="minorHAnsi"/>
        </w:rPr>
        <w:t>usiness</w:t>
      </w:r>
      <w:r w:rsidR="006966D9">
        <w:rPr>
          <w:rFonts w:asciiTheme="minorHAnsi" w:hAnsiTheme="minorHAnsi" w:cstheme="minorHAnsi"/>
        </w:rPr>
        <w:t>.</w:t>
      </w:r>
      <w:proofErr w:type="gramEnd"/>
      <w:r>
        <w:rPr>
          <w:rFonts w:asciiTheme="minorHAnsi" w:hAnsiTheme="minorHAnsi" w:cstheme="minorHAnsi"/>
        </w:rPr>
        <w:t xml:space="preserve"> Implemented systems to minimise disruption to </w:t>
      </w:r>
      <w:r w:rsidR="0037467E">
        <w:rPr>
          <w:rFonts w:asciiTheme="minorHAnsi" w:hAnsiTheme="minorHAnsi" w:cstheme="minorHAnsi"/>
        </w:rPr>
        <w:t>b</w:t>
      </w:r>
      <w:r>
        <w:rPr>
          <w:rFonts w:asciiTheme="minorHAnsi" w:hAnsiTheme="minorHAnsi" w:cstheme="minorHAnsi"/>
        </w:rPr>
        <w:t>usiness and embedded this</w:t>
      </w:r>
      <w:r w:rsidR="00CB6BFA">
        <w:rPr>
          <w:rFonts w:asciiTheme="minorHAnsi" w:hAnsiTheme="minorHAnsi" w:cstheme="minorHAnsi"/>
        </w:rPr>
        <w:t xml:space="preserve">, </w:t>
      </w:r>
      <w:r>
        <w:rPr>
          <w:rFonts w:asciiTheme="minorHAnsi" w:hAnsiTheme="minorHAnsi" w:cstheme="minorHAnsi"/>
        </w:rPr>
        <w:t xml:space="preserve">working with the Counter Terrorism Command to deliver presentations to </w:t>
      </w:r>
      <w:r w:rsidR="0037467E">
        <w:rPr>
          <w:rFonts w:asciiTheme="minorHAnsi" w:hAnsiTheme="minorHAnsi" w:cstheme="minorHAnsi"/>
        </w:rPr>
        <w:t>t</w:t>
      </w:r>
      <w:r>
        <w:rPr>
          <w:rFonts w:asciiTheme="minorHAnsi" w:hAnsiTheme="minorHAnsi" w:cstheme="minorHAnsi"/>
        </w:rPr>
        <w:t>enants</w:t>
      </w:r>
      <w:r w:rsidR="00CB6BFA">
        <w:rPr>
          <w:rFonts w:asciiTheme="minorHAnsi" w:hAnsiTheme="minorHAnsi" w:cstheme="minorHAnsi"/>
        </w:rPr>
        <w:t>.</w:t>
      </w:r>
      <w:r>
        <w:rPr>
          <w:rFonts w:asciiTheme="minorHAnsi" w:hAnsiTheme="minorHAnsi" w:cstheme="minorHAnsi"/>
        </w:rPr>
        <w:t xml:space="preserve"> Introduced new technology, training and employee terms to the Security Operations Centre</w:t>
      </w:r>
      <w:r w:rsidR="00CB6BFA">
        <w:rPr>
          <w:rFonts w:asciiTheme="minorHAnsi" w:hAnsiTheme="minorHAnsi" w:cstheme="minorHAnsi"/>
        </w:rPr>
        <w:t>. This</w:t>
      </w:r>
      <w:r>
        <w:rPr>
          <w:rFonts w:asciiTheme="minorHAnsi" w:hAnsiTheme="minorHAnsi" w:cstheme="minorHAnsi"/>
        </w:rPr>
        <w:t xml:space="preserve"> has enhanced internal/external communications, improved horizon scanning and real time information gathering. </w:t>
      </w:r>
      <w:r w:rsidR="00CB6BFA">
        <w:rPr>
          <w:rFonts w:asciiTheme="minorHAnsi" w:hAnsiTheme="minorHAnsi" w:cstheme="minorHAnsi"/>
        </w:rPr>
        <w:t>This</w:t>
      </w:r>
      <w:r>
        <w:rPr>
          <w:rFonts w:asciiTheme="minorHAnsi" w:hAnsiTheme="minorHAnsi" w:cstheme="minorHAnsi"/>
        </w:rPr>
        <w:t xml:space="preserve"> has enabled effective risk management and rapid implementation of decisions to mitigate risk. Adept at change management, introduced a fitness testing programme for all security staff which has reduced absence by over 40%</w:t>
      </w:r>
      <w:r w:rsidR="00C305FC">
        <w:rPr>
          <w:rFonts w:asciiTheme="minorHAnsi" w:hAnsiTheme="minorHAnsi" w:cstheme="minorHAnsi"/>
        </w:rPr>
        <w:t xml:space="preserve">. </w:t>
      </w:r>
      <w:proofErr w:type="gramStart"/>
      <w:r>
        <w:rPr>
          <w:rFonts w:asciiTheme="minorHAnsi" w:hAnsiTheme="minorHAnsi" w:cstheme="minorHAnsi"/>
        </w:rPr>
        <w:t>Maintains network of contacts including Security Service, Counter Terrorism Command and Military.</w:t>
      </w:r>
      <w:proofErr w:type="gramEnd"/>
      <w:r>
        <w:rPr>
          <w:rFonts w:asciiTheme="minorHAnsi" w:hAnsiTheme="minorHAnsi" w:cstheme="minorHAnsi"/>
        </w:rPr>
        <w:t xml:space="preserve"> </w:t>
      </w:r>
      <w:r w:rsidR="00CB6BFA">
        <w:rPr>
          <w:rFonts w:asciiTheme="minorHAnsi" w:hAnsiTheme="minorHAnsi" w:cstheme="minorHAnsi"/>
        </w:rPr>
        <w:t>F</w:t>
      </w:r>
      <w:r>
        <w:rPr>
          <w:rFonts w:asciiTheme="minorHAnsi" w:hAnsiTheme="minorHAnsi" w:cstheme="minorHAnsi"/>
        </w:rPr>
        <w:t>acilitated largest ever UK CT Exercise in 2015</w:t>
      </w:r>
      <w:r w:rsidR="00CB6BFA">
        <w:rPr>
          <w:rFonts w:asciiTheme="minorHAnsi" w:hAnsiTheme="minorHAnsi" w:cstheme="minorHAnsi"/>
        </w:rPr>
        <w:t>.</w:t>
      </w:r>
      <w:r>
        <w:rPr>
          <w:rFonts w:asciiTheme="minorHAnsi" w:hAnsiTheme="minorHAnsi" w:cstheme="minorHAnsi"/>
        </w:rPr>
        <w:t xml:space="preserve"> This was followed in 2016/17 by Exercise Templeguard, a UK Special Forces deployment to a Marauding Terrorist attack and several further exercises. Used</w:t>
      </w:r>
      <w:r w:rsidR="00CB6BFA">
        <w:rPr>
          <w:rFonts w:asciiTheme="minorHAnsi" w:hAnsiTheme="minorHAnsi" w:cstheme="minorHAnsi"/>
        </w:rPr>
        <w:t xml:space="preserve"> </w:t>
      </w:r>
      <w:r>
        <w:rPr>
          <w:rFonts w:asciiTheme="minorHAnsi" w:hAnsiTheme="minorHAnsi" w:cstheme="minorHAnsi"/>
        </w:rPr>
        <w:t>organisational learning to develop capability, communications systems and delivered a training module to almost 1000 retail staff on the ‘Run/Hide/Tell’ programme. Used International contacts</w:t>
      </w:r>
      <w:r w:rsidR="00CB6BFA">
        <w:rPr>
          <w:rFonts w:asciiTheme="minorHAnsi" w:hAnsiTheme="minorHAnsi" w:cstheme="minorHAnsi"/>
        </w:rPr>
        <w:t xml:space="preserve"> </w:t>
      </w:r>
      <w:r>
        <w:rPr>
          <w:rFonts w:asciiTheme="minorHAnsi" w:hAnsiTheme="minorHAnsi" w:cstheme="minorHAnsi"/>
        </w:rPr>
        <w:t>to benchmark and refine process. Designed and managed UK wide training to Center Parcs as a result of collaboration with Brookfield and now included within worldwide engagement with counterpart security management.  Active in International Law Enforcement contacts. Worked with the Foreign and Commonwealth Office in hosting visits by RAID (French CT Unit), DSI (Holland) and Turkish and Moroccan Policing delegations to further UK influence in intelligence gathering. Managed major incidents</w:t>
      </w:r>
      <w:r w:rsidR="00EA2BA2">
        <w:rPr>
          <w:rFonts w:asciiTheme="minorHAnsi" w:hAnsiTheme="minorHAnsi" w:cstheme="minorHAnsi"/>
        </w:rPr>
        <w:t xml:space="preserve"> including </w:t>
      </w:r>
      <w:r w:rsidR="00CB6BFA">
        <w:rPr>
          <w:rFonts w:asciiTheme="minorHAnsi" w:hAnsiTheme="minorHAnsi" w:cstheme="minorHAnsi"/>
        </w:rPr>
        <w:t>events</w:t>
      </w:r>
      <w:r>
        <w:rPr>
          <w:rFonts w:asciiTheme="minorHAnsi" w:hAnsiTheme="minorHAnsi" w:cstheme="minorHAnsi"/>
        </w:rPr>
        <w:t xml:space="preserve"> </w:t>
      </w:r>
      <w:r w:rsidR="00CB6BFA">
        <w:rPr>
          <w:rFonts w:asciiTheme="minorHAnsi" w:hAnsiTheme="minorHAnsi" w:cstheme="minorHAnsi"/>
        </w:rPr>
        <w:t xml:space="preserve">involving </w:t>
      </w:r>
      <w:r>
        <w:rPr>
          <w:rFonts w:asciiTheme="minorHAnsi" w:hAnsiTheme="minorHAnsi" w:cstheme="minorHAnsi"/>
        </w:rPr>
        <w:t>fatalities</w:t>
      </w:r>
      <w:r w:rsidR="00CB6BFA">
        <w:rPr>
          <w:rFonts w:asciiTheme="minorHAnsi" w:hAnsiTheme="minorHAnsi" w:cstheme="minorHAnsi"/>
        </w:rPr>
        <w:t>.</w:t>
      </w:r>
      <w:r>
        <w:rPr>
          <w:rFonts w:asciiTheme="minorHAnsi" w:hAnsiTheme="minorHAnsi" w:cstheme="minorHAnsi"/>
        </w:rPr>
        <w:t xml:space="preserve"> </w:t>
      </w:r>
      <w:r w:rsidR="00EA2BA2">
        <w:rPr>
          <w:rFonts w:asciiTheme="minorHAnsi" w:hAnsiTheme="minorHAnsi" w:cstheme="minorHAnsi"/>
        </w:rPr>
        <w:t>Devised</w:t>
      </w:r>
      <w:r>
        <w:rPr>
          <w:rFonts w:asciiTheme="minorHAnsi" w:hAnsiTheme="minorHAnsi" w:cstheme="minorHAnsi"/>
        </w:rPr>
        <w:t xml:space="preserve"> emergency plans across a wide portfolio and </w:t>
      </w:r>
      <w:r>
        <w:rPr>
          <w:rFonts w:asciiTheme="minorHAnsi" w:hAnsiTheme="minorHAnsi" w:cstheme="minorHAnsi"/>
        </w:rPr>
        <w:lastRenderedPageBreak/>
        <w:t xml:space="preserve">implemented a thorough audit programme. </w:t>
      </w:r>
      <w:r w:rsidR="00CB6BFA">
        <w:rPr>
          <w:rFonts w:asciiTheme="minorHAnsi" w:hAnsiTheme="minorHAnsi" w:cstheme="minorHAnsi"/>
        </w:rPr>
        <w:t>W</w:t>
      </w:r>
      <w:r>
        <w:rPr>
          <w:rFonts w:asciiTheme="minorHAnsi" w:hAnsiTheme="minorHAnsi" w:cstheme="minorHAnsi"/>
        </w:rPr>
        <w:t xml:space="preserve">orks with </w:t>
      </w:r>
      <w:r w:rsidR="00EA2BA2">
        <w:rPr>
          <w:rFonts w:asciiTheme="minorHAnsi" w:hAnsiTheme="minorHAnsi" w:cstheme="minorHAnsi"/>
        </w:rPr>
        <w:t>P</w:t>
      </w:r>
      <w:r>
        <w:rPr>
          <w:rFonts w:asciiTheme="minorHAnsi" w:hAnsiTheme="minorHAnsi" w:cstheme="minorHAnsi"/>
        </w:rPr>
        <w:t>olice and partners to provide security for events involving protected persons. Responsible for access control systems (CCure 9000). Managed</w:t>
      </w:r>
      <w:r w:rsidR="00EA2BA2">
        <w:rPr>
          <w:rFonts w:asciiTheme="minorHAnsi" w:hAnsiTheme="minorHAnsi" w:cstheme="minorHAnsi"/>
        </w:rPr>
        <w:t xml:space="preserve"> </w:t>
      </w:r>
      <w:r>
        <w:rPr>
          <w:rFonts w:asciiTheme="minorHAnsi" w:hAnsiTheme="minorHAnsi" w:cstheme="minorHAnsi"/>
        </w:rPr>
        <w:t>large contracts including performance, tender process and budget</w:t>
      </w:r>
      <w:r w:rsidR="00EA2BA2">
        <w:rPr>
          <w:rFonts w:asciiTheme="minorHAnsi" w:hAnsiTheme="minorHAnsi" w:cstheme="minorHAnsi"/>
        </w:rPr>
        <w:t>s</w:t>
      </w:r>
      <w:r>
        <w:rPr>
          <w:rFonts w:asciiTheme="minorHAnsi" w:hAnsiTheme="minorHAnsi" w:cstheme="minorHAnsi"/>
        </w:rPr>
        <w:t xml:space="preserve">. </w:t>
      </w:r>
      <w:r w:rsidR="00CB6BFA">
        <w:rPr>
          <w:rFonts w:asciiTheme="minorHAnsi" w:hAnsiTheme="minorHAnsi" w:cstheme="minorHAnsi"/>
        </w:rPr>
        <w:t>M</w:t>
      </w:r>
      <w:r>
        <w:rPr>
          <w:rFonts w:asciiTheme="minorHAnsi" w:hAnsiTheme="minorHAnsi" w:cstheme="minorHAnsi"/>
        </w:rPr>
        <w:t>ember of the ‘Crowded Places Information Exchange’, a vetted post which receives privileged information. Perform</w:t>
      </w:r>
      <w:r w:rsidR="00C305FC">
        <w:rPr>
          <w:rFonts w:asciiTheme="minorHAnsi" w:hAnsiTheme="minorHAnsi" w:cstheme="minorHAnsi"/>
        </w:rPr>
        <w:t>s</w:t>
      </w:r>
      <w:r>
        <w:rPr>
          <w:rFonts w:asciiTheme="minorHAnsi" w:hAnsiTheme="minorHAnsi" w:cstheme="minorHAnsi"/>
        </w:rPr>
        <w:t xml:space="preserve"> 24/7 ‘on call</w:t>
      </w:r>
      <w:r w:rsidR="00EA2BA2">
        <w:rPr>
          <w:rFonts w:asciiTheme="minorHAnsi" w:hAnsiTheme="minorHAnsi" w:cstheme="minorHAnsi"/>
        </w:rPr>
        <w:t>’ function</w:t>
      </w:r>
      <w:r w:rsidR="00CB6BFA">
        <w:rPr>
          <w:rFonts w:asciiTheme="minorHAnsi" w:hAnsiTheme="minorHAnsi" w:cstheme="minorHAnsi"/>
        </w:rPr>
        <w:t>.</w:t>
      </w:r>
      <w:r>
        <w:rPr>
          <w:rFonts w:asciiTheme="minorHAnsi" w:hAnsiTheme="minorHAnsi" w:cstheme="minorHAnsi"/>
        </w:rPr>
        <w:t xml:space="preserve">   </w:t>
      </w:r>
    </w:p>
    <w:p w:rsidR="003F7060" w:rsidRPr="00FD3D08" w:rsidRDefault="003F7060" w:rsidP="003F7060">
      <w:pPr>
        <w:pStyle w:val="BodyA"/>
        <w:tabs>
          <w:tab w:val="left" w:pos="210"/>
        </w:tabs>
        <w:jc w:val="both"/>
        <w:rPr>
          <w:rFonts w:asciiTheme="minorHAnsi" w:hAnsiTheme="minorHAnsi" w:cstheme="minorHAnsi"/>
        </w:rPr>
      </w:pPr>
    </w:p>
    <w:p w:rsidR="00707801" w:rsidRDefault="00252A87" w:rsidP="00871736">
      <w:pPr>
        <w:pStyle w:val="BodyA"/>
        <w:tabs>
          <w:tab w:val="left" w:pos="210"/>
        </w:tabs>
        <w:spacing w:line="360" w:lineRule="auto"/>
        <w:rPr>
          <w:rFonts w:asciiTheme="minorHAnsi" w:hAnsiTheme="minorHAnsi" w:cstheme="minorHAnsi"/>
          <w:b/>
        </w:rPr>
      </w:pPr>
      <w:r w:rsidRPr="00652DFF">
        <w:rPr>
          <w:rFonts w:asciiTheme="minorHAnsi" w:hAnsiTheme="minorHAnsi" w:cstheme="minorHAnsi"/>
          <w:b/>
        </w:rPr>
        <w:t xml:space="preserve">12/2013 </w:t>
      </w:r>
      <w:r w:rsidR="002D3118" w:rsidRPr="00652DFF">
        <w:rPr>
          <w:rFonts w:asciiTheme="minorHAnsi" w:hAnsiTheme="minorHAnsi" w:cstheme="minorHAnsi"/>
          <w:b/>
        </w:rPr>
        <w:t>- 04/2014</w:t>
      </w:r>
      <w:r w:rsidRPr="00652DFF">
        <w:rPr>
          <w:rFonts w:asciiTheme="minorHAnsi" w:hAnsiTheme="minorHAnsi" w:cstheme="minorHAnsi"/>
          <w:b/>
        </w:rPr>
        <w:t xml:space="preserve">           </w:t>
      </w:r>
      <w:r w:rsidR="00A22503">
        <w:rPr>
          <w:rFonts w:asciiTheme="minorHAnsi" w:hAnsiTheme="minorHAnsi" w:cstheme="minorHAnsi"/>
          <w:b/>
        </w:rPr>
        <w:t xml:space="preserve">           </w:t>
      </w:r>
      <w:r w:rsidR="003B18AD">
        <w:rPr>
          <w:rFonts w:asciiTheme="minorHAnsi" w:hAnsiTheme="minorHAnsi" w:cstheme="minorHAnsi"/>
          <w:b/>
        </w:rPr>
        <w:tab/>
      </w:r>
      <w:r w:rsidR="00A22503">
        <w:rPr>
          <w:rFonts w:asciiTheme="minorHAnsi" w:hAnsiTheme="minorHAnsi" w:cstheme="minorHAnsi"/>
          <w:b/>
        </w:rPr>
        <w:t xml:space="preserve">Superintendent - </w:t>
      </w:r>
      <w:r w:rsidRPr="00652DFF">
        <w:rPr>
          <w:rFonts w:asciiTheme="minorHAnsi" w:hAnsiTheme="minorHAnsi" w:cstheme="minorHAnsi"/>
          <w:b/>
        </w:rPr>
        <w:t>Specialist Firearms Operations</w:t>
      </w:r>
      <w:r w:rsidR="003B18AD">
        <w:rPr>
          <w:rFonts w:asciiTheme="minorHAnsi" w:hAnsiTheme="minorHAnsi" w:cstheme="minorHAnsi"/>
          <w:b/>
        </w:rPr>
        <w:tab/>
      </w:r>
      <w:r w:rsidR="00A22503">
        <w:rPr>
          <w:rFonts w:asciiTheme="minorHAnsi" w:hAnsiTheme="minorHAnsi" w:cstheme="minorHAnsi"/>
          <w:b/>
        </w:rPr>
        <w:t xml:space="preserve"> Metropolitan Police Service</w:t>
      </w:r>
    </w:p>
    <w:p w:rsidR="00871736" w:rsidRPr="00FD3D08" w:rsidRDefault="00871736" w:rsidP="003F7060">
      <w:pPr>
        <w:pStyle w:val="BodyA"/>
        <w:tabs>
          <w:tab w:val="left" w:pos="210"/>
        </w:tabs>
        <w:jc w:val="both"/>
        <w:rPr>
          <w:rFonts w:asciiTheme="minorHAnsi" w:eastAsia="Arial" w:hAnsiTheme="minorHAnsi" w:cstheme="minorHAnsi"/>
        </w:rPr>
      </w:pPr>
      <w:r w:rsidRPr="00FD3D08">
        <w:rPr>
          <w:rFonts w:asciiTheme="minorHAnsi" w:hAnsiTheme="minorHAnsi" w:cstheme="minorHAnsi"/>
        </w:rPr>
        <w:t>Manage</w:t>
      </w:r>
      <w:r>
        <w:rPr>
          <w:rFonts w:asciiTheme="minorHAnsi" w:hAnsiTheme="minorHAnsi" w:cstheme="minorHAnsi"/>
        </w:rPr>
        <w:t xml:space="preserve">d </w:t>
      </w:r>
      <w:r w:rsidRPr="00FD3D08">
        <w:rPr>
          <w:rFonts w:asciiTheme="minorHAnsi" w:hAnsiTheme="minorHAnsi" w:cstheme="minorHAnsi"/>
        </w:rPr>
        <w:t>over 500 firearms officers</w:t>
      </w:r>
      <w:r>
        <w:rPr>
          <w:rFonts w:asciiTheme="minorHAnsi" w:hAnsiTheme="minorHAnsi" w:cstheme="minorHAnsi"/>
        </w:rPr>
        <w:t>. A</w:t>
      </w:r>
      <w:r w:rsidRPr="00FD3D08">
        <w:rPr>
          <w:rFonts w:asciiTheme="minorHAnsi" w:hAnsiTheme="minorHAnsi" w:cstheme="minorHAnsi"/>
        </w:rPr>
        <w:t xml:space="preserve">ccountable for </w:t>
      </w:r>
      <w:r w:rsidR="0040075D">
        <w:rPr>
          <w:rFonts w:asciiTheme="minorHAnsi" w:hAnsiTheme="minorHAnsi" w:cstheme="minorHAnsi"/>
        </w:rPr>
        <w:t xml:space="preserve">London </w:t>
      </w:r>
      <w:r w:rsidRPr="00FD3D08">
        <w:rPr>
          <w:rFonts w:asciiTheme="minorHAnsi" w:hAnsiTheme="minorHAnsi" w:cstheme="minorHAnsi"/>
        </w:rPr>
        <w:t>Firearms operations</w:t>
      </w:r>
      <w:r>
        <w:rPr>
          <w:rFonts w:asciiTheme="minorHAnsi" w:hAnsiTheme="minorHAnsi" w:cstheme="minorHAnsi"/>
        </w:rPr>
        <w:t>, influencing policy</w:t>
      </w:r>
      <w:r w:rsidR="0040075D">
        <w:rPr>
          <w:rFonts w:asciiTheme="minorHAnsi" w:hAnsiTheme="minorHAnsi" w:cstheme="minorHAnsi"/>
        </w:rPr>
        <w:t>/</w:t>
      </w:r>
      <w:r>
        <w:rPr>
          <w:rFonts w:asciiTheme="minorHAnsi" w:hAnsiTheme="minorHAnsi" w:cstheme="minorHAnsi"/>
        </w:rPr>
        <w:t>process up to Mayoral level</w:t>
      </w:r>
      <w:r w:rsidRPr="00FD3D08">
        <w:rPr>
          <w:rFonts w:asciiTheme="minorHAnsi" w:hAnsiTheme="minorHAnsi" w:cstheme="minorHAnsi"/>
        </w:rPr>
        <w:t xml:space="preserve">. </w:t>
      </w:r>
      <w:r w:rsidR="0040075D">
        <w:rPr>
          <w:rFonts w:asciiTheme="minorHAnsi" w:hAnsiTheme="minorHAnsi" w:cstheme="minorHAnsi"/>
        </w:rPr>
        <w:t>R</w:t>
      </w:r>
      <w:r>
        <w:rPr>
          <w:rFonts w:asciiTheme="minorHAnsi" w:hAnsiTheme="minorHAnsi" w:cstheme="minorHAnsi"/>
        </w:rPr>
        <w:t>elationship building with</w:t>
      </w:r>
      <w:r w:rsidRPr="00FD3D08">
        <w:rPr>
          <w:rFonts w:asciiTheme="minorHAnsi" w:hAnsiTheme="minorHAnsi" w:cstheme="minorHAnsi"/>
        </w:rPr>
        <w:t xml:space="preserve"> </w:t>
      </w:r>
      <w:r>
        <w:rPr>
          <w:rFonts w:asciiTheme="minorHAnsi" w:hAnsiTheme="minorHAnsi" w:cstheme="minorHAnsi"/>
        </w:rPr>
        <w:t xml:space="preserve">influential stakeholders including </w:t>
      </w:r>
      <w:r w:rsidRPr="00FD3D08">
        <w:rPr>
          <w:rFonts w:asciiTheme="minorHAnsi" w:hAnsiTheme="minorHAnsi" w:cstheme="minorHAnsi"/>
        </w:rPr>
        <w:t>Members of Parliament</w:t>
      </w:r>
      <w:r>
        <w:rPr>
          <w:rFonts w:asciiTheme="minorHAnsi" w:hAnsiTheme="minorHAnsi" w:cstheme="minorHAnsi"/>
        </w:rPr>
        <w:t>, Independent Advisory Groups and other opinion formers</w:t>
      </w:r>
      <w:r w:rsidRPr="00FD3D08">
        <w:rPr>
          <w:rFonts w:asciiTheme="minorHAnsi" w:hAnsiTheme="minorHAnsi" w:cstheme="minorHAnsi"/>
        </w:rPr>
        <w:t>. Develop</w:t>
      </w:r>
      <w:r>
        <w:rPr>
          <w:rFonts w:asciiTheme="minorHAnsi" w:hAnsiTheme="minorHAnsi" w:cstheme="minorHAnsi"/>
        </w:rPr>
        <w:t>ed</w:t>
      </w:r>
      <w:r w:rsidRPr="00FD3D08">
        <w:rPr>
          <w:rFonts w:asciiTheme="minorHAnsi" w:hAnsiTheme="minorHAnsi" w:cstheme="minorHAnsi"/>
        </w:rPr>
        <w:t xml:space="preserve"> a</w:t>
      </w:r>
      <w:r w:rsidR="0040075D">
        <w:rPr>
          <w:rFonts w:asciiTheme="minorHAnsi" w:hAnsiTheme="minorHAnsi" w:cstheme="minorHAnsi"/>
        </w:rPr>
        <w:t xml:space="preserve"> </w:t>
      </w:r>
      <w:r w:rsidRPr="00FD3D08">
        <w:rPr>
          <w:rFonts w:asciiTheme="minorHAnsi" w:hAnsiTheme="minorHAnsi" w:cstheme="minorHAnsi"/>
        </w:rPr>
        <w:t>media strategy</w:t>
      </w:r>
      <w:r>
        <w:rPr>
          <w:rFonts w:asciiTheme="minorHAnsi" w:hAnsiTheme="minorHAnsi" w:cstheme="minorHAnsi"/>
        </w:rPr>
        <w:t xml:space="preserve"> to improve community confidence in policing. Planned</w:t>
      </w:r>
      <w:r w:rsidR="0040075D">
        <w:rPr>
          <w:rFonts w:asciiTheme="minorHAnsi" w:hAnsiTheme="minorHAnsi" w:cstheme="minorHAnsi"/>
        </w:rPr>
        <w:t>/</w:t>
      </w:r>
      <w:r>
        <w:rPr>
          <w:rFonts w:asciiTheme="minorHAnsi" w:hAnsiTheme="minorHAnsi" w:cstheme="minorHAnsi"/>
        </w:rPr>
        <w:t xml:space="preserve">delivered </w:t>
      </w:r>
      <w:r w:rsidRPr="00FD3D08">
        <w:rPr>
          <w:rFonts w:asciiTheme="minorHAnsi" w:hAnsiTheme="minorHAnsi" w:cstheme="minorHAnsi"/>
        </w:rPr>
        <w:t>National Counter Terrorism exercises</w:t>
      </w:r>
      <w:r>
        <w:rPr>
          <w:rFonts w:asciiTheme="minorHAnsi" w:hAnsiTheme="minorHAnsi" w:cstheme="minorHAnsi"/>
        </w:rPr>
        <w:t>.</w:t>
      </w:r>
      <w:r w:rsidRPr="00FD3D08">
        <w:rPr>
          <w:rFonts w:asciiTheme="minorHAnsi" w:hAnsiTheme="minorHAnsi" w:cstheme="minorHAnsi"/>
        </w:rPr>
        <w:t xml:space="preserve"> Mentored </w:t>
      </w:r>
      <w:r>
        <w:rPr>
          <w:rFonts w:asciiTheme="minorHAnsi" w:hAnsiTheme="minorHAnsi" w:cstheme="minorHAnsi"/>
        </w:rPr>
        <w:t xml:space="preserve">senior </w:t>
      </w:r>
      <w:r w:rsidRPr="00FD3D08">
        <w:rPr>
          <w:rFonts w:asciiTheme="minorHAnsi" w:hAnsiTheme="minorHAnsi" w:cstheme="minorHAnsi"/>
        </w:rPr>
        <w:t>officers at strategic command level</w:t>
      </w:r>
      <w:r>
        <w:rPr>
          <w:rFonts w:asciiTheme="minorHAnsi" w:hAnsiTheme="minorHAnsi" w:cstheme="minorHAnsi"/>
        </w:rPr>
        <w:t xml:space="preserve">. </w:t>
      </w:r>
      <w:r w:rsidRPr="00FD3D08">
        <w:rPr>
          <w:rFonts w:asciiTheme="minorHAnsi" w:hAnsiTheme="minorHAnsi" w:cstheme="minorHAnsi"/>
        </w:rPr>
        <w:t>Tasked peer review of training and operational activity to identify</w:t>
      </w:r>
      <w:r>
        <w:rPr>
          <w:rFonts w:asciiTheme="minorHAnsi" w:hAnsiTheme="minorHAnsi" w:cstheme="minorHAnsi"/>
        </w:rPr>
        <w:t xml:space="preserve"> s</w:t>
      </w:r>
      <w:r w:rsidRPr="00FD3D08">
        <w:rPr>
          <w:rFonts w:asciiTheme="minorHAnsi" w:hAnsiTheme="minorHAnsi" w:cstheme="minorHAnsi"/>
        </w:rPr>
        <w:t>avings</w:t>
      </w:r>
      <w:r>
        <w:rPr>
          <w:rFonts w:asciiTheme="minorHAnsi" w:hAnsiTheme="minorHAnsi" w:cstheme="minorHAnsi"/>
        </w:rPr>
        <w:t xml:space="preserve">. Improved partnership working with UK Forces and ‘ATLAS’ partners (European Counter Terrorism Units). Lead response to historical shooting enquiries. </w:t>
      </w:r>
    </w:p>
    <w:p w:rsidR="00871736" w:rsidRDefault="00871736" w:rsidP="00871736">
      <w:pPr>
        <w:pStyle w:val="BodyA"/>
        <w:tabs>
          <w:tab w:val="left" w:pos="210"/>
        </w:tabs>
        <w:spacing w:line="360" w:lineRule="auto"/>
        <w:rPr>
          <w:rFonts w:asciiTheme="minorHAnsi" w:hAnsiTheme="minorHAnsi" w:cstheme="minorHAnsi"/>
          <w:b/>
        </w:rPr>
      </w:pPr>
    </w:p>
    <w:p w:rsidR="00707801" w:rsidRDefault="00252A87" w:rsidP="007230F2">
      <w:pPr>
        <w:pStyle w:val="BodyA"/>
        <w:tabs>
          <w:tab w:val="left" w:pos="210"/>
        </w:tabs>
        <w:spacing w:line="360" w:lineRule="auto"/>
        <w:rPr>
          <w:rFonts w:asciiTheme="minorHAnsi" w:hAnsiTheme="minorHAnsi" w:cstheme="minorHAnsi"/>
          <w:b/>
        </w:rPr>
      </w:pPr>
      <w:r w:rsidRPr="004A7D5F">
        <w:rPr>
          <w:rFonts w:asciiTheme="minorHAnsi" w:hAnsiTheme="minorHAnsi" w:cstheme="minorHAnsi"/>
          <w:b/>
        </w:rPr>
        <w:t xml:space="preserve">09/2012 - 12/2013                    </w:t>
      </w:r>
      <w:r w:rsidR="004A7D5F">
        <w:rPr>
          <w:rFonts w:asciiTheme="minorHAnsi" w:hAnsiTheme="minorHAnsi" w:cstheme="minorHAnsi"/>
          <w:b/>
        </w:rPr>
        <w:t xml:space="preserve"> </w:t>
      </w:r>
      <w:r w:rsidR="00A22503">
        <w:rPr>
          <w:rFonts w:asciiTheme="minorHAnsi" w:hAnsiTheme="minorHAnsi" w:cstheme="minorHAnsi"/>
          <w:b/>
        </w:rPr>
        <w:t xml:space="preserve">  </w:t>
      </w:r>
      <w:r w:rsidR="003B18AD">
        <w:rPr>
          <w:rFonts w:asciiTheme="minorHAnsi" w:hAnsiTheme="minorHAnsi" w:cstheme="minorHAnsi"/>
          <w:b/>
        </w:rPr>
        <w:tab/>
      </w:r>
      <w:r w:rsidR="00A22503">
        <w:rPr>
          <w:rFonts w:asciiTheme="minorHAnsi" w:hAnsiTheme="minorHAnsi" w:cstheme="minorHAnsi"/>
          <w:b/>
        </w:rPr>
        <w:t>Chief Inspector-</w:t>
      </w:r>
      <w:r w:rsidRPr="004A7D5F">
        <w:rPr>
          <w:rFonts w:asciiTheme="minorHAnsi" w:hAnsiTheme="minorHAnsi" w:cstheme="minorHAnsi"/>
          <w:b/>
        </w:rPr>
        <w:t xml:space="preserve"> Specialist Firearms Operations</w:t>
      </w:r>
      <w:r w:rsidR="007230F2">
        <w:rPr>
          <w:rFonts w:asciiTheme="minorHAnsi" w:hAnsiTheme="minorHAnsi" w:cstheme="minorHAnsi"/>
          <w:b/>
        </w:rPr>
        <w:t xml:space="preserve">      </w:t>
      </w:r>
      <w:r w:rsidR="007230F2" w:rsidRPr="007230F2">
        <w:rPr>
          <w:rFonts w:asciiTheme="minorHAnsi" w:hAnsiTheme="minorHAnsi" w:cstheme="minorHAnsi"/>
          <w:b/>
        </w:rPr>
        <w:t xml:space="preserve"> </w:t>
      </w:r>
      <w:r w:rsidR="007230F2">
        <w:rPr>
          <w:rFonts w:asciiTheme="minorHAnsi" w:hAnsiTheme="minorHAnsi" w:cstheme="minorHAnsi"/>
          <w:b/>
        </w:rPr>
        <w:t>Metropolitan Police Service</w:t>
      </w:r>
    </w:p>
    <w:p w:rsidR="00871736" w:rsidRPr="00FD3D08" w:rsidRDefault="00871736" w:rsidP="003F7060">
      <w:pPr>
        <w:pStyle w:val="BodyA"/>
        <w:jc w:val="both"/>
        <w:rPr>
          <w:rFonts w:asciiTheme="minorHAnsi" w:eastAsia="Arial" w:hAnsiTheme="minorHAnsi" w:cstheme="minorHAnsi"/>
        </w:rPr>
      </w:pPr>
      <w:r w:rsidRPr="00FD3D08">
        <w:rPr>
          <w:rFonts w:asciiTheme="minorHAnsi" w:hAnsiTheme="minorHAnsi" w:cstheme="minorHAnsi"/>
        </w:rPr>
        <w:t>Reviewed</w:t>
      </w:r>
      <w:r>
        <w:rPr>
          <w:rFonts w:asciiTheme="minorHAnsi" w:hAnsiTheme="minorHAnsi" w:cstheme="minorHAnsi"/>
        </w:rPr>
        <w:t>/</w:t>
      </w:r>
      <w:r w:rsidRPr="00FD3D08">
        <w:rPr>
          <w:rFonts w:asciiTheme="minorHAnsi" w:hAnsiTheme="minorHAnsi" w:cstheme="minorHAnsi"/>
        </w:rPr>
        <w:t xml:space="preserve">restructured recruitment </w:t>
      </w:r>
      <w:r>
        <w:rPr>
          <w:rFonts w:asciiTheme="minorHAnsi" w:hAnsiTheme="minorHAnsi" w:cstheme="minorHAnsi"/>
        </w:rPr>
        <w:t xml:space="preserve">strategy </w:t>
      </w:r>
      <w:r w:rsidRPr="00FD3D08">
        <w:rPr>
          <w:rFonts w:asciiTheme="minorHAnsi" w:hAnsiTheme="minorHAnsi" w:cstheme="minorHAnsi"/>
        </w:rPr>
        <w:t>resulting in an 80% increase in applications</w:t>
      </w:r>
      <w:r>
        <w:rPr>
          <w:rFonts w:asciiTheme="minorHAnsi" w:hAnsiTheme="minorHAnsi" w:cstheme="minorHAnsi"/>
        </w:rPr>
        <w:t>.</w:t>
      </w:r>
      <w:r w:rsidRPr="00FD3D08">
        <w:rPr>
          <w:rFonts w:asciiTheme="minorHAnsi" w:hAnsiTheme="minorHAnsi" w:cstheme="minorHAnsi"/>
        </w:rPr>
        <w:t xml:space="preserve"> </w:t>
      </w:r>
      <w:proofErr w:type="gramStart"/>
      <w:r>
        <w:rPr>
          <w:rFonts w:asciiTheme="minorHAnsi" w:hAnsiTheme="minorHAnsi" w:cstheme="minorHAnsi"/>
        </w:rPr>
        <w:t xml:space="preserve">Devised </w:t>
      </w:r>
      <w:r w:rsidRPr="00FD3D08">
        <w:rPr>
          <w:rFonts w:asciiTheme="minorHAnsi" w:hAnsiTheme="minorHAnsi" w:cstheme="minorHAnsi"/>
        </w:rPr>
        <w:t xml:space="preserve">joint working </w:t>
      </w:r>
      <w:r w:rsidR="00694DFF" w:rsidRPr="00FD3D08">
        <w:rPr>
          <w:rFonts w:asciiTheme="minorHAnsi" w:hAnsiTheme="minorHAnsi" w:cstheme="minorHAnsi"/>
        </w:rPr>
        <w:t>with</w:t>
      </w:r>
      <w:r w:rsidR="00694DFF">
        <w:rPr>
          <w:rFonts w:asciiTheme="minorHAnsi" w:hAnsiTheme="minorHAnsi" w:cstheme="minorHAnsi"/>
        </w:rPr>
        <w:t xml:space="preserve"> </w:t>
      </w:r>
      <w:r w:rsidR="00694DFF" w:rsidRPr="00FD3D08">
        <w:rPr>
          <w:rFonts w:asciiTheme="minorHAnsi" w:hAnsiTheme="minorHAnsi" w:cstheme="minorHAnsi"/>
        </w:rPr>
        <w:t>British</w:t>
      </w:r>
      <w:r w:rsidRPr="00FD3D08">
        <w:rPr>
          <w:rFonts w:asciiTheme="minorHAnsi" w:hAnsiTheme="minorHAnsi" w:cstheme="minorHAnsi"/>
        </w:rPr>
        <w:t xml:space="preserve"> Security Service enabl</w:t>
      </w:r>
      <w:r>
        <w:rPr>
          <w:rFonts w:asciiTheme="minorHAnsi" w:hAnsiTheme="minorHAnsi" w:cstheme="minorHAnsi"/>
        </w:rPr>
        <w:t>ing</w:t>
      </w:r>
      <w:r w:rsidRPr="00FD3D08">
        <w:rPr>
          <w:rFonts w:asciiTheme="minorHAnsi" w:hAnsiTheme="minorHAnsi" w:cstheme="minorHAnsi"/>
        </w:rPr>
        <w:t xml:space="preserve"> covert armed support to </w:t>
      </w:r>
      <w:r>
        <w:rPr>
          <w:rFonts w:asciiTheme="minorHAnsi" w:hAnsiTheme="minorHAnsi" w:cstheme="minorHAnsi"/>
        </w:rPr>
        <w:t xml:space="preserve">high </w:t>
      </w:r>
      <w:r w:rsidR="0037467E">
        <w:rPr>
          <w:rFonts w:asciiTheme="minorHAnsi" w:hAnsiTheme="minorHAnsi" w:cstheme="minorHAnsi"/>
        </w:rPr>
        <w:t>threat</w:t>
      </w:r>
      <w:r>
        <w:rPr>
          <w:rFonts w:asciiTheme="minorHAnsi" w:hAnsiTheme="minorHAnsi" w:cstheme="minorHAnsi"/>
        </w:rPr>
        <w:t xml:space="preserve"> operations.</w:t>
      </w:r>
      <w:proofErr w:type="gramEnd"/>
      <w:r>
        <w:rPr>
          <w:rFonts w:asciiTheme="minorHAnsi" w:hAnsiTheme="minorHAnsi" w:cstheme="minorHAnsi"/>
        </w:rPr>
        <w:t xml:space="preserve"> </w:t>
      </w:r>
      <w:r w:rsidRPr="00FD3D08">
        <w:rPr>
          <w:rFonts w:asciiTheme="minorHAnsi" w:hAnsiTheme="minorHAnsi" w:cstheme="minorHAnsi"/>
        </w:rPr>
        <w:t>Responsible for setting, monitoring and management of complex budgets funded from multiple sources</w:t>
      </w:r>
      <w:r>
        <w:rPr>
          <w:rFonts w:asciiTheme="minorHAnsi" w:hAnsiTheme="minorHAnsi" w:cstheme="minorHAnsi"/>
        </w:rPr>
        <w:t xml:space="preserve">. Demonstrated strong governance to budget-holders including contacts at senior HM Government level. </w:t>
      </w:r>
      <w:r w:rsidRPr="00FD3D08">
        <w:rPr>
          <w:rFonts w:asciiTheme="minorHAnsi" w:hAnsiTheme="minorHAnsi" w:cstheme="minorHAnsi"/>
        </w:rPr>
        <w:t xml:space="preserve"> </w:t>
      </w:r>
      <w:r>
        <w:rPr>
          <w:rFonts w:asciiTheme="minorHAnsi" w:hAnsiTheme="minorHAnsi" w:cstheme="minorHAnsi"/>
        </w:rPr>
        <w:t xml:space="preserve">Risk assessed and produced travel security plans for </w:t>
      </w:r>
      <w:r w:rsidR="0037467E">
        <w:rPr>
          <w:rFonts w:asciiTheme="minorHAnsi" w:hAnsiTheme="minorHAnsi" w:cstheme="minorHAnsi"/>
        </w:rPr>
        <w:t>risk</w:t>
      </w:r>
      <w:bookmarkStart w:id="0" w:name="_GoBack"/>
      <w:bookmarkEnd w:id="0"/>
      <w:r>
        <w:rPr>
          <w:rFonts w:asciiTheme="minorHAnsi" w:hAnsiTheme="minorHAnsi" w:cstheme="minorHAnsi"/>
        </w:rPr>
        <w:t xml:space="preserve"> areas including Ministerial visits. Provided tactical advice for protection operations, notably regular trips by Tony Blair in his capacity as the Quartet Representative</w:t>
      </w:r>
      <w:r w:rsidR="005A5221">
        <w:rPr>
          <w:rFonts w:asciiTheme="minorHAnsi" w:hAnsiTheme="minorHAnsi" w:cstheme="minorHAnsi"/>
        </w:rPr>
        <w:t xml:space="preserve">, </w:t>
      </w:r>
      <w:r>
        <w:rPr>
          <w:rFonts w:asciiTheme="minorHAnsi" w:hAnsiTheme="minorHAnsi" w:cstheme="minorHAnsi"/>
        </w:rPr>
        <w:t>often involv</w:t>
      </w:r>
      <w:r w:rsidR="005A5221">
        <w:rPr>
          <w:rFonts w:asciiTheme="minorHAnsi" w:hAnsiTheme="minorHAnsi" w:cstheme="minorHAnsi"/>
        </w:rPr>
        <w:t>ing</w:t>
      </w:r>
      <w:r>
        <w:rPr>
          <w:rFonts w:asciiTheme="minorHAnsi" w:hAnsiTheme="minorHAnsi" w:cstheme="minorHAnsi"/>
        </w:rPr>
        <w:t xml:space="preserve"> negotiations with quasi-military groups. Commissioned Strategic Threat Assessment which was used to review/amend training and operational capability. O</w:t>
      </w:r>
      <w:r w:rsidRPr="00FD3D08">
        <w:rPr>
          <w:rFonts w:asciiTheme="minorHAnsi" w:hAnsiTheme="minorHAnsi" w:cstheme="minorHAnsi"/>
        </w:rPr>
        <w:t xml:space="preserve">perational experience of a command role in </w:t>
      </w:r>
      <w:r>
        <w:rPr>
          <w:rFonts w:asciiTheme="minorHAnsi" w:hAnsiTheme="minorHAnsi" w:cstheme="minorHAnsi"/>
        </w:rPr>
        <w:t>Counter T</w:t>
      </w:r>
      <w:r w:rsidRPr="00FD3D08">
        <w:rPr>
          <w:rFonts w:asciiTheme="minorHAnsi" w:hAnsiTheme="minorHAnsi" w:cstheme="minorHAnsi"/>
        </w:rPr>
        <w:t>errorism</w:t>
      </w:r>
      <w:r w:rsidR="00054572">
        <w:rPr>
          <w:rFonts w:asciiTheme="minorHAnsi" w:hAnsiTheme="minorHAnsi" w:cstheme="minorHAnsi"/>
        </w:rPr>
        <w:t>.</w:t>
      </w:r>
      <w:r w:rsidRPr="00FD3D08">
        <w:rPr>
          <w:rFonts w:asciiTheme="minorHAnsi" w:hAnsiTheme="minorHAnsi" w:cstheme="minorHAnsi"/>
        </w:rPr>
        <w:t xml:space="preserve"> Providing strategic and tactical advice to mitigate </w:t>
      </w:r>
      <w:r w:rsidR="00054572">
        <w:rPr>
          <w:rFonts w:asciiTheme="minorHAnsi" w:hAnsiTheme="minorHAnsi" w:cstheme="minorHAnsi"/>
        </w:rPr>
        <w:t>risk</w:t>
      </w:r>
      <w:r w:rsidRPr="00FD3D08">
        <w:rPr>
          <w:rFonts w:asciiTheme="minorHAnsi" w:hAnsiTheme="minorHAnsi" w:cstheme="minorHAnsi"/>
        </w:rPr>
        <w:t xml:space="preserve"> at public</w:t>
      </w:r>
      <w:r w:rsidR="00054572">
        <w:rPr>
          <w:rFonts w:asciiTheme="minorHAnsi" w:hAnsiTheme="minorHAnsi" w:cstheme="minorHAnsi"/>
        </w:rPr>
        <w:t>/</w:t>
      </w:r>
      <w:r w:rsidRPr="00FD3D08">
        <w:rPr>
          <w:rFonts w:asciiTheme="minorHAnsi" w:hAnsiTheme="minorHAnsi" w:cstheme="minorHAnsi"/>
        </w:rPr>
        <w:t>ceremonial events.</w:t>
      </w:r>
      <w:r>
        <w:rPr>
          <w:rFonts w:asciiTheme="minorHAnsi" w:hAnsiTheme="minorHAnsi" w:cstheme="minorHAnsi"/>
        </w:rPr>
        <w:t xml:space="preserve"> Worked with Prison Service to plan operational response to </w:t>
      </w:r>
      <w:r w:rsidR="00054572">
        <w:rPr>
          <w:rFonts w:asciiTheme="minorHAnsi" w:hAnsiTheme="minorHAnsi" w:cstheme="minorHAnsi"/>
        </w:rPr>
        <w:t xml:space="preserve">hostage taking </w:t>
      </w:r>
      <w:r w:rsidR="00694DFF">
        <w:rPr>
          <w:rFonts w:asciiTheme="minorHAnsi" w:hAnsiTheme="minorHAnsi" w:cstheme="minorHAnsi"/>
        </w:rPr>
        <w:t>incidents.</w:t>
      </w:r>
      <w:r w:rsidR="00694DFF" w:rsidRPr="00FD3D08">
        <w:rPr>
          <w:rFonts w:asciiTheme="minorHAnsi" w:hAnsiTheme="minorHAnsi" w:cstheme="minorHAnsi"/>
        </w:rPr>
        <w:t xml:space="preserve"> Responsible</w:t>
      </w:r>
      <w:r w:rsidRPr="00FD3D08">
        <w:rPr>
          <w:rFonts w:asciiTheme="minorHAnsi" w:hAnsiTheme="minorHAnsi" w:cstheme="minorHAnsi"/>
        </w:rPr>
        <w:t xml:space="preserve"> for Cabinet Office sponsored project</w:t>
      </w:r>
      <w:r>
        <w:rPr>
          <w:rFonts w:asciiTheme="minorHAnsi" w:hAnsiTheme="minorHAnsi" w:cstheme="minorHAnsi"/>
        </w:rPr>
        <w:t xml:space="preserve"> to deliver specialist teams by air to isolated areas</w:t>
      </w:r>
      <w:r w:rsidRPr="00FD3D08">
        <w:rPr>
          <w:rFonts w:asciiTheme="minorHAnsi" w:hAnsiTheme="minorHAnsi" w:cstheme="minorHAnsi"/>
        </w:rPr>
        <w:t>. Developed capability for incidents in smoke filled environments</w:t>
      </w:r>
      <w:r>
        <w:rPr>
          <w:rFonts w:asciiTheme="minorHAnsi" w:hAnsiTheme="minorHAnsi" w:cstheme="minorHAnsi"/>
        </w:rPr>
        <w:t xml:space="preserve"> with the London Fire Brigade</w:t>
      </w:r>
      <w:r w:rsidRPr="00FD3D08">
        <w:rPr>
          <w:rFonts w:asciiTheme="minorHAnsi" w:hAnsiTheme="minorHAnsi" w:cstheme="minorHAnsi"/>
        </w:rPr>
        <w:t>. Post incident manager following</w:t>
      </w:r>
      <w:r>
        <w:rPr>
          <w:rFonts w:asciiTheme="minorHAnsi" w:hAnsiTheme="minorHAnsi" w:cstheme="minorHAnsi"/>
        </w:rPr>
        <w:t xml:space="preserve"> several</w:t>
      </w:r>
      <w:r w:rsidRPr="00FD3D08">
        <w:rPr>
          <w:rFonts w:asciiTheme="minorHAnsi" w:hAnsiTheme="minorHAnsi" w:cstheme="minorHAnsi"/>
        </w:rPr>
        <w:t xml:space="preserve"> police shootings. Led team </w:t>
      </w:r>
      <w:r>
        <w:rPr>
          <w:rFonts w:asciiTheme="minorHAnsi" w:hAnsiTheme="minorHAnsi" w:cstheme="minorHAnsi"/>
        </w:rPr>
        <w:t>providing VIP and event protection at</w:t>
      </w:r>
      <w:r w:rsidRPr="00FD3D08">
        <w:rPr>
          <w:rFonts w:asciiTheme="minorHAnsi" w:hAnsiTheme="minorHAnsi" w:cstheme="minorHAnsi"/>
        </w:rPr>
        <w:t xml:space="preserve"> G8 Northern Ireland</w:t>
      </w:r>
      <w:r>
        <w:rPr>
          <w:rFonts w:asciiTheme="minorHAnsi" w:hAnsiTheme="minorHAnsi" w:cstheme="minorHAnsi"/>
        </w:rPr>
        <w:t xml:space="preserve">. </w:t>
      </w:r>
      <w:r w:rsidRPr="00FD3D08">
        <w:rPr>
          <w:rFonts w:asciiTheme="minorHAnsi" w:hAnsiTheme="minorHAnsi" w:cstheme="minorHAnsi"/>
        </w:rPr>
        <w:t xml:space="preserve"> </w:t>
      </w:r>
    </w:p>
    <w:p w:rsidR="00707801" w:rsidRPr="003B18AD" w:rsidRDefault="00707801" w:rsidP="00871736">
      <w:pPr>
        <w:pStyle w:val="BodyA"/>
        <w:spacing w:line="360" w:lineRule="auto"/>
        <w:jc w:val="both"/>
        <w:rPr>
          <w:rFonts w:ascii="Calibri" w:eastAsia="Arial" w:hAnsi="Calibri" w:cs="Calibri"/>
        </w:rPr>
      </w:pPr>
    </w:p>
    <w:p w:rsidR="00707801" w:rsidRDefault="00252A87" w:rsidP="007230F2">
      <w:pPr>
        <w:pStyle w:val="BodyA"/>
        <w:tabs>
          <w:tab w:val="left" w:pos="210"/>
        </w:tabs>
        <w:spacing w:line="360" w:lineRule="auto"/>
        <w:rPr>
          <w:rFonts w:ascii="Calibri" w:hAnsi="Calibri" w:cs="Calibri"/>
          <w:b/>
        </w:rPr>
      </w:pPr>
      <w:r w:rsidRPr="003B18AD">
        <w:rPr>
          <w:rFonts w:ascii="Calibri" w:hAnsi="Calibri" w:cs="Calibri"/>
          <w:b/>
        </w:rPr>
        <w:t>10/2008 - 09/</w:t>
      </w:r>
      <w:r w:rsidR="003B18AD" w:rsidRPr="003B18AD">
        <w:rPr>
          <w:rFonts w:ascii="Calibri" w:hAnsi="Calibri" w:cs="Calibri"/>
          <w:b/>
        </w:rPr>
        <w:t>2012</w:t>
      </w:r>
      <w:r w:rsidR="003B18AD" w:rsidRPr="003B18AD">
        <w:rPr>
          <w:rFonts w:ascii="Calibri" w:hAnsi="Calibri" w:cs="Calibri"/>
          <w:b/>
        </w:rPr>
        <w:tab/>
      </w:r>
      <w:r w:rsidR="003B18AD" w:rsidRPr="003B18AD">
        <w:rPr>
          <w:rFonts w:ascii="Calibri" w:hAnsi="Calibri" w:cs="Calibri"/>
          <w:b/>
        </w:rPr>
        <w:tab/>
      </w:r>
      <w:r w:rsidR="00A22503" w:rsidRPr="003B18AD">
        <w:rPr>
          <w:rFonts w:ascii="Calibri" w:hAnsi="Calibri" w:cs="Calibri"/>
          <w:b/>
        </w:rPr>
        <w:t>Inspector -</w:t>
      </w:r>
      <w:r w:rsidRPr="003B18AD">
        <w:rPr>
          <w:rFonts w:ascii="Calibri" w:hAnsi="Calibri" w:cs="Calibri"/>
          <w:b/>
        </w:rPr>
        <w:t xml:space="preserve"> Specialist Firearms Operations</w:t>
      </w:r>
      <w:r w:rsidR="007230F2" w:rsidRPr="007230F2">
        <w:rPr>
          <w:rFonts w:asciiTheme="minorHAnsi" w:hAnsiTheme="minorHAnsi" w:cstheme="minorHAnsi"/>
          <w:b/>
        </w:rPr>
        <w:t xml:space="preserve"> </w:t>
      </w:r>
      <w:r w:rsidR="007230F2">
        <w:rPr>
          <w:rFonts w:asciiTheme="minorHAnsi" w:hAnsiTheme="minorHAnsi" w:cstheme="minorHAnsi"/>
          <w:b/>
        </w:rPr>
        <w:t xml:space="preserve">                </w:t>
      </w:r>
      <w:r w:rsidR="007230F2">
        <w:rPr>
          <w:rFonts w:asciiTheme="minorHAnsi" w:hAnsiTheme="minorHAnsi" w:cstheme="minorHAnsi"/>
          <w:b/>
        </w:rPr>
        <w:t>Metropolitan Police Service</w:t>
      </w:r>
    </w:p>
    <w:p w:rsidR="00871736" w:rsidRPr="003B18AD" w:rsidRDefault="00871736" w:rsidP="003F7060">
      <w:pPr>
        <w:pStyle w:val="BodyA"/>
        <w:jc w:val="both"/>
        <w:rPr>
          <w:rFonts w:ascii="Calibri" w:eastAsia="Arial Bold" w:hAnsi="Calibri" w:cs="Calibri"/>
          <w:b/>
        </w:rPr>
      </w:pPr>
      <w:r w:rsidRPr="00FD3D08">
        <w:rPr>
          <w:rFonts w:asciiTheme="minorHAnsi" w:hAnsiTheme="minorHAnsi" w:cstheme="minorHAnsi"/>
        </w:rPr>
        <w:t>Manage</w:t>
      </w:r>
      <w:r>
        <w:rPr>
          <w:rFonts w:asciiTheme="minorHAnsi" w:hAnsiTheme="minorHAnsi" w:cstheme="minorHAnsi"/>
        </w:rPr>
        <w:t>d</w:t>
      </w:r>
      <w:r w:rsidRPr="00FD3D08">
        <w:rPr>
          <w:rFonts w:asciiTheme="minorHAnsi" w:hAnsiTheme="minorHAnsi" w:cstheme="minorHAnsi"/>
        </w:rPr>
        <w:t xml:space="preserve"> covert firearms response targeting serious armed criminality</w:t>
      </w:r>
      <w:r>
        <w:rPr>
          <w:rFonts w:asciiTheme="minorHAnsi" w:hAnsiTheme="minorHAnsi" w:cstheme="minorHAnsi"/>
        </w:rPr>
        <w:t>/</w:t>
      </w:r>
      <w:r w:rsidRPr="00FD3D08">
        <w:rPr>
          <w:rFonts w:asciiTheme="minorHAnsi" w:hAnsiTheme="minorHAnsi" w:cstheme="minorHAnsi"/>
        </w:rPr>
        <w:t xml:space="preserve">terrorism. </w:t>
      </w:r>
      <w:proofErr w:type="gramStart"/>
      <w:r w:rsidRPr="00FD3D08">
        <w:rPr>
          <w:rFonts w:asciiTheme="minorHAnsi" w:hAnsiTheme="minorHAnsi" w:cstheme="minorHAnsi"/>
        </w:rPr>
        <w:t>Accredited as a</w:t>
      </w:r>
      <w:r w:rsidR="00ED4D95">
        <w:rPr>
          <w:rFonts w:asciiTheme="minorHAnsi" w:hAnsiTheme="minorHAnsi" w:cstheme="minorHAnsi"/>
        </w:rPr>
        <w:t xml:space="preserve"> </w:t>
      </w:r>
      <w:r w:rsidRPr="00FD3D08">
        <w:rPr>
          <w:rFonts w:asciiTheme="minorHAnsi" w:hAnsiTheme="minorHAnsi" w:cstheme="minorHAnsi"/>
        </w:rPr>
        <w:t>tactical commander</w:t>
      </w:r>
      <w:r w:rsidR="00ED4D95">
        <w:rPr>
          <w:rFonts w:asciiTheme="minorHAnsi" w:hAnsiTheme="minorHAnsi" w:cstheme="minorHAnsi"/>
        </w:rPr>
        <w:t>.</w:t>
      </w:r>
      <w:proofErr w:type="gramEnd"/>
      <w:r w:rsidR="00C305FC">
        <w:rPr>
          <w:rFonts w:asciiTheme="minorHAnsi" w:hAnsiTheme="minorHAnsi" w:cstheme="minorHAnsi"/>
        </w:rPr>
        <w:t xml:space="preserve"> </w:t>
      </w:r>
      <w:proofErr w:type="gramStart"/>
      <w:r w:rsidR="00C305FC">
        <w:rPr>
          <w:rFonts w:asciiTheme="minorHAnsi" w:hAnsiTheme="minorHAnsi" w:cstheme="minorHAnsi"/>
        </w:rPr>
        <w:t>P</w:t>
      </w:r>
      <w:r w:rsidRPr="00FD3D08">
        <w:rPr>
          <w:rFonts w:asciiTheme="minorHAnsi" w:hAnsiTheme="minorHAnsi" w:cstheme="minorHAnsi"/>
        </w:rPr>
        <w:t>lann</w:t>
      </w:r>
      <w:r w:rsidR="00C305FC">
        <w:rPr>
          <w:rFonts w:asciiTheme="minorHAnsi" w:hAnsiTheme="minorHAnsi" w:cstheme="minorHAnsi"/>
        </w:rPr>
        <w:t xml:space="preserve">ed/led </w:t>
      </w:r>
      <w:r w:rsidRPr="00FD3D08">
        <w:rPr>
          <w:rFonts w:asciiTheme="minorHAnsi" w:hAnsiTheme="minorHAnsi" w:cstheme="minorHAnsi"/>
        </w:rPr>
        <w:t>high threat operations</w:t>
      </w:r>
      <w:r>
        <w:rPr>
          <w:rFonts w:asciiTheme="minorHAnsi" w:hAnsiTheme="minorHAnsi" w:cstheme="minorHAnsi"/>
        </w:rPr>
        <w:t>.</w:t>
      </w:r>
      <w:proofErr w:type="gramEnd"/>
      <w:r w:rsidR="00694DFF">
        <w:rPr>
          <w:rFonts w:asciiTheme="minorHAnsi" w:hAnsiTheme="minorHAnsi" w:cstheme="minorHAnsi"/>
        </w:rPr>
        <w:t xml:space="preserve"> </w:t>
      </w:r>
      <w:proofErr w:type="gramStart"/>
      <w:r w:rsidRPr="00FD3D08">
        <w:rPr>
          <w:rFonts w:asciiTheme="minorHAnsi" w:hAnsiTheme="minorHAnsi" w:cstheme="minorHAnsi"/>
        </w:rPr>
        <w:t xml:space="preserve">Represented </w:t>
      </w:r>
      <w:r w:rsidR="00694DFF">
        <w:rPr>
          <w:rFonts w:asciiTheme="minorHAnsi" w:hAnsiTheme="minorHAnsi" w:cstheme="minorHAnsi"/>
        </w:rPr>
        <w:t>Police I</w:t>
      </w:r>
      <w:r w:rsidRPr="00FD3D08">
        <w:rPr>
          <w:rFonts w:asciiTheme="minorHAnsi" w:hAnsiTheme="minorHAnsi" w:cstheme="minorHAnsi"/>
        </w:rPr>
        <w:t>nternationally on the development of tactics</w:t>
      </w:r>
      <w:r w:rsidR="00C305FC">
        <w:rPr>
          <w:rFonts w:asciiTheme="minorHAnsi" w:hAnsiTheme="minorHAnsi" w:cstheme="minorHAnsi"/>
        </w:rPr>
        <w:t>.</w:t>
      </w:r>
      <w:proofErr w:type="gramEnd"/>
      <w:r w:rsidRPr="00FD3D08">
        <w:rPr>
          <w:rFonts w:asciiTheme="minorHAnsi" w:hAnsiTheme="minorHAnsi" w:cstheme="minorHAnsi"/>
        </w:rPr>
        <w:t xml:space="preserve"> </w:t>
      </w:r>
      <w:proofErr w:type="gramStart"/>
      <w:r w:rsidRPr="00FD3D08">
        <w:rPr>
          <w:rFonts w:asciiTheme="minorHAnsi" w:hAnsiTheme="minorHAnsi" w:cstheme="minorHAnsi"/>
        </w:rPr>
        <w:t>Led team from four UK Forces during the 2012 Olympics</w:t>
      </w:r>
      <w:r>
        <w:rPr>
          <w:rFonts w:asciiTheme="minorHAnsi" w:hAnsiTheme="minorHAnsi" w:cstheme="minorHAnsi"/>
        </w:rPr>
        <w:t>.</w:t>
      </w:r>
      <w:proofErr w:type="gramEnd"/>
      <w:r>
        <w:rPr>
          <w:rFonts w:asciiTheme="minorHAnsi" w:hAnsiTheme="minorHAnsi" w:cstheme="minorHAnsi"/>
        </w:rPr>
        <w:t xml:space="preserve"> </w:t>
      </w:r>
      <w:proofErr w:type="gramStart"/>
      <w:r w:rsidR="00694DFF">
        <w:rPr>
          <w:rFonts w:asciiTheme="minorHAnsi" w:hAnsiTheme="minorHAnsi" w:cstheme="minorHAnsi"/>
        </w:rPr>
        <w:t>T</w:t>
      </w:r>
      <w:r>
        <w:rPr>
          <w:rFonts w:asciiTheme="minorHAnsi" w:hAnsiTheme="minorHAnsi" w:cstheme="minorHAnsi"/>
        </w:rPr>
        <w:t>rained on Counter Assault Team tactics and as a National Aircraft Prot</w:t>
      </w:r>
      <w:r w:rsidR="003F7060">
        <w:rPr>
          <w:rFonts w:asciiTheme="minorHAnsi" w:hAnsiTheme="minorHAnsi" w:cstheme="minorHAnsi"/>
        </w:rPr>
        <w:t xml:space="preserve">ection Officer (Sky Marshall), </w:t>
      </w:r>
      <w:r>
        <w:rPr>
          <w:rFonts w:asciiTheme="minorHAnsi" w:hAnsiTheme="minorHAnsi" w:cstheme="minorHAnsi"/>
        </w:rPr>
        <w:t>in conjunction with UK Forces and the Dutch Royal Military Police</w:t>
      </w:r>
      <w:r w:rsidR="00C305FC">
        <w:rPr>
          <w:rFonts w:asciiTheme="minorHAnsi" w:hAnsiTheme="minorHAnsi" w:cstheme="minorHAnsi"/>
        </w:rPr>
        <w:t>.</w:t>
      </w:r>
      <w:proofErr w:type="gramEnd"/>
    </w:p>
    <w:p w:rsidR="00666D8F" w:rsidRPr="003B18AD" w:rsidRDefault="00666D8F" w:rsidP="003F7060">
      <w:pPr>
        <w:pStyle w:val="BodyA"/>
        <w:jc w:val="both"/>
        <w:rPr>
          <w:rFonts w:ascii="Calibri" w:eastAsia="Arial Bold" w:hAnsi="Calibri" w:cs="Calibri"/>
        </w:rPr>
      </w:pPr>
    </w:p>
    <w:p w:rsidR="00707801" w:rsidRDefault="00252A87" w:rsidP="007230F2">
      <w:pPr>
        <w:pStyle w:val="BodyA"/>
        <w:tabs>
          <w:tab w:val="left" w:pos="210"/>
        </w:tabs>
        <w:spacing w:line="360" w:lineRule="auto"/>
        <w:rPr>
          <w:rFonts w:ascii="Calibri" w:hAnsi="Calibri" w:cs="Calibri"/>
          <w:b/>
        </w:rPr>
      </w:pPr>
      <w:r w:rsidRPr="003B18AD">
        <w:rPr>
          <w:rFonts w:ascii="Calibri" w:hAnsi="Calibri" w:cs="Calibri"/>
        </w:rPr>
        <w:t>1</w:t>
      </w:r>
      <w:r w:rsidRPr="003B18AD">
        <w:rPr>
          <w:rFonts w:ascii="Calibri" w:hAnsi="Calibri" w:cs="Calibri"/>
          <w:b/>
        </w:rPr>
        <w:t xml:space="preserve">0/2006 - 10/2008   </w:t>
      </w:r>
      <w:r w:rsidR="00A22503" w:rsidRPr="003B18AD">
        <w:rPr>
          <w:rFonts w:ascii="Calibri" w:hAnsi="Calibri" w:cs="Calibri"/>
          <w:b/>
        </w:rPr>
        <w:tab/>
      </w:r>
      <w:r w:rsidR="00A22503" w:rsidRPr="003B18AD">
        <w:rPr>
          <w:rFonts w:ascii="Calibri" w:hAnsi="Calibri" w:cs="Calibri"/>
          <w:b/>
        </w:rPr>
        <w:tab/>
      </w:r>
      <w:r w:rsidRPr="003B18AD">
        <w:rPr>
          <w:rFonts w:ascii="Calibri" w:hAnsi="Calibri" w:cs="Calibri"/>
          <w:b/>
        </w:rPr>
        <w:t xml:space="preserve"> </w:t>
      </w:r>
      <w:r w:rsidR="00A22503" w:rsidRPr="003B18AD">
        <w:rPr>
          <w:rFonts w:ascii="Calibri" w:hAnsi="Calibri" w:cs="Calibri"/>
          <w:b/>
        </w:rPr>
        <w:t xml:space="preserve">Inspector - </w:t>
      </w:r>
      <w:r w:rsidRPr="003B18AD">
        <w:rPr>
          <w:rFonts w:ascii="Calibri" w:hAnsi="Calibri" w:cs="Calibri"/>
          <w:b/>
        </w:rPr>
        <w:t>Armed Response Team</w:t>
      </w:r>
      <w:r w:rsidR="007230F2">
        <w:rPr>
          <w:rFonts w:ascii="Calibri" w:hAnsi="Calibri" w:cs="Calibri"/>
          <w:b/>
        </w:rPr>
        <w:t xml:space="preserve">                              </w:t>
      </w:r>
      <w:r w:rsidR="007230F2" w:rsidRPr="007230F2">
        <w:rPr>
          <w:rFonts w:asciiTheme="minorHAnsi" w:hAnsiTheme="minorHAnsi" w:cstheme="minorHAnsi"/>
          <w:b/>
        </w:rPr>
        <w:t xml:space="preserve"> </w:t>
      </w:r>
      <w:r w:rsidR="007230F2">
        <w:rPr>
          <w:rFonts w:asciiTheme="minorHAnsi" w:hAnsiTheme="minorHAnsi" w:cstheme="minorHAnsi"/>
          <w:b/>
        </w:rPr>
        <w:t>Metropolitan Police Service</w:t>
      </w:r>
    </w:p>
    <w:p w:rsidR="00871736" w:rsidRPr="00FD3D08" w:rsidRDefault="00266ECB" w:rsidP="003F7060">
      <w:pPr>
        <w:pStyle w:val="BodyA"/>
        <w:jc w:val="both"/>
        <w:rPr>
          <w:rFonts w:asciiTheme="minorHAnsi" w:eastAsia="Arial" w:hAnsiTheme="minorHAnsi" w:cstheme="minorHAnsi"/>
        </w:rPr>
      </w:pPr>
      <w:r>
        <w:rPr>
          <w:rFonts w:asciiTheme="minorHAnsi" w:hAnsiTheme="minorHAnsi" w:cstheme="minorHAnsi"/>
        </w:rPr>
        <w:t>T</w:t>
      </w:r>
      <w:r w:rsidR="00871736" w:rsidRPr="00FD3D08">
        <w:rPr>
          <w:rFonts w:asciiTheme="minorHAnsi" w:hAnsiTheme="minorHAnsi" w:cstheme="minorHAnsi"/>
        </w:rPr>
        <w:t>ime critical decision making in pressurised situations.</w:t>
      </w:r>
      <w:r w:rsidR="00871736">
        <w:rPr>
          <w:rFonts w:asciiTheme="minorHAnsi" w:hAnsiTheme="minorHAnsi" w:cstheme="minorHAnsi"/>
        </w:rPr>
        <w:t xml:space="preserve"> Commanded a high profile operation which resulted in a fatal shooting and subsequent enquiry. Following negotiations with the Police Complaints Commission I voluntarily gave up my witness anonymity in order to ensure other principle officers were able to maintain theirs.    </w:t>
      </w:r>
      <w:r w:rsidR="00871736" w:rsidRPr="00FD3D08">
        <w:rPr>
          <w:rFonts w:asciiTheme="minorHAnsi" w:hAnsiTheme="minorHAnsi" w:cstheme="minorHAnsi"/>
        </w:rPr>
        <w:t xml:space="preserve"> </w:t>
      </w:r>
    </w:p>
    <w:p w:rsidR="00871736" w:rsidRDefault="00871736" w:rsidP="00666D8F">
      <w:pPr>
        <w:pStyle w:val="BodyA"/>
        <w:spacing w:line="360" w:lineRule="auto"/>
        <w:jc w:val="both"/>
        <w:rPr>
          <w:rFonts w:ascii="Calibri" w:hAnsi="Calibri" w:cs="Calibri"/>
          <w:b/>
        </w:rPr>
      </w:pPr>
    </w:p>
    <w:p w:rsidR="00871736" w:rsidRDefault="0005315B" w:rsidP="007230F2">
      <w:pPr>
        <w:pStyle w:val="BodyA"/>
        <w:tabs>
          <w:tab w:val="left" w:pos="210"/>
        </w:tabs>
        <w:spacing w:line="360" w:lineRule="auto"/>
        <w:rPr>
          <w:rFonts w:ascii="Calibri" w:hAnsi="Calibri" w:cs="Calibri"/>
          <w:b/>
        </w:rPr>
      </w:pPr>
      <w:r w:rsidRPr="003B18AD">
        <w:rPr>
          <w:rFonts w:ascii="Calibri" w:hAnsi="Calibri" w:cs="Calibri"/>
          <w:b/>
        </w:rPr>
        <w:t>03</w:t>
      </w:r>
      <w:r w:rsidR="00252A87" w:rsidRPr="003B18AD">
        <w:rPr>
          <w:rFonts w:ascii="Calibri" w:hAnsi="Calibri" w:cs="Calibri"/>
          <w:b/>
        </w:rPr>
        <w:t>/</w:t>
      </w:r>
      <w:r w:rsidRPr="003B18AD">
        <w:rPr>
          <w:rFonts w:ascii="Calibri" w:hAnsi="Calibri" w:cs="Calibri"/>
          <w:b/>
        </w:rPr>
        <w:t>1990</w:t>
      </w:r>
      <w:r w:rsidR="00252A87" w:rsidRPr="003B18AD">
        <w:rPr>
          <w:rFonts w:ascii="Calibri" w:hAnsi="Calibri" w:cs="Calibri"/>
          <w:b/>
        </w:rPr>
        <w:t xml:space="preserve"> - </w:t>
      </w:r>
      <w:r w:rsidRPr="003B18AD">
        <w:rPr>
          <w:rFonts w:ascii="Calibri" w:hAnsi="Calibri" w:cs="Calibri"/>
          <w:b/>
        </w:rPr>
        <w:t>10</w:t>
      </w:r>
      <w:r w:rsidR="00252A87" w:rsidRPr="003B18AD">
        <w:rPr>
          <w:rFonts w:ascii="Calibri" w:hAnsi="Calibri" w:cs="Calibri"/>
          <w:b/>
        </w:rPr>
        <w:t xml:space="preserve">/2006    </w:t>
      </w:r>
      <w:r w:rsidR="00A22503" w:rsidRPr="003B18AD">
        <w:rPr>
          <w:rFonts w:ascii="Calibri" w:hAnsi="Calibri" w:cs="Calibri"/>
          <w:b/>
        </w:rPr>
        <w:tab/>
      </w:r>
      <w:r w:rsidR="00871736">
        <w:rPr>
          <w:rFonts w:ascii="Calibri" w:hAnsi="Calibri" w:cs="Calibri"/>
          <w:b/>
        </w:rPr>
        <w:tab/>
      </w:r>
      <w:r w:rsidR="00871736" w:rsidRPr="00871736">
        <w:rPr>
          <w:rFonts w:ascii="Calibri" w:hAnsi="Calibri" w:cs="Calibri"/>
          <w:b/>
        </w:rPr>
        <w:t>Police Constable -</w:t>
      </w:r>
      <w:r w:rsidR="00871736">
        <w:rPr>
          <w:rFonts w:ascii="Calibri" w:hAnsi="Calibri" w:cs="Calibri"/>
          <w:b/>
        </w:rPr>
        <w:t xml:space="preserve"> </w:t>
      </w:r>
      <w:r w:rsidR="00871736" w:rsidRPr="00871736">
        <w:rPr>
          <w:rFonts w:ascii="Calibri" w:hAnsi="Calibri" w:cs="Calibri"/>
          <w:b/>
        </w:rPr>
        <w:t>Police Sergeant</w:t>
      </w:r>
      <w:r w:rsidR="00871736">
        <w:rPr>
          <w:rFonts w:ascii="Calibri" w:hAnsi="Calibri" w:cs="Calibri"/>
          <w:b/>
        </w:rPr>
        <w:t xml:space="preserve"> </w:t>
      </w:r>
      <w:r w:rsidR="00871736" w:rsidRPr="00871736">
        <w:rPr>
          <w:rFonts w:ascii="Calibri" w:hAnsi="Calibri" w:cs="Calibri"/>
          <w:b/>
        </w:rPr>
        <w:t>- Inspector</w:t>
      </w:r>
      <w:r w:rsidR="007230F2" w:rsidRPr="007230F2">
        <w:rPr>
          <w:rFonts w:asciiTheme="minorHAnsi" w:hAnsiTheme="minorHAnsi" w:cstheme="minorHAnsi"/>
          <w:b/>
        </w:rPr>
        <w:t xml:space="preserve"> </w:t>
      </w:r>
      <w:r w:rsidR="007230F2">
        <w:rPr>
          <w:rFonts w:asciiTheme="minorHAnsi" w:hAnsiTheme="minorHAnsi" w:cstheme="minorHAnsi"/>
          <w:b/>
        </w:rPr>
        <w:t xml:space="preserve">           </w:t>
      </w:r>
      <w:r w:rsidR="007230F2">
        <w:rPr>
          <w:rFonts w:asciiTheme="minorHAnsi" w:hAnsiTheme="minorHAnsi" w:cstheme="minorHAnsi"/>
          <w:b/>
        </w:rPr>
        <w:t>Metropolitan Police Service</w:t>
      </w:r>
    </w:p>
    <w:p w:rsidR="00871736" w:rsidRDefault="00871736" w:rsidP="003F7060">
      <w:pPr>
        <w:pStyle w:val="BodyA"/>
        <w:tabs>
          <w:tab w:val="left" w:pos="153"/>
        </w:tabs>
        <w:jc w:val="both"/>
        <w:rPr>
          <w:rFonts w:ascii="Calibri" w:hAnsi="Calibri" w:cs="Calibri"/>
          <w:b/>
        </w:rPr>
      </w:pPr>
      <w:r>
        <w:rPr>
          <w:rFonts w:asciiTheme="minorHAnsi" w:hAnsiTheme="minorHAnsi" w:cstheme="minorHAnsi"/>
        </w:rPr>
        <w:t xml:space="preserve">Performed various roles including secondment to Murder Squad, initial management of major incidents including two bomb attacks as well as engagement with community groups in challenging inner city areas. </w:t>
      </w:r>
    </w:p>
    <w:p w:rsidR="0005315B" w:rsidRDefault="0005315B">
      <w:pPr>
        <w:pStyle w:val="BodyA"/>
        <w:jc w:val="both"/>
        <w:rPr>
          <w:rFonts w:asciiTheme="minorHAnsi" w:hAnsiTheme="minorHAnsi" w:cstheme="minorHAnsi"/>
          <w:b/>
        </w:rPr>
      </w:pPr>
    </w:p>
    <w:p w:rsidR="003B18AD" w:rsidRPr="003B18AD" w:rsidRDefault="003B18AD" w:rsidP="003B18AD">
      <w:pPr>
        <w:pBdr>
          <w:top w:val="none" w:sz="0" w:space="0" w:color="auto"/>
          <w:left w:val="none" w:sz="0" w:space="0" w:color="auto"/>
          <w:bottom w:val="single" w:sz="4" w:space="1" w:color="auto"/>
          <w:right w:val="none" w:sz="0" w:space="0" w:color="auto"/>
          <w:between w:val="none" w:sz="0" w:space="0" w:color="auto"/>
          <w:bar w:val="none" w:sz="0" w:color="auto"/>
        </w:pBdr>
        <w:jc w:val="both"/>
        <w:rPr>
          <w:rFonts w:ascii="Century Gothic" w:eastAsia="Times New Roman" w:hAnsi="Century Gothic" w:cs="Arial"/>
          <w:b/>
          <w:i/>
          <w:sz w:val="20"/>
          <w:szCs w:val="20"/>
          <w:u w:val="single"/>
          <w:bdr w:val="none" w:sz="0" w:space="0" w:color="auto"/>
          <w:lang w:val="en-GB"/>
        </w:rPr>
      </w:pPr>
      <w:r w:rsidRPr="003B18AD">
        <w:rPr>
          <w:rFonts w:ascii="Arial Narrow" w:eastAsia="Times New Roman" w:hAnsi="Arial Narrow"/>
          <w:b/>
          <w:bCs/>
          <w:sz w:val="28"/>
          <w:szCs w:val="28"/>
          <w:bdr w:val="none" w:sz="0" w:space="0" w:color="auto"/>
          <w:lang w:val="en-GB"/>
        </w:rPr>
        <w:t>QUALIFICATIONS</w:t>
      </w:r>
      <w:r>
        <w:rPr>
          <w:rFonts w:ascii="Arial Narrow" w:eastAsia="Times New Roman" w:hAnsi="Arial Narrow"/>
          <w:b/>
          <w:bCs/>
          <w:sz w:val="28"/>
          <w:szCs w:val="28"/>
          <w:bdr w:val="none" w:sz="0" w:space="0" w:color="auto"/>
          <w:lang w:val="en-GB"/>
        </w:rPr>
        <w:t xml:space="preserve">, </w:t>
      </w:r>
      <w:r w:rsidRPr="003B18AD">
        <w:rPr>
          <w:rFonts w:ascii="Arial Narrow" w:eastAsia="Times New Roman" w:hAnsi="Arial Narrow"/>
          <w:b/>
          <w:bCs/>
          <w:sz w:val="28"/>
          <w:szCs w:val="28"/>
          <w:bdr w:val="none" w:sz="0" w:space="0" w:color="auto"/>
          <w:lang w:val="en-GB"/>
        </w:rPr>
        <w:t>PROFESSIONAL TRAINING</w:t>
      </w:r>
      <w:r>
        <w:rPr>
          <w:rFonts w:ascii="Arial Narrow" w:eastAsia="Times New Roman" w:hAnsi="Arial Narrow"/>
          <w:b/>
          <w:bCs/>
          <w:sz w:val="28"/>
          <w:szCs w:val="28"/>
          <w:bdr w:val="none" w:sz="0" w:space="0" w:color="auto"/>
          <w:lang w:val="en-GB"/>
        </w:rPr>
        <w:t xml:space="preserve"> AND AWARDS</w:t>
      </w:r>
    </w:p>
    <w:p w:rsidR="003B18AD" w:rsidRPr="003B18AD" w:rsidRDefault="003B18AD" w:rsidP="003F7060">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sz w:val="22"/>
          <w:szCs w:val="22"/>
          <w:bdr w:val="none" w:sz="0" w:space="0" w:color="auto"/>
          <w:lang w:val="en-GB"/>
        </w:rPr>
      </w:pPr>
    </w:p>
    <w:p w:rsidR="00707801" w:rsidRPr="003B18AD" w:rsidRDefault="00252A87" w:rsidP="003F7060">
      <w:pPr>
        <w:pStyle w:val="BodyA"/>
        <w:jc w:val="both"/>
        <w:rPr>
          <w:rFonts w:ascii="Calibri" w:eastAsia="Arial" w:hAnsi="Calibri" w:cs="Calibri"/>
        </w:rPr>
      </w:pPr>
      <w:proofErr w:type="gramStart"/>
      <w:r w:rsidRPr="003B18AD">
        <w:rPr>
          <w:rFonts w:ascii="Calibri" w:hAnsi="Calibri" w:cs="Calibri"/>
        </w:rPr>
        <w:t>National Tactical Firearms Commander.</w:t>
      </w:r>
      <w:proofErr w:type="gramEnd"/>
      <w:r w:rsidR="0040075D">
        <w:rPr>
          <w:rFonts w:ascii="Calibri" w:hAnsi="Calibri" w:cs="Calibri"/>
        </w:rPr>
        <w:t xml:space="preserve">                               </w:t>
      </w:r>
      <w:r w:rsidRPr="003B18AD">
        <w:rPr>
          <w:rFonts w:ascii="Calibri" w:hAnsi="Calibri" w:cs="Calibri"/>
        </w:rPr>
        <w:t>National Specialist Firearms Tactical Advisor.</w:t>
      </w:r>
    </w:p>
    <w:p w:rsidR="00707801" w:rsidRPr="003B18AD" w:rsidRDefault="00252A87" w:rsidP="003F7060">
      <w:pPr>
        <w:pStyle w:val="BodyA"/>
        <w:jc w:val="both"/>
        <w:rPr>
          <w:rFonts w:ascii="Calibri" w:eastAsia="Arial" w:hAnsi="Calibri" w:cs="Calibri"/>
        </w:rPr>
      </w:pPr>
      <w:proofErr w:type="gramStart"/>
      <w:r w:rsidRPr="003B18AD">
        <w:rPr>
          <w:rFonts w:ascii="Calibri" w:hAnsi="Calibri" w:cs="Calibri"/>
        </w:rPr>
        <w:t>National Gold Firearms Commander.</w:t>
      </w:r>
      <w:proofErr w:type="gramEnd"/>
      <w:r w:rsidR="0040075D">
        <w:rPr>
          <w:rFonts w:ascii="Calibri" w:hAnsi="Calibri" w:cs="Calibri"/>
        </w:rPr>
        <w:t xml:space="preserve">                                    </w:t>
      </w:r>
      <w:r w:rsidRPr="003B18AD">
        <w:rPr>
          <w:rFonts w:ascii="Calibri" w:hAnsi="Calibri" w:cs="Calibri"/>
        </w:rPr>
        <w:t>Foundation for Senior Leadership, Bramshill Police College.</w:t>
      </w:r>
    </w:p>
    <w:p w:rsidR="00707801" w:rsidRDefault="00252A87" w:rsidP="003F7060">
      <w:pPr>
        <w:pStyle w:val="BodyA"/>
        <w:jc w:val="both"/>
        <w:rPr>
          <w:rFonts w:ascii="Calibri" w:hAnsi="Calibri" w:cs="Calibri"/>
        </w:rPr>
      </w:pPr>
      <w:r w:rsidRPr="003B18AD">
        <w:rPr>
          <w:rFonts w:ascii="Calibri" w:hAnsi="Calibri" w:cs="Calibri"/>
        </w:rPr>
        <w:t xml:space="preserve">Business Skills for Senior Leaders, </w:t>
      </w:r>
      <w:proofErr w:type="gramStart"/>
      <w:r w:rsidRPr="003B18AD">
        <w:rPr>
          <w:rFonts w:ascii="Calibri" w:hAnsi="Calibri" w:cs="Calibri"/>
        </w:rPr>
        <w:t>Bramshill  College</w:t>
      </w:r>
      <w:proofErr w:type="gramEnd"/>
      <w:r w:rsidRPr="003B18AD">
        <w:rPr>
          <w:rFonts w:ascii="Calibri" w:hAnsi="Calibri" w:cs="Calibri"/>
        </w:rPr>
        <w:t>.</w:t>
      </w:r>
      <w:r w:rsidR="0040075D">
        <w:rPr>
          <w:rFonts w:ascii="Calibri" w:hAnsi="Calibri" w:cs="Calibri"/>
        </w:rPr>
        <w:t xml:space="preserve">        </w:t>
      </w:r>
      <w:proofErr w:type="gramStart"/>
      <w:r w:rsidRPr="003B18AD">
        <w:rPr>
          <w:rFonts w:ascii="Calibri" w:hAnsi="Calibri" w:cs="Calibri"/>
        </w:rPr>
        <w:t xml:space="preserve">Occupational </w:t>
      </w:r>
      <w:r w:rsidR="00854B3D">
        <w:rPr>
          <w:rFonts w:ascii="Calibri" w:hAnsi="Calibri" w:cs="Calibri"/>
        </w:rPr>
        <w:t xml:space="preserve">Health &amp; </w:t>
      </w:r>
      <w:r w:rsidRPr="003B18AD">
        <w:rPr>
          <w:rFonts w:ascii="Calibri" w:hAnsi="Calibri" w:cs="Calibri"/>
        </w:rPr>
        <w:t>Safety Strategic Leadership Course.</w:t>
      </w:r>
      <w:proofErr w:type="gramEnd"/>
    </w:p>
    <w:p w:rsidR="00374FAB" w:rsidRPr="003B18AD" w:rsidRDefault="00374FAB" w:rsidP="003F7060">
      <w:pPr>
        <w:pStyle w:val="BodyA"/>
        <w:jc w:val="both"/>
        <w:rPr>
          <w:rFonts w:ascii="Calibri" w:eastAsia="Arial" w:hAnsi="Calibri" w:cs="Calibri"/>
        </w:rPr>
      </w:pPr>
    </w:p>
    <w:p w:rsidR="008B3E67" w:rsidRDefault="00252A87" w:rsidP="003F7060">
      <w:pPr>
        <w:pStyle w:val="BodyA"/>
        <w:jc w:val="both"/>
        <w:rPr>
          <w:rFonts w:ascii="Calibri" w:hAnsi="Calibri" w:cs="Calibri"/>
        </w:rPr>
      </w:pPr>
      <w:r w:rsidRPr="003B18AD">
        <w:rPr>
          <w:rFonts w:ascii="Calibri" w:hAnsi="Calibri" w:cs="Calibri"/>
        </w:rPr>
        <w:t>Nine 'O' levels including English, Maths, Economic principles and sciences.</w:t>
      </w:r>
    </w:p>
    <w:p w:rsidR="00707801" w:rsidRPr="00FD3D08" w:rsidRDefault="00252A87">
      <w:pPr>
        <w:pStyle w:val="BodyA"/>
        <w:jc w:val="both"/>
        <w:rPr>
          <w:rFonts w:asciiTheme="minorHAnsi" w:eastAsia="Arial" w:hAnsiTheme="minorHAnsi" w:cstheme="minorHAnsi"/>
        </w:rPr>
      </w:pPr>
      <w:r w:rsidRPr="003B18AD">
        <w:rPr>
          <w:rFonts w:ascii="Calibri" w:hAnsi="Calibri" w:cs="Calibri"/>
        </w:rPr>
        <w:t xml:space="preserve">Two 'A' levels, Government and Politics, Economics. </w:t>
      </w:r>
    </w:p>
    <w:sectPr w:rsidR="00707801" w:rsidRPr="00FD3D08">
      <w:footerReference w:type="default" r:id="rId9"/>
      <w:pgSz w:w="11900" w:h="16840"/>
      <w:pgMar w:top="1440" w:right="1280" w:bottom="144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5FAC" w:rsidRDefault="00D35FAC">
      <w:r>
        <w:separator/>
      </w:r>
    </w:p>
  </w:endnote>
  <w:endnote w:type="continuationSeparator" w:id="0">
    <w:p w:rsidR="00D35FAC" w:rsidRDefault="00D35F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Bold">
    <w:panose1 w:val="020B0704020202020204"/>
    <w:charset w:val="00"/>
    <w:family w:val="roman"/>
    <w:pitch w:val="default"/>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7801" w:rsidRDefault="00252A87">
    <w:pPr>
      <w:pStyle w:val="Footer"/>
      <w:tabs>
        <w:tab w:val="clear" w:pos="8640"/>
        <w:tab w:val="right" w:pos="8280"/>
      </w:tabs>
    </w:pP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5FAC" w:rsidRDefault="00D35FAC">
      <w:r>
        <w:separator/>
      </w:r>
    </w:p>
  </w:footnote>
  <w:footnote w:type="continuationSeparator" w:id="0">
    <w:p w:rsidR="00D35FAC" w:rsidRDefault="00D35FA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0C0BF3"/>
    <w:multiLevelType w:val="multilevel"/>
    <w:tmpl w:val="41BC2E90"/>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1">
    <w:nsid w:val="63E17B9E"/>
    <w:multiLevelType w:val="multilevel"/>
    <w:tmpl w:val="7B6C3D06"/>
    <w:styleLink w:val="List0"/>
    <w:lvl w:ilvl="0">
      <w:start w:val="1"/>
      <w:numFmt w:val="bullet"/>
      <w:lvlText w:val="•"/>
      <w:lvlJc w:val="left"/>
      <w:rPr>
        <w:rFonts w:ascii="Arial" w:eastAsia="Arial" w:hAnsi="Arial" w:cs="Arial"/>
        <w:position w:val="0"/>
      </w:rPr>
    </w:lvl>
    <w:lvl w:ilvl="1">
      <w:start w:val="1"/>
      <w:numFmt w:val="bullet"/>
      <w:lvlText w:val="o"/>
      <w:lvlJc w:val="left"/>
      <w:rPr>
        <w:rFonts w:ascii="Arial" w:eastAsia="Arial" w:hAnsi="Arial" w:cs="Arial"/>
        <w:position w:val="0"/>
      </w:rPr>
    </w:lvl>
    <w:lvl w:ilvl="2">
      <w:start w:val="1"/>
      <w:numFmt w:val="bullet"/>
      <w:lvlText w:val="▪"/>
      <w:lvlJc w:val="left"/>
      <w:rPr>
        <w:rFonts w:ascii="Arial" w:eastAsia="Arial" w:hAnsi="Arial" w:cs="Arial"/>
        <w:position w:val="0"/>
      </w:rPr>
    </w:lvl>
    <w:lvl w:ilvl="3">
      <w:start w:val="1"/>
      <w:numFmt w:val="bullet"/>
      <w:lvlText w:val="•"/>
      <w:lvlJc w:val="left"/>
      <w:rPr>
        <w:rFonts w:ascii="Arial" w:eastAsia="Arial" w:hAnsi="Arial" w:cs="Arial"/>
        <w:position w:val="0"/>
      </w:rPr>
    </w:lvl>
    <w:lvl w:ilvl="4">
      <w:start w:val="1"/>
      <w:numFmt w:val="bullet"/>
      <w:lvlText w:val="o"/>
      <w:lvlJc w:val="left"/>
      <w:rPr>
        <w:rFonts w:ascii="Arial" w:eastAsia="Arial" w:hAnsi="Arial" w:cs="Arial"/>
        <w:position w:val="0"/>
      </w:rPr>
    </w:lvl>
    <w:lvl w:ilvl="5">
      <w:start w:val="1"/>
      <w:numFmt w:val="bullet"/>
      <w:lvlText w:val="▪"/>
      <w:lvlJc w:val="left"/>
      <w:rPr>
        <w:rFonts w:ascii="Arial" w:eastAsia="Arial" w:hAnsi="Arial" w:cs="Arial"/>
        <w:position w:val="0"/>
      </w:rPr>
    </w:lvl>
    <w:lvl w:ilvl="6">
      <w:start w:val="1"/>
      <w:numFmt w:val="bullet"/>
      <w:lvlText w:val="•"/>
      <w:lvlJc w:val="left"/>
      <w:rPr>
        <w:rFonts w:ascii="Arial" w:eastAsia="Arial" w:hAnsi="Arial" w:cs="Arial"/>
        <w:position w:val="0"/>
      </w:rPr>
    </w:lvl>
    <w:lvl w:ilvl="7">
      <w:start w:val="1"/>
      <w:numFmt w:val="bullet"/>
      <w:lvlText w:val="o"/>
      <w:lvlJc w:val="left"/>
      <w:rPr>
        <w:rFonts w:ascii="Arial" w:eastAsia="Arial" w:hAnsi="Arial" w:cs="Arial"/>
        <w:position w:val="0"/>
      </w:rPr>
    </w:lvl>
    <w:lvl w:ilvl="8">
      <w:start w:val="1"/>
      <w:numFmt w:val="bullet"/>
      <w:lvlText w:val="▪"/>
      <w:lvlJc w:val="left"/>
      <w:rPr>
        <w:rFonts w:ascii="Arial" w:eastAsia="Arial" w:hAnsi="Arial" w:cs="Arial"/>
        <w:position w:val="0"/>
      </w:rPr>
    </w:lvl>
  </w:abstractNum>
  <w:abstractNum w:abstractNumId="2">
    <w:nsid w:val="6E214458"/>
    <w:multiLevelType w:val="hybridMultilevel"/>
    <w:tmpl w:val="E3DAD0A0"/>
    <w:lvl w:ilvl="0" w:tplc="68E2023A">
      <w:numFmt w:val="bullet"/>
      <w:lvlText w:val="-"/>
      <w:lvlJc w:val="left"/>
      <w:pPr>
        <w:ind w:left="720" w:hanging="360"/>
      </w:pPr>
      <w:rPr>
        <w:rFonts w:ascii="Calibri" w:eastAsia="Times New Roman" w:hAnsi="Calibri" w:cs="Calibri" w:hint="default"/>
        <w:i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7CAC196A"/>
    <w:multiLevelType w:val="multilevel"/>
    <w:tmpl w:val="7668D45C"/>
    <w:lvl w:ilvl="0">
      <w:start w:val="1"/>
      <w:numFmt w:val="bullet"/>
      <w:lvlText w:val="•"/>
      <w:lvlJc w:val="left"/>
      <w:rPr>
        <w:rFonts w:ascii="Arial" w:eastAsia="Arial" w:hAnsi="Arial" w:cs="Arial"/>
        <w:position w:val="0"/>
      </w:rPr>
    </w:lvl>
    <w:lvl w:ilvl="1">
      <w:start w:val="1"/>
      <w:numFmt w:val="bullet"/>
      <w:lvlText w:val="o"/>
      <w:lvlJc w:val="left"/>
      <w:rPr>
        <w:rFonts w:ascii="Arial" w:eastAsia="Arial" w:hAnsi="Arial" w:cs="Arial"/>
        <w:position w:val="0"/>
      </w:rPr>
    </w:lvl>
    <w:lvl w:ilvl="2">
      <w:start w:val="1"/>
      <w:numFmt w:val="bullet"/>
      <w:lvlText w:val="▪"/>
      <w:lvlJc w:val="left"/>
      <w:rPr>
        <w:rFonts w:ascii="Arial" w:eastAsia="Arial" w:hAnsi="Arial" w:cs="Arial"/>
        <w:position w:val="0"/>
      </w:rPr>
    </w:lvl>
    <w:lvl w:ilvl="3">
      <w:start w:val="1"/>
      <w:numFmt w:val="bullet"/>
      <w:lvlText w:val="•"/>
      <w:lvlJc w:val="left"/>
      <w:rPr>
        <w:rFonts w:ascii="Arial" w:eastAsia="Arial" w:hAnsi="Arial" w:cs="Arial"/>
        <w:position w:val="0"/>
      </w:rPr>
    </w:lvl>
    <w:lvl w:ilvl="4">
      <w:start w:val="1"/>
      <w:numFmt w:val="bullet"/>
      <w:lvlText w:val="o"/>
      <w:lvlJc w:val="left"/>
      <w:rPr>
        <w:rFonts w:ascii="Arial" w:eastAsia="Arial" w:hAnsi="Arial" w:cs="Arial"/>
        <w:position w:val="0"/>
      </w:rPr>
    </w:lvl>
    <w:lvl w:ilvl="5">
      <w:start w:val="1"/>
      <w:numFmt w:val="bullet"/>
      <w:lvlText w:val="▪"/>
      <w:lvlJc w:val="left"/>
      <w:rPr>
        <w:rFonts w:ascii="Arial" w:eastAsia="Arial" w:hAnsi="Arial" w:cs="Arial"/>
        <w:position w:val="0"/>
      </w:rPr>
    </w:lvl>
    <w:lvl w:ilvl="6">
      <w:start w:val="1"/>
      <w:numFmt w:val="bullet"/>
      <w:lvlText w:val="•"/>
      <w:lvlJc w:val="left"/>
      <w:rPr>
        <w:rFonts w:ascii="Arial" w:eastAsia="Arial" w:hAnsi="Arial" w:cs="Arial"/>
        <w:position w:val="0"/>
      </w:rPr>
    </w:lvl>
    <w:lvl w:ilvl="7">
      <w:start w:val="1"/>
      <w:numFmt w:val="bullet"/>
      <w:lvlText w:val="o"/>
      <w:lvlJc w:val="left"/>
      <w:rPr>
        <w:rFonts w:ascii="Arial" w:eastAsia="Arial" w:hAnsi="Arial" w:cs="Arial"/>
        <w:position w:val="0"/>
      </w:rPr>
    </w:lvl>
    <w:lvl w:ilvl="8">
      <w:start w:val="1"/>
      <w:numFmt w:val="bullet"/>
      <w:lvlText w:val="▪"/>
      <w:lvlJc w:val="left"/>
      <w:rPr>
        <w:rFonts w:ascii="Arial" w:eastAsia="Arial" w:hAnsi="Arial" w:cs="Arial"/>
        <w:position w:val="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707801"/>
    <w:rsid w:val="0005315B"/>
    <w:rsid w:val="00054572"/>
    <w:rsid w:val="0006676A"/>
    <w:rsid w:val="00081A8E"/>
    <w:rsid w:val="000E4DF6"/>
    <w:rsid w:val="00100DDD"/>
    <w:rsid w:val="001021D3"/>
    <w:rsid w:val="0014145D"/>
    <w:rsid w:val="001772C4"/>
    <w:rsid w:val="00212C0C"/>
    <w:rsid w:val="00223231"/>
    <w:rsid w:val="00252A87"/>
    <w:rsid w:val="00266ECB"/>
    <w:rsid w:val="00294A85"/>
    <w:rsid w:val="002D3118"/>
    <w:rsid w:val="003065CD"/>
    <w:rsid w:val="00343B32"/>
    <w:rsid w:val="00366417"/>
    <w:rsid w:val="0037467E"/>
    <w:rsid w:val="00374FAB"/>
    <w:rsid w:val="003B18AD"/>
    <w:rsid w:val="003F7060"/>
    <w:rsid w:val="0040075D"/>
    <w:rsid w:val="00411B34"/>
    <w:rsid w:val="004A7D5F"/>
    <w:rsid w:val="004E3360"/>
    <w:rsid w:val="005417E3"/>
    <w:rsid w:val="00597072"/>
    <w:rsid w:val="005A5221"/>
    <w:rsid w:val="00614077"/>
    <w:rsid w:val="00652DFF"/>
    <w:rsid w:val="00666D8F"/>
    <w:rsid w:val="006827CC"/>
    <w:rsid w:val="00691CC8"/>
    <w:rsid w:val="00694DFF"/>
    <w:rsid w:val="006966D9"/>
    <w:rsid w:val="00707801"/>
    <w:rsid w:val="007230F2"/>
    <w:rsid w:val="007442EE"/>
    <w:rsid w:val="007520DC"/>
    <w:rsid w:val="00777D6C"/>
    <w:rsid w:val="007F6608"/>
    <w:rsid w:val="00825B96"/>
    <w:rsid w:val="00854B3D"/>
    <w:rsid w:val="00871736"/>
    <w:rsid w:val="008B1052"/>
    <w:rsid w:val="008B3E67"/>
    <w:rsid w:val="00A16425"/>
    <w:rsid w:val="00A22503"/>
    <w:rsid w:val="00A64984"/>
    <w:rsid w:val="00AE2728"/>
    <w:rsid w:val="00AE6FF2"/>
    <w:rsid w:val="00AF58FE"/>
    <w:rsid w:val="00B00D24"/>
    <w:rsid w:val="00B1071E"/>
    <w:rsid w:val="00BD522E"/>
    <w:rsid w:val="00BF6B6B"/>
    <w:rsid w:val="00C0156F"/>
    <w:rsid w:val="00C17C5B"/>
    <w:rsid w:val="00C305FC"/>
    <w:rsid w:val="00C445D3"/>
    <w:rsid w:val="00C62033"/>
    <w:rsid w:val="00C82E7E"/>
    <w:rsid w:val="00CB6BFA"/>
    <w:rsid w:val="00D21BD2"/>
    <w:rsid w:val="00D35FAC"/>
    <w:rsid w:val="00D714AF"/>
    <w:rsid w:val="00D731C0"/>
    <w:rsid w:val="00E1512E"/>
    <w:rsid w:val="00E41416"/>
    <w:rsid w:val="00E70A14"/>
    <w:rsid w:val="00EA2BA2"/>
    <w:rsid w:val="00ED4D95"/>
    <w:rsid w:val="00EE6C7A"/>
    <w:rsid w:val="00F1793C"/>
    <w:rsid w:val="00F500BC"/>
    <w:rsid w:val="00F70A9D"/>
    <w:rsid w:val="00F94930"/>
    <w:rsid w:val="00FD3D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styleId="Footer">
    <w:name w:val="footer"/>
    <w:pPr>
      <w:tabs>
        <w:tab w:val="center" w:pos="4320"/>
        <w:tab w:val="right" w:pos="8640"/>
      </w:tabs>
    </w:pPr>
    <w:rPr>
      <w:rFonts w:hAnsi="Arial Unicode MS" w:cs="Arial Unicode MS"/>
      <w:color w:val="000000"/>
      <w:u w:color="000000"/>
      <w:lang w:val="en-US"/>
    </w:rPr>
  </w:style>
  <w:style w:type="paragraph" w:customStyle="1" w:styleId="BodyA">
    <w:name w:val="Body A"/>
    <w:rPr>
      <w:rFonts w:eastAsia="Times New Roman"/>
      <w:color w:val="000000"/>
      <w:u w:color="000000"/>
      <w:lang w:val="en-US"/>
    </w:rPr>
  </w:style>
  <w:style w:type="numbering" w:customStyle="1" w:styleId="List0">
    <w:name w:val="List 0"/>
    <w:basedOn w:val="ImportedStyle1"/>
    <w:pPr>
      <w:numPr>
        <w:numId w:val="3"/>
      </w:numPr>
    </w:pPr>
  </w:style>
  <w:style w:type="numbering" w:customStyle="1" w:styleId="ImportedStyle1">
    <w:name w:val="Imported Style 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styleId="Footer">
    <w:name w:val="footer"/>
    <w:pPr>
      <w:tabs>
        <w:tab w:val="center" w:pos="4320"/>
        <w:tab w:val="right" w:pos="8640"/>
      </w:tabs>
    </w:pPr>
    <w:rPr>
      <w:rFonts w:hAnsi="Arial Unicode MS" w:cs="Arial Unicode MS"/>
      <w:color w:val="000000"/>
      <w:u w:color="000000"/>
      <w:lang w:val="en-US"/>
    </w:rPr>
  </w:style>
  <w:style w:type="paragraph" w:customStyle="1" w:styleId="BodyA">
    <w:name w:val="Body A"/>
    <w:rPr>
      <w:rFonts w:eastAsia="Times New Roman"/>
      <w:color w:val="000000"/>
      <w:u w:color="000000"/>
      <w:lang w:val="en-US"/>
    </w:rPr>
  </w:style>
  <w:style w:type="numbering" w:customStyle="1" w:styleId="List0">
    <w:name w:val="List 0"/>
    <w:basedOn w:val="ImportedStyle1"/>
    <w:pPr>
      <w:numPr>
        <w:numId w:val="3"/>
      </w:numPr>
    </w:pPr>
  </w:style>
  <w:style w:type="numbering" w:customStyle="1" w:styleId="ImportedStyle1">
    <w:name w:val="Imported Style 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56E7B0-C65C-42CE-9308-B545AFAB1A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1325</Words>
  <Characters>7555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 Bennett</dc:creator>
  <cp:lastModifiedBy>Windows User</cp:lastModifiedBy>
  <cp:revision>3</cp:revision>
  <dcterms:created xsi:type="dcterms:W3CDTF">2018-04-25T08:53:00Z</dcterms:created>
  <dcterms:modified xsi:type="dcterms:W3CDTF">2018-04-25T08:58:00Z</dcterms:modified>
</cp:coreProperties>
</file>