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61075" w:rsidRPr="001B28CA" w:rsidTr="004500C3">
        <w:tc>
          <w:tcPr>
            <w:tcW w:w="9026" w:type="dxa"/>
            <w:shd w:val="clear" w:color="auto" w:fill="auto"/>
          </w:tcPr>
          <w:p w:rsidR="00961075" w:rsidRPr="001B28CA" w:rsidRDefault="00DB4380" w:rsidP="001B28CA">
            <w:pPr>
              <w:pStyle w:val="Heading1"/>
            </w:pPr>
            <w:bookmarkStart w:id="0" w:name="_GoBack"/>
            <w:bookmarkEnd w:id="0"/>
            <w:r>
              <w:rPr>
                <w:lang w:val="en-ZA"/>
              </w:rPr>
              <w:t>LEIGH</w:t>
            </w:r>
            <w:r w:rsidR="002836F2" w:rsidRPr="001B28CA">
              <w:rPr>
                <w:lang w:val="en-ZA"/>
              </w:rPr>
              <w:t xml:space="preserve"> </w:t>
            </w:r>
            <w:r w:rsidR="00961075" w:rsidRPr="001B28CA">
              <w:rPr>
                <w:lang w:val="en-ZA"/>
              </w:rPr>
              <w:t>Kinnear</w:t>
            </w:r>
          </w:p>
          <w:tbl>
            <w:tblPr>
              <w:tblW w:w="5000" w:type="pct"/>
              <w:tblBorders>
                <w:top w:val="single" w:sz="8" w:space="0" w:color="5B9BD5"/>
                <w:bottom w:val="single" w:sz="8" w:space="0" w:color="5B9BD5"/>
                <w:insideH w:val="single" w:sz="8" w:space="0" w:color="5B9BD5"/>
                <w:insideV w:val="single" w:sz="8" w:space="0" w:color="5B9BD5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961075" w:rsidRPr="001B28CA" w:rsidTr="00DB4380">
              <w:tc>
                <w:tcPr>
                  <w:tcW w:w="9026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500C3" w:rsidRDefault="004500C3" w:rsidP="002836F2">
                  <w:pPr>
                    <w:pStyle w:val="Heading3"/>
                    <w:rPr>
                      <w:noProof/>
                      <w:sz w:val="24"/>
                      <w:lang w:val="en-ZA" w:eastAsia="en-ZA"/>
                    </w:rPr>
                  </w:pPr>
                </w:p>
                <w:p w:rsidR="002836F2" w:rsidRDefault="002836F2" w:rsidP="002836F2">
                  <w:pPr>
                    <w:pStyle w:val="Heading3"/>
                    <w:rPr>
                      <w:sz w:val="24"/>
                    </w:rPr>
                  </w:pPr>
                  <w:r w:rsidRPr="004500C3">
                    <w:rPr>
                      <w:noProof/>
                      <w:sz w:val="24"/>
                      <w:lang w:val="en-ZA" w:eastAsia="en-ZA"/>
                    </w:rPr>
                    <w:t xml:space="preserve">eMAIL: </w:t>
                  </w:r>
                  <w:hyperlink r:id="rId7" w:history="1">
                    <w:r w:rsidR="004500C3" w:rsidRPr="000672CA">
                      <w:rPr>
                        <w:rStyle w:val="Hyperlink"/>
                        <w:sz w:val="24"/>
                      </w:rPr>
                      <w:t>leighk@telesure.co.za</w:t>
                    </w:r>
                  </w:hyperlink>
                </w:p>
                <w:p w:rsidR="004500C3" w:rsidRPr="004500C3" w:rsidRDefault="004500C3" w:rsidP="002836F2">
                  <w:pPr>
                    <w:pStyle w:val="Heading3"/>
                    <w:rPr>
                      <w:sz w:val="24"/>
                    </w:rPr>
                  </w:pPr>
                </w:p>
                <w:p w:rsidR="002836F2" w:rsidRPr="004500C3" w:rsidRDefault="002836F2" w:rsidP="002836F2">
                  <w:pPr>
                    <w:pStyle w:val="Heading3"/>
                    <w:rPr>
                      <w:sz w:val="24"/>
                    </w:rPr>
                  </w:pPr>
                </w:p>
                <w:p w:rsidR="002836F2" w:rsidRDefault="002836F2" w:rsidP="002836F2">
                  <w:pPr>
                    <w:pStyle w:val="Heading3"/>
                    <w:rPr>
                      <w:sz w:val="24"/>
                    </w:rPr>
                  </w:pPr>
                  <w:r w:rsidRPr="004500C3">
                    <w:rPr>
                      <w:sz w:val="24"/>
                    </w:rPr>
                    <w:t xml:space="preserve">cELL nUMBER:  </w:t>
                  </w:r>
                  <w:r w:rsidR="00AA6F30" w:rsidRPr="004500C3">
                    <w:rPr>
                      <w:sz w:val="24"/>
                    </w:rPr>
                    <w:t>+27</w:t>
                  </w:r>
                  <w:r w:rsidRPr="004500C3">
                    <w:rPr>
                      <w:sz w:val="24"/>
                    </w:rPr>
                    <w:t>84 </w:t>
                  </w:r>
                  <w:r w:rsidR="00DB4380" w:rsidRPr="004500C3">
                    <w:rPr>
                      <w:sz w:val="24"/>
                    </w:rPr>
                    <w:t>810 7725</w:t>
                  </w:r>
                  <w:r w:rsidRPr="004500C3">
                    <w:rPr>
                      <w:sz w:val="24"/>
                    </w:rPr>
                    <w:t xml:space="preserve"> </w:t>
                  </w:r>
                </w:p>
                <w:p w:rsidR="004500C3" w:rsidRPr="004500C3" w:rsidRDefault="004500C3" w:rsidP="002836F2">
                  <w:pPr>
                    <w:pStyle w:val="Heading3"/>
                    <w:rPr>
                      <w:sz w:val="24"/>
                    </w:rPr>
                  </w:pPr>
                </w:p>
                <w:p w:rsidR="00961075" w:rsidRPr="004500C3" w:rsidRDefault="00961075" w:rsidP="00CF0C5E">
                  <w:pPr>
                    <w:pStyle w:val="Heading3"/>
                    <w:rPr>
                      <w:sz w:val="24"/>
                    </w:rPr>
                  </w:pPr>
                </w:p>
              </w:tc>
            </w:tr>
            <w:tr w:rsidR="00961075" w:rsidRPr="001B28CA" w:rsidTr="00DB4380">
              <w:trPr>
                <w:trHeight w:val="420"/>
              </w:trPr>
              <w:tc>
                <w:tcPr>
                  <w:tcW w:w="9026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61075" w:rsidRDefault="002836F2" w:rsidP="00CF0C5E">
                  <w:pPr>
                    <w:pStyle w:val="Heading3"/>
                    <w:rPr>
                      <w:sz w:val="24"/>
                    </w:rPr>
                  </w:pPr>
                  <w:r w:rsidRPr="004500C3">
                    <w:rPr>
                      <w:sz w:val="24"/>
                    </w:rPr>
                    <w:t>id nUMBER:  7</w:t>
                  </w:r>
                  <w:r w:rsidR="00DB4380" w:rsidRPr="004500C3">
                    <w:rPr>
                      <w:sz w:val="24"/>
                    </w:rPr>
                    <w:t>711010101082</w:t>
                  </w:r>
                </w:p>
                <w:p w:rsidR="004500C3" w:rsidRPr="004500C3" w:rsidRDefault="004500C3" w:rsidP="00CF0C5E">
                  <w:pPr>
                    <w:pStyle w:val="Heading3"/>
                    <w:rPr>
                      <w:sz w:val="24"/>
                    </w:rPr>
                  </w:pPr>
                </w:p>
                <w:p w:rsidR="002836F2" w:rsidRPr="004500C3" w:rsidRDefault="002836F2" w:rsidP="00CF0C5E">
                  <w:pPr>
                    <w:pStyle w:val="Heading3"/>
                    <w:rPr>
                      <w:sz w:val="24"/>
                    </w:rPr>
                  </w:pPr>
                </w:p>
                <w:p w:rsidR="004500C3" w:rsidRDefault="002836F2" w:rsidP="00CF0C5E">
                  <w:pPr>
                    <w:pStyle w:val="Heading3"/>
                    <w:rPr>
                      <w:sz w:val="24"/>
                    </w:rPr>
                  </w:pPr>
                  <w:r w:rsidRPr="004500C3">
                    <w:rPr>
                      <w:sz w:val="24"/>
                    </w:rPr>
                    <w:t xml:space="preserve">aDDRESS:  5 gRENVILLE pLACE, </w:t>
                  </w:r>
                </w:p>
                <w:p w:rsidR="004500C3" w:rsidRDefault="002836F2" w:rsidP="00CF0C5E">
                  <w:pPr>
                    <w:pStyle w:val="Heading3"/>
                    <w:rPr>
                      <w:sz w:val="24"/>
                    </w:rPr>
                  </w:pPr>
                  <w:r w:rsidRPr="004500C3">
                    <w:rPr>
                      <w:sz w:val="24"/>
                    </w:rPr>
                    <w:t xml:space="preserve">11 lE rOUX aVENUE, </w:t>
                  </w:r>
                </w:p>
                <w:p w:rsidR="002836F2" w:rsidRPr="004500C3" w:rsidRDefault="002836F2" w:rsidP="00CF0C5E">
                  <w:pPr>
                    <w:pStyle w:val="Heading3"/>
                    <w:rPr>
                      <w:sz w:val="24"/>
                    </w:rPr>
                  </w:pPr>
                  <w:r w:rsidRPr="004500C3">
                    <w:rPr>
                      <w:sz w:val="24"/>
                    </w:rPr>
                    <w:t>gLENANDA, 2091</w:t>
                  </w:r>
                </w:p>
                <w:p w:rsidR="001B28CA" w:rsidRPr="004500C3" w:rsidRDefault="001B28CA" w:rsidP="00CF0C5E">
                  <w:pPr>
                    <w:pStyle w:val="Heading3"/>
                    <w:rPr>
                      <w:sz w:val="24"/>
                    </w:rPr>
                  </w:pPr>
                  <w:r w:rsidRPr="004500C3">
                    <w:rPr>
                      <w:sz w:val="24"/>
                    </w:rPr>
                    <w:t>South Africa</w:t>
                  </w:r>
                </w:p>
              </w:tc>
            </w:tr>
            <w:tr w:rsidR="00961075" w:rsidRPr="001B28CA" w:rsidTr="00DB4380">
              <w:trPr>
                <w:trHeight w:val="20"/>
              </w:trPr>
              <w:tc>
                <w:tcPr>
                  <w:tcW w:w="9026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DB4380">
              <w:trPr>
                <w:trHeight w:val="15"/>
              </w:trPr>
              <w:tc>
                <w:tcPr>
                  <w:tcW w:w="9026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DB4380">
              <w:trPr>
                <w:trHeight w:val="20"/>
              </w:trPr>
              <w:tc>
                <w:tcPr>
                  <w:tcW w:w="9026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DB4380">
              <w:trPr>
                <w:trHeight w:val="18"/>
              </w:trPr>
              <w:tc>
                <w:tcPr>
                  <w:tcW w:w="9026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</w:tbl>
          <w:p w:rsidR="00961075" w:rsidRPr="001B28CA" w:rsidRDefault="00961075" w:rsidP="00CF0C5E"/>
        </w:tc>
      </w:tr>
      <w:tr w:rsidR="00961075" w:rsidRPr="001B28CA" w:rsidTr="004500C3">
        <w:tblPrEx>
          <w:tblCellMar>
            <w:left w:w="108" w:type="dxa"/>
            <w:right w:w="108" w:type="dxa"/>
          </w:tblCellMar>
        </w:tblPrEx>
        <w:trPr>
          <w:trHeight w:val="2410"/>
        </w:trPr>
        <w:tc>
          <w:tcPr>
            <w:tcW w:w="9026" w:type="dxa"/>
            <w:tcMar>
              <w:left w:w="115" w:type="dxa"/>
              <w:bottom w:w="374" w:type="dxa"/>
              <w:right w:w="115" w:type="dxa"/>
            </w:tcMar>
          </w:tcPr>
          <w:p w:rsidR="00961075" w:rsidRPr="001B28CA" w:rsidRDefault="004500C3" w:rsidP="001B28CA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961075" w:rsidRPr="001B28CA">
              <w:rPr>
                <w:sz w:val="28"/>
                <w:szCs w:val="28"/>
              </w:rPr>
              <w:t>XPERIENCE</w:t>
            </w:r>
          </w:p>
          <w:p w:rsidR="00961075" w:rsidRPr="001B28CA" w:rsidRDefault="00961075" w:rsidP="00961075">
            <w:pPr>
              <w:rPr>
                <w:b/>
              </w:rPr>
            </w:pPr>
          </w:p>
          <w:p w:rsidR="00961075" w:rsidRPr="001B28CA" w:rsidRDefault="00DB4380" w:rsidP="00961075">
            <w:pPr>
              <w:pStyle w:val="Heading3"/>
              <w:rPr>
                <w:b/>
              </w:rPr>
            </w:pPr>
            <w:r>
              <w:rPr>
                <w:b/>
              </w:rPr>
              <w:t>forensic auditor</w:t>
            </w:r>
            <w:r w:rsidR="00961075" w:rsidRPr="001B28CA">
              <w:rPr>
                <w:b/>
              </w:rPr>
              <w:t xml:space="preserve"> – </w:t>
            </w:r>
            <w:r>
              <w:rPr>
                <w:b/>
              </w:rPr>
              <w:t>1Life (Pty) Ltd</w:t>
            </w:r>
          </w:p>
          <w:p w:rsidR="00BD493A" w:rsidRPr="001B28CA" w:rsidRDefault="00BD493A" w:rsidP="00961075">
            <w:pPr>
              <w:pStyle w:val="Heading3"/>
              <w:rPr>
                <w:b/>
              </w:rPr>
            </w:pPr>
          </w:p>
          <w:p w:rsidR="00961075" w:rsidRDefault="00DB4380" w:rsidP="00BD493A">
            <w:pPr>
              <w:pStyle w:val="Heading3"/>
            </w:pPr>
            <w:r>
              <w:t>january</w:t>
            </w:r>
            <w:r w:rsidR="00961075" w:rsidRPr="001B28CA">
              <w:t xml:space="preserve"> 201</w:t>
            </w:r>
            <w:r>
              <w:t>0</w:t>
            </w:r>
            <w:r w:rsidR="00961075" w:rsidRPr="001B28CA">
              <w:t xml:space="preserve"> </w:t>
            </w:r>
            <w:r w:rsidR="00DC5E6E" w:rsidRPr="001B28CA">
              <w:t>–</w:t>
            </w:r>
            <w:r w:rsidR="00961075" w:rsidRPr="001B28CA">
              <w:t xml:space="preserve"> </w:t>
            </w:r>
            <w:r>
              <w:t>current</w:t>
            </w:r>
          </w:p>
          <w:p w:rsidR="00DB4380" w:rsidRPr="001B28CA" w:rsidRDefault="00DB4380" w:rsidP="00BD493A">
            <w:pPr>
              <w:pStyle w:val="Heading3"/>
            </w:pPr>
          </w:p>
          <w:p w:rsidR="00961075" w:rsidRPr="001B28CA" w:rsidRDefault="00961075" w:rsidP="00BD493A">
            <w:pPr>
              <w:pStyle w:val="Heading3"/>
              <w:rPr>
                <w:rFonts w:ascii="Calibri" w:hAnsi="Calibri"/>
              </w:rPr>
            </w:pPr>
            <w:r w:rsidRPr="001B28CA">
              <w:rPr>
                <w:rFonts w:ascii="Calibri" w:hAnsi="Calibri"/>
              </w:rPr>
              <w:t xml:space="preserve">Key responsibilities – </w:t>
            </w:r>
            <w:r w:rsidR="00DB4380">
              <w:rPr>
                <w:rFonts w:ascii="Calibri" w:hAnsi="Calibri"/>
              </w:rPr>
              <w:t>forensic audit</w:t>
            </w:r>
            <w:r w:rsidRPr="001B28CA">
              <w:rPr>
                <w:rFonts w:ascii="Calibri" w:hAnsi="Calibri"/>
              </w:rPr>
              <w:t>:</w:t>
            </w:r>
          </w:p>
          <w:p w:rsidR="001B28CA" w:rsidRPr="001B28CA" w:rsidRDefault="001B28CA" w:rsidP="00BD493A">
            <w:pPr>
              <w:pStyle w:val="Heading3"/>
              <w:rPr>
                <w:rFonts w:ascii="Calibri" w:hAnsi="Calibri"/>
              </w:rPr>
            </w:pPr>
          </w:p>
          <w:p w:rsidR="00AA6F30" w:rsidRDefault="00DB4380" w:rsidP="00CF0C5E">
            <w:r>
              <w:t>Investigate possible fraud cases referred by Management and Quality Assurance</w:t>
            </w:r>
          </w:p>
          <w:p w:rsidR="00DB4380" w:rsidRDefault="00DB4380" w:rsidP="00CF0C5E">
            <w:r>
              <w:t>Investigate sales consultant fraud and interview sales consultants where necessary</w:t>
            </w:r>
          </w:p>
          <w:p w:rsidR="00DB4380" w:rsidRDefault="00DB4380" w:rsidP="00CF0C5E">
            <w:r>
              <w:t>Run queries on SQL to identify possible fraudulent policies</w:t>
            </w:r>
          </w:p>
          <w:p w:rsidR="00DB4380" w:rsidRDefault="00DB4380" w:rsidP="00CF0C5E">
            <w:r>
              <w:t>Perform voice analysis on sales and notification calls to identify fraud</w:t>
            </w:r>
          </w:p>
          <w:p w:rsidR="00DB4380" w:rsidRDefault="00DB4380" w:rsidP="00CF0C5E">
            <w:r>
              <w:t xml:space="preserve">Perform criminal checks </w:t>
            </w:r>
          </w:p>
          <w:p w:rsidR="00DB4380" w:rsidRDefault="00DB4380" w:rsidP="00CF0C5E">
            <w:r>
              <w:t>Perform audits on all Trust payments to verify payments were made to the correct Trust Accounts</w:t>
            </w:r>
          </w:p>
          <w:p w:rsidR="00DB4380" w:rsidRDefault="00DB4380" w:rsidP="00CF0C5E">
            <w:r>
              <w:t xml:space="preserve">Perform audits on </w:t>
            </w:r>
            <w:r w:rsidR="004500C3">
              <w:t>Terrorist and Politically Exposed Person’s</w:t>
            </w:r>
          </w:p>
          <w:p w:rsidR="004500C3" w:rsidRDefault="004500C3" w:rsidP="00CF0C5E"/>
          <w:p w:rsidR="00DB4380" w:rsidRPr="001B28CA" w:rsidRDefault="00DB4380" w:rsidP="00CF0C5E">
            <w:pPr>
              <w:rPr>
                <w:rFonts w:ascii="Calibri Light" w:hAnsi="Calibri Light"/>
              </w:rPr>
            </w:pPr>
          </w:p>
          <w:p w:rsidR="001B28CA" w:rsidRPr="001B28CA" w:rsidRDefault="001B28CA" w:rsidP="00CF0C5E"/>
          <w:p w:rsidR="00961075" w:rsidRPr="001B28CA" w:rsidRDefault="004500C3" w:rsidP="00961075">
            <w:pPr>
              <w:pStyle w:val="Heading3"/>
              <w:rPr>
                <w:b/>
              </w:rPr>
            </w:pPr>
            <w:r>
              <w:rPr>
                <w:b/>
              </w:rPr>
              <w:t>Forensic Investigator</w:t>
            </w:r>
            <w:r w:rsidR="00961075" w:rsidRPr="001B28CA">
              <w:rPr>
                <w:b/>
              </w:rPr>
              <w:t xml:space="preserve"> – </w:t>
            </w:r>
            <w:r>
              <w:rPr>
                <w:b/>
              </w:rPr>
              <w:t>Liberty Life</w:t>
            </w:r>
          </w:p>
          <w:p w:rsidR="00BD493A" w:rsidRPr="001B28CA" w:rsidRDefault="00BD493A" w:rsidP="00961075">
            <w:pPr>
              <w:pStyle w:val="Heading3"/>
              <w:rPr>
                <w:b/>
              </w:rPr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 xml:space="preserve">March </w:t>
            </w:r>
            <w:r w:rsidR="004500C3">
              <w:t>2001</w:t>
            </w:r>
            <w:r w:rsidRPr="001B28CA">
              <w:t xml:space="preserve"> – </w:t>
            </w:r>
            <w:r w:rsidR="004500C3">
              <w:t>October 2009</w:t>
            </w:r>
          </w:p>
          <w:p w:rsidR="00961075" w:rsidRPr="001B28CA" w:rsidRDefault="00961075" w:rsidP="00BD493A">
            <w:pPr>
              <w:pStyle w:val="Heading3"/>
            </w:pPr>
            <w:r w:rsidRPr="001B28CA">
              <w:t>Key responsibilities:</w:t>
            </w:r>
          </w:p>
          <w:p w:rsidR="001B28CA" w:rsidRPr="001B28CA" w:rsidRDefault="001B28CA" w:rsidP="00BD493A">
            <w:pPr>
              <w:pStyle w:val="Heading3"/>
            </w:pPr>
          </w:p>
          <w:p w:rsidR="00961075" w:rsidRDefault="004500C3" w:rsidP="00961075">
            <w:r>
              <w:t>Investigate all death and disability claims referred by Management</w:t>
            </w:r>
          </w:p>
          <w:p w:rsidR="004500C3" w:rsidRDefault="004500C3" w:rsidP="00961075">
            <w:r>
              <w:t>Investigate funeral claims</w:t>
            </w:r>
          </w:p>
          <w:p w:rsidR="004500C3" w:rsidRDefault="004500C3" w:rsidP="00961075">
            <w:r>
              <w:t>Investigate fraudulent policies sold by Brokers and Agents</w:t>
            </w:r>
          </w:p>
          <w:p w:rsidR="004500C3" w:rsidRDefault="004500C3" w:rsidP="00961075">
            <w:r>
              <w:t>Interview Brokers, Agents and Clients where necessary</w:t>
            </w:r>
          </w:p>
          <w:p w:rsidR="004500C3" w:rsidRDefault="004500C3" w:rsidP="00961075">
            <w:r>
              <w:t>Peruse reports provided by Prevention and Detection to identify fraudulent policies where common addresses, telephone numbers and beneficiaries are used</w:t>
            </w:r>
          </w:p>
          <w:p w:rsidR="004500C3" w:rsidRDefault="004500C3" w:rsidP="00961075">
            <w:r>
              <w:t>Open criminal case against Agents, Brokers, Clients or Staff where necessary</w:t>
            </w:r>
          </w:p>
          <w:p w:rsidR="004500C3" w:rsidRPr="001B28CA" w:rsidRDefault="004500C3" w:rsidP="00961075">
            <w:pPr>
              <w:rPr>
                <w:rFonts w:ascii="Calibri Light" w:hAnsi="Calibri Light"/>
              </w:rPr>
            </w:pPr>
            <w:r>
              <w:t xml:space="preserve"> </w:t>
            </w:r>
          </w:p>
          <w:p w:rsidR="00961075" w:rsidRPr="001B28CA" w:rsidRDefault="00961075" w:rsidP="00CF0C5E"/>
          <w:p w:rsidR="00961075" w:rsidRPr="001B28CA" w:rsidRDefault="00961075" w:rsidP="004500C3"/>
        </w:tc>
      </w:tr>
      <w:tr w:rsidR="00961075" w:rsidRPr="001B28CA" w:rsidTr="004500C3">
        <w:tblPrEx>
          <w:tblCellMar>
            <w:left w:w="108" w:type="dxa"/>
            <w:right w:w="108" w:type="dxa"/>
          </w:tblCellMar>
        </w:tblPrEx>
        <w:trPr>
          <w:trHeight w:val="1754"/>
        </w:trPr>
        <w:tc>
          <w:tcPr>
            <w:tcW w:w="9026" w:type="dxa"/>
            <w:tcMar>
              <w:left w:w="115" w:type="dxa"/>
              <w:bottom w:w="374" w:type="dxa"/>
              <w:right w:w="115" w:type="dxa"/>
            </w:tcMar>
          </w:tcPr>
          <w:p w:rsidR="00961075" w:rsidRPr="001B28CA" w:rsidRDefault="00961075" w:rsidP="001B28CA">
            <w:pPr>
              <w:pStyle w:val="Heading1"/>
              <w:rPr>
                <w:sz w:val="28"/>
                <w:szCs w:val="28"/>
              </w:rPr>
            </w:pPr>
            <w:r w:rsidRPr="001B28CA">
              <w:rPr>
                <w:sz w:val="28"/>
                <w:szCs w:val="28"/>
              </w:rPr>
              <w:lastRenderedPageBreak/>
              <w:t>Education</w:t>
            </w:r>
          </w:p>
          <w:p w:rsidR="00BD493A" w:rsidRPr="001B28CA" w:rsidRDefault="00BD493A" w:rsidP="00BD493A">
            <w:pPr>
              <w:pStyle w:val="Heading3"/>
            </w:pPr>
          </w:p>
          <w:p w:rsidR="00961075" w:rsidRPr="001B28CA" w:rsidRDefault="00961075" w:rsidP="004500C3">
            <w:pPr>
              <w:pStyle w:val="Heading3"/>
            </w:pPr>
            <w:r w:rsidRPr="001B28CA">
              <w:t xml:space="preserve">Diploma </w:t>
            </w:r>
            <w:r w:rsidR="004500C3">
              <w:t>criminal justice and forensic investigation</w:t>
            </w:r>
          </w:p>
          <w:p w:rsidR="00961075" w:rsidRPr="001B28CA" w:rsidRDefault="00961075" w:rsidP="00CF0C5E"/>
        </w:tc>
      </w:tr>
    </w:tbl>
    <w:p w:rsidR="00BD493A" w:rsidRDefault="00BD493A"/>
    <w:sectPr w:rsidR="00BD49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1D" w:rsidRDefault="00D9781D" w:rsidP="00961075">
      <w:pPr>
        <w:spacing w:after="0" w:line="240" w:lineRule="auto"/>
      </w:pPr>
      <w:r>
        <w:separator/>
      </w:r>
    </w:p>
  </w:endnote>
  <w:endnote w:type="continuationSeparator" w:id="0">
    <w:p w:rsidR="00D9781D" w:rsidRDefault="00D9781D" w:rsidP="0096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1D" w:rsidRDefault="00D9781D" w:rsidP="00961075">
      <w:pPr>
        <w:spacing w:after="0" w:line="240" w:lineRule="auto"/>
      </w:pPr>
      <w:r>
        <w:separator/>
      </w:r>
    </w:p>
  </w:footnote>
  <w:footnote w:type="continuationSeparator" w:id="0">
    <w:p w:rsidR="00D9781D" w:rsidRDefault="00D9781D" w:rsidP="0096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75" w:rsidRDefault="00E30DE6">
    <w:pPr>
      <w:pStyle w:val="Header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613525" cy="462915"/>
              <wp:effectExtent l="0" t="0" r="17780" b="21590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613525" cy="46291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307AAB7D" id="Group 17" o:spid="_x0000_s1026" alt="Header graphic design with grey rectangles in various angles" style="position:absolute;margin-left:0;margin-top:24.95pt;width:520.75pt;height:36.45pt;z-index:251659264;mso-width-percent:877;mso-height-percent:45;mso-position-horizontal:center;mso-position-horizontal-relative:margin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gM8QA&#10;AADbAAAADwAAAGRycy9kb3ducmV2LnhtbESPQWsCMRSE7wX/Q3hCL6VmlSK6GkUWRUuhUO2hx9fN&#10;c7O4eQlJqtt/3xQKPQ4z8w2zXPe2E1cKsXWsYDwqQBDXTrfcKHg/7R5nIGJC1tg5JgXfFGG9Gtwt&#10;sdTuxm90PaZGZAjHEhWYlHwpZawNWYwj54mzd3bBYsoyNFIHvGW47eSkKKbSYst5waCnylB9OX5Z&#10;BcEUvN828+cHX1U0fp19Xj78i1L3w36zAJGoT//hv/ZBK3iawu+X/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4DPEAAAA2wAAAA8AAAAAAAAAAAAAAAAAmAIAAGRycy9k&#10;b3ducmV2LnhtbFBLBQYAAAAABAAEAPUAAACJAwAAAAA=&#10;" path="m944,191r74,45l1022,239r2,1l963,275r-19,l944,191xm787,93r79,50l866,275r-79,l787,93xm630,r5,l709,45r,230l630,275,630,xm472,r78,l550,275r-78,l472,xm315,r78,l393,275r-78,l315,xm158,r78,l236,275r-78,l158,xm,l78,r,275l,275,,xe" fillcolor="#d9d9d9" strokecolor="#d9d9d9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k6UsQA&#10;AADbAAAADwAAAGRycy9kb3ducmV2LnhtbESPW2sCMRSE34X+h3AKvmm24qVdN0oRi0IfSrU/4HRz&#10;9oKbkyXJXvrvm0LBx2FmvmGy/Wga0ZPztWUFT/MEBHFudc2lgq/r2+wZhA/IGhvLpOCHPOx3D5MM&#10;U20H/qT+EkoRIexTVFCF0KZS+rwig35uW+LoFdYZDFG6UmqHQ4SbRi6SZC0N1hwXKmzpUFF+u3RG&#10;QfPyPg7FkXB1OJ0/3HdP3XLRKTV9HF+3IAKN4R7+b5+1guUG/r7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JOlLEAAAA2wAAAA8AAAAAAAAAAAAAAAAAmAIAAGRycy9k&#10;b3ducmV2LnhtbFBLBQYAAAAABAAEAPUAAACJAwAAAAA=&#10;" path="m182,26r70,9l186,35r-4,-9xm,l3,2,91,14r9,21l14,35,,xm,l,,,2,,xe" fillcolor="#d9d9d9" strokecolor="#d9d9d9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VrxsEA&#10;AADbAAAADwAAAGRycy9kb3ducmV2LnhtbERPW2vCMBR+H+w/hDPwbSYVGaMzlnVM8E28gOzt2Byb&#10;suakNNFWf715GOzx47svitG14kp9aDxryKYKBHHlTcO1hsN+9foOIkRkg61n0nCjAMXy+WmBufED&#10;b+m6i7VIIRxy1GBj7HIpQ2XJYZj6jjhxZ987jAn2tTQ9DinctXKm1Jt02HBqsNjRl6Xqd3dxGtyw&#10;Pd5PWVcOe/WzUa0dM/Ndaj15GT8/QEQa47/4z702GuZpbPqSf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Fa8bBAAAA2wAAAA8AAAAAAAAAAAAAAAAAmAIAAGRycy9kb3du&#10;cmV2LnhtbFBLBQYAAAAABAAEAPUAAACGAwAAAAA=&#10;" path="m8,69r,l8,69r,xm,l80,r1,13l11,68,8,65,,xe" fillcolor="#d9d9d9" strokecolor="#d9d9d9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7wX8AA&#10;AADaAAAADwAAAGRycy9kb3ducmV2LnhtbERPS4vCMBC+L/gfwgjeNFVBtJqKCMJeFld3FY9jM31g&#10;M6lN1O6/N4Kwp+Hje85i2ZpK3KlxpWUFw0EEgji1uuRcwe/Ppj8F4TyyxsoyKfgjB8uk87HAWNsH&#10;7+i+97kIIexiVFB4X8dSurQgg25ga+LAZbYx6ANscqkbfIRwU8lRFE2kwZJDQ4E1rQtKL/ubUbA+&#10;T07nmZl9Z9fxha6HL7Pd+aNSvW67moPw1Pp/8dv9qcN8eL3yuj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7wX8AAAADaAAAADwAAAAAAAAAAAAAAAACYAgAAZHJzL2Rvd25y&#10;ZXYueG1sUEsFBgAAAAAEAAQA9QAAAIUDAAAAAA==&#10;" path="m1233,119r,100l1161,275r-130,l1233,119xm,69r,l,69r,xm1128,r105,l1233,18,900,275r-129,l1128,xm869,l998,,641,275r-129,l869,xm609,l739,,382,275r-114,l261,270,609,xm349,l480,,196,219,142,177r-3,-4l132,168,349,xm90,l220,,68,117,3,68,73,13,90,xe" fillcolor="#d9d9d9" strokecolor="#d9d9d9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3sMAA&#10;AADbAAAADwAAAGRycy9kb3ducmV2LnhtbERPz2vCMBS+D/wfwhO8zbTCOqlGGYLgbs5u4vHRPNu6&#10;5iUkUet/bw6DHT++38v1YHpxIx86ywryaQaCuLa640bBd7V9nYMIEVljb5kUPCjAejV6WWKp7Z2/&#10;6HaIjUghHEpU0MboSilD3ZLBMLWOOHFn6w3GBH0jtcd7Cje9nGVZIQ12nBpadLRpqf49XI0Ct5W0&#10;P7lZ9NXnz/X9mFdFXlyUmoyHjwWISEP8F/+5d1rBW1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J3sMAAAADbAAAADwAAAAAAAAAAAAAAAACYAgAAZHJzL2Rvd25y&#10;ZXYueG1sUEsFBgAAAAAEAAQA9QAAAIUDAAAAAA==&#10;" path="m301,r27,l332,18,301,xm,l151,,361,129r4,19l365,148r22,91l383,236,309,191,231,143,152,93,74,45,,xe" fillcolor="#d9d9d9" strokecolor="#d9d9d9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G+fMQA&#10;AADbAAAADwAAAGRycy9kb3ducmV2LnhtbESPT4vCMBTE78J+h/AW9qaJgmK7RtkVBFm8+Afx+LZ5&#10;tsXmpTRRq5/eCILHYWZ+w0xmra3EhRpfOtbQ7ykQxJkzJecadttFdwzCB2SDlWPScCMPs+lHZ4Kp&#10;cVde02UTchEh7FPUUIRQp1L6rCCLvudq4ugdXWMxRNnk0jR4jXBbyYFSI2mx5LhQYE3zgrLT5mw1&#10;HMrb7q/a//8m57DfJoO7Vwe10vrrs/35BhGoDe/wq700GoZ9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hvnzEAAAA2wAAAA8AAAAAAAAAAAAAAAAAmAIAAGRycy9k&#10;b3ducmV2LnhtbFBLBQYAAAAABAAEAPUAAACJAwAAAAA=&#10;" path="m63,169l848,275r-596,l182,266,91,254,3,242,,240r,l,240r,l63,169xm191,26l1431,192r40,83l1444,275,128,97,191,26xm593,r596,l1348,21r41,86l593,xe" fillcolor="#d9d9d9" strokecolor="#d9d9d9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Rx8MA&#10;AADbAAAADwAAAGRycy9kb3ducmV2LnhtbESPQWvCQBSE7wX/w/IEL6XZKCqaZhWpStujmt4f2dds&#10;MPs2ZLcx/nu3UOhxmJlvmHw72Eb01PnasYJpkoIgLp2uuVJQXI4vKxA+IGtsHJOCO3nYbkZPOWba&#10;3fhE/TlUIkLYZ6jAhNBmUvrSkEWfuJY4et+usxii7CqpO7xFuG3kLE2X0mLNccFgS2+Gyuv5x0bK&#10;4Wthlm5f7N/703z6vC7Ww2eh1GQ87F5BBBrCf/iv/aEVLGbw+yX+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PRx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9d9d9" strokecolor="#d9d9d9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UScMA&#10;AADbAAAADwAAAGRycy9kb3ducmV2LnhtbESP0WoCMRRE3wv9h3AFX4pmrXQpq1GKIPRFrdoPuGyu&#10;m+jmZkmibv++EQp9HGbmDDNf9q4VNwrRelYwGRcgiGuvLTcKvo/r0TuImJA1tp5JwQ9FWC6en+ZY&#10;aX/nPd0OqREZwrFCBSalrpIy1oYcxrHviLN38sFhyjI0Uge8Z7hr5WtRlNKh5bxgsKOVofpyuDoF&#10;04n5etld7F5ud6dNOFssr1gqNRz0HzMQifr0H/5rf2oFb1N4fM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sUScMAAADbAAAADwAAAAAAAAAAAAAAAACYAgAAZHJzL2Rv&#10;d25yZXYueG1sUEsFBgAAAAAEAAQA9QAAAIgDAAAAAA==&#10;" path="m,l79,r8,65l87,68r,l,xe" fillcolor="#d9d9d9" strokecolor="#d9d9d9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eF8MA&#10;AADbAAAADwAAAGRycy9kb3ducmV2LnhtbESPQWvCQBSE7wX/w/KE3upGmxaNboIUWnoL1Xp/ZJ9J&#10;MPs27m5N9Nd3CwWPw8x8w2yK0XTiQs63lhXMZwkI4srqlmsF3/v3pyUIH5A1dpZJwZU8FPnkYYOZ&#10;tgN/0WUXahEh7DNU0ITQZ1L6qiGDfmZ74ugdrTMYonS11A6HCDedXCTJqzTYclxosKe3hqrT7sco&#10;OJc3czhb1m61L+t0eZLPH+lRqcfpuF2DCDSGe/i//akVvKTw9y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eF8MAAADbAAAADwAAAAAAAAAAAAAAAACYAgAAZHJzL2Rv&#10;d25yZXYueG1sUEsFBgAAAAAEAAQA9QAAAIgDAAAAAA==&#10;" path="m170,l276,,252,26,189,97r-65,72l61,240r,l61,240r-2,-1l59,239,37,148r,l170,xm,l63,,13,56,4,18,,xe" fillcolor="#d9d9d9" strokecolor="#d9d9d9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lycQA&#10;AADbAAAADwAAAGRycy9kb3ducmV2LnhtbESPW2vCQBSE3wX/w3KEvunGSEqJriLSUh8ELxV8PWSP&#10;STB7NmS3ufz7riD0cZiZb5jVpjeVaKlxpWUF81kEgjizuuRcwfXna/oBwnlkjZVlUjCQg816PFph&#10;qm3HZ2ovPhcBwi5FBYX3dSqlywoy6Ga2Jg7e3TYGfZBNLnWDXYCbSsZR9C4NlhwWCqxpV1D2uPwa&#10;BYtHsu+O7G7tafj+PA063h0WsVJvk367BOGp9//hV3uvFSQJPL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5JcnEAAAA2wAAAA8AAAAAAAAAAAAAAAAAmAIAAGRycy9k&#10;b3ducmV2LnhtbFBLBQYAAAAABAAEAPUAAACJAwAAAAA=&#10;" path="m59,r,l59,,73,35,,35,57,2r2,l59,r,l59,xe" fillcolor="#d9d9d9" strokecolor="#d9d9d9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75"/>
    <w:rsid w:val="000949D0"/>
    <w:rsid w:val="001B28CA"/>
    <w:rsid w:val="002836F2"/>
    <w:rsid w:val="00303754"/>
    <w:rsid w:val="004500C3"/>
    <w:rsid w:val="005D517C"/>
    <w:rsid w:val="00735C29"/>
    <w:rsid w:val="00800EBB"/>
    <w:rsid w:val="008A1A81"/>
    <w:rsid w:val="00961075"/>
    <w:rsid w:val="00AA6F30"/>
    <w:rsid w:val="00AD385B"/>
    <w:rsid w:val="00BD493A"/>
    <w:rsid w:val="00CD02FF"/>
    <w:rsid w:val="00D9781D"/>
    <w:rsid w:val="00DB4380"/>
    <w:rsid w:val="00DC5E6E"/>
    <w:rsid w:val="00E30DE6"/>
    <w:rsid w:val="00EB4CE1"/>
    <w:rsid w:val="00E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75"/>
    <w:pPr>
      <w:spacing w:after="60" w:line="259" w:lineRule="auto"/>
      <w:jc w:val="center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61075"/>
    <w:pPr>
      <w:keepNext/>
      <w:keepLines/>
      <w:pBdr>
        <w:top w:val="single" w:sz="8" w:space="15" w:color="5B9BD5"/>
        <w:bottom w:val="single" w:sz="8" w:space="22" w:color="5B9BD5"/>
      </w:pBdr>
      <w:spacing w:after="0" w:line="240" w:lineRule="auto"/>
      <w:contextualSpacing/>
      <w:outlineLvl w:val="0"/>
    </w:pPr>
    <w:rPr>
      <w:rFonts w:ascii="Calibri Light" w:eastAsia="Times New Roman" w:hAnsi="Calibri Light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75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61075"/>
    <w:pPr>
      <w:keepNext/>
      <w:keepLines/>
      <w:spacing w:after="0"/>
      <w:contextualSpacing/>
      <w:outlineLvl w:val="2"/>
    </w:pPr>
    <w:rPr>
      <w:rFonts w:ascii="Calibri Light" w:eastAsia="Times New Roman" w:hAnsi="Calibri Light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75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75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075"/>
  </w:style>
  <w:style w:type="paragraph" w:styleId="Footer">
    <w:name w:val="footer"/>
    <w:basedOn w:val="Normal"/>
    <w:link w:val="Foot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075"/>
  </w:style>
  <w:style w:type="character" w:customStyle="1" w:styleId="Heading1Char">
    <w:name w:val="Heading 1 Char"/>
    <w:link w:val="Heading1"/>
    <w:uiPriority w:val="9"/>
    <w:rsid w:val="00961075"/>
    <w:rPr>
      <w:rFonts w:ascii="Calibri Light" w:eastAsia="Times New Roman" w:hAnsi="Calibri Light" w:cs="Times New Roman"/>
      <w:caps/>
      <w:sz w:val="44"/>
      <w:szCs w:val="32"/>
      <w:lang w:val="en-US"/>
    </w:rPr>
  </w:style>
  <w:style w:type="character" w:customStyle="1" w:styleId="Heading3Char">
    <w:name w:val="Heading 3 Char"/>
    <w:link w:val="Heading3"/>
    <w:uiPriority w:val="9"/>
    <w:rsid w:val="00961075"/>
    <w:rPr>
      <w:rFonts w:ascii="Calibri Light" w:eastAsia="Times New Roman" w:hAnsi="Calibri Light" w:cs="Times New Roman"/>
      <w:caps/>
      <w:sz w:val="20"/>
      <w:szCs w:val="24"/>
      <w:lang w:val="en-US"/>
    </w:rPr>
  </w:style>
  <w:style w:type="paragraph" w:styleId="NoSpacing">
    <w:name w:val="No Spacing"/>
    <w:uiPriority w:val="10"/>
    <w:qFormat/>
    <w:rsid w:val="00961075"/>
    <w:pPr>
      <w:jc w:val="center"/>
    </w:pPr>
    <w:rPr>
      <w:lang w:val="en-US" w:eastAsia="en-US"/>
    </w:rPr>
  </w:style>
  <w:style w:type="paragraph" w:customStyle="1" w:styleId="GraphicElement">
    <w:name w:val="Graphic Element"/>
    <w:basedOn w:val="Normal"/>
    <w:next w:val="Normal"/>
    <w:uiPriority w:val="11"/>
    <w:qFormat/>
    <w:rsid w:val="00961075"/>
    <w:pPr>
      <w:spacing w:after="0" w:line="240" w:lineRule="auto"/>
    </w:pPr>
    <w:rPr>
      <w:noProof/>
      <w:position w:val="6"/>
    </w:rPr>
  </w:style>
  <w:style w:type="character" w:customStyle="1" w:styleId="Heading2Char">
    <w:name w:val="Heading 2 Char"/>
    <w:link w:val="Heading2"/>
    <w:uiPriority w:val="9"/>
    <w:semiHidden/>
    <w:rsid w:val="00961075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semiHidden/>
    <w:rsid w:val="00961075"/>
    <w:rPr>
      <w:rFonts w:ascii="Calibri Light" w:eastAsia="Times New Roman" w:hAnsi="Calibri Light" w:cs="Times New Roman"/>
      <w:i/>
      <w:iCs/>
      <w:color w:val="2E74B5"/>
      <w:sz w:val="20"/>
      <w:szCs w:val="20"/>
      <w:lang w:val="en-US"/>
    </w:rPr>
  </w:style>
  <w:style w:type="character" w:customStyle="1" w:styleId="Heading5Char">
    <w:name w:val="Heading 5 Char"/>
    <w:link w:val="Heading5"/>
    <w:uiPriority w:val="9"/>
    <w:semiHidden/>
    <w:rsid w:val="00961075"/>
    <w:rPr>
      <w:rFonts w:ascii="Calibri Light" w:eastAsia="Times New Roman" w:hAnsi="Calibri Light" w:cs="Times New Roman"/>
      <w:color w:val="2E74B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6F30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500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75"/>
    <w:pPr>
      <w:spacing w:after="60" w:line="259" w:lineRule="auto"/>
      <w:jc w:val="center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61075"/>
    <w:pPr>
      <w:keepNext/>
      <w:keepLines/>
      <w:pBdr>
        <w:top w:val="single" w:sz="8" w:space="15" w:color="5B9BD5"/>
        <w:bottom w:val="single" w:sz="8" w:space="22" w:color="5B9BD5"/>
      </w:pBdr>
      <w:spacing w:after="0" w:line="240" w:lineRule="auto"/>
      <w:contextualSpacing/>
      <w:outlineLvl w:val="0"/>
    </w:pPr>
    <w:rPr>
      <w:rFonts w:ascii="Calibri Light" w:eastAsia="Times New Roman" w:hAnsi="Calibri Light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75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61075"/>
    <w:pPr>
      <w:keepNext/>
      <w:keepLines/>
      <w:spacing w:after="0"/>
      <w:contextualSpacing/>
      <w:outlineLvl w:val="2"/>
    </w:pPr>
    <w:rPr>
      <w:rFonts w:ascii="Calibri Light" w:eastAsia="Times New Roman" w:hAnsi="Calibri Light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75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75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075"/>
  </w:style>
  <w:style w:type="paragraph" w:styleId="Footer">
    <w:name w:val="footer"/>
    <w:basedOn w:val="Normal"/>
    <w:link w:val="Foot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075"/>
  </w:style>
  <w:style w:type="character" w:customStyle="1" w:styleId="Heading1Char">
    <w:name w:val="Heading 1 Char"/>
    <w:link w:val="Heading1"/>
    <w:uiPriority w:val="9"/>
    <w:rsid w:val="00961075"/>
    <w:rPr>
      <w:rFonts w:ascii="Calibri Light" w:eastAsia="Times New Roman" w:hAnsi="Calibri Light" w:cs="Times New Roman"/>
      <w:caps/>
      <w:sz w:val="44"/>
      <w:szCs w:val="32"/>
      <w:lang w:val="en-US"/>
    </w:rPr>
  </w:style>
  <w:style w:type="character" w:customStyle="1" w:styleId="Heading3Char">
    <w:name w:val="Heading 3 Char"/>
    <w:link w:val="Heading3"/>
    <w:uiPriority w:val="9"/>
    <w:rsid w:val="00961075"/>
    <w:rPr>
      <w:rFonts w:ascii="Calibri Light" w:eastAsia="Times New Roman" w:hAnsi="Calibri Light" w:cs="Times New Roman"/>
      <w:caps/>
      <w:sz w:val="20"/>
      <w:szCs w:val="24"/>
      <w:lang w:val="en-US"/>
    </w:rPr>
  </w:style>
  <w:style w:type="paragraph" w:styleId="NoSpacing">
    <w:name w:val="No Spacing"/>
    <w:uiPriority w:val="10"/>
    <w:qFormat/>
    <w:rsid w:val="00961075"/>
    <w:pPr>
      <w:jc w:val="center"/>
    </w:pPr>
    <w:rPr>
      <w:lang w:val="en-US" w:eastAsia="en-US"/>
    </w:rPr>
  </w:style>
  <w:style w:type="paragraph" w:customStyle="1" w:styleId="GraphicElement">
    <w:name w:val="Graphic Element"/>
    <w:basedOn w:val="Normal"/>
    <w:next w:val="Normal"/>
    <w:uiPriority w:val="11"/>
    <w:qFormat/>
    <w:rsid w:val="00961075"/>
    <w:pPr>
      <w:spacing w:after="0" w:line="240" w:lineRule="auto"/>
    </w:pPr>
    <w:rPr>
      <w:noProof/>
      <w:position w:val="6"/>
    </w:rPr>
  </w:style>
  <w:style w:type="character" w:customStyle="1" w:styleId="Heading2Char">
    <w:name w:val="Heading 2 Char"/>
    <w:link w:val="Heading2"/>
    <w:uiPriority w:val="9"/>
    <w:semiHidden/>
    <w:rsid w:val="00961075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semiHidden/>
    <w:rsid w:val="00961075"/>
    <w:rPr>
      <w:rFonts w:ascii="Calibri Light" w:eastAsia="Times New Roman" w:hAnsi="Calibri Light" w:cs="Times New Roman"/>
      <w:i/>
      <w:iCs/>
      <w:color w:val="2E74B5"/>
      <w:sz w:val="20"/>
      <w:szCs w:val="20"/>
      <w:lang w:val="en-US"/>
    </w:rPr>
  </w:style>
  <w:style w:type="character" w:customStyle="1" w:styleId="Heading5Char">
    <w:name w:val="Heading 5 Char"/>
    <w:link w:val="Heading5"/>
    <w:uiPriority w:val="9"/>
    <w:semiHidden/>
    <w:rsid w:val="00961075"/>
    <w:rPr>
      <w:rFonts w:ascii="Calibri Light" w:eastAsia="Times New Roman" w:hAnsi="Calibri Light" w:cs="Times New Roman"/>
      <w:color w:val="2E74B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6F30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50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ighk@telesure.co.z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antony Kinnear</dc:creator>
  <cp:lastModifiedBy>Sharna</cp:lastModifiedBy>
  <cp:revision>2</cp:revision>
  <dcterms:created xsi:type="dcterms:W3CDTF">2018-05-08T16:38:00Z</dcterms:created>
  <dcterms:modified xsi:type="dcterms:W3CDTF">2018-05-08T16:38:00Z</dcterms:modified>
</cp:coreProperties>
</file>